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получилась неразборчивой.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входит ли стоимость замера в стоимость заказа? Кто решает сделать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Руководитель производства и руководитель ПТО — это разные люди? Кому из них приходят уведомления о запуске заказа и о готовности?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делаете, если проёмы не готовы, клиент не принял работу или перенёс дату монтажа? Если доставили, а монтаж сорвался, — в какой стадии сделка и что с УПД?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2026-10-05T11:51:31.786Z</dcterms:created>
  <dcterms:modified xsi:type="dcterms:W3CDTF">2026-10-05T11:51:31.786Z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