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4e06364efa155928104a511ebc0488a8aa4d5e2"/>
    <w:p>
      <w:pPr>
        <w:pStyle w:val="Heading1"/>
      </w:pPr>
      <w:r>
        <w:t xml:space="preserve">ЕВРО СТЕКЛО — процесс верхнего уровня: как есть, как хочет, разрыв и вопросы</w:t>
      </w:r>
    </w:p>
    <w:p>
      <w:pPr>
        <w:pStyle w:val="FirstParagraph"/>
      </w:pPr>
      <w:r>
        <w:rPr>
          <w:bCs/>
          <w:b/>
        </w:rPr>
        <w:t xml:space="preserve">Дата</w:t>
      </w:r>
      <w:r>
        <w:t xml:space="preserve">: 2026-09-28 ·</w:t>
      </w:r>
      <w:r>
        <w:t xml:space="preserve"> </w:t>
      </w:r>
      <w:r>
        <w:rPr>
          <w:bCs/>
          <w:b/>
        </w:rPr>
        <w:t xml:space="preserve">Вид</w:t>
      </w:r>
      <w:r>
        <w:t xml:space="preserve">: сводный документ (КТ-1, спецификация 002, FR-101…FR-105)</w:t>
      </w:r>
      <w:r>
        <w:t xml:space="preserve"> </w:t>
      </w:r>
      <w:r>
        <w:rPr>
          <w:bCs/>
          <w:b/>
        </w:rPr>
        <w:t xml:space="preserve">Источники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docs/process/work/p-a-tobe.md</w:t>
      </w:r>
      <w:r>
        <w:t xml:space="preserve"> </w:t>
      </w:r>
      <w:r>
        <w:t xml:space="preserve">(как хочет клиент, доска Miro),</w:t>
      </w:r>
      <w:r>
        <w:t xml:space="preserve"> </w:t>
      </w:r>
      <w:r>
        <w:rPr>
          <w:rStyle w:val="VerbatimChar"/>
        </w:rPr>
        <w:t xml:space="preserve">p-b-asis.md</w:t>
      </w:r>
      <w:r>
        <w:t xml:space="preserve"> </w:t>
      </w:r>
      <w:r>
        <w:t xml:space="preserve">(как сейчас, видео/кадры портала),</w:t>
      </w:r>
      <w:r>
        <w:t xml:space="preserve"> </w:t>
      </w:r>
      <w:r>
        <w:rPr>
          <w:rStyle w:val="VerbatimChar"/>
        </w:rPr>
        <w:t xml:space="preserve">p-c-risks.md</w:t>
      </w:r>
      <w:r>
        <w:t xml:space="preserve"> </w:t>
      </w:r>
      <w:r>
        <w:t xml:space="preserve">(риски, критика пакета 001). Метки:</w:t>
      </w:r>
      <w:r>
        <w:t xml:space="preserve"> </w:t>
      </w:r>
      <w:r>
        <w:rPr>
          <w:rStyle w:val="VerbatimChar"/>
        </w:rPr>
        <w:t xml:space="preserve">PROVEN</w:t>
      </w:r>
      <w:r>
        <w:t xml:space="preserve"> </w:t>
      </w:r>
      <w:r>
        <w:t xml:space="preserve">— прямо из источника ·</w:t>
      </w:r>
      <w:r>
        <w:t xml:space="preserve"> </w:t>
      </w:r>
      <w:r>
        <w:rPr>
          <w:rStyle w:val="VerbatimChar"/>
        </w:rPr>
        <w:t xml:space="preserve">INFERRED</w:t>
      </w:r>
      <w:r>
        <w:t xml:space="preserve"> </w:t>
      </w:r>
      <w:r>
        <w:t xml:space="preserve">— из двух и более · «Информации нет» — источник молчит ·</w:t>
      </w:r>
      <w:r>
        <w:t xml:space="preserve"> </w:t>
      </w:r>
      <w:r>
        <w:rPr>
          <w:rStyle w:val="VerbatimChar"/>
        </w:rPr>
        <w:t xml:space="preserve">БЛОКИРОВАНО В№</w:t>
      </w:r>
      <w:r>
        <w:t xml:space="preserve"> </w:t>
      </w:r>
      <w:r>
        <w:t xml:space="preserve">— нет источника, блокировано до ответа клиента (закон блокировки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).</w:t>
      </w:r>
    </w:p>
    <w:bookmarkStart w:id="20" w:name="коротко-о-документе"/>
    <w:p>
      <w:pPr>
        <w:pStyle w:val="Heading2"/>
      </w:pPr>
      <w:r>
        <w:t xml:space="preserve">1. Коротко о документе</w:t>
      </w:r>
    </w:p>
    <w:p>
      <w:pPr>
        <w:pStyle w:val="FirstParagraph"/>
      </w:pPr>
      <w:r>
        <w:t xml:space="preserve">Это взгляд на то, как компания ведёт заказ — от первого обращения до установки и контрольных звонков. Подтверждено, что у клиента есть намерение вести сквозной путь по этапам с ясными документами и напоминаниями на каждом шаге. Подтверждено также, что на практике большая часть заявок застревает на первых этапах и в производстве, а ключевые исполнители (кто едет на замер, кто ведёт производство, кто фиксирует завершение) нигде не зафиксированы. Документ показывает намерение, фактическое состояние и разрыв между ними; всё, что не имеет подтверждения, помечено как</w:t>
      </w:r>
      <w:r>
        <w:t xml:space="preserve"> </w:t>
      </w:r>
      <w:r>
        <w:rPr>
          <w:rStyle w:val="VerbatimChar"/>
        </w:rPr>
        <w:t xml:space="preserve">БЛОКИРОВАНО</w:t>
      </w:r>
      <w:r>
        <w:t xml:space="preserve"> </w:t>
      </w:r>
      <w:r>
        <w:t xml:space="preserve">с номером вопроса — до встречи с клиентом. Ни одна незакрытая точка не додумана за клиента.</w:t>
      </w:r>
    </w:p>
    <w:bookmarkEnd w:id="20"/>
    <w:bookmarkStart w:id="21" w:name="схема-процесса-верхнего-уровня"/>
    <w:p>
      <w:pPr>
        <w:pStyle w:val="Heading2"/>
      </w:pPr>
      <w:r>
        <w:t xml:space="preserve">2. Схема процесса верхнего уровня</w:t>
      </w:r>
    </w:p>
    <w:p>
      <w:pPr>
        <w:pStyle w:val="FirstParagraph"/>
      </w:pPr>
      <w:r>
        <w:t xml:space="preserve">Сплошная линия</w:t>
      </w:r>
      <w:r>
        <w:t xml:space="preserve"> </w:t>
      </w:r>
      <w:r>
        <w:rPr>
          <w:rStyle w:val="VerbatimChar"/>
        </w:rPr>
        <w:t xml:space="preserve">--&gt;</w:t>
      </w:r>
      <w:r>
        <w:t xml:space="preserve"> </w:t>
      </w:r>
      <w:r>
        <w:t xml:space="preserve">— переход подтверждён (есть связь на доске). Пунктир</w:t>
      </w:r>
      <w:r>
        <w:t xml:space="preserve"> </w:t>
      </w:r>
      <w:r>
        <w:rPr>
          <w:rStyle w:val="VerbatimChar"/>
        </w:rPr>
        <w:t xml:space="preserve">-.-&gt;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В№</w:t>
      </w:r>
      <w:r>
        <w:t xml:space="preserve"> </w:t>
      </w:r>
      <w:r>
        <w:t xml:space="preserve">— переход не подтверждён, блокирован до ответа клиента. Роль подписана у каждого шага; каким должностям, отделам и сотрудникам соответствует каждая роль на схеме — вопрос</w:t>
      </w:r>
      <w:r>
        <w:t xml:space="preserve"> </w:t>
      </w:r>
      <w:r>
        <w:rPr>
          <w:rStyle w:val="VerbatimChar"/>
        </w:rPr>
        <w:t xml:space="preserve">В22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S1["1. Обращение клиента&lt;br/&gt;(представитель канала)"]</w:t>
      </w:r>
      <w:r>
        <w:br/>
      </w:r>
      <w:r>
        <w:rPr>
          <w:rStyle w:val="VerbatimChar"/>
        </w:rPr>
        <w:t xml:space="preserve">  S2["2. Взятие в работу, реквизиты&lt;br/&gt;(кто: В1)"]</w:t>
      </w:r>
      <w:r>
        <w:br/>
      </w:r>
      <w:r>
        <w:rPr>
          <w:rStyle w:val="VerbatimChar"/>
        </w:rPr>
        <w:t xml:space="preserve">  S3["3. Счёт на замер&lt;br/&gt;(Менеджер отдела продаж)"]</w:t>
      </w:r>
      <w:r>
        <w:br/>
      </w:r>
      <w:r>
        <w:rPr>
          <w:rStyle w:val="VerbatimChar"/>
        </w:rPr>
        <w:t xml:space="preserve">  S4["4. Задание на замер, оценка&lt;br/&gt;(Менеджер отдела продаж)"]</w:t>
      </w:r>
      <w:r>
        <w:br/>
      </w:r>
      <w:r>
        <w:rPr>
          <w:rStyle w:val="VerbatimChar"/>
        </w:rPr>
        <w:t xml:space="preserve">  S5["5. Замер, проектирование, документы&lt;br/&gt;(Руководитель проектного отдела)"]</w:t>
      </w:r>
      <w:r>
        <w:br/>
      </w:r>
      <w:r>
        <w:rPr>
          <w:rStyle w:val="VerbatimChar"/>
        </w:rPr>
        <w:t xml:space="preserve">  S6["6. Коммерческое предложение&lt;br/&gt;(кто: В6)"]</w:t>
      </w:r>
      <w:r>
        <w:br/>
      </w:r>
      <w:r>
        <w:rPr>
          <w:rStyle w:val="VerbatimChar"/>
        </w:rPr>
        <w:t xml:space="preserve">  S7["7. Подготовка договора&lt;br/&gt;(Менеджер отдела продаж)"]</w:t>
      </w:r>
      <w:r>
        <w:br/>
      </w:r>
      <w:r>
        <w:rPr>
          <w:rStyle w:val="VerbatimChar"/>
        </w:rPr>
        <w:t xml:space="preserve">  S8["8. Подписание договора&lt;br/&gt;(Менеджер отдела продаж)"]</w:t>
      </w:r>
      <w:r>
        <w:br/>
      </w:r>
      <w:r>
        <w:rPr>
          <w:rStyle w:val="VerbatimChar"/>
        </w:rPr>
        <w:t xml:space="preserve">  S9["9. Предоплата&lt;br/&gt;(Менеджер отдела продаж)"]</w:t>
      </w:r>
      <w:r>
        <w:br/>
      </w:r>
      <w:r>
        <w:rPr>
          <w:rStyle w:val="VerbatimChar"/>
        </w:rPr>
        <w:t xml:space="preserve">  S10["10. Оформление в производство&lt;br/&gt;(Менеджер отдела продаж)"]</w:t>
      </w:r>
      <w:r>
        <w:br/>
      </w:r>
      <w:r>
        <w:rPr>
          <w:rStyle w:val="VerbatimChar"/>
        </w:rPr>
        <w:t xml:space="preserve">  S11["11. Запуск и график&lt;br/&gt;(Руководитель ПТО)"]</w:t>
      </w:r>
      <w:r>
        <w:br/>
      </w:r>
      <w:r>
        <w:rPr>
          <w:rStyle w:val="VerbatimChar"/>
        </w:rPr>
        <w:t xml:space="preserve">  S12["12. Обеспечение материалами&lt;br/&gt;(Менеджер ОП, Руководитель снабжения)"]</w:t>
      </w:r>
      <w:r>
        <w:br/>
      </w:r>
      <w:r>
        <w:rPr>
          <w:rStyle w:val="VerbatimChar"/>
        </w:rPr>
        <w:t xml:space="preserve">  S13["13. Производство&lt;br/&gt;(производство)"]</w:t>
      </w:r>
      <w:r>
        <w:br/>
      </w:r>
      <w:r>
        <w:rPr>
          <w:rStyle w:val="VerbatimChar"/>
        </w:rPr>
        <w:t xml:space="preserve">  S14["14. Отгрузка&lt;br/&gt;(Менеджер отдела продаж)"]</w:t>
      </w:r>
      <w:r>
        <w:br/>
      </w:r>
      <w:r>
        <w:rPr>
          <w:rStyle w:val="VerbatimChar"/>
        </w:rPr>
        <w:t xml:space="preserve">  S15["15. Завершение сделки&lt;br/&gt;(Ассистент отдела продаж)"]</w:t>
      </w:r>
      <w:r>
        <w:br/>
      </w:r>
      <w:r>
        <w:rPr>
          <w:rStyle w:val="VerbatimChar"/>
        </w:rPr>
        <w:t xml:space="preserve">  S16["16. Сервис — звонки&lt;br/&gt;(Ассистент отдела продаж)"]</w:t>
      </w:r>
      <w:r>
        <w:br/>
      </w:r>
      <w:r>
        <w:rPr>
          <w:rStyle w:val="VerbatimChar"/>
        </w:rPr>
        <w:t xml:space="preserve">  S17["17. Монтаж&lt;br/&gt;(Руководитель службы сервиса)"]</w:t>
      </w:r>
      <w:r>
        <w:br/>
      </w:r>
      <w:r>
        <w:rPr>
          <w:rStyle w:val="VerbatimChar"/>
        </w:rPr>
        <w:t xml:space="preserve">  O["Отказы&lt;br/&gt;(откуда: В21)"]</w:t>
      </w:r>
      <w:r>
        <w:br/>
      </w:r>
      <w:r>
        <w:br/>
      </w:r>
      <w:r>
        <w:rPr>
          <w:rStyle w:val="VerbatimChar"/>
        </w:rPr>
        <w:t xml:space="preserve">  S1 -.-&gt;|В1| S2</w:t>
      </w:r>
      <w:r>
        <w:br/>
      </w:r>
      <w:r>
        <w:rPr>
          <w:rStyle w:val="VerbatimChar"/>
        </w:rPr>
        <w:t xml:space="preserve">  S2 -.-&gt;|В1| S3</w:t>
      </w:r>
      <w:r>
        <w:br/>
      </w:r>
      <w:r>
        <w:rPr>
          <w:rStyle w:val="VerbatimChar"/>
        </w:rPr>
        <w:t xml:space="preserve">  S3 --&gt; S4</w:t>
      </w:r>
      <w:r>
        <w:br/>
      </w:r>
      <w:r>
        <w:rPr>
          <w:rStyle w:val="VerbatimChar"/>
        </w:rPr>
        <w:t xml:space="preserve">  S4 --&gt; S5</w:t>
      </w:r>
      <w:r>
        <w:br/>
      </w:r>
      <w:r>
        <w:rPr>
          <w:rStyle w:val="VerbatimChar"/>
        </w:rPr>
        <w:t xml:space="preserve">  S5 -.-&gt;|В5| S6</w:t>
      </w:r>
      <w:r>
        <w:br/>
      </w:r>
      <w:r>
        <w:rPr>
          <w:rStyle w:val="VerbatimChar"/>
        </w:rPr>
        <w:t xml:space="preserve">  S6 -.-&gt;|В8| S7</w:t>
      </w:r>
      <w:r>
        <w:br/>
      </w:r>
      <w:r>
        <w:rPr>
          <w:rStyle w:val="VerbatimChar"/>
        </w:rPr>
        <w:t xml:space="preserve">  S7 -.-&gt;|В8| S8</w:t>
      </w:r>
      <w:r>
        <w:br/>
      </w:r>
      <w:r>
        <w:rPr>
          <w:rStyle w:val="VerbatimChar"/>
        </w:rPr>
        <w:t xml:space="preserve">  S8 -.-&gt;|В8| S9</w:t>
      </w:r>
      <w:r>
        <w:br/>
      </w:r>
      <w:r>
        <w:rPr>
          <w:rStyle w:val="VerbatimChar"/>
        </w:rPr>
        <w:t xml:space="preserve">  S9 -.-&gt;|В10| S10</w:t>
      </w:r>
      <w:r>
        <w:br/>
      </w:r>
      <w:r>
        <w:rPr>
          <w:rStyle w:val="VerbatimChar"/>
        </w:rPr>
        <w:t xml:space="preserve">  S10 -.-&gt;|В11| S11</w:t>
      </w:r>
      <w:r>
        <w:br/>
      </w:r>
      <w:r>
        <w:rPr>
          <w:rStyle w:val="VerbatimChar"/>
        </w:rPr>
        <w:t xml:space="preserve">  S11 -.-&gt;|В11| S13</w:t>
      </w:r>
      <w:r>
        <w:br/>
      </w:r>
      <w:r>
        <w:rPr>
          <w:rStyle w:val="VerbatimChar"/>
        </w:rPr>
        <w:t xml:space="preserve">  S12 -.-&gt;|В13| S13</w:t>
      </w:r>
      <w:r>
        <w:br/>
      </w:r>
      <w:r>
        <w:rPr>
          <w:rStyle w:val="VerbatimChar"/>
        </w:rPr>
        <w:t xml:space="preserve">  S13 -.-&gt;|В16| S14</w:t>
      </w:r>
      <w:r>
        <w:br/>
      </w:r>
      <w:r>
        <w:rPr>
          <w:rStyle w:val="VerbatimChar"/>
        </w:rPr>
        <w:t xml:space="preserve">  S14 -.-&gt;|В16| S15</w:t>
      </w:r>
      <w:r>
        <w:br/>
      </w:r>
      <w:r>
        <w:rPr>
          <w:rStyle w:val="VerbatimChar"/>
        </w:rPr>
        <w:t xml:space="preserve">  S15 -.-&gt;|В17| S16</w:t>
      </w:r>
      <w:r>
        <w:br/>
      </w:r>
      <w:r>
        <w:rPr>
          <w:rStyle w:val="VerbatimChar"/>
        </w:rPr>
        <w:t xml:space="preserve">  S17 -.-&gt;|В18| S15</w:t>
      </w:r>
      <w:r>
        <w:br/>
      </w:r>
      <w:r>
        <w:rPr>
          <w:rStyle w:val="VerbatimChar"/>
        </w:rPr>
        <w:t xml:space="preserve">  S1 -.-&gt;|В21| O</w:t>
      </w:r>
    </w:p>
    <w:p>
      <w:pPr>
        <w:pStyle w:val="FirstParagraph"/>
      </w:pPr>
      <w:r>
        <w:t xml:space="preserve">Шаг 12 «Обеспечение материалами» идёт параллельно запуску в производство (шаги 10→11→13). Шаг 17 «Монтаж» — отдельная ветка к завершению (15); его точное место не подтверждено.</w:t>
      </w:r>
    </w:p>
    <w:bookmarkEnd w:id="21"/>
    <w:bookmarkStart w:id="28" w:name="шаги-процесса"/>
    <w:p>
      <w:pPr>
        <w:pStyle w:val="Heading2"/>
      </w:pPr>
      <w:r>
        <w:t xml:space="preserve">3. Шаги процесса</w:t>
      </w:r>
    </w:p>
    <w:p>
      <w:pPr>
        <w:pStyle w:val="FirstParagraph"/>
      </w:pPr>
      <w:r>
        <w:t xml:space="preserve">Для каждого шага: как сейчас · как хочет клиент · разрыв · что известно (источник) · что неизвестно (БЛОКИРОВАНО В№) · варианты для обсуждения · вопросы по шагу.</w:t>
      </w:r>
    </w:p>
    <w:bookmarkStart w:id="22" w:name="Xbcb88a709941e27a700eb089aabcb81e3021493"/>
    <w:p>
      <w:pPr>
        <w:pStyle w:val="Heading3"/>
      </w:pPr>
      <w:r>
        <w:t xml:space="preserve">Шаг 1 — Обращение клиента и создание записи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Как сейчас</w:t>
      </w:r>
      <w:r>
        <w:t xml:space="preserve">: портал принимает обращения из разных каналов (авито, звонки, приложение, почта). Часть без ответственного, «Не обработано» 982, «В работе» 291, «Обработано» 1552 (</w:t>
      </w:r>
      <w:r>
        <w:rPr>
          <w:rStyle w:val="VerbatimChar"/>
        </w:rPr>
        <w:t xml:space="preserve">PROVEN</w:t>
      </w:r>
      <w:r>
        <w:t xml:space="preserve">, p-b: Шаг 1).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Как хочет клиент</w:t>
      </w:r>
      <w:r>
        <w:t xml:space="preserve">: обращение фиксируется, дальше берётся в работу; на доске четыре салона и внешние каналы (</w:t>
      </w:r>
      <w:r>
        <w:rPr>
          <w:rStyle w:val="VerbatimChar"/>
        </w:rPr>
        <w:t xml:space="preserve">PROVEN</w:t>
      </w:r>
      <w:r>
        <w:t xml:space="preserve">, p-a: Шаг 1).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Разрыв</w:t>
      </w:r>
      <w:r>
        <w:t xml:space="preserve">: входящие фактически не разбираются (982 без обработки, «за ними не следят»), точка входа не даёт результата.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Что известно</w:t>
      </w:r>
      <w:r>
        <w:t xml:space="preserve">: каналы и запись —</w:t>
      </w:r>
      <w:r>
        <w:t xml:space="preserve"> </w:t>
      </w:r>
      <w:r>
        <w:rPr>
          <w:rStyle w:val="VerbatimChar"/>
        </w:rPr>
        <w:t xml:space="preserve">PROVEN</w:t>
      </w:r>
      <w:r>
        <w:t xml:space="preserve"> </w:t>
      </w:r>
      <w:r>
        <w:t xml:space="preserve">(p-a: Шаг 1); 982 необработанных —</w:t>
      </w:r>
      <w:r>
        <w:t xml:space="preserve"> </w:t>
      </w:r>
      <w:r>
        <w:rPr>
          <w:rStyle w:val="VerbatimChar"/>
        </w:rPr>
        <w:t xml:space="preserve">PROVEN</w:t>
      </w:r>
      <w:r>
        <w:t xml:space="preserve"> </w:t>
      </w:r>
      <w:r>
        <w:t xml:space="preserve">(p-b: Шаг 1, речь 00:00:07).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Что неизвестно — БЛОКИРОВАНО</w:t>
      </w:r>
      <w:r>
        <w:t xml:space="preserve">: кто и в какой срок принимает обращение в работу и вносит реквизиты —</w:t>
      </w:r>
      <w:r>
        <w:t xml:space="preserve"> </w:t>
      </w:r>
      <w:r>
        <w:rPr>
          <w:rStyle w:val="VerbatimChar"/>
        </w:rPr>
        <w:t xml:space="preserve">В1</w:t>
      </w:r>
      <w:r>
        <w:t xml:space="preserve"> </w:t>
      </w:r>
      <w:r>
        <w:t xml:space="preserve">(вопрос один для шагов 1–2); какие каналы и как разносить —</w:t>
      </w:r>
      <w:r>
        <w:t xml:space="preserve"> </w:t>
      </w:r>
      <w:r>
        <w:rPr>
          <w:rStyle w:val="VerbatimChar"/>
        </w:rPr>
        <w:t xml:space="preserve">В2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Варианты для обсуждения (2–3, не факт)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Срок обработки входящего (N часов) и закреплённый ответственный. Плюсы: заявки не остывают. Минусы: нужен исполнитель. Последствия: меньше потерянных обращений. вариант для обсуждения, не факт.</w:t>
      </w:r>
    </w:p>
    <w:p>
      <w:pPr>
        <w:numPr>
          <w:ilvl w:val="1"/>
          <w:numId w:val="1002"/>
        </w:numPr>
        <w:pStyle w:val="Compact"/>
      </w:pPr>
      <w:r>
        <w:t xml:space="preserve">Распределить каналы между салонами. Плюсы: ясная ответственность. Минусы: неравномерная нагрузка. Последствия: руководитель знает, кого спросить. вариант для обсуждения, не факт.</w:t>
      </w:r>
    </w:p>
    <w:p>
      <w:pPr>
        <w:numPr>
          <w:ilvl w:val="1"/>
          <w:numId w:val="1002"/>
        </w:numPr>
        <w:pStyle w:val="Compact"/>
      </w:pPr>
      <w:r>
        <w:t xml:space="preserve">Ежедневный разбор незакрытых входящих руководителем. Плюсы: контроль. Минусы: ручная дисциплина. Последствия: меньше бездействующих. вариант для обсуждения, не факт.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Вопросы по шагу</w:t>
      </w:r>
      <w:r>
        <w:t xml:space="preserve">:</w:t>
      </w:r>
      <w:r>
        <w:t xml:space="preserve"> </w:t>
      </w:r>
      <w:r>
        <w:rPr>
          <w:rStyle w:val="VerbatimChar"/>
        </w:rPr>
        <w:t xml:space="preserve">В1</w:t>
      </w:r>
      <w:r>
        <w:t xml:space="preserve">,</w:t>
      </w:r>
      <w:r>
        <w:t xml:space="preserve"> </w:t>
      </w:r>
      <w:r>
        <w:rPr>
          <w:rStyle w:val="VerbatimChar"/>
        </w:rPr>
        <w:t xml:space="preserve">В2</w:t>
      </w:r>
      <w:r>
        <w:t xml:space="preserve">.</w:t>
      </w:r>
    </w:p>
    <w:bookmarkEnd w:id="22"/>
    <w:bookmarkStart w:id="23" w:name="Xfda98646cd48225772f1e29e5f00836dce01284"/>
    <w:p>
      <w:pPr>
        <w:pStyle w:val="Heading3"/>
      </w:pPr>
      <w:r>
        <w:t xml:space="preserve">Шаг 2 — Взятие обращения в работу и реквизиты контрагента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Как сейчас</w:t>
      </w:r>
      <w:r>
        <w:t xml:space="preserve">: заявки копятся на этапе «Первичная заявка» — 1166 на 60,3 млн ₽, а на следующий почти не переходят (на замере 17) (</w:t>
      </w:r>
      <w:r>
        <w:rPr>
          <w:rStyle w:val="VerbatimChar"/>
        </w:rPr>
        <w:t xml:space="preserve">PROVEN</w:t>
      </w:r>
      <w:r>
        <w:t xml:space="preserve">, p-b: Шаг 2).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Как хочет клиент</w:t>
      </w:r>
      <w:r>
        <w:t xml:space="preserve">: обращение берётся в работу с реквизитами по единому формату (</w:t>
      </w:r>
      <w:r>
        <w:rPr>
          <w:rStyle w:val="VerbatimChar"/>
        </w:rPr>
        <w:t xml:space="preserve">PROVEN</w:t>
      </w:r>
      <w:r>
        <w:t xml:space="preserve">, p-a: Шаг 2).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Разрыв</w:t>
      </w:r>
      <w:r>
        <w:t xml:space="preserve">: единого формата и действия «взять в работу» нет — заявки без движения.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Что известно</w:t>
      </w:r>
      <w:r>
        <w:t xml:space="preserve">: единый формат —</w:t>
      </w:r>
      <w:r>
        <w:t xml:space="preserve"> </w:t>
      </w:r>
      <w:r>
        <w:rPr>
          <w:rStyle w:val="VerbatimChar"/>
        </w:rPr>
        <w:t xml:space="preserve">PROVEN</w:t>
      </w:r>
      <w:r>
        <w:t xml:space="preserve"> </w:t>
      </w:r>
      <w:r>
        <w:t xml:space="preserve">(p-a: Шаг 2); 1166 на первом этапе —</w:t>
      </w:r>
      <w:r>
        <w:t xml:space="preserve"> </w:t>
      </w:r>
      <w:r>
        <w:rPr>
          <w:rStyle w:val="VerbatimChar"/>
        </w:rPr>
        <w:t xml:space="preserve">PROVEN</w:t>
      </w:r>
      <w:r>
        <w:t xml:space="preserve"> </w:t>
      </w:r>
      <w:r>
        <w:t xml:space="preserve">(p-b: Шаг 2).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Что неизвестно — БЛОКИРОВАНО</w:t>
      </w:r>
      <w:r>
        <w:t xml:space="preserve">: кто и в какой срок принимает обращение в работу и вносит реквизиты —</w:t>
      </w:r>
      <w:r>
        <w:t xml:space="preserve"> </w:t>
      </w:r>
      <w:r>
        <w:rPr>
          <w:rStyle w:val="VerbatimChar"/>
        </w:rPr>
        <w:t xml:space="preserve">В1</w:t>
      </w:r>
      <w:r>
        <w:t xml:space="preserve"> </w:t>
      </w:r>
      <w:r>
        <w:t xml:space="preserve">(вопрос один для шагов 1–2).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Варианты для обсуждения (2–3, не факт)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Закрепить роль за каждым каналом. Плюсы: понятные ответственные. Минусы: нужен штат. Последствия: обращение не зависает. вариант для обсуждения, не факт.</w:t>
      </w:r>
    </w:p>
    <w:p>
      <w:pPr>
        <w:numPr>
          <w:ilvl w:val="1"/>
          <w:numId w:val="1004"/>
        </w:numPr>
        <w:pStyle w:val="Compact"/>
      </w:pPr>
      <w:r>
        <w:t xml:space="preserve">Обязательный перечень реквизитов для открытия заказа. Плюсы: полнота данных. Минусы: больше ручной работы. Последствия: единые карточки. вариант для обсуждения, не факт.</w:t>
      </w:r>
    </w:p>
    <w:p>
      <w:pPr>
        <w:numPr>
          <w:ilvl w:val="1"/>
          <w:numId w:val="1004"/>
        </w:numPr>
        <w:pStyle w:val="Compact"/>
      </w:pPr>
      <w:r>
        <w:t xml:space="preserve">Еженедельная сверка необработанных заявок. Плюсы: регулярный контроль. Минусы: ручной процесс. Последствия: заявки не теряются. вариант для обсуждения, не факт.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Вопросы по шагу</w:t>
      </w:r>
      <w:r>
        <w:t xml:space="preserve">:</w:t>
      </w:r>
      <w:r>
        <w:t xml:space="preserve"> </w:t>
      </w:r>
      <w:r>
        <w:rPr>
          <w:rStyle w:val="VerbatimChar"/>
        </w:rPr>
        <w:t xml:space="preserve">В1</w:t>
      </w:r>
      <w:r>
        <w:t xml:space="preserve">.</w:t>
      </w:r>
    </w:p>
    <w:bookmarkEnd w:id="23"/>
    <w:bookmarkStart w:id="24" w:name="X867c585c8476ca8eba413dfb16640a5c5103e9d"/>
    <w:p>
      <w:pPr>
        <w:pStyle w:val="Heading3"/>
      </w:pPr>
      <w:r>
        <w:t xml:space="preserve">Шаг 3 — Предварительный расчёт: счёт на замер и контроль оплаты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Как сейчас</w:t>
      </w:r>
      <w:r>
        <w:t xml:space="preserve">: отдельного этапа «счёт за замер» нет; на замере 17 заказов (</w:t>
      </w:r>
      <w:r>
        <w:rPr>
          <w:rStyle w:val="VerbatimChar"/>
        </w:rPr>
        <w:t xml:space="preserve">PROVEN</w:t>
      </w:r>
      <w:r>
        <w:t xml:space="preserve">, p-b: Шаг 3, 5).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Как хочет клиент</w:t>
      </w:r>
      <w:r>
        <w:t xml:space="preserve">: клиенту отправляется счёт на оплату выезда на замер, оплата контролируется (</w:t>
      </w:r>
      <w:r>
        <w:rPr>
          <w:rStyle w:val="VerbatimChar"/>
        </w:rPr>
        <w:t xml:space="preserve">PROVEN</w:t>
      </w:r>
      <w:r>
        <w:t xml:space="preserve">, p-a: Шаг 3).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Разрыв</w:t>
      </w:r>
      <w:r>
        <w:t xml:space="preserve">: плата за замер не зафиксирована как обязательное условие (p-c: R5); в какой момент её брать и кто проверяет поступление — не подтверждено (</w:t>
      </w:r>
      <w:r>
        <w:rPr>
          <w:rStyle w:val="VerbatimChar"/>
        </w:rPr>
        <w:t xml:space="preserve">БЛОКИРОВАНО В3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Что известно</w:t>
      </w:r>
      <w:r>
        <w:t xml:space="preserve">: счёт и контроль —</w:t>
      </w:r>
      <w:r>
        <w:t xml:space="preserve"> </w:t>
      </w:r>
      <w:r>
        <w:rPr>
          <w:rStyle w:val="VerbatimChar"/>
        </w:rPr>
        <w:t xml:space="preserve">PROVEN</w:t>
      </w:r>
      <w:r>
        <w:t xml:space="preserve"> </w:t>
      </w:r>
      <w:r>
        <w:t xml:space="preserve">(p-a: Шаг 3); этапа нет и плата не привязана к этапу —</w:t>
      </w:r>
      <w:r>
        <w:t xml:space="preserve"> </w:t>
      </w:r>
      <w:r>
        <w:rPr>
          <w:rStyle w:val="VerbatimChar"/>
        </w:rPr>
        <w:t xml:space="preserve">PROVEN</w:t>
      </w:r>
      <w:r>
        <w:t xml:space="preserve"> </w:t>
      </w:r>
      <w:r>
        <w:t xml:space="preserve">(p-b: Шаг 3; p-c: R5).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Что неизвестно — БЛОКИРОВАНО</w:t>
      </w:r>
      <w:r>
        <w:t xml:space="preserve">: в какой момент брать плату за выезд и кто проверяет её поступление —</w:t>
      </w:r>
      <w:r>
        <w:t xml:space="preserve"> </w:t>
      </w:r>
      <w:r>
        <w:rPr>
          <w:rStyle w:val="VerbatimChar"/>
        </w:rPr>
        <w:t xml:space="preserve">В3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Варианты для обсуждения (2–3, не факт)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Оплата замера — условие перехода на следующий этап. Плюсы: меньше неоплаченных выездов. Минусы: риск оттока. Последствия: замер оплачивается заранее. вариант для обсуждения, не факт.</w:t>
      </w:r>
    </w:p>
    <w:p>
      <w:pPr>
        <w:numPr>
          <w:ilvl w:val="1"/>
          <w:numId w:val="1006"/>
        </w:numPr>
        <w:pStyle w:val="Compact"/>
      </w:pPr>
      <w:r>
        <w:t xml:space="preserve">Явный этап «замер (оплачен)». Плюсы: понятное место. Минусы: больше этапов. Последствия: прозрачный контроль. вариант для обсуждения, не факт.</w:t>
      </w:r>
    </w:p>
    <w:p>
      <w:pPr>
        <w:numPr>
          <w:ilvl w:val="1"/>
          <w:numId w:val="1006"/>
        </w:numPr>
        <w:pStyle w:val="Compact"/>
      </w:pPr>
      <w:r>
        <w:t xml:space="preserve">Не брать плату за замер. Плюсы: меньше барьеров. Минусы: затраты компании. Последствия: больше замеров, риск пустых выездов. вариант для обсуждения, не факт.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Вопросы по шагу</w:t>
      </w:r>
      <w:r>
        <w:t xml:space="preserve">:</w:t>
      </w:r>
      <w:r>
        <w:t xml:space="preserve"> </w:t>
      </w:r>
      <w:r>
        <w:rPr>
          <w:rStyle w:val="VerbatimChar"/>
        </w:rPr>
        <w:t xml:space="preserve">В3</w:t>
      </w:r>
      <w:r>
        <w:t xml:space="preserve">.</w:t>
      </w:r>
    </w:p>
    <w:bookmarkEnd w:id="24"/>
    <w:bookmarkStart w:id="25" w:name="Xde14f99060e104c456fbb680277ff6c89fb9365"/>
    <w:p>
      <w:pPr>
        <w:pStyle w:val="Heading3"/>
      </w:pPr>
      <w:r>
        <w:t xml:space="preserve">Шаг 4 — Задание на замер и предварительная оценка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Как сейчас</w:t>
      </w:r>
      <w:r>
        <w:t xml:space="preserve">: после замера в карточку добавляются данные о размерах; до замера доходит 17 из 1166 заявок (</w:t>
      </w:r>
      <w:r>
        <w:rPr>
          <w:rStyle w:val="VerbatimChar"/>
        </w:rPr>
        <w:t xml:space="preserve">PROVEN</w:t>
      </w:r>
      <w:r>
        <w:t xml:space="preserve">, p-b: Шаг 3).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Как хочет клиент</w:t>
      </w:r>
      <w:r>
        <w:t xml:space="preserve">: формируется задание на замер и получена предварительная оценка (</w:t>
      </w:r>
      <w:r>
        <w:rPr>
          <w:rStyle w:val="VerbatimChar"/>
        </w:rPr>
        <w:t xml:space="preserve">PROVEN</w:t>
      </w:r>
      <w:r>
        <w:t xml:space="preserve">, p-a: Шаг 4).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Разрыв</w:t>
      </w:r>
      <w:r>
        <w:t xml:space="preserve">: задание и оценка как документы в фактической работе (на портале) не прослеживаются.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Что известно</w:t>
      </w:r>
      <w:r>
        <w:t xml:space="preserve">: переход счёт→задание —</w:t>
      </w:r>
      <w:r>
        <w:t xml:space="preserve"> </w:t>
      </w:r>
      <w:r>
        <w:rPr>
          <w:rStyle w:val="VerbatimChar"/>
        </w:rPr>
        <w:t xml:space="preserve">PROVEN</w:t>
      </w:r>
      <w:r>
        <w:t xml:space="preserve"> </w:t>
      </w:r>
      <w:r>
        <w:t xml:space="preserve">(p-a: Шаг 4); данные после замера —</w:t>
      </w:r>
      <w:r>
        <w:t xml:space="preserve"> </w:t>
      </w:r>
      <w:r>
        <w:rPr>
          <w:rStyle w:val="VerbatimChar"/>
        </w:rPr>
        <w:t xml:space="preserve">PROVEN</w:t>
      </w:r>
      <w:r>
        <w:t xml:space="preserve"> </w:t>
      </w:r>
      <w:r>
        <w:t xml:space="preserve">(p-b: Шаг 3).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Что неизвестно — БЛОКИРОВАНО</w:t>
      </w:r>
      <w:r>
        <w:t xml:space="preserve">: кто выполняет замер и как фиксируется результат —</w:t>
      </w:r>
      <w:r>
        <w:t xml:space="preserve"> </w:t>
      </w:r>
      <w:r>
        <w:rPr>
          <w:rStyle w:val="VerbatimChar"/>
        </w:rPr>
        <w:t xml:space="preserve">В4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Варианты для обсуждения (2–3, не факт)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Предварительная оценка как отдельный документ с ответственным. Плюсы: единый результат. Минусы: лишний документ. Последствия: ясный ввод в следующий шаг. вариант для обсуждения, не факт.</w:t>
      </w:r>
    </w:p>
    <w:p>
      <w:pPr>
        <w:numPr>
          <w:ilvl w:val="1"/>
          <w:numId w:val="1008"/>
        </w:numPr>
        <w:pStyle w:val="Compact"/>
      </w:pPr>
      <w:r>
        <w:t xml:space="preserve">Задание на замер по чек-листу. Плюсы: полнота. Минусы: ручной контроль. Последствия: замер не пропускает позиции. вариант для обсуждения, не факт.</w:t>
      </w:r>
    </w:p>
    <w:p>
      <w:pPr>
        <w:numPr>
          <w:ilvl w:val="1"/>
          <w:numId w:val="1008"/>
        </w:numPr>
        <w:pStyle w:val="Compact"/>
      </w:pPr>
      <w:r>
        <w:t xml:space="preserve">Уточнить исполнителя замера и проектирования. Плюсы: закрывает блок. Минусы: нет. Последствия: известен исполнитель. вариант для обсуждения, не факт.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Вопросы по шагу</w:t>
      </w:r>
      <w:r>
        <w:t xml:space="preserve">:</w:t>
      </w:r>
      <w:r>
        <w:t xml:space="preserve"> </w:t>
      </w:r>
      <w:r>
        <w:rPr>
          <w:rStyle w:val="VerbatimChar"/>
        </w:rPr>
        <w:t xml:space="preserve">В4</w:t>
      </w:r>
      <w:r>
        <w:t xml:space="preserve">.</w:t>
      </w:r>
    </w:p>
    <w:bookmarkEnd w:id="25"/>
    <w:bookmarkStart w:id="26" w:name="Xc9e2de902ce6fde0e3a7955d03ee6dc770bb3ce"/>
    <w:p>
      <w:pPr>
        <w:pStyle w:val="Heading3"/>
      </w:pPr>
      <w:r>
        <w:t xml:space="preserve">Шаг 5 — Замер, проектирование, комплект документов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Как сейчас</w:t>
      </w:r>
      <w:r>
        <w:t xml:space="preserve">: на замере 17 заказов; разделы чертежей и расчёта (КП) в карточках пустые (</w:t>
      </w:r>
      <w:r>
        <w:rPr>
          <w:rStyle w:val="VerbatimChar"/>
        </w:rPr>
        <w:t xml:space="preserve">PROVEN</w:t>
      </w:r>
      <w:r>
        <w:t xml:space="preserve">, p-b: Шаг 3, 4; p-c: R7).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Как хочет клиент</w:t>
      </w:r>
      <w:r>
        <w:t xml:space="preserve">: замер и проектирование под контролем руководителя; комплект: чертёж, спецификация фурнитуры, спецификация расходных материалов, монтажная схема, файл чертежа (</w:t>
      </w:r>
      <w:r>
        <w:rPr>
          <w:rStyle w:val="VerbatimChar"/>
        </w:rPr>
        <w:t xml:space="preserve">PROVEN</w:t>
      </w:r>
      <w:r>
        <w:t xml:space="preserve">, p-a: Шаг 5).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Разрыв</w:t>
      </w:r>
      <w:r>
        <w:t xml:space="preserve">: документы заявлены, но не формируются.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Что известно</w:t>
      </w:r>
      <w:r>
        <w:t xml:space="preserve">: комплект и контроль —</w:t>
      </w:r>
      <w:r>
        <w:t xml:space="preserve"> </w:t>
      </w:r>
      <w:r>
        <w:rPr>
          <w:rStyle w:val="VerbatimChar"/>
        </w:rPr>
        <w:t xml:space="preserve">PROVEN</w:t>
      </w:r>
      <w:r>
        <w:t xml:space="preserve"> </w:t>
      </w:r>
      <w:r>
        <w:t xml:space="preserve">(p-a: Шаг 5); пустые разделы чертежей и расчёта (КП) —</w:t>
      </w:r>
      <w:r>
        <w:t xml:space="preserve"> </w:t>
      </w:r>
      <w:r>
        <w:rPr>
          <w:rStyle w:val="VerbatimChar"/>
        </w:rPr>
        <w:t xml:space="preserve">PROVEN</w:t>
      </w:r>
      <w:r>
        <w:t xml:space="preserve"> </w:t>
      </w:r>
      <w:r>
        <w:t xml:space="preserve">(p-b: Шаг 4).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Что неизвестно — БЛОКИРОВАНО</w:t>
      </w:r>
      <w:r>
        <w:t xml:space="preserve">: кто передаёт документ в продажи —</w:t>
      </w:r>
      <w:r>
        <w:t xml:space="preserve"> </w:t>
      </w:r>
      <w:r>
        <w:rPr>
          <w:rStyle w:val="VerbatimChar"/>
        </w:rPr>
        <w:t xml:space="preserve">В5</w:t>
      </w:r>
      <w:r>
        <w:t xml:space="preserve">; где хранятся документы —</w:t>
      </w:r>
      <w:r>
        <w:t xml:space="preserve"> </w:t>
      </w:r>
      <w:r>
        <w:rPr>
          <w:rStyle w:val="VerbatimChar"/>
        </w:rPr>
        <w:t xml:space="preserve">В26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Варианты для обсуждения (2–3, не факт)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Автоматическое появление документов по итогам проектирования. Плюсы: без ручной работы. Минусы: проверка полноты. Последствия: документы не пустые. вариант для обсуждения, не факт.</w:t>
      </w:r>
    </w:p>
    <w:p>
      <w:pPr>
        <w:numPr>
          <w:ilvl w:val="1"/>
          <w:numId w:val="1010"/>
        </w:numPr>
        <w:pStyle w:val="Compact"/>
      </w:pPr>
      <w:r>
        <w:t xml:space="preserve">Формирование по чек-листу с контролем. Плюсы: просто. Минусы: ручная дисциплина. Последствия: документы готовятся людьми. вариант для обсуждения, не факт.</w:t>
      </w:r>
    </w:p>
    <w:p>
      <w:pPr>
        <w:numPr>
          <w:ilvl w:val="1"/>
          <w:numId w:val="1010"/>
        </w:numPr>
        <w:pStyle w:val="Compact"/>
      </w:pPr>
      <w:r>
        <w:t xml:space="preserve">Решить единое место хранения документов. Плюсы: не теряются. Минусы: нужен порядок. Последствия: документы доступны. вариант для обсуждения, не факт.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Вопросы по шагу</w:t>
      </w:r>
      <w:r>
        <w:t xml:space="preserve">:</w:t>
      </w:r>
      <w:r>
        <w:t xml:space="preserve"> </w:t>
      </w:r>
      <w:r>
        <w:rPr>
          <w:rStyle w:val="VerbatimChar"/>
        </w:rPr>
        <w:t xml:space="preserve">В5</w:t>
      </w:r>
      <w:r>
        <w:t xml:space="preserve">,</w:t>
      </w:r>
      <w:r>
        <w:t xml:space="preserve"> </w:t>
      </w:r>
      <w:r>
        <w:rPr>
          <w:rStyle w:val="VerbatimChar"/>
        </w:rPr>
        <w:t xml:space="preserve">В26</w:t>
      </w:r>
      <w:r>
        <w:t xml:space="preserve">.</w:t>
      </w:r>
    </w:p>
    <w:bookmarkEnd w:id="26"/>
    <w:bookmarkStart w:id="27" w:name="X1d2730ba2d00a80d6f3a4b9ccfbfac329757632"/>
    <w:p>
      <w:pPr>
        <w:pStyle w:val="Heading3"/>
      </w:pPr>
      <w:r>
        <w:t xml:space="preserve">Шаг 6 — Коммерческое предложение по типовой форме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Как сейчас</w:t>
      </w:r>
      <w:r>
        <w:t xml:space="preserve">: раздел расчёта в карточках не заполнен; до согласования доходит 1 заказ (</w:t>
      </w:r>
      <w:r>
        <w:rPr>
          <w:rStyle w:val="VerbatimChar"/>
        </w:rPr>
        <w:t xml:space="preserve">PROVEN</w:t>
      </w:r>
      <w:r>
        <w:t xml:space="preserve">, p-b: Шаг 4).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Как хочет клиент</w:t>
      </w:r>
      <w:r>
        <w:t xml:space="preserve">: предложение по типовой форме с полным перечнем позиций; при понижающих коэффициентах визирование (</w:t>
      </w:r>
      <w:r>
        <w:rPr>
          <w:rStyle w:val="VerbatimChar"/>
        </w:rPr>
        <w:t xml:space="preserve">PROVEN</w:t>
      </w:r>
      <w:r>
        <w:t xml:space="preserve">, p-a: Шаг 6).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Разрыв</w:t>
      </w:r>
      <w:r>
        <w:t xml:space="preserve">: типовой формы и полного перечня нет.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Что известно</w:t>
      </w:r>
      <w:r>
        <w:t xml:space="preserve">: правило полноты и визирование —</w:t>
      </w:r>
      <w:r>
        <w:t xml:space="preserve"> </w:t>
      </w:r>
      <w:r>
        <w:rPr>
          <w:rStyle w:val="VerbatimChar"/>
        </w:rPr>
        <w:t xml:space="preserve">PROVEN</w:t>
      </w:r>
      <w:r>
        <w:t xml:space="preserve"> </w:t>
      </w:r>
      <w:r>
        <w:t xml:space="preserve">(p-a: Шаг 6); пустой раздел —</w:t>
      </w:r>
      <w:r>
        <w:t xml:space="preserve"> </w:t>
      </w:r>
      <w:r>
        <w:rPr>
          <w:rStyle w:val="VerbatimChar"/>
        </w:rPr>
        <w:t xml:space="preserve">PROVEN</w:t>
      </w:r>
      <w:r>
        <w:t xml:space="preserve"> </w:t>
      </w:r>
      <w:r>
        <w:t xml:space="preserve">(p-b: Шаг 4).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Что неизвестно — БЛОКИРОВАНО</w:t>
      </w:r>
      <w:r>
        <w:t xml:space="preserve">: кто и когда формирует предложение —</w:t>
      </w:r>
      <w:r>
        <w:t xml:space="preserve"> </w:t>
      </w:r>
      <w:r>
        <w:rPr>
          <w:rStyle w:val="VerbatimChar"/>
        </w:rPr>
        <w:t xml:space="preserve">В6</w:t>
      </w:r>
      <w:r>
        <w:t xml:space="preserve">; откуда берутся позиции —</w:t>
      </w:r>
      <w:r>
        <w:t xml:space="preserve"> </w:t>
      </w:r>
      <w:r>
        <w:rPr>
          <w:rStyle w:val="VerbatimChar"/>
        </w:rPr>
        <w:t xml:space="preserve">В14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Варианты для обсуждения (2–3, не факт)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t xml:space="preserve">Закрепить владельца и срок подготовки предложения. Плюсы: ответственность. Минусы: загрузка. Последствия: готовится вовремя. вариант для обсуждения, не факт.</w:t>
      </w:r>
    </w:p>
    <w:p>
      <w:pPr>
        <w:numPr>
          <w:ilvl w:val="1"/>
          <w:numId w:val="1012"/>
        </w:numPr>
        <w:pStyle w:val="Compact"/>
      </w:pPr>
      <w:r>
        <w:t xml:space="preserve">Брать перечень из единого справочника. Плюсы: нет двойного ввода. Минусы: нужен актуальный справочник. Последствия: меньше ошибок. вариант для обсуждения, не факт.</w:t>
      </w:r>
    </w:p>
    <w:p>
      <w:pPr>
        <w:numPr>
          <w:ilvl w:val="1"/>
          <w:numId w:val="1012"/>
        </w:numPr>
        <w:pStyle w:val="Compact"/>
      </w:pPr>
      <w:r>
        <w:t xml:space="preserve">Уточнить ведущий справочник. Плюсы: снимает блок. Минусы: нет. Последствия: единый источник позиций. вариант для обсуждения, не факт.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Вопросы по шагу</w:t>
      </w:r>
      <w:r>
        <w:t xml:space="preserve">:</w:t>
      </w:r>
      <w:r>
        <w:t xml:space="preserve"> </w:t>
      </w:r>
      <w:r>
        <w:rPr>
          <w:rStyle w:val="VerbatimChar"/>
        </w:rPr>
        <w:t xml:space="preserve">В6</w:t>
      </w:r>
      <w:r>
        <w:t xml:space="preserve">,</w:t>
      </w:r>
      <w:r>
        <w:t xml:space="preserve"> </w:t>
      </w:r>
      <w:r>
        <w:rPr>
          <w:rStyle w:val="VerbatimChar"/>
        </w:rPr>
        <w:t xml:space="preserve">В14</w:t>
      </w:r>
      <w:r>
        <w:t xml:space="preserve">.</w:t>
      </w:r>
    </w:p>
    <w:bookmarkEnd w:id="27"/>
    <w:bookmarkEnd w:id="28"/>
    <w:bookmarkEnd w:id="29"/>
    <w:bookmarkStart w:id="40" w:name="Xaf43b5fe41bf1bfce5ea75f68d15d8a6793f98c"/>
    <w:p>
      <w:pPr>
        <w:pStyle w:val="Heading1"/>
      </w:pPr>
      <w:r>
        <w:t xml:space="preserve">ЕВРО СТЕКЛО — процесс верхнего уровня, часть 2: шаги 7–12 (исправлено по критике CR2)</w:t>
      </w:r>
    </w:p>
    <w:p>
      <w:pPr>
        <w:pStyle w:val="FirstParagraph"/>
      </w:pPr>
      <w:r>
        <w:rPr>
          <w:bCs/>
          <w:b/>
        </w:rPr>
        <w:t xml:space="preserve">Дата</w:t>
      </w:r>
      <w:r>
        <w:t xml:space="preserve">: 2026-09-28 ·</w:t>
      </w:r>
      <w:r>
        <w:t xml:space="preserve"> </w:t>
      </w:r>
      <w:r>
        <w:rPr>
          <w:bCs/>
          <w:b/>
        </w:rPr>
        <w:t xml:space="preserve">Часть 2</w:t>
      </w:r>
      <w:r>
        <w:t xml:space="preserve"> </w:t>
      </w:r>
      <w:r>
        <w:t xml:space="preserve">(шаги 7–12) сводного документа</w:t>
      </w:r>
      <w:r>
        <w:t xml:space="preserve"> </w:t>
      </w:r>
      <w:r>
        <w:rPr>
          <w:rStyle w:val="VerbatimChar"/>
        </w:rPr>
        <w:t xml:space="preserve">docs/process/2026-09-28-process-top-level.md</w:t>
      </w:r>
      <w:r>
        <w:t xml:space="preserve">, скорректирована по замечаниям</w:t>
      </w:r>
      <w:r>
        <w:t xml:space="preserve"> </w:t>
      </w:r>
      <w:r>
        <w:rPr>
          <w:rStyle w:val="VerbatimChar"/>
        </w:rPr>
        <w:t xml:space="preserve">docs/process/work/cr2.md</w:t>
      </w:r>
      <w:r>
        <w:t xml:space="preserve">.</w:t>
      </w:r>
      <w:r>
        <w:t xml:space="preserve"> </w:t>
      </w:r>
      <w:r>
        <w:rPr>
          <w:bCs/>
          <w:b/>
        </w:rPr>
        <w:t xml:space="preserve">Источники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docs/process/work/p-a-tobe.md</w:t>
      </w:r>
      <w:r>
        <w:t xml:space="preserve"> </w:t>
      </w:r>
      <w:r>
        <w:t xml:space="preserve">(как хочет клиент, доска Miro),</w:t>
      </w:r>
      <w:r>
        <w:t xml:space="preserve"> </w:t>
      </w:r>
      <w:r>
        <w:rPr>
          <w:rStyle w:val="VerbatimChar"/>
        </w:rPr>
        <w:t xml:space="preserve">p-b-asis.md</w:t>
      </w:r>
      <w:r>
        <w:t xml:space="preserve"> </w:t>
      </w:r>
      <w:r>
        <w:t xml:space="preserve">(как сейчас),</w:t>
      </w:r>
      <w:r>
        <w:t xml:space="preserve"> </w:t>
      </w:r>
      <w:r>
        <w:rPr>
          <w:rStyle w:val="VerbatimChar"/>
        </w:rPr>
        <w:t xml:space="preserve">p-c-risks.md</w:t>
      </w:r>
      <w:r>
        <w:t xml:space="preserve"> </w:t>
      </w:r>
      <w:r>
        <w:t xml:space="preserve">(риски, критика пакета 001),</w:t>
      </w:r>
      <w:r>
        <w:t xml:space="preserve"> </w:t>
      </w:r>
      <w:r>
        <w:rPr>
          <w:rStyle w:val="VerbatimChar"/>
        </w:rPr>
        <w:t xml:space="preserve">client-materials/private/miro/{nodes.csv,edges.csv,comments.json}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docs/as-is/2026-09-28-portal-as-is.md</w:t>
      </w:r>
      <w:r>
        <w:t xml:space="preserve">.</w:t>
      </w:r>
      <w:r>
        <w:t xml:space="preserve"> </w:t>
      </w:r>
      <w:r>
        <w:t xml:space="preserve">Метки:</w:t>
      </w:r>
      <w:r>
        <w:t xml:space="preserve"> </w:t>
      </w:r>
      <w:r>
        <w:rPr>
          <w:rStyle w:val="VerbatimChar"/>
        </w:rPr>
        <w:t xml:space="preserve">PROVEN</w:t>
      </w:r>
      <w:r>
        <w:t xml:space="preserve"> </w:t>
      </w:r>
      <w:r>
        <w:t xml:space="preserve">— прямо из источника ·</w:t>
      </w:r>
      <w:r>
        <w:t xml:space="preserve"> </w:t>
      </w:r>
      <w:r>
        <w:rPr>
          <w:rStyle w:val="VerbatimChar"/>
        </w:rPr>
        <w:t xml:space="preserve">INFERRED</w:t>
      </w:r>
      <w:r>
        <w:t xml:space="preserve"> </w:t>
      </w:r>
      <w:r>
        <w:t xml:space="preserve">— из двух и более · «Информации нет» — источник молчит ·</w:t>
      </w:r>
      <w:r>
        <w:t xml:space="preserve"> </w:t>
      </w:r>
      <w:r>
        <w:rPr>
          <w:rStyle w:val="VerbatimChar"/>
        </w:rPr>
        <w:t xml:space="preserve">БЛОКИРОВАНО В№</w:t>
      </w:r>
      <w:r>
        <w:t xml:space="preserve"> </w:t>
      </w:r>
      <w:r>
        <w:t xml:space="preserve">— нет источника, блокировано до ответа клиента (закон блокировки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).</w:t>
      </w:r>
    </w:p>
    <w:bookmarkStart w:id="30" w:name="X448b0d05437c23f59d4e809002fb5b6f0c4f4bf"/>
    <w:p>
      <w:pPr>
        <w:pStyle w:val="Heading3"/>
      </w:pPr>
      <w:r>
        <w:t xml:space="preserve">Шаг 7 — Подготовка договора и пакета для подписания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Как сейчас</w:t>
      </w:r>
      <w:r>
        <w:t xml:space="preserve">: на «Согласовании» 1 заказ; разделы договора, расчёта и чертежей пустые (</w:t>
      </w:r>
      <w:r>
        <w:rPr>
          <w:rStyle w:val="VerbatimChar"/>
        </w:rPr>
        <w:t xml:space="preserve">PROVEN</w:t>
      </w:r>
      <w:r>
        <w:t xml:space="preserve">, p-b: Шаг 4).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Как хочет клиент</w:t>
      </w:r>
      <w:r>
        <w:t xml:space="preserve">: договор по типовой форме; типовую форму согласовать с юристом и бухгалтером (пометка на доске); пакет для подписания — договор, ПР, ПСР и спецификация к договору; возможна форма заказчика (</w:t>
      </w:r>
      <w:r>
        <w:rPr>
          <w:rStyle w:val="VerbatimChar"/>
        </w:rPr>
        <w:t xml:space="preserve">PROVEN</w:t>
      </w:r>
      <w:r>
        <w:t xml:space="preserve">, p-a: Шаг 7; узлы Менеджер ОП</w:t>
      </w:r>
      <w:r>
        <w:t xml:space="preserve"> </w:t>
      </w:r>
      <w:r>
        <w:rPr>
          <w:rStyle w:val="VerbatimChar"/>
        </w:rPr>
        <w:t xml:space="preserve">3458764683860537410</w:t>
      </w:r>
      <w:r>
        <w:t xml:space="preserve">, «Спецификация к Договору»</w:t>
      </w:r>
      <w:r>
        <w:t xml:space="preserve"> </w:t>
      </w:r>
      <w:r>
        <w:rPr>
          <w:rStyle w:val="VerbatimChar"/>
        </w:rPr>
        <w:t xml:space="preserve">3074457358432586721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Разрыв</w:t>
      </w:r>
      <w:r>
        <w:t xml:space="preserve">: типовая форма и порядок её утверждения/согласования не зафиксированы; наличие в компании юриста и бухгалтера как действительных ролей не подтверждено.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Что известно</w:t>
      </w:r>
      <w:r>
        <w:t xml:space="preserve">: договор готовит Менеджер ОП (отправляет юристу, согласует правки с клиентом, участвует в формировании пакета: договор, ПР, ПСР) —</w:t>
      </w:r>
      <w:r>
        <w:t xml:space="preserve"> </w:t>
      </w:r>
      <w:r>
        <w:rPr>
          <w:rStyle w:val="VerbatimChar"/>
        </w:rPr>
        <w:t xml:space="preserve">PROVEN</w:t>
      </w:r>
      <w:r>
        <w:t xml:space="preserve"> </w:t>
      </w:r>
      <w:r>
        <w:t xml:space="preserve">(p-a: Шаг 7; узел</w:t>
      </w:r>
      <w:r>
        <w:t xml:space="preserve"> </w:t>
      </w:r>
      <w:r>
        <w:rPr>
          <w:rStyle w:val="VerbatimChar"/>
        </w:rPr>
        <w:t xml:space="preserve">3458764683860537410</w:t>
      </w:r>
      <w:r>
        <w:t xml:space="preserve">); типовая форма, спецификация к договору и форма заказчика —</w:t>
      </w:r>
      <w:r>
        <w:t xml:space="preserve"> </w:t>
      </w:r>
      <w:r>
        <w:rPr>
          <w:rStyle w:val="VerbatimChar"/>
        </w:rPr>
        <w:t xml:space="preserve">PROVEN</w:t>
      </w:r>
      <w:r>
        <w:t xml:space="preserve"> </w:t>
      </w:r>
      <w:r>
        <w:t xml:space="preserve">(p-a: Шаг 7; узлы</w:t>
      </w:r>
      <w:r>
        <w:t xml:space="preserve"> </w:t>
      </w:r>
      <w:r>
        <w:rPr>
          <w:rStyle w:val="VerbatimChar"/>
        </w:rPr>
        <w:t xml:space="preserve">3074457358432586721</w:t>
      </w:r>
      <w:r>
        <w:t xml:space="preserve">, связь спецификации с группой «ТОВАРЫ»</w:t>
      </w:r>
      <w:r>
        <w:t xml:space="preserve"> </w:t>
      </w:r>
      <w:r>
        <w:rPr>
          <w:rStyle w:val="VerbatimChar"/>
        </w:rPr>
        <w:t xml:space="preserve">m3074457358432754956</w:t>
      </w:r>
      <w:r>
        <w:t xml:space="preserve">); пустые разделы —</w:t>
      </w:r>
      <w:r>
        <w:t xml:space="preserve"> </w:t>
      </w:r>
      <w:r>
        <w:rPr>
          <w:rStyle w:val="VerbatimChar"/>
        </w:rPr>
        <w:t xml:space="preserve">PROVEN</w:t>
      </w:r>
      <w:r>
        <w:t xml:space="preserve"> </w:t>
      </w:r>
      <w:r>
        <w:t xml:space="preserve">(p-b: Шаг 4). Наличие юриста и бухгалтера как реальных ролей компании — «Информации нет» (упомянуты только в пометке об условии согласования типовой формы).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Что неизвестно — БЛОКИРОВАНО</w:t>
      </w:r>
      <w:r>
        <w:t xml:space="preserve">: кто утверждает типовую форму и есть ли в компании юрист и бухгалтер —</w:t>
      </w:r>
      <w:r>
        <w:t xml:space="preserve"> </w:t>
      </w:r>
      <w:r>
        <w:rPr>
          <w:rStyle w:val="VerbatimChar"/>
        </w:rPr>
        <w:t xml:space="preserve">В7</w:t>
      </w:r>
      <w:r>
        <w:t xml:space="preserve">; последовательность договор→подписание→предоплата —</w:t>
      </w:r>
      <w:r>
        <w:t xml:space="preserve"> </w:t>
      </w:r>
      <w:r>
        <w:rPr>
          <w:rStyle w:val="VerbatimChar"/>
        </w:rPr>
        <w:t xml:space="preserve">В8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Варианты для обсуждения (2–3, не факт)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Закрепить срок подготовки пакета документов (подготовку ведёт Менеджер ОП). Плюсы: ответственность ясна. Минусы: нужен ресурс. Последствия: пакет не зависает. вариант для обсуждения, не факт.</w:t>
      </w:r>
    </w:p>
    <w:p>
      <w:pPr>
        <w:numPr>
          <w:ilvl w:val="1"/>
          <w:numId w:val="1014"/>
        </w:numPr>
        <w:pStyle w:val="Compact"/>
      </w:pPr>
      <w:r>
        <w:t xml:space="preserve">Статус «на согласовании» с контролем. Плюсы: видно, где застрял. Минусы: лишний статус. Последствия: согласование отслеживается. вариант для обсуждения, не факт.</w:t>
      </w:r>
    </w:p>
    <w:p>
      <w:pPr>
        <w:numPr>
          <w:ilvl w:val="1"/>
          <w:numId w:val="1014"/>
        </w:numPr>
        <w:pStyle w:val="Compact"/>
      </w:pPr>
      <w:r>
        <w:t xml:space="preserve">Определить, кто утверждает типовую форму. Плюсы: форма легитимна. Минусы: нужна встреча. Последствия: единая форма. вариант для обсуждения, не факт.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Вопросы по шагу</w:t>
      </w:r>
      <w:r>
        <w:t xml:space="preserve">:</w:t>
      </w:r>
      <w:r>
        <w:t xml:space="preserve"> </w:t>
      </w:r>
      <w:r>
        <w:rPr>
          <w:rStyle w:val="VerbatimChar"/>
        </w:rPr>
        <w:t xml:space="preserve">В7</w:t>
      </w:r>
      <w:r>
        <w:t xml:space="preserve">,</w:t>
      </w:r>
      <w:r>
        <w:t xml:space="preserve"> </w:t>
      </w:r>
      <w:r>
        <w:rPr>
          <w:rStyle w:val="VerbatimChar"/>
        </w:rPr>
        <w:t xml:space="preserve">В8</w:t>
      </w:r>
      <w:r>
        <w:t xml:space="preserve">.</w:t>
      </w:r>
    </w:p>
    <w:bookmarkEnd w:id="30"/>
    <w:bookmarkStart w:id="31" w:name="X8db5e96e07cc909cd859d7b25d521619ad9a6ee"/>
    <w:p>
      <w:pPr>
        <w:pStyle w:val="Heading3"/>
      </w:pPr>
      <w:r>
        <w:t xml:space="preserve">Шаг 8 — Отправка договора заказчику и подписание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Как сейчас</w:t>
      </w:r>
      <w:r>
        <w:t xml:space="preserve">: процесса отправки и подписания договора в фактических материалах не прослеживается («Информации нет» — в фактической линии нет шага «договор/подписание», p-b: шаги 1–9).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Как хочет клиент</w:t>
      </w:r>
      <w:r>
        <w:t xml:space="preserve">: договор отправляется заказчику; напоминания через 2–3 дня; при отсутствии подписания через 3 рабочих дня возврат к этапу договора (</w:t>
      </w:r>
      <w:r>
        <w:rPr>
          <w:rStyle w:val="VerbatimChar"/>
        </w:rPr>
        <w:t xml:space="preserve">PROVEN</w:t>
      </w:r>
      <w:r>
        <w:t xml:space="preserve">, p-a: Шаг 8).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Разрыв</w:t>
      </w:r>
      <w:r>
        <w:t xml:space="preserve">: фактического контроля подписания нет.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Что известно</w:t>
      </w:r>
      <w:r>
        <w:t xml:space="preserve">: отправка, напоминание и возврат —</w:t>
      </w:r>
      <w:r>
        <w:t xml:space="preserve"> </w:t>
      </w:r>
      <w:r>
        <w:rPr>
          <w:rStyle w:val="VerbatimChar"/>
        </w:rPr>
        <w:t xml:space="preserve">PROVEN</w:t>
      </w:r>
      <w:r>
        <w:t xml:space="preserve"> </w:t>
      </w:r>
      <w:r>
        <w:t xml:space="preserve">(p-a: Шаг 8; узел</w:t>
      </w:r>
      <w:r>
        <w:t xml:space="preserve"> </w:t>
      </w:r>
      <w:r>
        <w:rPr>
          <w:rStyle w:val="VerbatimChar"/>
        </w:rPr>
        <w:t xml:space="preserve">3074457358433461276</w:t>
      </w:r>
      <w:r>
        <w:t xml:space="preserve">); ненаблюдаемость в фактических данных — «Информации нет».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Что неизвестно — БЛОКИРОВАНО</w:t>
      </w:r>
      <w:r>
        <w:t xml:space="preserve">: последовательность и состав шагов «договор → подписание → предоплата» —</w:t>
      </w:r>
      <w:r>
        <w:t xml:space="preserve"> </w:t>
      </w:r>
      <w:r>
        <w:rPr>
          <w:rStyle w:val="VerbatimChar"/>
        </w:rPr>
        <w:t xml:space="preserve">В8</w:t>
      </w:r>
      <w:r>
        <w:t xml:space="preserve">; к какому шагу относится правило 2–3 дня —</w:t>
      </w:r>
      <w:r>
        <w:t xml:space="preserve"> </w:t>
      </w:r>
      <w:r>
        <w:rPr>
          <w:rStyle w:val="VerbatimChar"/>
        </w:rPr>
        <w:t xml:space="preserve">В9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Варианты для обсуждения (2–3, не факт)</w:t>
      </w:r>
      <w:r>
        <w:t xml:space="preserve">:</w:t>
      </w:r>
    </w:p>
    <w:p>
      <w:pPr>
        <w:numPr>
          <w:ilvl w:val="1"/>
          <w:numId w:val="1016"/>
        </w:numPr>
        <w:pStyle w:val="Compact"/>
      </w:pPr>
      <w:r>
        <w:t xml:space="preserve">Закрепить правило напоминания за подписанием. Плюсы: понятный держатель. Минусы: надо решить с предоплатой. Последствия: напоминания вовремя. вариант для обсуждения, не факт.</w:t>
      </w:r>
    </w:p>
    <w:p>
      <w:pPr>
        <w:numPr>
          <w:ilvl w:val="1"/>
          <w:numId w:val="1016"/>
        </w:numPr>
        <w:pStyle w:val="Compact"/>
      </w:pPr>
      <w:r>
        <w:t xml:space="preserve">Напоминание о подписании и отдельный контроль поступления денег. Плюсы: не путаются сроки. Минусы: два механизма. Последствия: оба шага под контролем. вариант для обсуждения, не факт.</w:t>
      </w:r>
    </w:p>
    <w:p>
      <w:pPr>
        <w:numPr>
          <w:ilvl w:val="1"/>
          <w:numId w:val="1016"/>
        </w:numPr>
        <w:pStyle w:val="Compact"/>
      </w:pPr>
      <w:r>
        <w:t xml:space="preserve">Подтвердить у клиента, какой шаг отсчитывает 3 рабочих дня. Плюсы: снимает противоречие. Минусы: нет. Последствия: правило не задваивается. вариант для обсуждения, не факт.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Вопросы по шагу</w:t>
      </w:r>
      <w:r>
        <w:t xml:space="preserve">:</w:t>
      </w:r>
      <w:r>
        <w:t xml:space="preserve"> </w:t>
      </w:r>
      <w:r>
        <w:rPr>
          <w:rStyle w:val="VerbatimChar"/>
        </w:rPr>
        <w:t xml:space="preserve">В8</w:t>
      </w:r>
      <w:r>
        <w:t xml:space="preserve">,</w:t>
      </w:r>
      <w:r>
        <w:t xml:space="preserve"> </w:t>
      </w:r>
      <w:r>
        <w:rPr>
          <w:rStyle w:val="VerbatimChar"/>
        </w:rPr>
        <w:t xml:space="preserve">В9</w:t>
      </w:r>
      <w:r>
        <w:t xml:space="preserve">.</w:t>
      </w:r>
    </w:p>
    <w:bookmarkEnd w:id="31"/>
    <w:bookmarkStart w:id="32" w:name="Xe13d4d345b88807c39a6e7d3ae91e4b2ecf690a"/>
    <w:p>
      <w:pPr>
        <w:pStyle w:val="Heading3"/>
      </w:pPr>
      <w:r>
        <w:t xml:space="preserve">Шаг 9 — Предоплата: скан договора и счёт на предоплату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Как сейчас</w:t>
      </w:r>
      <w:r>
        <w:t xml:space="preserve">: на «Оплате» 39 заказов; отметка об оплате не всегда заполнена (</w:t>
      </w:r>
      <w:r>
        <w:rPr>
          <w:rStyle w:val="VerbatimChar"/>
        </w:rPr>
        <w:t xml:space="preserve">PROVEN</w:t>
      </w:r>
      <w:r>
        <w:t xml:space="preserve">, p-b: Шаг 5).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Как хочет клиент</w:t>
      </w:r>
      <w:r>
        <w:t xml:space="preserve">: скан договора с двух сторон, счёт на предоплату не менее 35 %, контроль (</w:t>
      </w:r>
      <w:r>
        <w:rPr>
          <w:rStyle w:val="VerbatimChar"/>
        </w:rPr>
        <w:t xml:space="preserve">PROVEN</w:t>
      </w:r>
      <w:r>
        <w:t xml:space="preserve">, p-a: Шаг 9).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Разрыв</w:t>
      </w:r>
      <w:r>
        <w:t xml:space="preserve">: нет явного условия «без предоплаты — без запуска» и того, кто проверяет поступление денег.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Что известно</w:t>
      </w:r>
      <w:r>
        <w:t xml:space="preserve">: скан, счёт, порог 35 % —</w:t>
      </w:r>
      <w:r>
        <w:t xml:space="preserve"> </w:t>
      </w:r>
      <w:r>
        <w:rPr>
          <w:rStyle w:val="VerbatimChar"/>
        </w:rPr>
        <w:t xml:space="preserve">PROVEN</w:t>
      </w:r>
      <w:r>
        <w:t xml:space="preserve"> </w:t>
      </w:r>
      <w:r>
        <w:t xml:space="preserve">(p-a: Шаг 9); неполная отметка —</w:t>
      </w:r>
      <w:r>
        <w:t xml:space="preserve"> </w:t>
      </w:r>
      <w:r>
        <w:rPr>
          <w:rStyle w:val="VerbatimChar"/>
        </w:rPr>
        <w:t xml:space="preserve">PROVEN</w:t>
      </w:r>
      <w:r>
        <w:t xml:space="preserve"> </w:t>
      </w:r>
      <w:r>
        <w:t xml:space="preserve">(p-b: Шаг 5).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Что неизвестно — БЛОКИРОВАНО</w:t>
      </w:r>
      <w:r>
        <w:t xml:space="preserve">: жёсткое ли условие предоплаты и кто проверяет поступление денег —</w:t>
      </w:r>
      <w:r>
        <w:t xml:space="preserve"> </w:t>
      </w:r>
      <w:r>
        <w:rPr>
          <w:rStyle w:val="VerbatimChar"/>
        </w:rPr>
        <w:t xml:space="preserve">В10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Варианты для обсуждения (2–3, не факт)</w:t>
      </w:r>
      <w:r>
        <w:t xml:space="preserve">:</w:t>
      </w:r>
    </w:p>
    <w:p>
      <w:pPr>
        <w:numPr>
          <w:ilvl w:val="1"/>
          <w:numId w:val="1018"/>
        </w:numPr>
        <w:pStyle w:val="Compact"/>
      </w:pPr>
      <w:r>
        <w:t xml:space="preserve">Жёсткое условие «нет предоплаты — нет запуска». Плюсы: деньги до старта. Минусы: риск ухода клиента. Последствия: меньше долгов. вариант для обсуждения, не факт.</w:t>
      </w:r>
    </w:p>
    <w:p>
      <w:pPr>
        <w:numPr>
          <w:ilvl w:val="1"/>
          <w:numId w:val="1018"/>
        </w:numPr>
        <w:pStyle w:val="Compact"/>
      </w:pPr>
      <w:r>
        <w:t xml:space="preserve">Подтверждение поступления денег до перехода на производство. Плюсы: финансовая безопасность. Минусы: задержка. Последствия: запускается только оплаченное. вариант для обсуждения, не факт.</w:t>
      </w:r>
    </w:p>
    <w:p>
      <w:pPr>
        <w:numPr>
          <w:ilvl w:val="1"/>
          <w:numId w:val="1018"/>
        </w:numPr>
        <w:pStyle w:val="Compact"/>
      </w:pPr>
      <w:r>
        <w:t xml:space="preserve">Гибкое правило с исключением для ключевых клиентов. Плюсы: гибкость. Минусы: риск. Последствия: сложный контроль. вариант для обсуждения, не факт.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Вопросы по шагу</w:t>
      </w:r>
      <w:r>
        <w:t xml:space="preserve">:</w:t>
      </w:r>
      <w:r>
        <w:t xml:space="preserve"> </w:t>
      </w:r>
      <w:r>
        <w:rPr>
          <w:rStyle w:val="VerbatimChar"/>
        </w:rPr>
        <w:t xml:space="preserve">В10</w:t>
      </w:r>
      <w:r>
        <w:t xml:space="preserve">.</w:t>
      </w:r>
    </w:p>
    <w:bookmarkEnd w:id="32"/>
    <w:bookmarkStart w:id="33" w:name="шаг-10-оформление-заказа-в-производство"/>
    <w:p>
      <w:pPr>
        <w:pStyle w:val="Heading3"/>
      </w:pPr>
      <w:r>
        <w:t xml:space="preserve">Шаг 10 — Оформление заказа в производство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Как сейчас</w:t>
      </w:r>
      <w:r>
        <w:t xml:space="preserve">: отдельного шага оформления не прослеживается («Информации нет», p-b).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Как хочет клиент</w:t>
      </w:r>
      <w:r>
        <w:t xml:space="preserve">: Менеджер ОП оформляет заказ для запуска в производство; готовятся документ «заказ в производство» и чертежи (файл и печатная версия) (</w:t>
      </w:r>
      <w:r>
        <w:rPr>
          <w:rStyle w:val="VerbatimChar"/>
        </w:rPr>
        <w:t xml:space="preserve">PROVEN</w:t>
      </w:r>
      <w:r>
        <w:t xml:space="preserve">, p-a: Шаг 10; узлы</w:t>
      </w:r>
      <w:r>
        <w:t xml:space="preserve"> </w:t>
      </w:r>
      <w:r>
        <w:rPr>
          <w:rStyle w:val="VerbatimChar"/>
        </w:rPr>
        <w:t xml:space="preserve">3074457358434682943</w:t>
      </w:r>
      <w:r>
        <w:t xml:space="preserve">,</w:t>
      </w:r>
      <w:r>
        <w:t xml:space="preserve"> </w:t>
      </w:r>
      <w:r>
        <w:rPr>
          <w:rStyle w:val="VerbatimChar"/>
        </w:rPr>
        <w:t xml:space="preserve">3074457358434862879</w:t>
      </w:r>
      <w:r>
        <w:t xml:space="preserve">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Разрыв</w:t>
      </w:r>
      <w:r>
        <w:t xml:space="preserve">: порядок оформления, запуска и графика не зафиксирован.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Что известно</w:t>
      </w:r>
      <w:r>
        <w:t xml:space="preserve">: оформление ведёт Менеджер ОП, готовится документ «заказ в производство» и чертежи —</w:t>
      </w:r>
      <w:r>
        <w:t xml:space="preserve"> </w:t>
      </w:r>
      <w:r>
        <w:rPr>
          <w:rStyle w:val="VerbatimChar"/>
        </w:rPr>
        <w:t xml:space="preserve">PROVEN</w:t>
      </w:r>
      <w:r>
        <w:t xml:space="preserve"> </w:t>
      </w:r>
      <w:r>
        <w:t xml:space="preserve">(p-a: Шаг 10; узлы</w:t>
      </w:r>
      <w:r>
        <w:t xml:space="preserve"> </w:t>
      </w:r>
      <w:r>
        <w:rPr>
          <w:rStyle w:val="VerbatimChar"/>
        </w:rPr>
        <w:t xml:space="preserve">3074457358434682943</w:t>
      </w:r>
      <w:r>
        <w:t xml:space="preserve">,</w:t>
      </w:r>
      <w:r>
        <w:t xml:space="preserve"> </w:t>
      </w:r>
      <w:r>
        <w:rPr>
          <w:rStyle w:val="VerbatimChar"/>
        </w:rPr>
        <w:t xml:space="preserve">3074457358434862879</w:t>
      </w:r>
      <w:r>
        <w:t xml:space="preserve">); следа в фактических данных нет — «Информации нет» (p-b).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Что неизвестно — БЛОКИРОВАНО</w:t>
      </w:r>
      <w:r>
        <w:t xml:space="preserve">: точный порядок оформления заказа, запуска и постановки в график —</w:t>
      </w:r>
      <w:r>
        <w:t xml:space="preserve"> </w:t>
      </w:r>
      <w:r>
        <w:rPr>
          <w:rStyle w:val="VerbatimChar"/>
        </w:rPr>
        <w:t xml:space="preserve">В11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Варианты для обсуждения (2–3, не факт)</w:t>
      </w:r>
      <w:r>
        <w:t xml:space="preserve">:</w:t>
      </w:r>
    </w:p>
    <w:p>
      <w:pPr>
        <w:numPr>
          <w:ilvl w:val="1"/>
          <w:numId w:val="1020"/>
        </w:numPr>
        <w:pStyle w:val="Compact"/>
      </w:pPr>
      <w:r>
        <w:t xml:space="preserve">Развести «оформление» и «запуск» с разными ответственными. Плюсы: ясные роли. Минусы: больше шагов. Последствия: порядок понятен. вариант для обсуждения, не факт.</w:t>
      </w:r>
    </w:p>
    <w:p>
      <w:pPr>
        <w:numPr>
          <w:ilvl w:val="1"/>
          <w:numId w:val="1020"/>
        </w:numPr>
        <w:pStyle w:val="Compact"/>
      </w:pPr>
      <w:r>
        <w:t xml:space="preserve">Единый документ «заказ в производство» с чек-листом. Плюсы: полнота. Минусы: ручной ввод. Последствия: единый вход. вариант для обсуждения, не факт.</w:t>
      </w:r>
    </w:p>
    <w:p>
      <w:pPr>
        <w:numPr>
          <w:ilvl w:val="1"/>
          <w:numId w:val="1020"/>
        </w:numPr>
        <w:pStyle w:val="Compact"/>
      </w:pPr>
      <w:r>
        <w:t xml:space="preserve">Подтвердить, какие чертежи передаются и в каком виде. Плюсы: снимает блок. Минусы: нет. Последствия: производство получает всё нужное. вариант для обсуждения, не факт.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Вопросы по шагу</w:t>
      </w:r>
      <w:r>
        <w:t xml:space="preserve">:</w:t>
      </w:r>
      <w:r>
        <w:t xml:space="preserve"> </w:t>
      </w:r>
      <w:r>
        <w:rPr>
          <w:rStyle w:val="VerbatimChar"/>
        </w:rPr>
        <w:t xml:space="preserve">В11</w:t>
      </w:r>
      <w:r>
        <w:t xml:space="preserve">.</w:t>
      </w:r>
    </w:p>
    <w:bookmarkEnd w:id="33"/>
    <w:bookmarkStart w:id="34" w:name="шаг-11-запуск-в-производство-и-график"/>
    <w:p>
      <w:pPr>
        <w:pStyle w:val="Heading3"/>
      </w:pPr>
      <w:r>
        <w:t xml:space="preserve">Шаг 11 — Запуск в производство и график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Как сейчас</w:t>
      </w:r>
      <w:r>
        <w:t xml:space="preserve">: на «Производстве» 507 заказов на 13 млн ₽; связь с учётом не заполнена (</w:t>
      </w:r>
      <w:r>
        <w:rPr>
          <w:rStyle w:val="VerbatimChar"/>
        </w:rPr>
        <w:t xml:space="preserve">PROVEN</w:t>
      </w:r>
      <w:r>
        <w:t xml:space="preserve">, p-b: Шаг 6).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Как хочет клиент</w:t>
      </w:r>
      <w:r>
        <w:t xml:space="preserve">: Руководитель ПТО запускает заказ в производство и добавляет его в производственный график с уведомлением (</w:t>
      </w:r>
      <w:r>
        <w:rPr>
          <w:rStyle w:val="VerbatimChar"/>
        </w:rPr>
        <w:t xml:space="preserve">PROVEN</w:t>
      </w:r>
      <w:r>
        <w:t xml:space="preserve">, p-a: Шаг 11; узлы</w:t>
      </w:r>
      <w:r>
        <w:t xml:space="preserve"> </w:t>
      </w:r>
      <w:r>
        <w:rPr>
          <w:rStyle w:val="VerbatimChar"/>
        </w:rPr>
        <w:t xml:space="preserve">3458764683781924768</w:t>
      </w:r>
      <w:r>
        <w:t xml:space="preserve">,</w:t>
      </w:r>
      <w:r>
        <w:t xml:space="preserve"> </w:t>
      </w:r>
      <w:r>
        <w:rPr>
          <w:rStyle w:val="VerbatimChar"/>
        </w:rPr>
        <w:t xml:space="preserve">3458764683859705646</w:t>
      </w:r>
      <w:r>
        <w:t xml:space="preserve">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Разрыв</w:t>
      </w:r>
      <w:r>
        <w:t xml:space="preserve">: производство перегружено, порядок запуска и учётная связь не настроены.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Что известно</w:t>
      </w:r>
      <w:r>
        <w:t xml:space="preserve">: запуск и график ведёт Руководитель ПТО, предусмотрено уведомление о запуске —</w:t>
      </w:r>
      <w:r>
        <w:t xml:space="preserve"> </w:t>
      </w:r>
      <w:r>
        <w:rPr>
          <w:rStyle w:val="VerbatimChar"/>
        </w:rPr>
        <w:t xml:space="preserve">PROVEN</w:t>
      </w:r>
      <w:r>
        <w:t xml:space="preserve"> </w:t>
      </w:r>
      <w:r>
        <w:t xml:space="preserve">(p-a: Шаг 11; узлы</w:t>
      </w:r>
      <w:r>
        <w:t xml:space="preserve"> </w:t>
      </w:r>
      <w:r>
        <w:rPr>
          <w:rStyle w:val="VerbatimChar"/>
        </w:rPr>
        <w:t xml:space="preserve">3458764683781924768</w:t>
      </w:r>
      <w:r>
        <w:t xml:space="preserve">,</w:t>
      </w:r>
      <w:r>
        <w:t xml:space="preserve"> </w:t>
      </w:r>
      <w:r>
        <w:rPr>
          <w:rStyle w:val="VerbatimChar"/>
        </w:rPr>
        <w:t xml:space="preserve">3458764683859705646</w:t>
      </w:r>
      <w:r>
        <w:t xml:space="preserve">); 507 заказов и пустая учётная связь —</w:t>
      </w:r>
      <w:r>
        <w:t xml:space="preserve"> </w:t>
      </w:r>
      <w:r>
        <w:rPr>
          <w:rStyle w:val="VerbatimChar"/>
        </w:rPr>
        <w:t xml:space="preserve">PROVEN</w:t>
      </w:r>
      <w:r>
        <w:t xml:space="preserve"> </w:t>
      </w:r>
      <w:r>
        <w:t xml:space="preserve">(p-b: Шаг 6).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Что неизвестно — БЛОКИРОВАНО</w:t>
      </w:r>
      <w:r>
        <w:t xml:space="preserve">: связь заказа с производственным учётом и разграничение ролей (Руководитель ПТО и производство) —</w:t>
      </w:r>
      <w:r>
        <w:t xml:space="preserve"> </w:t>
      </w:r>
      <w:r>
        <w:rPr>
          <w:rStyle w:val="VerbatimChar"/>
        </w:rPr>
        <w:t xml:space="preserve">В12</w:t>
      </w:r>
      <w:r>
        <w:t xml:space="preserve">; порядок запуска —</w:t>
      </w:r>
      <w:r>
        <w:t xml:space="preserve"> </w:t>
      </w:r>
      <w:r>
        <w:rPr>
          <w:rStyle w:val="VerbatimChar"/>
        </w:rPr>
        <w:t xml:space="preserve">В11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Варианты для обсуждения (2–3, не факт)</w:t>
      </w:r>
      <w:r>
        <w:t xml:space="preserve">:</w:t>
      </w:r>
    </w:p>
    <w:p>
      <w:pPr>
        <w:numPr>
          <w:ilvl w:val="1"/>
          <w:numId w:val="1022"/>
        </w:numPr>
        <w:pStyle w:val="Compact"/>
      </w:pPr>
      <w:r>
        <w:t xml:space="preserve">Признать руководителя ПТО и руководителя производства одной ролью или развести. Плюсы: уведомление одному. Минусы: нужна ясность. Последствия: нет споров об ответственности. вариант для обсуждения, не факт.</w:t>
      </w:r>
    </w:p>
    <w:p>
      <w:pPr>
        <w:numPr>
          <w:ilvl w:val="1"/>
          <w:numId w:val="1022"/>
        </w:numPr>
        <w:pStyle w:val="Compact"/>
      </w:pPr>
      <w:r>
        <w:t xml:space="preserve">Наладить связь заказа с производственным учётом. Плюсы: виден статус. Минусы: доработка. Последствия: производство прозрачно. вариант для обсуждения, не факт.</w:t>
      </w:r>
    </w:p>
    <w:p>
      <w:pPr>
        <w:numPr>
          <w:ilvl w:val="1"/>
          <w:numId w:val="1022"/>
        </w:numPr>
        <w:pStyle w:val="Compact"/>
      </w:pPr>
      <w:r>
        <w:t xml:space="preserve">Контроль заказов, долго стоящих в производстве. Плюсы: не копятся. Минусы: контроль. Последствия: снижение 507. вариант для обсуждения, не факт.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Вопросы по шагу</w:t>
      </w:r>
      <w:r>
        <w:t xml:space="preserve">:</w:t>
      </w:r>
      <w:r>
        <w:t xml:space="preserve"> </w:t>
      </w:r>
      <w:r>
        <w:rPr>
          <w:rStyle w:val="VerbatimChar"/>
        </w:rPr>
        <w:t xml:space="preserve">В11</w:t>
      </w:r>
      <w:r>
        <w:t xml:space="preserve">,</w:t>
      </w:r>
      <w:r>
        <w:t xml:space="preserve"> </w:t>
      </w:r>
      <w:r>
        <w:rPr>
          <w:rStyle w:val="VerbatimChar"/>
        </w:rPr>
        <w:t xml:space="preserve">В12</w:t>
      </w:r>
      <w:r>
        <w:t xml:space="preserve">.</w:t>
      </w:r>
    </w:p>
    <w:bookmarkEnd w:id="34"/>
    <w:bookmarkStart w:id="35" w:name="X27c808807f83ed3fd0e9bc56f7227e9e6b115bc"/>
    <w:p>
      <w:pPr>
        <w:pStyle w:val="Heading3"/>
      </w:pPr>
      <w:r>
        <w:t xml:space="preserve">Шаг 12 — Обеспечение материалами (фурнитура, расходные материалы)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Как сейчас</w:t>
      </w:r>
      <w:r>
        <w:t xml:space="preserve">: след обеспечения материалами в фактических данных не прослеживается («Информации нет», p-b).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Как хочет клиент</w:t>
      </w:r>
      <w:r>
        <w:t xml:space="preserve">: Менеджер ОП формирует заявку на внутреннее потребление; Руководитель ОС заказывает фурнитуру, ведёт график поставок и логистику; при наличии на складе — внутреннее потребление (перемещение); уведомления о поставке и наличии (</w:t>
      </w:r>
      <w:r>
        <w:rPr>
          <w:rStyle w:val="VerbatimChar"/>
        </w:rPr>
        <w:t xml:space="preserve">PROVEN</w:t>
      </w:r>
      <w:r>
        <w:t xml:space="preserve">, p-a: Шаг 12; узлы</w:t>
      </w:r>
      <w:r>
        <w:t xml:space="preserve"> </w:t>
      </w:r>
      <w:r>
        <w:rPr>
          <w:rStyle w:val="VerbatimChar"/>
        </w:rPr>
        <w:t xml:space="preserve">3458764683862496704</w:t>
      </w:r>
      <w:r>
        <w:t xml:space="preserve">,</w:t>
      </w:r>
      <w:r>
        <w:t xml:space="preserve"> </w:t>
      </w:r>
      <w:r>
        <w:rPr>
          <w:rStyle w:val="VerbatimChar"/>
        </w:rPr>
        <w:t xml:space="preserve">3458764683862907406</w:t>
      </w:r>
      <w:r>
        <w:t xml:space="preserve">,</w:t>
      </w:r>
      <w:r>
        <w:t xml:space="preserve"> </w:t>
      </w:r>
      <w:r>
        <w:rPr>
          <w:rStyle w:val="VerbatimChar"/>
        </w:rPr>
        <w:t xml:space="preserve">3458764683863414979</w:t>
      </w:r>
      <w:r>
        <w:t xml:space="preserve">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Разрыв</w:t>
      </w:r>
      <w:r>
        <w:t xml:space="preserve">: термин «внутреннее потребление» встречается в двух узлах одного шага (обеспечение материалами) и при разных исполнителях (Менеджер ОП — заявка, Руководитель ОС — перемещение), порядок «заявка → выдача» не ясен (p-c: R3).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Что известно</w:t>
      </w:r>
      <w:r>
        <w:t xml:space="preserve">: заявка (Менеджер ОП), заказ фурнитуры, график поставок, логистика и перемещение (Руководитель ОС), уведомления —</w:t>
      </w:r>
      <w:r>
        <w:t xml:space="preserve"> </w:t>
      </w:r>
      <w:r>
        <w:rPr>
          <w:rStyle w:val="VerbatimChar"/>
        </w:rPr>
        <w:t xml:space="preserve">PROVEN</w:t>
      </w:r>
      <w:r>
        <w:t xml:space="preserve"> </w:t>
      </w:r>
      <w:r>
        <w:t xml:space="preserve">(p-a: Шаг 12; узлы</w:t>
      </w:r>
      <w:r>
        <w:t xml:space="preserve"> </w:t>
      </w:r>
      <w:r>
        <w:rPr>
          <w:rStyle w:val="VerbatimChar"/>
        </w:rPr>
        <w:t xml:space="preserve">3458764683862496704</w:t>
      </w:r>
      <w:r>
        <w:t xml:space="preserve">,</w:t>
      </w:r>
      <w:r>
        <w:t xml:space="preserve"> </w:t>
      </w:r>
      <w:r>
        <w:rPr>
          <w:rStyle w:val="VerbatimChar"/>
        </w:rPr>
        <w:t xml:space="preserve">3458764683862907406</w:t>
      </w:r>
      <w:r>
        <w:t xml:space="preserve">,</w:t>
      </w:r>
      <w:r>
        <w:t xml:space="preserve"> </w:t>
      </w:r>
      <w:r>
        <w:rPr>
          <w:rStyle w:val="VerbatimChar"/>
        </w:rPr>
        <w:t xml:space="preserve">3458764683863414979</w:t>
      </w:r>
      <w:r>
        <w:t xml:space="preserve">); следа в фактических данных нет — «Информации нет».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Что неизвестно — БЛОКИРОВАНО</w:t>
      </w:r>
      <w:r>
        <w:t xml:space="preserve">: что означает «внутреннее потребление» и каков порядок «заявка → выдача» —</w:t>
      </w:r>
      <w:r>
        <w:t xml:space="preserve"> </w:t>
      </w:r>
      <w:r>
        <w:rPr>
          <w:rStyle w:val="VerbatimChar"/>
        </w:rPr>
        <w:t xml:space="preserve">В13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Варианты для обсуждения (2–3, не факт)</w:t>
      </w:r>
      <w:r>
        <w:t xml:space="preserve">:</w:t>
      </w:r>
    </w:p>
    <w:p>
      <w:pPr>
        <w:numPr>
          <w:ilvl w:val="1"/>
          <w:numId w:val="1024"/>
        </w:numPr>
        <w:pStyle w:val="Compact"/>
      </w:pPr>
      <w:r>
        <w:t xml:space="preserve">Развести термины: «заявка» (Менеджер ОП) и «выдача со склада» (Руководитель ОС). Плюсы: нет двойного учёта. Минусы: два действия. Последствия: ясные роли. вариант для обсуждения, не факт.</w:t>
      </w:r>
    </w:p>
    <w:p>
      <w:pPr>
        <w:numPr>
          <w:ilvl w:val="1"/>
          <w:numId w:val="1024"/>
        </w:numPr>
        <w:pStyle w:val="Compact"/>
      </w:pPr>
      <w:r>
        <w:t xml:space="preserve">Один ответственный за весь процесс материалов. Плюсы: просто. Минусы: перегрузка. Последствия: одна точка контроля. вариант для обсуждения, не факт.</w:t>
      </w:r>
    </w:p>
    <w:p>
      <w:pPr>
        <w:numPr>
          <w:ilvl w:val="1"/>
          <w:numId w:val="1024"/>
        </w:numPr>
        <w:pStyle w:val="Compact"/>
      </w:pPr>
      <w:r>
        <w:t xml:space="preserve">Цепочка заявка→выдача с контролем. Плюсы: нет расхождений. Минусы: сложнее. Последствия: заявлено равно выдано. вариант для обсуждения, не факт.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Вопросы по шагу</w:t>
      </w:r>
      <w:r>
        <w:t xml:space="preserve">:</w:t>
      </w:r>
      <w:r>
        <w:t xml:space="preserve"> </w:t>
      </w:r>
      <w:r>
        <w:rPr>
          <w:rStyle w:val="VerbatimChar"/>
        </w:rPr>
        <w:t xml:space="preserve">В13</w:t>
      </w:r>
      <w:r>
        <w:t xml:space="preserve">.</w:t>
      </w:r>
    </w:p>
    <w:bookmarkEnd w:id="35"/>
    <w:bookmarkStart w:id="36" w:name="шаг-13-производство-и-изготовление"/>
    <w:p>
      <w:pPr>
        <w:pStyle w:val="Heading3"/>
      </w:pPr>
      <w:r>
        <w:t xml:space="preserve">Шаг 13 — Производство и изготовление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Как сейчас</w:t>
      </w:r>
      <w:r>
        <w:t xml:space="preserve">: 507 заказов стоят в производстве; учётная связь не заполнена (</w:t>
      </w:r>
      <w:r>
        <w:rPr>
          <w:rStyle w:val="VerbatimChar"/>
        </w:rPr>
        <w:t xml:space="preserve">PROVEN</w:t>
      </w:r>
      <w:r>
        <w:t xml:space="preserve">, p-b: Шаг 6).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Как хочет клиент</w:t>
      </w:r>
      <w:r>
        <w:t xml:space="preserve">: заказ изготовлен, уведомления менеджеру о дате и руководителю (</w:t>
      </w:r>
      <w:r>
        <w:rPr>
          <w:rStyle w:val="VerbatimChar"/>
        </w:rPr>
        <w:t xml:space="preserve">PROVEN</w:t>
      </w:r>
      <w:r>
        <w:t xml:space="preserve">, p-a: Шаг 13).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Разрыв</w:t>
      </w:r>
      <w:r>
        <w:t xml:space="preserve">: контроль качества изделия до отгрузки не зафиксирован (p-c: R15).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Что известно</w:t>
      </w:r>
      <w:r>
        <w:t xml:space="preserve">: изготовление и уведомления —</w:t>
      </w:r>
      <w:r>
        <w:t xml:space="preserve"> </w:t>
      </w:r>
      <w:r>
        <w:rPr>
          <w:rStyle w:val="VerbatimChar"/>
        </w:rPr>
        <w:t xml:space="preserve">PROVEN</w:t>
      </w:r>
      <w:r>
        <w:t xml:space="preserve"> </w:t>
      </w:r>
      <w:r>
        <w:t xml:space="preserve">(p-a: Шаг 13); 507 заказов —</w:t>
      </w:r>
      <w:r>
        <w:t xml:space="preserve"> </w:t>
      </w:r>
      <w:r>
        <w:rPr>
          <w:rStyle w:val="VerbatimChar"/>
        </w:rPr>
        <w:t xml:space="preserve">PROVEN</w:t>
      </w:r>
      <w:r>
        <w:t xml:space="preserve"> </w:t>
      </w:r>
      <w:r>
        <w:t xml:space="preserve">(p-b: Шаг 6).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Что неизвестно — БЛОКИРОВАНО</w:t>
      </w:r>
      <w:r>
        <w:t xml:space="preserve">: есть ли проверка качества до отгрузки —</w:t>
      </w:r>
      <w:r>
        <w:t xml:space="preserve"> </w:t>
      </w:r>
      <w:r>
        <w:rPr>
          <w:rStyle w:val="VerbatimChar"/>
        </w:rPr>
        <w:t xml:space="preserve">В15</w:t>
      </w:r>
      <w:r>
        <w:t xml:space="preserve">; длительность изготовления — «Информации нет»; кто отвечает за изготовление (цех, мастер, производственный менеджер) —</w:t>
      </w:r>
      <w:r>
        <w:t xml:space="preserve"> </w:t>
      </w:r>
      <w:r>
        <w:rPr>
          <w:rStyle w:val="VerbatimChar"/>
        </w:rPr>
        <w:t xml:space="preserve">замечание CR3-8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Варианты для обсуждения (2–3, не факт)</w:t>
      </w:r>
      <w:r>
        <w:t xml:space="preserve">:</w:t>
      </w:r>
      <w:r>
        <w:t xml:space="preserve"> </w:t>
      </w:r>
      <w:r>
        <w:t xml:space="preserve">(Если проверки качества нет — варианты ниже.)</w:t>
      </w:r>
    </w:p>
    <w:p>
      <w:pPr>
        <w:numPr>
          <w:ilvl w:val="1"/>
          <w:numId w:val="1026"/>
        </w:numPr>
        <w:pStyle w:val="Compact"/>
      </w:pPr>
      <w:r>
        <w:t xml:space="preserve">Проверка изделия перед отгрузкой. Плюсы: дефект не уезжает. Минусы: срок. Последствия: меньше рекламаций. вариант для обсуждения, не факт.</w:t>
      </w:r>
    </w:p>
    <w:p>
      <w:pPr>
        <w:numPr>
          <w:ilvl w:val="1"/>
          <w:numId w:val="1026"/>
        </w:numPr>
        <w:pStyle w:val="Compact"/>
      </w:pPr>
      <w:r>
        <w:t xml:space="preserve">«Изготовлено» только после подтверждения качества. Плюсы: качество встроено. Минусы: строже. Последствия: готовность = качество. вариант для обсуждения, не факт.</w:t>
      </w:r>
    </w:p>
    <w:p>
      <w:pPr>
        <w:numPr>
          <w:ilvl w:val="1"/>
          <w:numId w:val="1026"/>
        </w:numPr>
        <w:pStyle w:val="Compact"/>
      </w:pPr>
      <w:r>
        <w:t xml:space="preserve">Выборочный контроль. Плюсы: быстро. Минусы: не гарантирует. Последствия: частичный контроль. вариант для обсуждения, не факт.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Вопросы по шагу</w:t>
      </w:r>
      <w:r>
        <w:t xml:space="preserve">:</w:t>
      </w:r>
      <w:r>
        <w:t xml:space="preserve"> </w:t>
      </w:r>
      <w:r>
        <w:rPr>
          <w:rStyle w:val="VerbatimChar"/>
        </w:rPr>
        <w:t xml:space="preserve">В15</w:t>
      </w:r>
      <w:r>
        <w:t xml:space="preserve">,</w:t>
      </w:r>
      <w:r>
        <w:t xml:space="preserve"> </w:t>
      </w:r>
      <w:r>
        <w:rPr>
          <w:rStyle w:val="VerbatimChar"/>
        </w:rPr>
        <w:t xml:space="preserve">замечание CR3-8: кто отвечает за изготовление (цех, мастер, производственный менеджер)? Или это поле и есть то самое пересечение из R4?</w:t>
      </w:r>
      <w:r>
        <w:t xml:space="preserve">.</w:t>
      </w:r>
    </w:p>
    <w:bookmarkEnd w:id="36"/>
    <w:bookmarkStart w:id="37" w:name="X32da64676ebe2246d8dde2a81a4ac5b9f2e64a6"/>
    <w:p>
      <w:pPr>
        <w:pStyle w:val="Heading3"/>
      </w:pPr>
      <w:r>
        <w:t xml:space="preserve">Шаг 14 — Отгрузка: оплата остатка, доверенность, документы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Как сейчас</w:t>
      </w:r>
      <w:r>
        <w:t xml:space="preserve">: отдельный этап отгрузки не подтверждён; после производства (507) до монтажа доходит 41 (</w:t>
      </w:r>
      <w:r>
        <w:rPr>
          <w:rStyle w:val="VerbatimChar"/>
        </w:rPr>
        <w:t xml:space="preserve">PROVEN</w:t>
      </w:r>
      <w:r>
        <w:t xml:space="preserve">, p-b: Шаг 7).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Как хочет клиент</w:t>
      </w:r>
      <w:r>
        <w:t xml:space="preserve">: уведомление клиента, счёт на остаток, 100 % оплата, доверенность, дата, документы в службу доставки; наряд, монтажная схема, УПД (</w:t>
      </w:r>
      <w:r>
        <w:rPr>
          <w:rStyle w:val="VerbatimChar"/>
        </w:rPr>
        <w:t xml:space="preserve">PROVEN</w:t>
      </w:r>
      <w:r>
        <w:t xml:space="preserve">, p-a: Шаг 14).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Разрыв</w:t>
      </w:r>
      <w:r>
        <w:t xml:space="preserve">: последовательность и условия не зафиксированы. Клиент поручил проработать частичные отгрузки и рекламации с юристом и бухгалтером (Miro, комментарий …7366, автор Roman Bratunov).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Что известно</w:t>
      </w:r>
      <w:r>
        <w:t xml:space="preserve">: отгрузка и документы —</w:t>
      </w:r>
      <w:r>
        <w:t xml:space="preserve"> </w:t>
      </w:r>
      <w:r>
        <w:rPr>
          <w:rStyle w:val="VerbatimChar"/>
        </w:rPr>
        <w:t xml:space="preserve">PROVEN</w:t>
      </w:r>
      <w:r>
        <w:t xml:space="preserve"> </w:t>
      </w:r>
      <w:r>
        <w:t xml:space="preserve">(p-a: Шаг 14); ненаблюдаемость — «Информации нет» (p-b: Шаг 7); поручение проработать частичные отгрузки и рекламации —</w:t>
      </w:r>
      <w:r>
        <w:t xml:space="preserve"> </w:t>
      </w:r>
      <w:r>
        <w:rPr>
          <w:rStyle w:val="VerbatimChar"/>
        </w:rPr>
        <w:t xml:space="preserve">PROVEN</w:t>
      </w:r>
      <w:r>
        <w:t xml:space="preserve"> </w:t>
      </w:r>
      <w:r>
        <w:t xml:space="preserve">(Miro, комм. …7366).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Что неизвестно — БЛОКИРОВАНО</w:t>
      </w:r>
      <w:r>
        <w:t xml:space="preserve">: последовательность шагов отгрузки и кто что делает —</w:t>
      </w:r>
      <w:r>
        <w:t xml:space="preserve"> </w:t>
      </w:r>
      <w:r>
        <w:rPr>
          <w:rStyle w:val="VerbatimChar"/>
        </w:rPr>
        <w:t xml:space="preserve">В16</w:t>
      </w:r>
      <w:r>
        <w:t xml:space="preserve">; частичные отгрузки и рекламации —</w:t>
      </w:r>
      <w:r>
        <w:t xml:space="preserve"> </w:t>
      </w:r>
      <w:r>
        <w:rPr>
          <w:rStyle w:val="VerbatimChar"/>
        </w:rPr>
        <w:t xml:space="preserve">В20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Варианты для обсуждения (2–3, не факт)</w:t>
      </w:r>
      <w:r>
        <w:t xml:space="preserve">:</w:t>
      </w:r>
    </w:p>
    <w:p>
      <w:pPr>
        <w:numPr>
          <w:ilvl w:val="1"/>
          <w:numId w:val="1028"/>
        </w:numPr>
        <w:pStyle w:val="Compact"/>
      </w:pPr>
      <w:r>
        <w:t xml:space="preserve">Условие «полная оплата до отгрузки». Плюсы: минимум долгов. Минусы: жёстче для клиента. Последствия: отгружается только оплаченное. вариант для обсуждения, не факт.</w:t>
      </w:r>
    </w:p>
    <w:p>
      <w:pPr>
        <w:numPr>
          <w:ilvl w:val="1"/>
          <w:numId w:val="1028"/>
        </w:numPr>
        <w:pStyle w:val="Compact"/>
      </w:pPr>
      <w:r>
        <w:t xml:space="preserve">Перечень отгрузочных документов и их владельцы. Плюсы: не теряются. Минусы: контроль. Последствия: полный пакет. вариант для обсуждения, не факт.</w:t>
      </w:r>
    </w:p>
    <w:p>
      <w:pPr>
        <w:numPr>
          <w:ilvl w:val="1"/>
          <w:numId w:val="1028"/>
        </w:numPr>
        <w:pStyle w:val="Compact"/>
      </w:pPr>
      <w:r>
        <w:t xml:space="preserve">Правила частичных отгрузок и рекламаций с юристом и бухгалтером (по поручению клиента). Плюсы: есть правила. Минусы: согласование. Последствия: рекламации не теряются. вариант для обсуждения, не факт.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Вопросы по шагу</w:t>
      </w:r>
      <w:r>
        <w:t xml:space="preserve">:</w:t>
      </w:r>
      <w:r>
        <w:t xml:space="preserve"> </w:t>
      </w:r>
      <w:r>
        <w:rPr>
          <w:rStyle w:val="VerbatimChar"/>
        </w:rPr>
        <w:t xml:space="preserve">В16</w:t>
      </w:r>
      <w:r>
        <w:t xml:space="preserve">,</w:t>
      </w:r>
      <w:r>
        <w:t xml:space="preserve"> </w:t>
      </w:r>
      <w:r>
        <w:rPr>
          <w:rStyle w:val="VerbatimChar"/>
        </w:rPr>
        <w:t xml:space="preserve">В20</w:t>
      </w:r>
      <w:r>
        <w:t xml:space="preserve">.</w:t>
      </w:r>
    </w:p>
    <w:bookmarkEnd w:id="37"/>
    <w:bookmarkStart w:id="38" w:name="Xe3624c6f170a2cc05a17d77385c8e7b29b1c3d3"/>
    <w:p>
      <w:pPr>
        <w:pStyle w:val="Heading3"/>
      </w:pPr>
      <w:r>
        <w:t xml:space="preserve">Шаг 15 — Завершение сделки: возврат закрывающих документов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Как сейчас</w:t>
      </w:r>
      <w:r>
        <w:t xml:space="preserve">: финальный этап назван по-разному («Закрытие сделки» и «Исполнена»), завершение не прослеживается (</w:t>
      </w:r>
      <w:r>
        <w:rPr>
          <w:rStyle w:val="VerbatimChar"/>
        </w:rPr>
        <w:t xml:space="preserve">PROVEN</w:t>
      </w:r>
      <w:r>
        <w:t xml:space="preserve">/«Информации нет», p-b: Шаг 8).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Как хочет клиент</w:t>
      </w:r>
      <w:r>
        <w:t xml:space="preserve">:</w:t>
      </w:r>
      <w:r>
        <w:t xml:space="preserve"> </w:t>
      </w:r>
      <w:r>
        <w:rPr>
          <w:rStyle w:val="VerbatimChar"/>
        </w:rPr>
        <w:t xml:space="preserve">БЛОКИРОВАНО (В22)</w:t>
      </w:r>
      <w:r>
        <w:t xml:space="preserve"> </w:t>
      </w:r>
      <w:r>
        <w:t xml:space="preserve">контролирует возврат закрывающих документов, сделка завершена, уведомление менеджеру (</w:t>
      </w:r>
      <w:r>
        <w:rPr>
          <w:rStyle w:val="VerbatimChar"/>
        </w:rPr>
        <w:t xml:space="preserve">PROVEN</w:t>
      </w:r>
      <w:r>
        <w:t xml:space="preserve">, p-a: Шаг 15; роль названа клиентом на доске Miro «Ассистент ОП», но кто это в реальности — неизвестно).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Разрыв</w:t>
      </w:r>
      <w:r>
        <w:t xml:space="preserve">: срока возврата документов и последствий при невозврате нет (p-c: R14).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Что известно</w:t>
      </w:r>
      <w:r>
        <w:t xml:space="preserve">: контроль возврата и завершение —</w:t>
      </w:r>
      <w:r>
        <w:t xml:space="preserve"> </w:t>
      </w:r>
      <w:r>
        <w:rPr>
          <w:rStyle w:val="VerbatimChar"/>
        </w:rPr>
        <w:t xml:space="preserve">PROVEN</w:t>
      </w:r>
      <w:r>
        <w:t xml:space="preserve"> </w:t>
      </w:r>
      <w:r>
        <w:t xml:space="preserve">(p-a: Шаг 15); ненаблюдаемость — p-b: Шаг 8.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Что неизвестно — БЛОКИРОВАНО</w:t>
      </w:r>
      <w:r>
        <w:t xml:space="preserve">: кто фиксирует завершение, срок возврата, что делать при невозврате —</w:t>
      </w:r>
      <w:r>
        <w:t xml:space="preserve"> </w:t>
      </w:r>
      <w:r>
        <w:rPr>
          <w:rStyle w:val="VerbatimChar"/>
        </w:rPr>
        <w:t xml:space="preserve">В17</w:t>
      </w:r>
      <w:r>
        <w:t xml:space="preserve">; кто именно исполняет роль</w:t>
      </w:r>
      <w:r>
        <w:t xml:space="preserve"> </w:t>
      </w:r>
      <w:r>
        <w:rPr>
          <w:rStyle w:val="VerbatimChar"/>
        </w:rPr>
        <w:t xml:space="preserve">БЛОКИРОВАНО (В22)</w:t>
      </w:r>
      <w:r>
        <w:t xml:space="preserve"> </w:t>
      </w:r>
      <w:r>
        <w:t xml:space="preserve">в организации —</w:t>
      </w:r>
      <w:r>
        <w:t xml:space="preserve"> </w:t>
      </w:r>
      <w:r>
        <w:rPr>
          <w:rStyle w:val="VerbatimChar"/>
        </w:rPr>
        <w:t xml:space="preserve">В22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Варианты для обсуждения (2–3, не факт)</w:t>
      </w:r>
      <w:r>
        <w:t xml:space="preserve">:</w:t>
      </w:r>
    </w:p>
    <w:p>
      <w:pPr>
        <w:numPr>
          <w:ilvl w:val="1"/>
          <w:numId w:val="1030"/>
        </w:numPr>
        <w:pStyle w:val="Compact"/>
      </w:pPr>
      <w:r>
        <w:t xml:space="preserve">Срок возврата и напоминание. Плюсы: документы собираются. Минусы: контроль. Последствия: отчётность в порядке. вариант для обсуждения, не факт.</w:t>
      </w:r>
    </w:p>
    <w:p>
      <w:pPr>
        <w:numPr>
          <w:ilvl w:val="1"/>
          <w:numId w:val="1030"/>
        </w:numPr>
        <w:pStyle w:val="Compact"/>
      </w:pPr>
      <w:r>
        <w:t xml:space="preserve">Закрытие сделки только после получения всех документов. Плюсы: полнота. Минусы: задержка. Последствия: нет пустых закрытий. вариант для обсуждения, не факт.</w:t>
      </w:r>
    </w:p>
    <w:p>
      <w:pPr>
        <w:numPr>
          <w:ilvl w:val="1"/>
          <w:numId w:val="1030"/>
        </w:numPr>
        <w:pStyle w:val="Compact"/>
      </w:pPr>
      <w:r>
        <w:t xml:space="preserve">Эскалация руководителю при просрочке. Плюсы: не теряется. Минусы: нагрузка. Последствия: просрочка не молчит. вариант для обсуждения, не факт.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Вопросы по шагу</w:t>
      </w:r>
      <w:r>
        <w:t xml:space="preserve">:</w:t>
      </w:r>
      <w:r>
        <w:t xml:space="preserve"> </w:t>
      </w:r>
      <w:r>
        <w:rPr>
          <w:rStyle w:val="VerbatimChar"/>
        </w:rPr>
        <w:t xml:space="preserve">В17</w:t>
      </w:r>
      <w:r>
        <w:t xml:space="preserve">,</w:t>
      </w:r>
      <w:r>
        <w:t xml:space="preserve"> </w:t>
      </w:r>
      <w:r>
        <w:rPr>
          <w:rStyle w:val="VerbatimChar"/>
        </w:rPr>
        <w:t xml:space="preserve">В22</w:t>
      </w:r>
      <w:r>
        <w:t xml:space="preserve">.</w:t>
      </w:r>
    </w:p>
    <w:bookmarkEnd w:id="38"/>
    <w:bookmarkStart w:id="39" w:name="Xc3c4a9cdd44fe89c28aa35040ac7bfcd81cc0ed"/>
    <w:p>
      <w:pPr>
        <w:pStyle w:val="Heading3"/>
      </w:pPr>
      <w:r>
        <w:t xml:space="preserve">Шаг 16 — Сервис после завершения: контрольный звонок клиенту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Как сейчас</w:t>
      </w:r>
      <w:r>
        <w:t xml:space="preserve">: кейсы сервиса и рекламаций в данных не обнаружены; этап «Рекламация» в общем списке этапов сделки существует, но пуст. Задачи по звонкам, создаваемые порталом, отмечены как просроченные, никто на них не реагирует (</w:t>
      </w:r>
      <w:r>
        <w:rPr>
          <w:rStyle w:val="VerbatimChar"/>
        </w:rPr>
        <w:t xml:space="preserve">PROVEN</w:t>
      </w:r>
      <w:r>
        <w:t xml:space="preserve">, p-b: Шаг 9; as-is frame_0032, as-is строка 97; этап «Рекламация» — as-is frame_0004).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Как хочет клиент</w:t>
      </w:r>
      <w:r>
        <w:t xml:space="preserve">:</w:t>
      </w:r>
      <w:r>
        <w:t xml:space="preserve"> </w:t>
      </w:r>
      <w:r>
        <w:rPr>
          <w:rStyle w:val="VerbatimChar"/>
        </w:rPr>
        <w:t xml:space="preserve">БЛОКИРОВАНО (В22)</w:t>
      </w:r>
      <w:r>
        <w:t xml:space="preserve"> </w:t>
      </w:r>
      <w:r>
        <w:t xml:space="preserve">звонит клиенту через 14/90/270 дней, задача «Позвонить клиенту» (</w:t>
      </w:r>
      <w:r>
        <w:rPr>
          <w:rStyle w:val="VerbatimChar"/>
        </w:rPr>
        <w:t xml:space="preserve">PROVEN</w:t>
      </w:r>
      <w:r>
        <w:t xml:space="preserve">, p-a: Шаг 16; роль названа клиентом на доске Miro «Ассистент ОП», но кто это в реальности — неизвестно).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Разрыв</w:t>
      </w:r>
      <w:r>
        <w:t xml:space="preserve">: после сделки только звонки; замечания (гарантия, доводка) без точки входа (p-c: R17). Напоминания о звонках уже настроены в портале, но никто их не исполняет — ещё одна схема звонков без ответственного умножит просрочки (CR3-13, R8).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Что известно</w:t>
      </w:r>
      <w:r>
        <w:t xml:space="preserve">: звонки и формат —</w:t>
      </w:r>
      <w:r>
        <w:t xml:space="preserve"> </w:t>
      </w:r>
      <w:r>
        <w:rPr>
          <w:rStyle w:val="VerbatimChar"/>
        </w:rPr>
        <w:t xml:space="preserve">PROVEN</w:t>
      </w:r>
      <w:r>
        <w:t xml:space="preserve"> </w:t>
      </w:r>
      <w:r>
        <w:t xml:space="preserve">(p-a: Шаг 16); сервис не виден — p-b: Шаг 9; этап «Рекламация» существует, но пуст — as-is строка 28; авто-задачи по звонкам есть, все просрочены — as-is строка 97.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Что неизвестно — БЛОКИРОВАНО</w:t>
      </w:r>
      <w:r>
        <w:t xml:space="preserve">: что делать с замечаниями после монтажа —</w:t>
      </w:r>
      <w:r>
        <w:t xml:space="preserve"> </w:t>
      </w:r>
      <w:r>
        <w:rPr>
          <w:rStyle w:val="VerbatimChar"/>
        </w:rPr>
        <w:t xml:space="preserve">В19</w:t>
      </w:r>
      <w:r>
        <w:t xml:space="preserve">; правила рекламаций —</w:t>
      </w:r>
      <w:r>
        <w:t xml:space="preserve"> </w:t>
      </w:r>
      <w:r>
        <w:rPr>
          <w:rStyle w:val="VerbatimChar"/>
        </w:rPr>
        <w:t xml:space="preserve">В20</w:t>
      </w:r>
      <w:r>
        <w:t xml:space="preserve">; кто именно исполняет роль</w:t>
      </w:r>
      <w:r>
        <w:t xml:space="preserve"> </w:t>
      </w:r>
      <w:r>
        <w:rPr>
          <w:rStyle w:val="VerbatimChar"/>
        </w:rPr>
        <w:t xml:space="preserve">БЛОКИРОВАНО (В22)</w:t>
      </w:r>
      <w:r>
        <w:t xml:space="preserve"> </w:t>
      </w:r>
      <w:r>
        <w:t xml:space="preserve">в организации —</w:t>
      </w:r>
      <w:r>
        <w:t xml:space="preserve"> </w:t>
      </w:r>
      <w:r>
        <w:rPr>
          <w:rStyle w:val="VerbatimChar"/>
        </w:rPr>
        <w:t xml:space="preserve">В22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Варианты для обсуждения (2–3, не факт)</w:t>
      </w:r>
      <w:r>
        <w:t xml:space="preserve">:</w:t>
      </w:r>
    </w:p>
    <w:p>
      <w:pPr>
        <w:numPr>
          <w:ilvl w:val="1"/>
          <w:numId w:val="1032"/>
        </w:numPr>
        <w:pStyle w:val="Compact"/>
      </w:pPr>
      <w:r>
        <w:t xml:space="preserve">Шаг «сервис и гарантия» с ответственным. Плюсы: замечание имеет точку входа. Минусы: новый процесс. Последствия: клиент не брошен. вариант для обсуждения, не факт.</w:t>
      </w:r>
    </w:p>
    <w:p>
      <w:pPr>
        <w:numPr>
          <w:ilvl w:val="1"/>
          <w:numId w:val="1032"/>
        </w:numPr>
        <w:pStyle w:val="Compact"/>
      </w:pPr>
      <w:r>
        <w:t xml:space="preserve">Прежде чем добавлять новые звонки — назначить ответственного за исполнение текущих. Плюсы: просрочки не множатся. Минусы: без ответственного. Последствия: звонки имеют смысл. вариант для обсуждения, не факт.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Вопросы по шагу</w:t>
      </w:r>
      <w:r>
        <w:t xml:space="preserve">:</w:t>
      </w:r>
      <w:r>
        <w:t xml:space="preserve"> </w:t>
      </w:r>
      <w:r>
        <w:rPr>
          <w:rStyle w:val="VerbatimChar"/>
        </w:rPr>
        <w:t xml:space="preserve">В19</w:t>
      </w:r>
      <w:r>
        <w:t xml:space="preserve">,</w:t>
      </w:r>
      <w:r>
        <w:t xml:space="preserve"> </w:t>
      </w:r>
      <w:r>
        <w:rPr>
          <w:rStyle w:val="VerbatimChar"/>
        </w:rPr>
        <w:t xml:space="preserve">В20</w:t>
      </w:r>
      <w:r>
        <w:t xml:space="preserve">,</w:t>
      </w:r>
      <w:r>
        <w:t xml:space="preserve"> </w:t>
      </w:r>
      <w:r>
        <w:rPr>
          <w:rStyle w:val="VerbatimChar"/>
        </w:rPr>
        <w:t xml:space="preserve">В22</w:t>
      </w:r>
      <w:r>
        <w:t xml:space="preserve">.</w:t>
      </w:r>
    </w:p>
    <w:bookmarkEnd w:id="39"/>
    <w:bookmarkEnd w:id="40"/>
    <w:bookmarkStart w:id="50" w:name="X729354cc33f8387319f8930b6610e9a81ee3bbc"/>
    <w:p>
      <w:pPr>
        <w:pStyle w:val="Heading1"/>
      </w:pPr>
      <w:r>
        <w:t xml:space="preserve">ЕВРО СТЕКЛО — процесс верхнего уровня: часть 4 (§4–§8)</w:t>
      </w:r>
    </w:p>
    <w:p>
      <w:pPr>
        <w:pStyle w:val="FirstParagraph"/>
      </w:pPr>
      <w:r>
        <w:rPr>
          <w:bCs/>
          <w:b/>
        </w:rPr>
        <w:t xml:space="preserve">Источник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docs/process/2026-09-28-process-top-level.md</w:t>
      </w:r>
      <w:r>
        <w:t xml:space="preserve">, разделы 4–6. Исправлено по замечаниям</w:t>
      </w:r>
      <w:r>
        <w:t xml:space="preserve"> </w:t>
      </w:r>
      <w:r>
        <w:rPr>
          <w:rStyle w:val="VerbatimChar"/>
        </w:rPr>
        <w:t xml:space="preserve">docs/process/work/cr4.md</w:t>
      </w:r>
      <w:r>
        <w:t xml:space="preserve"> </w:t>
      </w:r>
      <w:r>
        <w:t xml:space="preserve">(КТ-2, блок F4).</w:t>
      </w:r>
    </w:p>
    <w:bookmarkStart w:id="41" w:name="где-процесс-может-ломаться"/>
    <w:p>
      <w:pPr>
        <w:pStyle w:val="Heading2"/>
      </w:pPr>
      <w:r>
        <w:t xml:space="preserve">4. Где процесс может ломаться</w:t>
      </w:r>
    </w:p>
    <w:p>
      <w:pPr>
        <w:pStyle w:val="FirstParagraph"/>
      </w:pPr>
      <w:r>
        <w:t xml:space="preserve">Риски из</w:t>
      </w:r>
      <w:r>
        <w:t xml:space="preserve"> </w:t>
      </w:r>
      <w:r>
        <w:rPr>
          <w:rStyle w:val="VerbatimChar"/>
        </w:rPr>
        <w:t xml:space="preserve">p-c-risks.md</w:t>
      </w:r>
      <w:r>
        <w:t xml:space="preserve"> </w:t>
      </w:r>
      <w:r>
        <w:t xml:space="preserve">(FR-104), с источником и вариантами для встречи.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"/>
        <w:gridCol w:w="2037"/>
        <w:gridCol w:w="2153"/>
        <w:gridCol w:w="35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Варианты для обсуждения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Монтаж может быть поставлен после закрытия сделки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доска (p-c: R1)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завершения; параллельно отгрузке; отдельная услуга. вариант для обсуждения, не факт.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Правило срока прикреплено к подписанию и предоплате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комментарии (p-c: R2)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Закрепить за одним; разделить; подтвердить у клиента. вариант для обсуждения, не факт.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«Внутреннее потребление» дважды, разные исполнители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доска (p-c: R3)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Развести термины; один ответственный; цепочка. вариант для обсуждения, не факт.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Два «руководителя производства» не разведены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доска (p-c: R4)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Одна роль; развести; уточнить структуру. вариант для обсуждения, не факт.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Оплата замера не привязана к этапу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доска (p-c: R5)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Явный этап; условие перехода; не брать плату. вариант для обсуждения, не факт.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Целевые этапы не совпадают с фактическими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доска + кадры (p-c: R6)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Одна линия с переносом; перестроить; сохранить две. вариант для обсуждения, не факт.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Документы заявлены, но не формируются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доска + кадры (p-c: R7)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Автоформирование; чек-лист; место хранения. вариант для обсуждения, не факт.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Напоминания игнорируют, добавят ещё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кадры; «речь» — UNVERIFIED: видео без звука (p-c: R8)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Сначала ответственные; меньше напоминаний; проверка. вариант для обсуждения, не факт.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Каналов много, входящие не разбирают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доска + кадры (p-c: R9)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и ответственный; по салонам; источник. вариант для обсуждения, не факт.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Потеря заявок, нет ответственности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кадры; «речь» — UNVERIFIED: видео без звука (p-c: R10)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Ответственный на канал; таймер; разбор. вариант для обсуждения, не факт.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владельца на документах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доска (p-c: R11)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Владелец; срок; статус согласования. вариант для обсуждения, не факт.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Двойной ввод позиций заказа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доска (p-c: R12)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Единый справочник; ручной ввод с проверкой. вариант для обсуждения, не факт.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условия «не запускать без предоплаты»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комментарии (p-c: R13)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Жёсткое; подтверждение; гибкое с исключением. вариант для обсуждения, не факт.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Возврат документов без срока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доска (p-c: R14)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и напоминание; закрытие после документов; эскалация. вариант для обсуждения, не факт.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контроля качества до отгрузки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доска (p-c: R15)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Проверка; «изготовлено» = качество; выборочный. вариант для обсуждения, не факт.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Рекламации не встроены в процесс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портал + комментарии (p-c: R16)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Шаг претензии; отдельный процесс; уточнить. вариант для обсуждения, не факт.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гарантийного сервиса после сделки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доска (p-c: R17)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Шаг сервиса; привязка к сделке; отдельный процесс. вариант для обсуждения, не факт.</w:t>
            </w:r>
          </w:p>
        </w:tc>
      </w:tr>
    </w:tbl>
    <w:bookmarkEnd w:id="41"/>
    <w:bookmarkStart w:id="48" w:name="вопросы-на-встречу"/>
    <w:p>
      <w:pPr>
        <w:pStyle w:val="Heading2"/>
      </w:pPr>
      <w:r>
        <w:t xml:space="preserve">5. Вопросы на встречу</w:t>
      </w:r>
    </w:p>
    <w:p>
      <w:pPr>
        <w:pStyle w:val="FirstParagraph"/>
      </w:pPr>
      <w:r>
        <w:t xml:space="preserve">Открытые вопросы (как, кто, что если), сгруппированы по шагам. У каждого — какой блок снимает. Исправлены по замечаниям CR4.</w:t>
      </w:r>
    </w:p>
    <w:bookmarkStart w:id="42" w:name="обращение-и-взятие-в-работу-шаги-12"/>
    <w:p>
      <w:pPr>
        <w:pStyle w:val="Heading3"/>
      </w:pPr>
      <w:r>
        <w:t xml:space="preserve">Обращение и взятие в работу (шаги 1–2)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В1</w:t>
      </w:r>
      <w:r>
        <w:t xml:space="preserve"> </w:t>
      </w:r>
      <w:r>
        <w:t xml:space="preserve">— Как и кто за какое время берёт в работу каждое входящее обращение, включая непрочитанные? снимает: блок «обращение → взятие в работу» и «кто ведёт входящие».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В2</w:t>
      </w:r>
      <w:r>
        <w:t xml:space="preserve"> </w:t>
      </w:r>
      <w:r>
        <w:t xml:space="preserve">— Какие каналы учитываются и как их обрабатывают и распределяют? снимает: блок «каналы».</w:t>
      </w:r>
    </w:p>
    <w:bookmarkEnd w:id="42"/>
    <w:bookmarkStart w:id="43" w:name="замер-и-проектирование-шаги-35"/>
    <w:p>
      <w:pPr>
        <w:pStyle w:val="Heading3"/>
      </w:pPr>
      <w:r>
        <w:t xml:space="preserve">Замер и проектирование (шаги 3–5)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В3</w:t>
      </w:r>
      <w:r>
        <w:t xml:space="preserve"> </w:t>
      </w:r>
      <w:r>
        <w:t xml:space="preserve">— В какой момент берут плату за выезд на замер и кто проверяет её поступление? снимает: блок «оплата замера».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В4</w:t>
      </w:r>
      <w:r>
        <w:t xml:space="preserve"> </w:t>
      </w:r>
      <w:r>
        <w:t xml:space="preserve">— Кто выполняет замер и проектирование и как фиксируются результаты? снимает: блок «замер».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В5</w:t>
      </w:r>
      <w:r>
        <w:t xml:space="preserve"> </w:t>
      </w:r>
      <w:r>
        <w:t xml:space="preserve">— Какой документ и кто передаёт из проектирования в продажи для подготовки предложения? снимает: блок «проектирование → предложение».</w:t>
      </w:r>
    </w:p>
    <w:bookmarkEnd w:id="43"/>
    <w:bookmarkStart w:id="44" w:name="предложение-и-договор-шаги-68"/>
    <w:p>
      <w:pPr>
        <w:pStyle w:val="Heading3"/>
      </w:pPr>
      <w:r>
        <w:t xml:space="preserve">Предложение и договор (шаги 6–8)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В6</w:t>
      </w:r>
      <w:r>
        <w:t xml:space="preserve"> </w:t>
      </w:r>
      <w:r>
        <w:t xml:space="preserve">— Кто и когда готовит коммерческое предложение по типовой форме? снимает: блок «формирование предложения».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В14</w:t>
      </w:r>
      <w:r>
        <w:t xml:space="preserve"> </w:t>
      </w:r>
      <w:r>
        <w:t xml:space="preserve">— Откуда берутся позиции заказа и как их вносят? снимает: блок «источник позиций».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В7</w:t>
      </w:r>
      <w:r>
        <w:t xml:space="preserve"> </w:t>
      </w:r>
      <w:r>
        <w:t xml:space="preserve">— Кто готовит и согласовывает договор, какую типовую форму используют и кто её утверждает? снимает: блок «договор».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В8</w:t>
      </w:r>
      <w:r>
        <w:t xml:space="preserve"> </w:t>
      </w:r>
      <w:r>
        <w:t xml:space="preserve">— Какая точная последовательность «договор → подписание → предоплата» и какие документы на каждом шаге? снимает: блок «последовательность».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В9</w:t>
      </w:r>
      <w:r>
        <w:t xml:space="preserve"> </w:t>
      </w:r>
      <w:r>
        <w:t xml:space="preserve">— Какое событие запускает напоминание через 2–3 дня и смену этапа через 3 рабочих дня, кто отвечает за это правило и что происходит при исключении? снимает: блок «противоречие сроков» (R2).</w:t>
      </w:r>
    </w:p>
    <w:bookmarkEnd w:id="44"/>
    <w:bookmarkStart w:id="45" w:name="оплата-и-производство-шаги-913"/>
    <w:p>
      <w:pPr>
        <w:pStyle w:val="Heading3"/>
      </w:pPr>
      <w:r>
        <w:t xml:space="preserve">Оплата и производство (шаги 9–13)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В10</w:t>
      </w:r>
      <w:r>
        <w:t xml:space="preserve"> </w:t>
      </w:r>
      <w:r>
        <w:t xml:space="preserve">— Как действует правило предоплаты перед запуском: кто подтверждает поступление денег, какие есть исключения и что происходит при их наступлении? снимает: блок «предоплата».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В11</w:t>
      </w:r>
      <w:r>
        <w:t xml:space="preserve"> </w:t>
      </w:r>
      <w:r>
        <w:t xml:space="preserve">— Каков порядок оформления заказа и постановки в график, и кто за что отвечает? снимает: блок «заказ → график».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В12</w:t>
      </w:r>
      <w:r>
        <w:t xml:space="preserve"> </w:t>
      </w:r>
      <w:r>
        <w:t xml:space="preserve">— Кто отвечает за запуск и ведение производства и как оно связано с производственным учётом? снимает: блок «производство».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В13</w:t>
      </w:r>
      <w:r>
        <w:t xml:space="preserve"> </w:t>
      </w:r>
      <w:r>
        <w:t xml:space="preserve">— Кто составляет заявку на материалы и кто отвечает за поставку; что значит «внутреннее потребление»? снимает: блок «обеспечение материалами».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В15</w:t>
      </w:r>
      <w:r>
        <w:t xml:space="preserve"> </w:t>
      </w:r>
      <w:r>
        <w:t xml:space="preserve">— UNVERIFIED (CR4, раздел 5): в доступных материалах порядок проверки качества до отгрузки не прослеживается. Как до передачи заказа проверяют качество готового изделия: кто, по каким признакам и что происходит при замечании? снимает: блок «контроль качества».</w:t>
      </w:r>
    </w:p>
    <w:bookmarkEnd w:id="45"/>
    <w:bookmarkStart w:id="46" w:name="Xf9945395fd1b0bbcdb0cb8c08073091aa07b4ff"/>
    <w:p>
      <w:pPr>
        <w:pStyle w:val="Heading3"/>
      </w:pPr>
      <w:r>
        <w:t xml:space="preserve">Отгрузка, завершение, сервис, монтаж (шаги 14–17)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В16</w:t>
      </w:r>
      <w:r>
        <w:t xml:space="preserve"> </w:t>
      </w:r>
      <w:r>
        <w:t xml:space="preserve">— Какая точная последовательность шагов отгрузки (готовность, оплата остатка, передача) и кто выполняет какой? снимает: блок «отгрузка → завершение».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В17</w:t>
      </w:r>
      <w:r>
        <w:t xml:space="preserve"> </w:t>
      </w:r>
      <w:r>
        <w:t xml:space="preserve">— Кто фиксирует завершение и возврат документов, какой срок и что делать при невозврате? снимает: блок «завершение».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В19</w:t>
      </w:r>
      <w:r>
        <w:t xml:space="preserve"> </w:t>
      </w:r>
      <w:r>
        <w:t xml:space="preserve">— Как обрабатывают замечания клиента после монтажа, включая гарантию и доводку? снимает: блок «сервис».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В18</w:t>
      </w:r>
      <w:r>
        <w:t xml:space="preserve"> </w:t>
      </w:r>
      <w:r>
        <w:t xml:space="preserve">— Когда проводится монтаж относительно отгрузки и завершения и входит ли он в сделку? снимает: блок «монтаж».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В20</w:t>
      </w:r>
      <w:r>
        <w:t xml:space="preserve"> </w:t>
      </w:r>
      <w:r>
        <w:t xml:space="preserve">— Как обрабатываются возвраты, рекламации и частичные отгрузки и кто их утверждает? снимает: блок «рекламации» (R16).</w:t>
      </w:r>
    </w:p>
    <w:bookmarkEnd w:id="46"/>
    <w:bookmarkStart w:id="47" w:name="сквозные-вопросы"/>
    <w:p>
      <w:pPr>
        <w:pStyle w:val="Heading3"/>
      </w:pPr>
      <w:r>
        <w:t xml:space="preserve">Сквозные вопросы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В21</w:t>
      </w:r>
      <w:r>
        <w:t xml:space="preserve"> </w:t>
      </w:r>
      <w:r>
        <w:t xml:space="preserve">— С какого шага сделка уходит в отказы и как отказ обрабатывается? снимает: блок «отказы».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В22</w:t>
      </w:r>
      <w:r>
        <w:t xml:space="preserve"> </w:t>
      </w:r>
      <w:r>
        <w:t xml:space="preserve">— Как называются отделы и должности ролей (ОП, ПО, ПТО, ОС, Производство, Служба Сервиса, Ассистент)? снимает: блок «роли».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В23</w:t>
      </w:r>
      <w:r>
        <w:t xml:space="preserve"> </w:t>
      </w:r>
      <w:r>
        <w:t xml:space="preserve">— Почему накапливаются заявки на первом этапе и в производстве и что с ними происходит дальше? снимает: блок «накопление».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В24</w:t>
      </w:r>
      <w:r>
        <w:t xml:space="preserve"> </w:t>
      </w:r>
      <w:r>
        <w:t xml:space="preserve">— UNVERIFIED (CR4, раздел 5): порядок разбора просроченных задач и напоминаний не подтверждён доступным источником. Как ответственные разбирают просроченные задачи и напоминания: кто контролирует срок, когда вмешивается руководитель и что происходит при просрочке? снимает: блок «исполнение» (R8).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В25</w:t>
      </w:r>
      <w:r>
        <w:t xml:space="preserve"> </w:t>
      </w:r>
      <w:r>
        <w:t xml:space="preserve">— Как соотносятся два существующих набора этапов и куда переносят данные? снимает: блок «линии этапов» (R6).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В26</w:t>
      </w:r>
      <w:r>
        <w:t xml:space="preserve"> </w:t>
      </w:r>
      <w:r>
        <w:t xml:space="preserve">— Где формируются и хранятся документы (предложение, договор, счета, чертежи)? снимает: блок «документооборот» (R7).</w:t>
      </w:r>
    </w:p>
    <w:bookmarkEnd w:id="47"/>
    <w:bookmarkEnd w:id="48"/>
    <w:bookmarkStart w:id="49" w:name="замечания-к-пакету-001"/>
    <w:p>
      <w:pPr>
        <w:pStyle w:val="Heading2"/>
      </w:pPr>
      <w:r>
        <w:t xml:space="preserve">6. Замечания к пакету 001</w:t>
      </w:r>
    </w:p>
    <w:p>
      <w:pPr>
        <w:pStyle w:val="FirstParagraph"/>
      </w:pPr>
      <w:r>
        <w:t xml:space="preserve">Из</w:t>
      </w:r>
      <w:r>
        <w:t xml:space="preserve"> </w:t>
      </w:r>
      <w:r>
        <w:rPr>
          <w:rStyle w:val="VerbatimChar"/>
        </w:rPr>
        <w:t xml:space="preserve">p-c-risks.md</w:t>
      </w:r>
      <w:r>
        <w:t xml:space="preserve"> </w:t>
      </w:r>
      <w:r>
        <w:t xml:space="preserve">(FR-106): что неверно, не подкреплено или пропущено.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29"/>
        <w:gridCol w:w="4525"/>
        <w:gridCol w:w="26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исправить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01-capability.md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Числа «7/16/29, Execution 23/Governance 6» помечены как подтверждённые, это пересчёт агента, не слова клиента (p-c: 01:18)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Перевести в «производный вывод метода», пометить моделью для обсуждения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01-capability.md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Разметка статусов каналов непоследовательна (p-c: 01:30)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Унифицировать правило разметки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01-capability.md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 6.2.2 помечен «из двух источников» из одного (p-c: 01:70)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Понизить в «не подтверждено» либо найти второй 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02-concept.md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Иерархия понятий из методики агента, не из материала клиента (p-c: 02:10)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Показать как предложение к обсуждению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02-concept.md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Документы склеены в один набор без этапа и исполнителя (p-c: 02:29)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Разделить по этапам, отметить неясное место хранения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03-value-stream.md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Поток подан строгой последовательностью, хотя порядок не подтверждён (p-c: 03:17, 03:8)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Пометить нумерацию как гипотезу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04-systems.md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Мессенджеры и телефония подтверждены сделками интегратора, не данными клиента (p-c: 04:57)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Пометить «про контур интегратора» или как вопрос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04-systems.md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Связь «сайт → заявки» нарисована сплошной, а в таблице — не подтверждена (p-c: 04:40)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Показать пунктиром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04-systems.md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Опечатка «Saloны» (p-c: 04:14)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Исправить на «Салоны»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05-brief.md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«За лидами не следят» приписано кадрам, а не речи (p-c: 05:11)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Разделить: числа — кадр, слова — речь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Пакет в целом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Пропущен разрыв «потеря заявок» (982) и игнорирование напоминаний (p-c: пакет)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Вынести разрыв, добавить вопрос о контроле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Пакет в целом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Двойной ввод позиций не отмечен как разрыв (p-c: пакет)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Добавить разрыв «источник позиций» и вопрос</w:t>
            </w:r>
          </w:p>
        </w:tc>
      </w:tr>
    </w:tbl>
    <w:p>
      <w:pPr>
        <w:pStyle w:val="BodyText"/>
      </w:pPr>
      <w:r>
        <w:t xml:space="preserve">Все расхождения, не закрытые клиентом, блокированы до ответа (закон блокировки).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2026-09-28T12:33:44Z</dcterms:created>
  <dcterms:modified xsi:type="dcterms:W3CDTF">2026-09-28T12:33:44Z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