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440" w:rsidRPr="00E37BC2" w:rsidRDefault="00F3583B" w:rsidP="00F3583B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 w:hint="eastAsia"/>
          <w:b/>
          <w:sz w:val="20"/>
          <w:szCs w:val="20"/>
        </w:rPr>
        <w:t>根據AML審查</w:t>
      </w:r>
      <w:r w:rsidR="00F6697D">
        <w:rPr>
          <w:rFonts w:asciiTheme="minorEastAsia" w:hAnsiTheme="minorEastAsia" w:hint="eastAsia"/>
          <w:b/>
          <w:sz w:val="20"/>
          <w:szCs w:val="20"/>
        </w:rPr>
        <w:t>檔號</w:t>
      </w:r>
      <w:bookmarkStart w:id="0" w:name="_GoBack"/>
      <w:bookmarkEnd w:id="0"/>
      <w:r w:rsidRPr="00E37BC2">
        <w:rPr>
          <w:rFonts w:asciiTheme="minorEastAsia" w:hAnsiTheme="minorEastAsia" w:hint="eastAsia"/>
          <w:b/>
          <w:sz w:val="20"/>
          <w:szCs w:val="20"/>
        </w:rPr>
        <w:t>前兩碼判斷部門</w:t>
      </w:r>
    </w:p>
    <w:p w:rsidR="00F3583B" w:rsidRPr="00E37BC2" w:rsidRDefault="00F3583B" w:rsidP="00F3583B">
      <w:pPr>
        <w:rPr>
          <w:rFonts w:asciiTheme="minorEastAsia" w:hAnsiTheme="minorEastAsia" w:hint="eastAsia"/>
          <w:sz w:val="20"/>
          <w:szCs w:val="20"/>
        </w:rPr>
      </w:pPr>
      <w:r w:rsidRPr="00FF2795">
        <w:rPr>
          <w:rFonts w:asciiTheme="minorEastAsia" w:hAnsiTheme="minorEastAsia" w:hint="eastAsia"/>
          <w:color w:val="ED7D31" w:themeColor="accent2"/>
          <w:sz w:val="20"/>
          <w:szCs w:val="20"/>
        </w:rPr>
        <w:t>客利</w:t>
      </w:r>
      <w:r w:rsidRPr="00E37BC2">
        <w:rPr>
          <w:rFonts w:asciiTheme="minorEastAsia" w:hAnsiTheme="minorEastAsia" w:hint="eastAsia"/>
          <w:sz w:val="20"/>
          <w:szCs w:val="20"/>
        </w:rPr>
        <w:t>：'VP"</w:t>
      </w:r>
      <w:r w:rsidRPr="00E37BC2">
        <w:rPr>
          <w:rFonts w:asciiTheme="minorEastAsia" w:hAnsiTheme="minorEastAsia" w:hint="eastAsia"/>
          <w:sz w:val="20"/>
          <w:szCs w:val="20"/>
        </w:rPr>
        <w:t xml:space="preserve"> </w:t>
      </w:r>
    </w:p>
    <w:p w:rsidR="00F3583B" w:rsidRPr="00E37BC2" w:rsidRDefault="00F3583B" w:rsidP="00F3583B">
      <w:pPr>
        <w:rPr>
          <w:rFonts w:asciiTheme="minorEastAsia" w:hAnsiTheme="minorEastAsia" w:hint="eastAsia"/>
          <w:sz w:val="20"/>
          <w:szCs w:val="20"/>
        </w:rPr>
      </w:pPr>
      <w:r w:rsidRPr="00FF2795">
        <w:rPr>
          <w:rFonts w:asciiTheme="minorEastAsia" w:hAnsiTheme="minorEastAsia" w:hint="eastAsia"/>
          <w:color w:val="00B050"/>
          <w:sz w:val="20"/>
          <w:szCs w:val="20"/>
        </w:rPr>
        <w:t>保服</w:t>
      </w:r>
      <w:r w:rsidRPr="00E37BC2">
        <w:rPr>
          <w:rFonts w:asciiTheme="minorEastAsia" w:hAnsiTheme="minorEastAsia" w:hint="eastAsia"/>
          <w:sz w:val="20"/>
          <w:szCs w:val="20"/>
        </w:rPr>
        <w:t>：'MC'</w:t>
      </w:r>
    </w:p>
    <w:p w:rsidR="00F3583B" w:rsidRPr="00E37BC2" w:rsidRDefault="00F3583B" w:rsidP="00F3583B">
      <w:pPr>
        <w:rPr>
          <w:rFonts w:asciiTheme="minorEastAsia" w:hAnsiTheme="minorEastAsia" w:hint="eastAsia"/>
          <w:sz w:val="20"/>
          <w:szCs w:val="20"/>
        </w:rPr>
      </w:pPr>
      <w:r w:rsidRPr="00E37BC2">
        <w:rPr>
          <w:rFonts w:asciiTheme="minorEastAsia" w:hAnsiTheme="minorEastAsia" w:hint="eastAsia"/>
          <w:sz w:val="20"/>
          <w:szCs w:val="20"/>
        </w:rPr>
        <w:t>保費：'RN'</w:t>
      </w:r>
      <w:r w:rsidRPr="00E37BC2">
        <w:rPr>
          <w:rFonts w:asciiTheme="minorEastAsia" w:hAnsiTheme="minorEastAsia" w:hint="eastAsia"/>
          <w:sz w:val="20"/>
          <w:szCs w:val="20"/>
        </w:rPr>
        <w:t xml:space="preserve"> </w:t>
      </w:r>
    </w:p>
    <w:p w:rsidR="00F3583B" w:rsidRPr="00E37BC2" w:rsidRDefault="00F3583B" w:rsidP="00F3583B">
      <w:pPr>
        <w:rPr>
          <w:rFonts w:asciiTheme="minorEastAsia" w:hAnsiTheme="minorEastAsia" w:hint="eastAsia"/>
          <w:sz w:val="20"/>
          <w:szCs w:val="20"/>
        </w:rPr>
      </w:pPr>
      <w:r w:rsidRPr="00E37BC2">
        <w:rPr>
          <w:rFonts w:asciiTheme="minorEastAsia" w:hAnsiTheme="minorEastAsia" w:hint="eastAsia"/>
          <w:sz w:val="20"/>
          <w:szCs w:val="20"/>
        </w:rPr>
        <w:t>理賠：'CL'</w:t>
      </w:r>
    </w:p>
    <w:p w:rsidR="00F3583B" w:rsidRPr="00E37BC2" w:rsidRDefault="00F3583B" w:rsidP="00F3583B">
      <w:pPr>
        <w:rPr>
          <w:rFonts w:asciiTheme="minorEastAsia" w:hAnsiTheme="minorEastAsia"/>
          <w:sz w:val="20"/>
          <w:szCs w:val="20"/>
        </w:rPr>
      </w:pPr>
      <w:r w:rsidRPr="00E37BC2">
        <w:rPr>
          <w:rFonts w:asciiTheme="minorEastAsia" w:hAnsiTheme="minorEastAsia" w:hint="eastAsia"/>
          <w:sz w:val="20"/>
          <w:szCs w:val="20"/>
        </w:rPr>
        <w:t>契撤：'NB'</w:t>
      </w:r>
    </w:p>
    <w:p w:rsidR="00F3583B" w:rsidRPr="00E37BC2" w:rsidRDefault="00F3583B" w:rsidP="00F3583B">
      <w:pPr>
        <w:rPr>
          <w:rFonts w:asciiTheme="minorEastAsia" w:hAnsiTheme="minorEastAsia"/>
          <w:sz w:val="20"/>
          <w:szCs w:val="20"/>
        </w:rPr>
      </w:pPr>
    </w:p>
    <w:p w:rsidR="00F3583B" w:rsidRPr="00E37BC2" w:rsidRDefault="00A307AB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[客戶資料]</w:t>
      </w:r>
      <w:r w:rsidR="00F3583B" w:rsidRPr="00E37BC2">
        <w:rPr>
          <w:rFonts w:asciiTheme="minorEastAsia" w:hAnsiTheme="minorEastAsia" w:hint="eastAsia"/>
          <w:b/>
          <w:sz w:val="20"/>
          <w:szCs w:val="20"/>
        </w:rPr>
        <w:t>審查原因選項</w:t>
      </w:r>
    </w:p>
    <w:p w:rsidR="00F3583B" w:rsidRPr="00E37BC2" w:rsidRDefault="00F3583B" w:rsidP="00F3583B">
      <w:pPr>
        <w:rPr>
          <w:rFonts w:asciiTheme="minorEastAsia" w:hAnsiTheme="minorEastAsia"/>
          <w:sz w:val="20"/>
          <w:szCs w:val="20"/>
        </w:rPr>
      </w:pPr>
      <w:r w:rsidRPr="00E37BC2">
        <w:rPr>
          <w:rFonts w:asciiTheme="minorEastAsia" w:hAnsiTheme="minorEastAsia"/>
          <w:sz w:val="20"/>
          <w:szCs w:val="20"/>
        </w:rPr>
        <w:drawing>
          <wp:inline distT="0" distB="0" distL="0" distR="0" wp14:anchorId="32FA5EB1" wp14:editId="2079B22D">
            <wp:extent cx="5274310" cy="844550"/>
            <wp:effectExtent l="19050" t="19050" r="2159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83B" w:rsidRPr="00E37BC2" w:rsidRDefault="00F3583B" w:rsidP="00F3583B">
      <w:pPr>
        <w:spacing w:line="280" w:lineRule="exact"/>
        <w:ind w:leftChars="100" w:left="240"/>
        <w:rPr>
          <w:rFonts w:asciiTheme="minorEastAsia" w:hAnsiTheme="minorEastAsia" w:cs="Calibri"/>
          <w:sz w:val="20"/>
          <w:szCs w:val="20"/>
        </w:rPr>
      </w:pPr>
      <w:r w:rsidRPr="00E37BC2">
        <w:rPr>
          <w:rFonts w:asciiTheme="minorEastAsia" w:hAnsiTheme="minorEastAsia" w:cs="Calibri" w:hint="eastAsia"/>
          <w:noProof/>
          <w:color w:val="00B05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7C1745B" wp14:editId="139998A9">
            <wp:simplePos x="0" y="0"/>
            <wp:positionH relativeFrom="margin">
              <wp:posOffset>-114300</wp:posOffset>
            </wp:positionH>
            <wp:positionV relativeFrom="paragraph">
              <wp:posOffset>348615</wp:posOffset>
            </wp:positionV>
            <wp:extent cx="5915660" cy="1982470"/>
            <wp:effectExtent l="19050" t="19050" r="27940" b="17780"/>
            <wp:wrapTopAndBottom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982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BC2">
        <w:rPr>
          <w:rFonts w:asciiTheme="minorEastAsia" w:hAnsiTheme="minorEastAsia" w:cs="Calibri" w:hint="eastAsia"/>
          <w:sz w:val="20"/>
          <w:szCs w:val="20"/>
        </w:rPr>
        <w:t>對照表-</w:t>
      </w:r>
      <w:r w:rsidRPr="00FF2795">
        <w:rPr>
          <w:rFonts w:asciiTheme="minorEastAsia" w:hAnsiTheme="minorEastAsia" w:cs="Calibri" w:hint="eastAsia"/>
          <w:color w:val="ED7D31" w:themeColor="accent2"/>
          <w:sz w:val="20"/>
          <w:szCs w:val="20"/>
        </w:rPr>
        <w:t>客利</w:t>
      </w:r>
    </w:p>
    <w:p w:rsidR="00F3583B" w:rsidRPr="00E37BC2" w:rsidRDefault="00F3583B" w:rsidP="00F3583B">
      <w:pPr>
        <w:spacing w:line="280" w:lineRule="exact"/>
        <w:ind w:leftChars="100" w:left="240"/>
        <w:rPr>
          <w:rFonts w:asciiTheme="minorEastAsia" w:hAnsiTheme="minorEastAsia" w:cs="Calibri" w:hint="eastAsia"/>
          <w:sz w:val="20"/>
          <w:szCs w:val="20"/>
        </w:rPr>
      </w:pPr>
    </w:p>
    <w:p w:rsidR="00F3583B" w:rsidRPr="00E37BC2" w:rsidRDefault="00F3583B" w:rsidP="00F3583B">
      <w:pPr>
        <w:spacing w:line="280" w:lineRule="exact"/>
        <w:rPr>
          <w:rFonts w:asciiTheme="minorEastAsia" w:hAnsiTheme="minorEastAsia" w:cs="Calibri"/>
          <w:color w:val="00B050"/>
          <w:sz w:val="20"/>
          <w:szCs w:val="20"/>
        </w:rPr>
      </w:pPr>
      <w:r w:rsidRPr="00E37BC2">
        <w:rPr>
          <w:rFonts w:asciiTheme="minorEastAsia" w:hAnsiTheme="minor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C2571AE" wp14:editId="3386E838">
            <wp:simplePos x="0" y="0"/>
            <wp:positionH relativeFrom="margin">
              <wp:posOffset>-116840</wp:posOffset>
            </wp:positionH>
            <wp:positionV relativeFrom="paragraph">
              <wp:posOffset>199390</wp:posOffset>
            </wp:positionV>
            <wp:extent cx="5877560" cy="2273300"/>
            <wp:effectExtent l="19050" t="19050" r="27940" b="12700"/>
            <wp:wrapTopAndBottom/>
            <wp:docPr id="222" name="圖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227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BC2">
        <w:rPr>
          <w:rFonts w:asciiTheme="minorEastAsia" w:hAnsiTheme="minorEastAsia" w:cs="Calibri" w:hint="eastAsia"/>
          <w:sz w:val="20"/>
          <w:szCs w:val="20"/>
        </w:rPr>
        <w:t xml:space="preserve">  </w:t>
      </w:r>
      <w:r w:rsidRPr="00E37BC2">
        <w:rPr>
          <w:rFonts w:asciiTheme="minorEastAsia" w:hAnsiTheme="minorEastAsia" w:cs="Calibri" w:hint="eastAsia"/>
          <w:sz w:val="20"/>
          <w:szCs w:val="20"/>
        </w:rPr>
        <w:t>對照表-</w:t>
      </w:r>
      <w:r w:rsidRPr="00FF2795">
        <w:rPr>
          <w:rFonts w:asciiTheme="minorEastAsia" w:hAnsiTheme="minorEastAsia" w:cs="Calibri" w:hint="eastAsia"/>
          <w:color w:val="00B050"/>
          <w:sz w:val="20"/>
          <w:szCs w:val="20"/>
        </w:rPr>
        <w:t>保服</w:t>
      </w:r>
    </w:p>
    <w:p w:rsidR="00F3583B" w:rsidRPr="00E37BC2" w:rsidRDefault="00F3583B" w:rsidP="00F3583B">
      <w:pPr>
        <w:rPr>
          <w:rFonts w:asciiTheme="minorEastAsia" w:hAnsiTheme="minorEastAsia" w:hint="eastAsia"/>
          <w:sz w:val="20"/>
          <w:szCs w:val="20"/>
        </w:rPr>
      </w:pPr>
    </w:p>
    <w:p w:rsidR="00F3583B" w:rsidRPr="00E37BC2" w:rsidRDefault="00A307AB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[客戶資料]</w:t>
      </w:r>
      <w:r w:rsidR="001F461F" w:rsidRPr="00E37BC2">
        <w:rPr>
          <w:rFonts w:asciiTheme="minorEastAsia" w:hAnsiTheme="minorEastAsia" w:cs="Calibri" w:hint="eastAsia"/>
          <w:b/>
          <w:snapToGrid w:val="0"/>
          <w:sz w:val="20"/>
          <w:szCs w:val="20"/>
        </w:rPr>
        <w:t>名單比對結果</w:t>
      </w:r>
    </w:p>
    <w:p w:rsidR="007327E1" w:rsidRPr="00E37BC2" w:rsidRDefault="007327E1" w:rsidP="007327E1">
      <w:pPr>
        <w:rPr>
          <w:rFonts w:asciiTheme="minorEastAsia" w:hAnsiTheme="minorEastAsia" w:hint="eastAsia"/>
          <w:b/>
          <w:sz w:val="20"/>
          <w:szCs w:val="20"/>
        </w:rPr>
      </w:pPr>
      <w:r w:rsidRPr="00E37BC2">
        <w:rPr>
          <w:rFonts w:asciiTheme="minorEastAsia" w:hAnsiTheme="minorEastAsia"/>
          <w:sz w:val="20"/>
          <w:szCs w:val="20"/>
        </w:rPr>
        <w:lastRenderedPageBreak/>
        <w:drawing>
          <wp:inline distT="0" distB="0" distL="0" distR="0" wp14:anchorId="67FA47F0" wp14:editId="6E0F33B3">
            <wp:extent cx="5274310" cy="1419225"/>
            <wp:effectExtent l="19050" t="19050" r="2159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461F" w:rsidRPr="00E37BC2" w:rsidRDefault="001F461F" w:rsidP="001F461F">
      <w:pPr>
        <w:spacing w:line="280" w:lineRule="exact"/>
        <w:ind w:rightChars="100" w:right="240"/>
        <w:rPr>
          <w:rFonts w:asciiTheme="minorEastAsia" w:hAnsiTheme="minorEastAsia"/>
          <w:sz w:val="20"/>
          <w:szCs w:val="20"/>
        </w:rPr>
      </w:pPr>
      <w:r w:rsidRPr="00E37BC2">
        <w:rPr>
          <w:rFonts w:asciiTheme="minorEastAsia" w:hAnsiTheme="minorEastAsia" w:cs="Calibri" w:hint="eastAsia"/>
          <w:sz w:val="20"/>
          <w:szCs w:val="20"/>
        </w:rPr>
        <w:t>提醒文字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565"/>
        <w:gridCol w:w="6657"/>
      </w:tblGrid>
      <w:tr w:rsidR="001F461F" w:rsidRPr="00E37BC2" w:rsidTr="001F461F">
        <w:tc>
          <w:tcPr>
            <w:tcW w:w="1565" w:type="dxa"/>
          </w:tcPr>
          <w:p w:rsidR="001F461F" w:rsidRPr="00E37BC2" w:rsidRDefault="001F461F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單位別</w:t>
            </w:r>
          </w:p>
        </w:tc>
        <w:tc>
          <w:tcPr>
            <w:tcW w:w="6657" w:type="dxa"/>
          </w:tcPr>
          <w:p w:rsidR="001F461F" w:rsidRPr="00E37BC2" w:rsidRDefault="001F461F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固定文字(以紅字標示)</w:t>
            </w:r>
          </w:p>
        </w:tc>
      </w:tr>
      <w:tr w:rsidR="001F461F" w:rsidRPr="00E37BC2" w:rsidTr="001F461F">
        <w:tc>
          <w:tcPr>
            <w:tcW w:w="1565" w:type="dxa"/>
          </w:tcPr>
          <w:p w:rsidR="001F461F" w:rsidRPr="00E37BC2" w:rsidRDefault="001F461F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FF2795">
              <w:rPr>
                <w:rFonts w:asciiTheme="minorEastAsia" w:eastAsiaTheme="minorEastAsia" w:hAnsiTheme="minorEastAsia" w:cs="Calibri" w:hint="eastAsia"/>
                <w:color w:val="ED7D31" w:themeColor="accent2"/>
              </w:rPr>
              <w:t>客利</w:t>
            </w:r>
          </w:p>
        </w:tc>
        <w:tc>
          <w:tcPr>
            <w:tcW w:w="6657" w:type="dxa"/>
          </w:tcPr>
          <w:p w:rsidR="001F461F" w:rsidRPr="00E37BC2" w:rsidRDefault="001F461F" w:rsidP="00DD31FD">
            <w:pPr>
              <w:widowControl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審查重點：</w:t>
            </w:r>
          </w:p>
          <w:p w:rsidR="001F461F" w:rsidRPr="00E37BC2" w:rsidRDefault="001F461F" w:rsidP="001F461F">
            <w:pPr>
              <w:pStyle w:val="a7"/>
              <w:widowControl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確認要保人、被保險人、關係人等有無負面新聞。</w:t>
            </w:r>
          </w:p>
          <w:p w:rsidR="001F461F" w:rsidRPr="00E37BC2" w:rsidRDefault="001F461F" w:rsidP="001F461F">
            <w:pPr>
              <w:pStyle w:val="a7"/>
              <w:widowControl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確認交易時間點、犯罪時間點、負面新聞被揭露時間點</w:t>
            </w:r>
            <w:r w:rsidRPr="00E37BC2">
              <w:rPr>
                <w:rFonts w:asciiTheme="minorEastAsia" w:eastAsiaTheme="minorEastAsia" w:hAnsiTheme="minorEastAsia"/>
              </w:rPr>
              <w:t>…</w:t>
            </w:r>
            <w:r w:rsidRPr="00E37BC2">
              <w:rPr>
                <w:rFonts w:asciiTheme="minorEastAsia" w:eastAsiaTheme="minorEastAsia" w:hAnsiTheme="minorEastAsia" w:hint="eastAsia"/>
              </w:rPr>
              <w:t>等各時間點是否有關聯，有否隱匿不法資金(如還款資金來源有無合理說明)。</w:t>
            </w:r>
          </w:p>
          <w:p w:rsidR="001F461F" w:rsidRPr="00E37BC2" w:rsidRDefault="001F461F" w:rsidP="001F461F">
            <w:pPr>
              <w:pStyle w:val="a7"/>
              <w:widowControl/>
              <w:numPr>
                <w:ilvl w:val="0"/>
                <w:numId w:val="5"/>
              </w:numPr>
              <w:ind w:leftChars="0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確認資金來源與其身分、收入是否相當；或與其營利性質是否相關。</w:t>
            </w:r>
          </w:p>
        </w:tc>
      </w:tr>
      <w:tr w:rsidR="001F461F" w:rsidRPr="00E37BC2" w:rsidTr="001F461F">
        <w:tc>
          <w:tcPr>
            <w:tcW w:w="1565" w:type="dxa"/>
          </w:tcPr>
          <w:p w:rsidR="001F461F" w:rsidRPr="00E37BC2" w:rsidRDefault="001F461F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FF2795">
              <w:rPr>
                <w:rFonts w:asciiTheme="minorEastAsia" w:eastAsiaTheme="minorEastAsia" w:hAnsiTheme="minorEastAsia" w:cs="Calibri" w:hint="eastAsia"/>
                <w:color w:val="00B050"/>
              </w:rPr>
              <w:t>保服</w:t>
            </w:r>
          </w:p>
        </w:tc>
        <w:tc>
          <w:tcPr>
            <w:tcW w:w="6657" w:type="dxa"/>
          </w:tcPr>
          <w:p w:rsidR="001F461F" w:rsidRPr="00E37BC2" w:rsidRDefault="001F461F" w:rsidP="00DD31FD">
            <w:pPr>
              <w:widowControl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審查重點：</w:t>
            </w:r>
          </w:p>
          <w:p w:rsidR="001F461F" w:rsidRPr="00E37BC2" w:rsidRDefault="001F461F" w:rsidP="001F461F">
            <w:pPr>
              <w:pStyle w:val="a7"/>
              <w:widowControl/>
              <w:numPr>
                <w:ilvl w:val="0"/>
                <w:numId w:val="6"/>
              </w:numPr>
              <w:ind w:leftChars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確認要保人、被保險人、關係人(受益人</w:t>
            </w:r>
            <w:r w:rsidRPr="00E37BC2">
              <w:rPr>
                <w:rFonts w:asciiTheme="minorEastAsia" w:eastAsiaTheme="minorEastAsia" w:hAnsiTheme="minorEastAsia"/>
              </w:rPr>
              <w:t>…</w:t>
            </w:r>
            <w:r w:rsidRPr="00E37BC2">
              <w:rPr>
                <w:rFonts w:asciiTheme="minorEastAsia" w:eastAsiaTheme="minorEastAsia" w:hAnsiTheme="minorEastAsia" w:hint="eastAsia"/>
              </w:rPr>
              <w:t>等)，有無負面新聞。</w:t>
            </w:r>
          </w:p>
          <w:p w:rsidR="001F461F" w:rsidRPr="00E37BC2" w:rsidRDefault="001F461F" w:rsidP="001F461F">
            <w:pPr>
              <w:pStyle w:val="a7"/>
              <w:widowControl/>
              <w:numPr>
                <w:ilvl w:val="0"/>
                <w:numId w:val="6"/>
              </w:numPr>
              <w:ind w:leftChars="0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確認交易時間點、犯罪時間點、負面新聞被揭露時間點</w:t>
            </w:r>
            <w:r w:rsidRPr="00E37BC2">
              <w:rPr>
                <w:rFonts w:asciiTheme="minorEastAsia" w:eastAsiaTheme="minorEastAsia" w:hAnsiTheme="minorEastAsia"/>
              </w:rPr>
              <w:t>…</w:t>
            </w:r>
            <w:r w:rsidRPr="00E37BC2">
              <w:rPr>
                <w:rFonts w:asciiTheme="minorEastAsia" w:eastAsiaTheme="minorEastAsia" w:hAnsiTheme="minorEastAsia" w:hint="eastAsia"/>
              </w:rPr>
              <w:t>等各時間點是否有關聯，有否隱匿不法資金，購買保單或繳交保費。</w:t>
            </w:r>
          </w:p>
        </w:tc>
      </w:tr>
    </w:tbl>
    <w:p w:rsidR="001F461F" w:rsidRPr="00E37BC2" w:rsidRDefault="001F461F" w:rsidP="001F461F">
      <w:pPr>
        <w:pStyle w:val="a7"/>
        <w:ind w:leftChars="0"/>
        <w:rPr>
          <w:rFonts w:asciiTheme="minorEastAsia" w:hAnsiTheme="minorEastAsia" w:hint="eastAsia"/>
          <w:b/>
          <w:sz w:val="20"/>
          <w:szCs w:val="20"/>
        </w:rPr>
      </w:pPr>
    </w:p>
    <w:p w:rsidR="001F461F" w:rsidRPr="00E37BC2" w:rsidRDefault="00A307AB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[客戶資料]</w:t>
      </w:r>
      <w:r w:rsidR="007327E1" w:rsidRPr="00E37BC2">
        <w:rPr>
          <w:rFonts w:asciiTheme="minorEastAsia" w:hAnsiTheme="minorEastAsia" w:hint="eastAsia"/>
          <w:b/>
          <w:sz w:val="20"/>
          <w:szCs w:val="20"/>
        </w:rPr>
        <w:t>客戶驗證項目與方式</w:t>
      </w:r>
      <w:r w:rsidR="00E37BC2" w:rsidRPr="00E37BC2">
        <w:rPr>
          <w:rFonts w:asciiTheme="minorEastAsia" w:hAnsiTheme="minorEastAsia" w:hint="eastAsia"/>
          <w:b/>
          <w:sz w:val="20"/>
          <w:szCs w:val="20"/>
        </w:rPr>
        <w:t>-</w:t>
      </w:r>
      <w:r w:rsidR="007327E1" w:rsidRPr="00E37BC2">
        <w:rPr>
          <w:rFonts w:asciiTheme="minorEastAsia" w:hAnsiTheme="minorEastAsia" w:hint="eastAsia"/>
          <w:b/>
          <w:sz w:val="20"/>
          <w:szCs w:val="20"/>
        </w:rPr>
        <w:t>只有</w:t>
      </w:r>
      <w:r w:rsidR="007327E1" w:rsidRPr="00FF2795">
        <w:rPr>
          <w:rFonts w:asciiTheme="minorEastAsia" w:hAnsiTheme="minorEastAsia" w:hint="eastAsia"/>
          <w:b/>
          <w:color w:val="00B050"/>
          <w:sz w:val="20"/>
          <w:szCs w:val="20"/>
        </w:rPr>
        <w:t>保服</w:t>
      </w:r>
      <w:r w:rsidR="007327E1" w:rsidRPr="00E37BC2">
        <w:rPr>
          <w:rFonts w:asciiTheme="minorEastAsia" w:hAnsiTheme="minorEastAsia" w:hint="eastAsia"/>
          <w:b/>
          <w:sz w:val="20"/>
          <w:szCs w:val="20"/>
        </w:rPr>
        <w:t>有</w:t>
      </w:r>
    </w:p>
    <w:p w:rsidR="007327E1" w:rsidRPr="00E37BC2" w:rsidRDefault="007327E1" w:rsidP="007327E1">
      <w:pPr>
        <w:rPr>
          <w:rFonts w:asciiTheme="minorEastAsia" w:hAnsiTheme="minorEastAsia" w:hint="eastAsia"/>
          <w:b/>
          <w:sz w:val="20"/>
          <w:szCs w:val="20"/>
        </w:rPr>
      </w:pPr>
      <w:r w:rsidRPr="00E37BC2">
        <w:rPr>
          <w:rFonts w:asciiTheme="minorEastAsia" w:hAnsiTheme="minorEastAsia"/>
          <w:sz w:val="20"/>
          <w:szCs w:val="20"/>
        </w:rPr>
        <w:drawing>
          <wp:inline distT="0" distB="0" distL="0" distR="0" wp14:anchorId="14712613" wp14:editId="2F3E9EFB">
            <wp:extent cx="5274310" cy="473075"/>
            <wp:effectExtent l="19050" t="19050" r="21590" b="222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461F" w:rsidRPr="00E37BC2" w:rsidRDefault="00A307AB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[客戶資料]</w:t>
      </w:r>
      <w:r w:rsidR="004516AB" w:rsidRPr="00E37BC2">
        <w:rPr>
          <w:rFonts w:asciiTheme="minorEastAsia" w:hAnsiTheme="minorEastAsia" w:hint="eastAsia"/>
          <w:b/>
          <w:sz w:val="20"/>
          <w:szCs w:val="20"/>
        </w:rPr>
        <w:t>近三個月AML審查紀錄</w:t>
      </w:r>
    </w:p>
    <w:p w:rsidR="004516AB" w:rsidRPr="00E37BC2" w:rsidRDefault="004516AB" w:rsidP="004516AB">
      <w:pPr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/>
          <w:b/>
          <w:sz w:val="20"/>
          <w:szCs w:val="20"/>
        </w:rPr>
        <w:drawing>
          <wp:inline distT="0" distB="0" distL="0" distR="0" wp14:anchorId="7A188353" wp14:editId="6B18F26A">
            <wp:extent cx="5274310" cy="1236345"/>
            <wp:effectExtent l="19050" t="19050" r="21590" b="209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461F" w:rsidRPr="00E37BC2" w:rsidRDefault="004516AB" w:rsidP="004516AB">
      <w:pPr>
        <w:rPr>
          <w:rFonts w:asciiTheme="minorEastAsia" w:hAnsiTheme="minorEastAsia"/>
          <w:sz w:val="20"/>
          <w:szCs w:val="20"/>
        </w:rPr>
      </w:pPr>
      <w:r w:rsidRPr="00E37BC2">
        <w:rPr>
          <w:rFonts w:asciiTheme="minorEastAsia" w:hAnsiTheme="minorEastAsia" w:hint="eastAsia"/>
          <w:sz w:val="20"/>
          <w:szCs w:val="20"/>
        </w:rPr>
        <w:t>[併件]按鈕只有</w:t>
      </w:r>
      <w:r w:rsidRPr="00FF2795">
        <w:rPr>
          <w:rFonts w:asciiTheme="minorEastAsia" w:hAnsiTheme="minorEastAsia" w:hint="eastAsia"/>
          <w:color w:val="00B050"/>
          <w:sz w:val="20"/>
          <w:szCs w:val="20"/>
        </w:rPr>
        <w:t>保服</w:t>
      </w:r>
      <w:r w:rsidRPr="00E37BC2">
        <w:rPr>
          <w:rFonts w:asciiTheme="minorEastAsia" w:hAnsiTheme="minorEastAsia" w:hint="eastAsia"/>
          <w:sz w:val="20"/>
          <w:szCs w:val="20"/>
        </w:rPr>
        <w:t>有</w:t>
      </w:r>
      <w:r w:rsidR="00B30F2F" w:rsidRPr="00E37BC2">
        <w:rPr>
          <w:rFonts w:asciiTheme="minorEastAsia" w:hAnsiTheme="minorEastAsia" w:hint="eastAsia"/>
          <w:sz w:val="20"/>
          <w:szCs w:val="20"/>
        </w:rPr>
        <w:t>。</w:t>
      </w:r>
    </w:p>
    <w:p w:rsidR="001F3658" w:rsidRPr="00E37BC2" w:rsidRDefault="001F3658" w:rsidP="004516AB">
      <w:pPr>
        <w:rPr>
          <w:rFonts w:asciiTheme="minorEastAsia" w:hAnsiTheme="minorEastAsia" w:hint="eastAsia"/>
          <w:sz w:val="20"/>
          <w:szCs w:val="20"/>
        </w:rPr>
      </w:pPr>
    </w:p>
    <w:p w:rsidR="001F461F" w:rsidRPr="00E37BC2" w:rsidRDefault="00A307AB" w:rsidP="001F3658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[交易紀錄]</w:t>
      </w:r>
      <w:r w:rsidR="001F3658" w:rsidRPr="00E37BC2">
        <w:rPr>
          <w:rFonts w:asciiTheme="minorEastAsia" w:hAnsiTheme="minorEastAsia" w:hint="eastAsia"/>
          <w:b/>
          <w:sz w:val="20"/>
          <w:szCs w:val="20"/>
        </w:rPr>
        <w:t>一年內要保人變更、受益人變更及縮小保額、部分終止紀錄</w:t>
      </w:r>
    </w:p>
    <w:p w:rsidR="001F3658" w:rsidRPr="00E37BC2" w:rsidRDefault="001F3658" w:rsidP="001F3658">
      <w:pPr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/>
          <w:b/>
          <w:sz w:val="20"/>
          <w:szCs w:val="20"/>
        </w:rPr>
        <w:lastRenderedPageBreak/>
        <w:drawing>
          <wp:inline distT="0" distB="0" distL="0" distR="0" wp14:anchorId="0A8850B8" wp14:editId="20708A9F">
            <wp:extent cx="4486901" cy="2896004"/>
            <wp:effectExtent l="19050" t="19050" r="28575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3658" w:rsidRPr="00E37BC2" w:rsidRDefault="00E37BC2" w:rsidP="00E37BC2">
      <w:pPr>
        <w:spacing w:line="280" w:lineRule="exact"/>
        <w:ind w:rightChars="100" w:right="240"/>
        <w:rPr>
          <w:rFonts w:asciiTheme="minorEastAsia" w:hAnsiTheme="minorEastAsia" w:hint="eastAsia"/>
          <w:sz w:val="20"/>
          <w:szCs w:val="20"/>
        </w:rPr>
      </w:pPr>
      <w:r w:rsidRPr="00E37BC2">
        <w:rPr>
          <w:rFonts w:asciiTheme="minorEastAsia" w:hAnsiTheme="minorEastAsia" w:cs="Calibri" w:hint="eastAsia"/>
          <w:sz w:val="20"/>
          <w:szCs w:val="20"/>
        </w:rPr>
        <w:t>提醒文字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6031"/>
      </w:tblGrid>
      <w:tr w:rsidR="001F3658" w:rsidRPr="00E37BC2" w:rsidTr="00E37BC2">
        <w:tc>
          <w:tcPr>
            <w:tcW w:w="1418" w:type="dxa"/>
          </w:tcPr>
          <w:p w:rsidR="001F3658" w:rsidRPr="00E37BC2" w:rsidRDefault="001F3658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單位別</w:t>
            </w:r>
          </w:p>
        </w:tc>
        <w:tc>
          <w:tcPr>
            <w:tcW w:w="6031" w:type="dxa"/>
          </w:tcPr>
          <w:p w:rsidR="001F3658" w:rsidRPr="00E37BC2" w:rsidRDefault="001F3658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固定文字(以紅字標示)</w:t>
            </w:r>
          </w:p>
        </w:tc>
      </w:tr>
      <w:tr w:rsidR="001F3658" w:rsidRPr="00E37BC2" w:rsidTr="00E37BC2">
        <w:tc>
          <w:tcPr>
            <w:tcW w:w="1418" w:type="dxa"/>
          </w:tcPr>
          <w:p w:rsidR="001F3658" w:rsidRPr="00E37BC2" w:rsidRDefault="001F3658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FF2795">
              <w:rPr>
                <w:rFonts w:asciiTheme="minorEastAsia" w:eastAsiaTheme="minorEastAsia" w:hAnsiTheme="minorEastAsia" w:cs="Calibri" w:hint="eastAsia"/>
                <w:color w:val="ED7D31" w:themeColor="accent2"/>
              </w:rPr>
              <w:t>客利</w:t>
            </w:r>
          </w:p>
        </w:tc>
        <w:tc>
          <w:tcPr>
            <w:tcW w:w="6031" w:type="dxa"/>
          </w:tcPr>
          <w:p w:rsidR="001F3658" w:rsidRPr="00E37BC2" w:rsidRDefault="001F3658" w:rsidP="00DD31FD">
            <w:pPr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提醒：有以下情形者，審查是否合理</w:t>
            </w:r>
          </w:p>
          <w:p w:rsidR="001F3658" w:rsidRPr="00E37BC2" w:rsidRDefault="001F3658" w:rsidP="001F3658">
            <w:pPr>
              <w:pStyle w:val="a7"/>
              <w:widowControl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短期密集交易</w:t>
            </w:r>
          </w:p>
          <w:p w:rsidR="001F3658" w:rsidRPr="00E37BC2" w:rsidRDefault="001F3658" w:rsidP="001F3658">
            <w:pPr>
              <w:pStyle w:val="a7"/>
              <w:widowControl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給付前，短期頻繁要保人、給付對象(受益人)之異常情形</w:t>
            </w:r>
          </w:p>
        </w:tc>
      </w:tr>
      <w:tr w:rsidR="001F3658" w:rsidRPr="00E37BC2" w:rsidTr="00E37BC2">
        <w:tc>
          <w:tcPr>
            <w:tcW w:w="1418" w:type="dxa"/>
          </w:tcPr>
          <w:p w:rsidR="001F3658" w:rsidRPr="00E37BC2" w:rsidRDefault="001F3658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FF2795">
              <w:rPr>
                <w:rFonts w:asciiTheme="minorEastAsia" w:eastAsiaTheme="minorEastAsia" w:hAnsiTheme="minorEastAsia" w:cs="Calibri" w:hint="eastAsia"/>
                <w:color w:val="00B050"/>
              </w:rPr>
              <w:t>保服</w:t>
            </w:r>
          </w:p>
        </w:tc>
        <w:tc>
          <w:tcPr>
            <w:tcW w:w="6031" w:type="dxa"/>
          </w:tcPr>
          <w:p w:rsidR="001F3658" w:rsidRPr="00E37BC2" w:rsidRDefault="001F3658" w:rsidP="00DD31FD">
            <w:pPr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提醒：有以下情形者，審查是否合理</w:t>
            </w:r>
          </w:p>
          <w:p w:rsidR="001F3658" w:rsidRPr="00E37BC2" w:rsidRDefault="001F3658" w:rsidP="001F3658">
            <w:pPr>
              <w:pStyle w:val="a7"/>
              <w:widowControl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短期密集交易</w:t>
            </w:r>
          </w:p>
          <w:p w:rsidR="001F3658" w:rsidRPr="00E37BC2" w:rsidRDefault="001F3658" w:rsidP="00BC1DC5">
            <w:pPr>
              <w:pStyle w:val="a7"/>
              <w:widowControl/>
              <w:numPr>
                <w:ilvl w:val="0"/>
                <w:numId w:val="8"/>
              </w:numPr>
              <w:snapToGrid w:val="0"/>
              <w:spacing w:line="180" w:lineRule="auto"/>
              <w:ind w:leftChars="0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要保人變更後短期內變更受益人或部分終止/保價提領</w:t>
            </w:r>
          </w:p>
        </w:tc>
      </w:tr>
    </w:tbl>
    <w:p w:rsidR="001F3658" w:rsidRPr="00E37BC2" w:rsidRDefault="001F3658" w:rsidP="001F3658">
      <w:pPr>
        <w:rPr>
          <w:rFonts w:asciiTheme="minorEastAsia" w:hAnsiTheme="minorEastAsia" w:hint="eastAsia"/>
          <w:b/>
          <w:sz w:val="20"/>
          <w:szCs w:val="20"/>
        </w:rPr>
      </w:pPr>
    </w:p>
    <w:p w:rsidR="003A0CD6" w:rsidRPr="00E37BC2" w:rsidRDefault="00A307AB" w:rsidP="00E37BC2">
      <w:pPr>
        <w:pStyle w:val="a7"/>
        <w:widowControl/>
        <w:numPr>
          <w:ilvl w:val="0"/>
          <w:numId w:val="3"/>
        </w:numPr>
        <w:shd w:val="clear" w:color="auto" w:fill="FFFFFF"/>
        <w:spacing w:after="120"/>
        <w:ind w:leftChars="0" w:left="482" w:hanging="482"/>
        <w:rPr>
          <w:rFonts w:asciiTheme="minorEastAsia" w:hAnsiTheme="minorEastAsia" w:cs="Helvetica"/>
          <w:b/>
          <w:bCs/>
          <w:spacing w:val="12"/>
          <w:kern w:val="0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[交易紀錄]</w:t>
      </w:r>
      <w:r w:rsidR="003A0CD6" w:rsidRPr="00E37BC2">
        <w:rPr>
          <w:rFonts w:asciiTheme="minorEastAsia" w:hAnsiTheme="minorEastAsia" w:cs="Helvetica"/>
          <w:b/>
          <w:bCs/>
          <w:spacing w:val="12"/>
          <w:kern w:val="0"/>
          <w:sz w:val="20"/>
          <w:szCs w:val="20"/>
        </w:rPr>
        <w:t>一年內借/還款紀錄</w:t>
      </w:r>
    </w:p>
    <w:p w:rsidR="00B30F2F" w:rsidRPr="00E37BC2" w:rsidRDefault="003A0CD6" w:rsidP="003A0CD6">
      <w:pPr>
        <w:rPr>
          <w:rFonts w:asciiTheme="minorEastAsia" w:hAnsiTheme="minorEastAsia" w:hint="eastAsia"/>
          <w:b/>
          <w:sz w:val="20"/>
          <w:szCs w:val="20"/>
        </w:rPr>
      </w:pPr>
      <w:r w:rsidRPr="00E37BC2">
        <w:rPr>
          <w:rFonts w:asciiTheme="minorEastAsia" w:hAnsiTheme="minorEastAsia"/>
          <w:b/>
          <w:sz w:val="20"/>
          <w:szCs w:val="20"/>
        </w:rPr>
        <w:drawing>
          <wp:inline distT="0" distB="0" distL="0" distR="0" wp14:anchorId="63F1DDED" wp14:editId="02670BD1">
            <wp:extent cx="2771775" cy="3567457"/>
            <wp:effectExtent l="19050" t="19050" r="9525" b="139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47" cy="3603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0CD6" w:rsidRPr="00E37BC2" w:rsidRDefault="003A0CD6" w:rsidP="003A0CD6">
      <w:pPr>
        <w:widowControl/>
        <w:spacing w:line="360" w:lineRule="auto"/>
        <w:ind w:rightChars="20" w:right="48"/>
        <w:rPr>
          <w:rFonts w:asciiTheme="minorEastAsia" w:hAnsiTheme="minorEastAsia"/>
          <w:color w:val="000000"/>
          <w:sz w:val="20"/>
          <w:szCs w:val="20"/>
        </w:rPr>
      </w:pPr>
      <w:r w:rsidRPr="00FF2795">
        <w:rPr>
          <w:rFonts w:asciiTheme="minorEastAsia" w:hAnsiTheme="minorEastAsia"/>
          <w:color w:val="ED7D31" w:themeColor="accent2"/>
          <w:sz w:val="20"/>
          <w:szCs w:val="20"/>
        </w:rPr>
        <w:lastRenderedPageBreak/>
        <w:t>客利</w:t>
      </w:r>
    </w:p>
    <w:tbl>
      <w:tblPr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1110"/>
        <w:gridCol w:w="1141"/>
        <w:gridCol w:w="1351"/>
        <w:gridCol w:w="710"/>
        <w:gridCol w:w="1114"/>
        <w:gridCol w:w="1250"/>
        <w:gridCol w:w="1111"/>
        <w:gridCol w:w="973"/>
      </w:tblGrid>
      <w:tr w:rsidR="003A0CD6" w:rsidRPr="00E37BC2" w:rsidTr="00DD31FD">
        <w:trPr>
          <w:trHeight w:val="696"/>
        </w:trPr>
        <w:tc>
          <w:tcPr>
            <w:tcW w:w="997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111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114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 w:hint="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交易</w:t>
            </w: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35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借(還)款案號</w:t>
            </w:r>
          </w:p>
        </w:tc>
        <w:tc>
          <w:tcPr>
            <w:tcW w:w="71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項目</w:t>
            </w:r>
          </w:p>
        </w:tc>
        <w:tc>
          <w:tcPr>
            <w:tcW w:w="111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保單幣別</w:t>
            </w:r>
          </w:p>
        </w:tc>
        <w:tc>
          <w:tcPr>
            <w:tcW w:w="125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給付(還款)金額</w:t>
            </w:r>
          </w:p>
        </w:tc>
        <w:tc>
          <w:tcPr>
            <w:tcW w:w="111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約當台幣給付金額</w:t>
            </w:r>
          </w:p>
        </w:tc>
        <w:tc>
          <w:tcPr>
            <w:tcW w:w="973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給付(還款方式</w:t>
            </w:r>
          </w:p>
        </w:tc>
      </w:tr>
      <w:tr w:rsidR="003A0CD6" w:rsidRPr="00E37BC2" w:rsidTr="00DD31FD">
        <w:trPr>
          <w:trHeight w:val="333"/>
        </w:trPr>
        <w:tc>
          <w:tcPr>
            <w:tcW w:w="997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1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A1****02</w:t>
            </w:r>
          </w:p>
        </w:tc>
        <w:tc>
          <w:tcPr>
            <w:tcW w:w="114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110/05/11</w:t>
            </w:r>
          </w:p>
        </w:tc>
        <w:tc>
          <w:tcPr>
            <w:tcW w:w="135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R5***9</w:t>
            </w:r>
          </w:p>
        </w:tc>
        <w:tc>
          <w:tcPr>
            <w:tcW w:w="71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借款</w:t>
            </w:r>
          </w:p>
        </w:tc>
        <w:tc>
          <w:tcPr>
            <w:tcW w:w="111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NTD</w:t>
            </w:r>
          </w:p>
        </w:tc>
        <w:tc>
          <w:tcPr>
            <w:tcW w:w="125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$320,000</w:t>
            </w:r>
          </w:p>
        </w:tc>
        <w:tc>
          <w:tcPr>
            <w:tcW w:w="111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$320,000</w:t>
            </w:r>
          </w:p>
        </w:tc>
        <w:tc>
          <w:tcPr>
            <w:tcW w:w="973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匯款</w:t>
            </w:r>
          </w:p>
        </w:tc>
      </w:tr>
      <w:tr w:rsidR="003A0CD6" w:rsidRPr="00E37BC2" w:rsidTr="00DD31FD">
        <w:trPr>
          <w:trHeight w:val="348"/>
        </w:trPr>
        <w:tc>
          <w:tcPr>
            <w:tcW w:w="997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F</w:t>
            </w:r>
          </w:p>
        </w:tc>
        <w:tc>
          <w:tcPr>
            <w:tcW w:w="111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A1****04</w:t>
            </w:r>
          </w:p>
        </w:tc>
        <w:tc>
          <w:tcPr>
            <w:tcW w:w="114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110/05/11</w:t>
            </w:r>
          </w:p>
        </w:tc>
        <w:tc>
          <w:tcPr>
            <w:tcW w:w="135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R5***1</w:t>
            </w:r>
          </w:p>
        </w:tc>
        <w:tc>
          <w:tcPr>
            <w:tcW w:w="71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借款</w:t>
            </w:r>
          </w:p>
        </w:tc>
        <w:tc>
          <w:tcPr>
            <w:tcW w:w="111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NTD</w:t>
            </w:r>
          </w:p>
        </w:tc>
        <w:tc>
          <w:tcPr>
            <w:tcW w:w="125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$120,000</w:t>
            </w:r>
          </w:p>
        </w:tc>
        <w:tc>
          <w:tcPr>
            <w:tcW w:w="111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$120,000</w:t>
            </w:r>
          </w:p>
        </w:tc>
        <w:tc>
          <w:tcPr>
            <w:tcW w:w="973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ATM</w:t>
            </w:r>
          </w:p>
        </w:tc>
      </w:tr>
      <w:tr w:rsidR="003A0CD6" w:rsidRPr="00E37BC2" w:rsidTr="00DD31FD">
        <w:trPr>
          <w:trHeight w:val="333"/>
        </w:trPr>
        <w:tc>
          <w:tcPr>
            <w:tcW w:w="6423" w:type="dxa"/>
            <w:gridSpan w:val="6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筆數：2筆</w:t>
            </w:r>
          </w:p>
        </w:tc>
        <w:tc>
          <w:tcPr>
            <w:tcW w:w="125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總計：</w:t>
            </w:r>
          </w:p>
        </w:tc>
        <w:tc>
          <w:tcPr>
            <w:tcW w:w="1111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$440,000</w:t>
            </w:r>
          </w:p>
        </w:tc>
        <w:tc>
          <w:tcPr>
            <w:tcW w:w="973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</w:tr>
    </w:tbl>
    <w:p w:rsidR="003A0CD6" w:rsidRPr="00E37BC2" w:rsidRDefault="003A0CD6" w:rsidP="003A0CD6">
      <w:pPr>
        <w:widowControl/>
        <w:spacing w:line="360" w:lineRule="auto"/>
        <w:ind w:rightChars="20" w:right="48"/>
        <w:rPr>
          <w:rFonts w:asciiTheme="minorEastAsia" w:hAnsiTheme="minorEastAsia"/>
          <w:color w:val="000000"/>
          <w:sz w:val="20"/>
          <w:szCs w:val="20"/>
        </w:rPr>
      </w:pPr>
      <w:r w:rsidRPr="00FF2795">
        <w:rPr>
          <w:rFonts w:asciiTheme="minorEastAsia" w:hAnsiTheme="minorEastAsia"/>
          <w:color w:val="00B050"/>
          <w:sz w:val="20"/>
          <w:szCs w:val="20"/>
        </w:rPr>
        <w:t>保服</w:t>
      </w:r>
    </w:p>
    <w:tbl>
      <w:tblPr>
        <w:tblW w:w="9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083"/>
        <w:gridCol w:w="1118"/>
        <w:gridCol w:w="1290"/>
        <w:gridCol w:w="914"/>
        <w:gridCol w:w="1033"/>
        <w:gridCol w:w="1022"/>
        <w:gridCol w:w="1206"/>
        <w:gridCol w:w="1177"/>
      </w:tblGrid>
      <w:tr w:rsidR="003A0CD6" w:rsidRPr="00E37BC2" w:rsidTr="003569A2">
        <w:trPr>
          <w:trHeight w:val="712"/>
        </w:trPr>
        <w:tc>
          <w:tcPr>
            <w:tcW w:w="94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1083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1118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交易</w:t>
            </w: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29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借(還)款案號</w:t>
            </w:r>
          </w:p>
        </w:tc>
        <w:tc>
          <w:tcPr>
            <w:tcW w:w="914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借/還款</w:t>
            </w:r>
          </w:p>
        </w:tc>
        <w:tc>
          <w:tcPr>
            <w:tcW w:w="1033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保單幣別</w:t>
            </w:r>
          </w:p>
        </w:tc>
        <w:tc>
          <w:tcPr>
            <w:tcW w:w="1022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金額</w:t>
            </w:r>
          </w:p>
        </w:tc>
        <w:tc>
          <w:tcPr>
            <w:tcW w:w="1206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約當台幣金額</w:t>
            </w:r>
          </w:p>
        </w:tc>
        <w:tc>
          <w:tcPr>
            <w:tcW w:w="1177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給付/還款方式</w:t>
            </w:r>
          </w:p>
        </w:tc>
      </w:tr>
      <w:tr w:rsidR="003A0CD6" w:rsidRPr="00E37BC2" w:rsidTr="003569A2">
        <w:trPr>
          <w:trHeight w:val="697"/>
        </w:trPr>
        <w:tc>
          <w:tcPr>
            <w:tcW w:w="94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83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XXXXXX01</w:t>
            </w:r>
          </w:p>
        </w:tc>
        <w:tc>
          <w:tcPr>
            <w:tcW w:w="1118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108/11/13</w:t>
            </w:r>
          </w:p>
        </w:tc>
        <w:tc>
          <w:tcPr>
            <w:tcW w:w="129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090***</w:t>
            </w:r>
          </w:p>
        </w:tc>
        <w:tc>
          <w:tcPr>
            <w:tcW w:w="914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借款</w:t>
            </w:r>
          </w:p>
        </w:tc>
        <w:tc>
          <w:tcPr>
            <w:tcW w:w="1033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NTD</w:t>
            </w:r>
          </w:p>
        </w:tc>
        <w:tc>
          <w:tcPr>
            <w:tcW w:w="1022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$XXX,XXX</w:t>
            </w:r>
          </w:p>
        </w:tc>
        <w:tc>
          <w:tcPr>
            <w:tcW w:w="1206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$XXX,XXX</w:t>
            </w:r>
          </w:p>
        </w:tc>
        <w:tc>
          <w:tcPr>
            <w:tcW w:w="1177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批次匯款</w:t>
            </w:r>
          </w:p>
        </w:tc>
      </w:tr>
      <w:tr w:rsidR="003A0CD6" w:rsidRPr="00E37BC2" w:rsidTr="003569A2">
        <w:trPr>
          <w:trHeight w:val="712"/>
        </w:trPr>
        <w:tc>
          <w:tcPr>
            <w:tcW w:w="94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F</w:t>
            </w:r>
          </w:p>
        </w:tc>
        <w:tc>
          <w:tcPr>
            <w:tcW w:w="1083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10000**</w:t>
            </w:r>
          </w:p>
        </w:tc>
        <w:tc>
          <w:tcPr>
            <w:tcW w:w="1118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109/01/10</w:t>
            </w:r>
          </w:p>
        </w:tc>
        <w:tc>
          <w:tcPr>
            <w:tcW w:w="1290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090***</w:t>
            </w:r>
          </w:p>
        </w:tc>
        <w:tc>
          <w:tcPr>
            <w:tcW w:w="914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還款</w:t>
            </w:r>
          </w:p>
        </w:tc>
        <w:tc>
          <w:tcPr>
            <w:tcW w:w="1033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USD</w:t>
            </w:r>
          </w:p>
        </w:tc>
        <w:tc>
          <w:tcPr>
            <w:tcW w:w="1022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$XXX,XXX</w:t>
            </w:r>
          </w:p>
        </w:tc>
        <w:tc>
          <w:tcPr>
            <w:tcW w:w="1206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$X,XXX,XXX</w:t>
            </w:r>
          </w:p>
        </w:tc>
        <w:tc>
          <w:tcPr>
            <w:tcW w:w="1177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轉帳</w:t>
            </w:r>
          </w:p>
        </w:tc>
      </w:tr>
      <w:tr w:rsidR="003A0CD6" w:rsidRPr="00E37BC2" w:rsidTr="00DD31FD">
        <w:trPr>
          <w:trHeight w:val="697"/>
        </w:trPr>
        <w:tc>
          <w:tcPr>
            <w:tcW w:w="6378" w:type="dxa"/>
            <w:gridSpan w:val="6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筆數：2筆</w:t>
            </w:r>
          </w:p>
        </w:tc>
        <w:tc>
          <w:tcPr>
            <w:tcW w:w="1022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總計：</w:t>
            </w:r>
          </w:p>
        </w:tc>
        <w:tc>
          <w:tcPr>
            <w:tcW w:w="1206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$X,XXX,XXX</w:t>
            </w:r>
          </w:p>
        </w:tc>
        <w:tc>
          <w:tcPr>
            <w:tcW w:w="1177" w:type="dxa"/>
            <w:shd w:val="clear" w:color="auto" w:fill="auto"/>
          </w:tcPr>
          <w:p w:rsidR="003A0CD6" w:rsidRPr="00E37BC2" w:rsidRDefault="003A0CD6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</w:tr>
    </w:tbl>
    <w:p w:rsidR="003569A2" w:rsidRPr="00E37BC2" w:rsidRDefault="00E37BC2" w:rsidP="003569A2">
      <w:pPr>
        <w:widowControl/>
        <w:spacing w:line="276" w:lineRule="auto"/>
        <w:ind w:rightChars="20" w:right="48"/>
        <w:rPr>
          <w:rFonts w:asciiTheme="minorEastAsia" w:hAnsiTheme="minorEastAsia"/>
          <w:color w:val="000000"/>
          <w:sz w:val="20"/>
          <w:szCs w:val="20"/>
        </w:rPr>
      </w:pPr>
      <w:r w:rsidRPr="00E37BC2">
        <w:rPr>
          <w:rFonts w:asciiTheme="minorEastAsia" w:hAnsiTheme="minorEastAsia" w:cs="Calibri" w:hint="eastAsia"/>
          <w:sz w:val="20"/>
          <w:szCs w:val="20"/>
        </w:rPr>
        <w:t>提醒文字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3569A2" w:rsidRPr="00E37BC2" w:rsidTr="003569A2">
        <w:tc>
          <w:tcPr>
            <w:tcW w:w="1560" w:type="dxa"/>
            <w:shd w:val="clear" w:color="auto" w:fill="auto"/>
          </w:tcPr>
          <w:p w:rsidR="003569A2" w:rsidRPr="00E37BC2" w:rsidRDefault="003569A2" w:rsidP="00DD31FD">
            <w:pPr>
              <w:spacing w:line="280" w:lineRule="exact"/>
              <w:ind w:rightChars="100" w:right="240"/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單位別</w:t>
            </w:r>
          </w:p>
        </w:tc>
        <w:tc>
          <w:tcPr>
            <w:tcW w:w="8221" w:type="dxa"/>
            <w:shd w:val="clear" w:color="auto" w:fill="auto"/>
          </w:tcPr>
          <w:p w:rsidR="003569A2" w:rsidRPr="00E37BC2" w:rsidRDefault="003569A2" w:rsidP="00DD31FD">
            <w:pPr>
              <w:spacing w:line="280" w:lineRule="exact"/>
              <w:ind w:rightChars="100" w:right="240"/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固定文字(以紅字標示)</w:t>
            </w:r>
          </w:p>
        </w:tc>
      </w:tr>
      <w:tr w:rsidR="003569A2" w:rsidRPr="00E37BC2" w:rsidTr="003569A2">
        <w:tc>
          <w:tcPr>
            <w:tcW w:w="1560" w:type="dxa"/>
            <w:shd w:val="clear" w:color="auto" w:fill="auto"/>
          </w:tcPr>
          <w:p w:rsidR="003569A2" w:rsidRPr="00E37BC2" w:rsidRDefault="003569A2" w:rsidP="00DD31FD">
            <w:pPr>
              <w:spacing w:line="280" w:lineRule="exact"/>
              <w:ind w:rightChars="100" w:right="240"/>
              <w:rPr>
                <w:rFonts w:asciiTheme="minorEastAsia" w:hAnsiTheme="minorEastAsia"/>
                <w:sz w:val="20"/>
                <w:szCs w:val="20"/>
              </w:rPr>
            </w:pPr>
            <w:r w:rsidRPr="00FF2795">
              <w:rPr>
                <w:rFonts w:asciiTheme="minorEastAsia" w:hAnsiTheme="minorEastAsia"/>
                <w:color w:val="ED7D31" w:themeColor="accent2"/>
                <w:sz w:val="20"/>
                <w:szCs w:val="20"/>
              </w:rPr>
              <w:t>客利</w:t>
            </w:r>
          </w:p>
        </w:tc>
        <w:tc>
          <w:tcPr>
            <w:tcW w:w="8221" w:type="dxa"/>
            <w:shd w:val="clear" w:color="auto" w:fill="auto"/>
          </w:tcPr>
          <w:p w:rsidR="003569A2" w:rsidRPr="00E37BC2" w:rsidRDefault="003569A2" w:rsidP="00DD31FD">
            <w:pPr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提醒：有以下情形者，審查是否合理</w:t>
            </w:r>
          </w:p>
          <w:p w:rsidR="003569A2" w:rsidRPr="00E37BC2" w:rsidRDefault="003569A2" w:rsidP="003569A2">
            <w:pPr>
              <w:pStyle w:val="a7"/>
              <w:widowControl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短期密集借還款、大額還款交易</w:t>
            </w:r>
          </w:p>
          <w:p w:rsidR="003569A2" w:rsidRPr="00E37BC2" w:rsidRDefault="003569A2" w:rsidP="003569A2">
            <w:pPr>
              <w:pStyle w:val="a7"/>
              <w:widowControl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給付前，是否有密集或大額借款之異常情形</w:t>
            </w:r>
          </w:p>
        </w:tc>
      </w:tr>
      <w:tr w:rsidR="003569A2" w:rsidRPr="00E37BC2" w:rsidTr="003569A2">
        <w:tc>
          <w:tcPr>
            <w:tcW w:w="1560" w:type="dxa"/>
            <w:shd w:val="clear" w:color="auto" w:fill="auto"/>
          </w:tcPr>
          <w:p w:rsidR="003569A2" w:rsidRPr="00E37BC2" w:rsidRDefault="003569A2" w:rsidP="00DD31FD">
            <w:pPr>
              <w:spacing w:line="280" w:lineRule="exact"/>
              <w:ind w:rightChars="100" w:right="240"/>
              <w:rPr>
                <w:rFonts w:asciiTheme="minorEastAsia" w:hAnsiTheme="minorEastAsia"/>
                <w:sz w:val="20"/>
                <w:szCs w:val="20"/>
              </w:rPr>
            </w:pPr>
            <w:r w:rsidRPr="00FF2795">
              <w:rPr>
                <w:rFonts w:asciiTheme="minorEastAsia" w:hAnsiTheme="minorEastAsia"/>
                <w:color w:val="00B050"/>
                <w:sz w:val="20"/>
                <w:szCs w:val="20"/>
              </w:rPr>
              <w:t>保服</w:t>
            </w:r>
          </w:p>
        </w:tc>
        <w:tc>
          <w:tcPr>
            <w:tcW w:w="8221" w:type="dxa"/>
            <w:shd w:val="clear" w:color="auto" w:fill="auto"/>
          </w:tcPr>
          <w:p w:rsidR="003569A2" w:rsidRPr="00E37BC2" w:rsidRDefault="003569A2" w:rsidP="00DD31FD">
            <w:pPr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審查是否合理</w:t>
            </w:r>
            <w:r w:rsidRPr="00E37BC2">
              <w:rPr>
                <w:rFonts w:asciiTheme="minorEastAsia" w:hAnsiTheme="minorEastAsia"/>
                <w:snapToGrid w:val="0"/>
                <w:sz w:val="20"/>
                <w:szCs w:val="20"/>
              </w:rPr>
              <w:t>：</w:t>
            </w:r>
            <w:r w:rsidRPr="00E37BC2">
              <w:rPr>
                <w:rFonts w:asciiTheme="minorEastAsia" w:hAnsiTheme="minorEastAsia"/>
                <w:sz w:val="20"/>
                <w:szCs w:val="20"/>
              </w:rPr>
              <w:t>短期密集借/還款</w:t>
            </w:r>
          </w:p>
        </w:tc>
      </w:tr>
    </w:tbl>
    <w:p w:rsidR="003A0CD6" w:rsidRPr="00E37BC2" w:rsidRDefault="003A0CD6" w:rsidP="003A0CD6">
      <w:pPr>
        <w:rPr>
          <w:rFonts w:asciiTheme="minorEastAsia" w:hAnsiTheme="minorEastAsia" w:hint="eastAsia"/>
          <w:b/>
          <w:sz w:val="20"/>
          <w:szCs w:val="20"/>
        </w:rPr>
      </w:pPr>
    </w:p>
    <w:p w:rsidR="00B30F2F" w:rsidRPr="00E37BC2" w:rsidRDefault="00A307AB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[交易紀錄]</w:t>
      </w:r>
      <w:r w:rsidR="004C538D" w:rsidRPr="00E37BC2">
        <w:rPr>
          <w:rFonts w:asciiTheme="minorEastAsia" w:hAnsiTheme="minorEastAsia" w:hint="eastAsia"/>
          <w:b/>
          <w:sz w:val="20"/>
          <w:szCs w:val="20"/>
        </w:rPr>
        <w:t>一年內繳款＞50萬元之記錄(含首/續期保費、單筆增額、彈性繳…等)</w:t>
      </w:r>
    </w:p>
    <w:p w:rsidR="004C538D" w:rsidRPr="00E37BC2" w:rsidRDefault="004C538D" w:rsidP="004C538D">
      <w:pPr>
        <w:pStyle w:val="a7"/>
        <w:ind w:leftChars="0"/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/>
          <w:b/>
          <w:sz w:val="20"/>
          <w:szCs w:val="20"/>
        </w:rPr>
        <w:drawing>
          <wp:inline distT="0" distB="0" distL="0" distR="0" wp14:anchorId="3D6CEF16" wp14:editId="4C2803C1">
            <wp:extent cx="2695575" cy="2036368"/>
            <wp:effectExtent l="19050" t="19050" r="9525" b="215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0" cy="2048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538D" w:rsidRPr="00E37BC2" w:rsidRDefault="004C538D" w:rsidP="004C538D">
      <w:pPr>
        <w:pStyle w:val="a7"/>
        <w:ind w:leftChars="0"/>
        <w:rPr>
          <w:rFonts w:asciiTheme="minorEastAsia" w:hAnsiTheme="minorEastAsia"/>
          <w:b/>
          <w:sz w:val="20"/>
          <w:szCs w:val="20"/>
        </w:rPr>
      </w:pPr>
    </w:p>
    <w:p w:rsidR="004C538D" w:rsidRPr="00E37BC2" w:rsidRDefault="004C538D" w:rsidP="004C538D">
      <w:pPr>
        <w:widowControl/>
        <w:spacing w:line="360" w:lineRule="auto"/>
        <w:ind w:rightChars="20" w:right="48"/>
        <w:rPr>
          <w:rFonts w:asciiTheme="minorEastAsia" w:hAnsiTheme="minorEastAsia"/>
          <w:color w:val="000000"/>
          <w:sz w:val="20"/>
          <w:szCs w:val="20"/>
        </w:rPr>
      </w:pPr>
      <w:r w:rsidRPr="00FF2795">
        <w:rPr>
          <w:rFonts w:asciiTheme="minorEastAsia" w:hAnsiTheme="minorEastAsia"/>
          <w:color w:val="ED7D31" w:themeColor="accent2"/>
          <w:sz w:val="20"/>
          <w:szCs w:val="20"/>
        </w:rPr>
        <w:t>客利</w:t>
      </w:r>
    </w:p>
    <w:tbl>
      <w:tblPr>
        <w:tblW w:w="9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893"/>
        <w:gridCol w:w="1022"/>
        <w:gridCol w:w="1022"/>
        <w:gridCol w:w="973"/>
        <w:gridCol w:w="925"/>
        <w:gridCol w:w="674"/>
        <w:gridCol w:w="924"/>
        <w:gridCol w:w="1100"/>
        <w:gridCol w:w="849"/>
        <w:gridCol w:w="767"/>
      </w:tblGrid>
      <w:tr w:rsidR="004C538D" w:rsidRPr="00E37BC2" w:rsidTr="00DD31FD">
        <w:trPr>
          <w:trHeight w:val="653"/>
          <w:jc w:val="center"/>
        </w:trPr>
        <w:tc>
          <w:tcPr>
            <w:tcW w:w="741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lastRenderedPageBreak/>
              <w:t>系統別</w:t>
            </w:r>
          </w:p>
        </w:tc>
        <w:tc>
          <w:tcPr>
            <w:tcW w:w="89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1022" w:type="dxa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要保人姓名</w:t>
            </w:r>
          </w:p>
        </w:tc>
        <w:tc>
          <w:tcPr>
            <w:tcW w:w="1022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項目</w:t>
            </w:r>
          </w:p>
        </w:tc>
        <w:tc>
          <w:tcPr>
            <w:tcW w:w="97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變更案號/送金單號</w:t>
            </w:r>
          </w:p>
        </w:tc>
        <w:tc>
          <w:tcPr>
            <w:tcW w:w="925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繳費日期</w:t>
            </w:r>
          </w:p>
        </w:tc>
        <w:tc>
          <w:tcPr>
            <w:tcW w:w="671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保單幣別</w:t>
            </w:r>
          </w:p>
        </w:tc>
        <w:tc>
          <w:tcPr>
            <w:tcW w:w="924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繳費金額</w:t>
            </w:r>
            <w:r w:rsidRPr="00E37BC2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(保單幣別)</w:t>
            </w:r>
          </w:p>
        </w:tc>
        <w:tc>
          <w:tcPr>
            <w:tcW w:w="1100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約當台幣金額</w:t>
            </w:r>
          </w:p>
        </w:tc>
        <w:tc>
          <w:tcPr>
            <w:tcW w:w="849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繳款方式</w:t>
            </w:r>
          </w:p>
        </w:tc>
        <w:tc>
          <w:tcPr>
            <w:tcW w:w="767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繳款人</w:t>
            </w:r>
          </w:p>
        </w:tc>
      </w:tr>
      <w:tr w:rsidR="004C538D" w:rsidRPr="00E37BC2" w:rsidTr="00DD31FD">
        <w:trPr>
          <w:trHeight w:val="638"/>
          <w:jc w:val="center"/>
        </w:trPr>
        <w:tc>
          <w:tcPr>
            <w:tcW w:w="741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F</w:t>
            </w:r>
          </w:p>
        </w:tc>
        <w:tc>
          <w:tcPr>
            <w:tcW w:w="89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100****</w:t>
            </w:r>
          </w:p>
        </w:tc>
        <w:tc>
          <w:tcPr>
            <w:tcW w:w="1022" w:type="dxa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022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單筆增額</w:t>
            </w:r>
          </w:p>
        </w:tc>
        <w:tc>
          <w:tcPr>
            <w:tcW w:w="97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F2D1***</w:t>
            </w:r>
          </w:p>
        </w:tc>
        <w:tc>
          <w:tcPr>
            <w:tcW w:w="925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110/5/5</w:t>
            </w:r>
          </w:p>
        </w:tc>
        <w:tc>
          <w:tcPr>
            <w:tcW w:w="671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USD</w:t>
            </w:r>
          </w:p>
        </w:tc>
        <w:tc>
          <w:tcPr>
            <w:tcW w:w="924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$XX,XXX</w:t>
            </w:r>
          </w:p>
        </w:tc>
        <w:tc>
          <w:tcPr>
            <w:tcW w:w="1100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$XXX,XXX</w:t>
            </w:r>
          </w:p>
        </w:tc>
        <w:tc>
          <w:tcPr>
            <w:tcW w:w="849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轉帳</w:t>
            </w:r>
          </w:p>
        </w:tc>
        <w:tc>
          <w:tcPr>
            <w:tcW w:w="767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王OO</w:t>
            </w:r>
          </w:p>
        </w:tc>
      </w:tr>
      <w:tr w:rsidR="004C538D" w:rsidRPr="00E37BC2" w:rsidTr="00DD31FD">
        <w:trPr>
          <w:trHeight w:val="653"/>
          <w:jc w:val="center"/>
        </w:trPr>
        <w:tc>
          <w:tcPr>
            <w:tcW w:w="741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89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A1***05</w:t>
            </w:r>
          </w:p>
        </w:tc>
        <w:tc>
          <w:tcPr>
            <w:tcW w:w="1022" w:type="dxa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022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彈性繳</w:t>
            </w:r>
          </w:p>
        </w:tc>
        <w:tc>
          <w:tcPr>
            <w:tcW w:w="97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0*****5</w:t>
            </w:r>
          </w:p>
        </w:tc>
        <w:tc>
          <w:tcPr>
            <w:tcW w:w="925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110/4/28</w:t>
            </w:r>
          </w:p>
        </w:tc>
        <w:tc>
          <w:tcPr>
            <w:tcW w:w="671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NTD</w:t>
            </w:r>
          </w:p>
        </w:tc>
        <w:tc>
          <w:tcPr>
            <w:tcW w:w="924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$XX,XXX</w:t>
            </w:r>
          </w:p>
        </w:tc>
        <w:tc>
          <w:tcPr>
            <w:tcW w:w="1100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$X,XXX,XXX</w:t>
            </w:r>
          </w:p>
        </w:tc>
        <w:tc>
          <w:tcPr>
            <w:tcW w:w="849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轉帳</w:t>
            </w:r>
          </w:p>
        </w:tc>
        <w:tc>
          <w:tcPr>
            <w:tcW w:w="767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王OO</w:t>
            </w:r>
          </w:p>
        </w:tc>
      </w:tr>
      <w:tr w:rsidR="004C538D" w:rsidRPr="00E37BC2" w:rsidTr="00DD31FD">
        <w:trPr>
          <w:trHeight w:val="638"/>
          <w:jc w:val="center"/>
        </w:trPr>
        <w:tc>
          <w:tcPr>
            <w:tcW w:w="6250" w:type="dxa"/>
            <w:gridSpan w:val="7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筆數：2筆</w:t>
            </w:r>
          </w:p>
        </w:tc>
        <w:tc>
          <w:tcPr>
            <w:tcW w:w="924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總計：</w:t>
            </w:r>
          </w:p>
        </w:tc>
        <w:tc>
          <w:tcPr>
            <w:tcW w:w="1100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$X,XXX,XXX</w:t>
            </w:r>
          </w:p>
        </w:tc>
        <w:tc>
          <w:tcPr>
            <w:tcW w:w="849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</w:tr>
    </w:tbl>
    <w:p w:rsidR="004C538D" w:rsidRPr="00E37BC2" w:rsidRDefault="004C538D" w:rsidP="004C538D">
      <w:pPr>
        <w:widowControl/>
        <w:spacing w:line="360" w:lineRule="auto"/>
        <w:ind w:rightChars="20" w:right="48"/>
        <w:rPr>
          <w:rFonts w:asciiTheme="minorEastAsia" w:hAnsiTheme="minorEastAsia"/>
          <w:color w:val="000000"/>
          <w:sz w:val="20"/>
          <w:szCs w:val="20"/>
        </w:rPr>
      </w:pPr>
      <w:r w:rsidRPr="00E37BC2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Pr="00FF2795">
        <w:rPr>
          <w:rFonts w:asciiTheme="minorEastAsia" w:hAnsiTheme="minorEastAsia"/>
          <w:color w:val="00B050"/>
          <w:sz w:val="20"/>
          <w:szCs w:val="20"/>
        </w:rPr>
        <w:t>保服</w:t>
      </w:r>
    </w:p>
    <w:tbl>
      <w:tblPr>
        <w:tblW w:w="9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897"/>
        <w:gridCol w:w="989"/>
        <w:gridCol w:w="989"/>
        <w:gridCol w:w="1038"/>
        <w:gridCol w:w="989"/>
        <w:gridCol w:w="664"/>
        <w:gridCol w:w="905"/>
        <w:gridCol w:w="1073"/>
        <w:gridCol w:w="846"/>
        <w:gridCol w:w="763"/>
      </w:tblGrid>
      <w:tr w:rsidR="004C538D" w:rsidRPr="00E37BC2" w:rsidTr="00DD31FD">
        <w:trPr>
          <w:trHeight w:val="625"/>
          <w:jc w:val="center"/>
        </w:trPr>
        <w:tc>
          <w:tcPr>
            <w:tcW w:w="667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897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989" w:type="dxa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要保人姓名</w:t>
            </w:r>
          </w:p>
        </w:tc>
        <w:tc>
          <w:tcPr>
            <w:tcW w:w="989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繳款項目</w:t>
            </w:r>
          </w:p>
        </w:tc>
        <w:tc>
          <w:tcPr>
            <w:tcW w:w="1038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變更案號送金單</w:t>
            </w:r>
          </w:p>
        </w:tc>
        <w:tc>
          <w:tcPr>
            <w:tcW w:w="989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繳費日期</w:t>
            </w:r>
          </w:p>
        </w:tc>
        <w:tc>
          <w:tcPr>
            <w:tcW w:w="664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保單幣別</w:t>
            </w:r>
          </w:p>
        </w:tc>
        <w:tc>
          <w:tcPr>
            <w:tcW w:w="905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繳費金額</w:t>
            </w:r>
            <w:r w:rsidRPr="00E37BC2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(保單幣別)</w:t>
            </w:r>
          </w:p>
        </w:tc>
        <w:tc>
          <w:tcPr>
            <w:tcW w:w="107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約當台幣繳費金額</w:t>
            </w:r>
          </w:p>
        </w:tc>
        <w:tc>
          <w:tcPr>
            <w:tcW w:w="846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繳款方式</w:t>
            </w:r>
          </w:p>
        </w:tc>
        <w:tc>
          <w:tcPr>
            <w:tcW w:w="76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繳款人</w:t>
            </w:r>
          </w:p>
        </w:tc>
      </w:tr>
      <w:tr w:rsidR="004C538D" w:rsidRPr="00E37BC2" w:rsidTr="00DD31FD">
        <w:trPr>
          <w:trHeight w:val="612"/>
          <w:jc w:val="center"/>
        </w:trPr>
        <w:tc>
          <w:tcPr>
            <w:tcW w:w="667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897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A1XX01</w:t>
            </w:r>
          </w:p>
        </w:tc>
        <w:tc>
          <w:tcPr>
            <w:tcW w:w="989" w:type="dxa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89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續期保費</w:t>
            </w:r>
          </w:p>
        </w:tc>
        <w:tc>
          <w:tcPr>
            <w:tcW w:w="1038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008S85595</w:t>
            </w:r>
          </w:p>
        </w:tc>
        <w:tc>
          <w:tcPr>
            <w:tcW w:w="989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109/01/25</w:t>
            </w:r>
          </w:p>
        </w:tc>
        <w:tc>
          <w:tcPr>
            <w:tcW w:w="662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NTD</w:t>
            </w:r>
          </w:p>
        </w:tc>
        <w:tc>
          <w:tcPr>
            <w:tcW w:w="905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$XX,XX</w:t>
            </w:r>
          </w:p>
        </w:tc>
        <w:tc>
          <w:tcPr>
            <w:tcW w:w="107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$XXX,XXX</w:t>
            </w:r>
          </w:p>
        </w:tc>
        <w:tc>
          <w:tcPr>
            <w:tcW w:w="846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轉帳</w:t>
            </w:r>
          </w:p>
        </w:tc>
        <w:tc>
          <w:tcPr>
            <w:tcW w:w="76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王OO</w:t>
            </w:r>
          </w:p>
        </w:tc>
      </w:tr>
      <w:tr w:rsidR="004C538D" w:rsidRPr="00E37BC2" w:rsidTr="00DD31FD">
        <w:trPr>
          <w:trHeight w:val="625"/>
          <w:jc w:val="center"/>
        </w:trPr>
        <w:tc>
          <w:tcPr>
            <w:tcW w:w="667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F</w:t>
            </w:r>
          </w:p>
        </w:tc>
        <w:tc>
          <w:tcPr>
            <w:tcW w:w="897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10000**</w:t>
            </w:r>
          </w:p>
        </w:tc>
        <w:tc>
          <w:tcPr>
            <w:tcW w:w="989" w:type="dxa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989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單筆增額</w:t>
            </w:r>
          </w:p>
        </w:tc>
        <w:tc>
          <w:tcPr>
            <w:tcW w:w="1038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F2D1***</w:t>
            </w:r>
          </w:p>
        </w:tc>
        <w:tc>
          <w:tcPr>
            <w:tcW w:w="989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110/4/28</w:t>
            </w:r>
          </w:p>
        </w:tc>
        <w:tc>
          <w:tcPr>
            <w:tcW w:w="662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USD</w:t>
            </w:r>
          </w:p>
        </w:tc>
        <w:tc>
          <w:tcPr>
            <w:tcW w:w="905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$XX,XXX</w:t>
            </w:r>
          </w:p>
        </w:tc>
        <w:tc>
          <w:tcPr>
            <w:tcW w:w="107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$X,XXX,XXX</w:t>
            </w:r>
          </w:p>
        </w:tc>
        <w:tc>
          <w:tcPr>
            <w:tcW w:w="846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轉帳</w:t>
            </w:r>
          </w:p>
        </w:tc>
        <w:tc>
          <w:tcPr>
            <w:tcW w:w="76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王OO</w:t>
            </w:r>
          </w:p>
        </w:tc>
      </w:tr>
      <w:tr w:rsidR="004C538D" w:rsidRPr="00E37BC2" w:rsidTr="00DD31FD">
        <w:trPr>
          <w:trHeight w:val="612"/>
          <w:jc w:val="center"/>
        </w:trPr>
        <w:tc>
          <w:tcPr>
            <w:tcW w:w="6233" w:type="dxa"/>
            <w:gridSpan w:val="7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筆數：2筆</w:t>
            </w:r>
          </w:p>
        </w:tc>
        <w:tc>
          <w:tcPr>
            <w:tcW w:w="905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總計：</w:t>
            </w:r>
          </w:p>
        </w:tc>
        <w:tc>
          <w:tcPr>
            <w:tcW w:w="107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color w:val="000000"/>
                <w:sz w:val="20"/>
                <w:szCs w:val="20"/>
              </w:rPr>
              <w:t>$X,XXX,XXX</w:t>
            </w:r>
          </w:p>
        </w:tc>
        <w:tc>
          <w:tcPr>
            <w:tcW w:w="846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uto"/>
          </w:tcPr>
          <w:p w:rsidR="004C538D" w:rsidRPr="00E37BC2" w:rsidRDefault="004C538D" w:rsidP="00DD31FD">
            <w:pPr>
              <w:widowControl/>
              <w:ind w:rightChars="20" w:right="48"/>
              <w:jc w:val="center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</w:tr>
    </w:tbl>
    <w:p w:rsidR="004C538D" w:rsidRPr="00E37BC2" w:rsidRDefault="004C538D" w:rsidP="004C538D">
      <w:pPr>
        <w:rPr>
          <w:rFonts w:asciiTheme="minorEastAsia" w:hAnsiTheme="minorEastAsia" w:hint="eastAsia"/>
          <w:b/>
          <w:sz w:val="20"/>
          <w:szCs w:val="20"/>
        </w:rPr>
      </w:pPr>
      <w:r w:rsidRPr="00E37BC2">
        <w:rPr>
          <w:rFonts w:asciiTheme="minorEastAsia" w:hAnsiTheme="minorEastAsia"/>
          <w:color w:val="000000"/>
          <w:sz w:val="20"/>
          <w:szCs w:val="20"/>
        </w:rPr>
        <w:t>提醒</w:t>
      </w:r>
      <w:r w:rsidRPr="00E37BC2">
        <w:rPr>
          <w:rFonts w:asciiTheme="minorEastAsia" w:hAnsiTheme="minorEastAsia" w:hint="eastAsia"/>
          <w:color w:val="000000"/>
          <w:sz w:val="20"/>
          <w:szCs w:val="20"/>
        </w:rPr>
        <w:t>文字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229"/>
      </w:tblGrid>
      <w:tr w:rsidR="004C538D" w:rsidRPr="00E37BC2" w:rsidTr="004C538D">
        <w:tc>
          <w:tcPr>
            <w:tcW w:w="1276" w:type="dxa"/>
            <w:shd w:val="clear" w:color="auto" w:fill="auto"/>
          </w:tcPr>
          <w:p w:rsidR="004C538D" w:rsidRPr="00E37BC2" w:rsidRDefault="004C538D" w:rsidP="00DD31FD">
            <w:pPr>
              <w:spacing w:line="280" w:lineRule="exact"/>
              <w:ind w:rightChars="100" w:right="240"/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單位別</w:t>
            </w:r>
          </w:p>
        </w:tc>
        <w:tc>
          <w:tcPr>
            <w:tcW w:w="7229" w:type="dxa"/>
            <w:shd w:val="clear" w:color="auto" w:fill="auto"/>
          </w:tcPr>
          <w:p w:rsidR="004C538D" w:rsidRPr="00E37BC2" w:rsidRDefault="004C538D" w:rsidP="00DD31FD">
            <w:pPr>
              <w:spacing w:line="280" w:lineRule="exact"/>
              <w:ind w:rightChars="100" w:right="240"/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固定文字(以紅字標示)</w:t>
            </w:r>
          </w:p>
        </w:tc>
      </w:tr>
      <w:tr w:rsidR="004C538D" w:rsidRPr="00E37BC2" w:rsidTr="004C538D">
        <w:tc>
          <w:tcPr>
            <w:tcW w:w="1276" w:type="dxa"/>
            <w:shd w:val="clear" w:color="auto" w:fill="auto"/>
          </w:tcPr>
          <w:p w:rsidR="004C538D" w:rsidRPr="00E37BC2" w:rsidRDefault="004C538D" w:rsidP="00DD31FD">
            <w:pPr>
              <w:spacing w:line="280" w:lineRule="exact"/>
              <w:ind w:rightChars="100" w:right="240"/>
              <w:rPr>
                <w:rFonts w:asciiTheme="minorEastAsia" w:hAnsiTheme="minorEastAsia"/>
                <w:sz w:val="20"/>
                <w:szCs w:val="20"/>
              </w:rPr>
            </w:pPr>
            <w:r w:rsidRPr="00FF2795">
              <w:rPr>
                <w:rFonts w:asciiTheme="minorEastAsia" w:hAnsiTheme="minorEastAsia"/>
                <w:color w:val="ED7D31" w:themeColor="accent2"/>
                <w:sz w:val="20"/>
                <w:szCs w:val="20"/>
              </w:rPr>
              <w:t>客利</w:t>
            </w:r>
          </w:p>
        </w:tc>
        <w:tc>
          <w:tcPr>
            <w:tcW w:w="7229" w:type="dxa"/>
            <w:shd w:val="clear" w:color="auto" w:fill="auto"/>
          </w:tcPr>
          <w:p w:rsidR="004C538D" w:rsidRPr="00E37BC2" w:rsidRDefault="004C538D" w:rsidP="00DD31FD">
            <w:pPr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提醒：繳款後，短期內辦理借款…等</w:t>
            </w:r>
          </w:p>
        </w:tc>
      </w:tr>
      <w:tr w:rsidR="004C538D" w:rsidRPr="00E37BC2" w:rsidTr="004C538D">
        <w:tc>
          <w:tcPr>
            <w:tcW w:w="1276" w:type="dxa"/>
            <w:shd w:val="clear" w:color="auto" w:fill="auto"/>
          </w:tcPr>
          <w:p w:rsidR="004C538D" w:rsidRPr="00E37BC2" w:rsidRDefault="004C538D" w:rsidP="00DD31FD">
            <w:pPr>
              <w:spacing w:line="280" w:lineRule="exact"/>
              <w:ind w:rightChars="100" w:right="240"/>
              <w:rPr>
                <w:rFonts w:asciiTheme="minorEastAsia" w:hAnsiTheme="minorEastAsia"/>
                <w:sz w:val="20"/>
                <w:szCs w:val="20"/>
              </w:rPr>
            </w:pPr>
            <w:r w:rsidRPr="00FF2795">
              <w:rPr>
                <w:rFonts w:asciiTheme="minorEastAsia" w:hAnsiTheme="minorEastAsia"/>
                <w:color w:val="00B050"/>
                <w:sz w:val="20"/>
                <w:szCs w:val="20"/>
              </w:rPr>
              <w:t>保服</w:t>
            </w:r>
          </w:p>
        </w:tc>
        <w:tc>
          <w:tcPr>
            <w:tcW w:w="7229" w:type="dxa"/>
            <w:shd w:val="clear" w:color="auto" w:fill="auto"/>
          </w:tcPr>
          <w:p w:rsidR="004C538D" w:rsidRPr="00E37BC2" w:rsidRDefault="004C538D" w:rsidP="00DD31FD">
            <w:pPr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審查是否合理：</w:t>
            </w:r>
          </w:p>
          <w:p w:rsidR="004C538D" w:rsidRPr="00E37BC2" w:rsidRDefault="004C538D" w:rsidP="004C538D">
            <w:pPr>
              <w:pStyle w:val="a7"/>
              <w:widowControl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繳款人非保單關係人</w:t>
            </w:r>
          </w:p>
          <w:p w:rsidR="004C538D" w:rsidRPr="00E37BC2" w:rsidRDefault="004C538D" w:rsidP="004C538D">
            <w:pPr>
              <w:pStyle w:val="a7"/>
              <w:widowControl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 w:val="20"/>
                <w:szCs w:val="20"/>
              </w:rPr>
            </w:pPr>
            <w:r w:rsidRPr="00E37BC2">
              <w:rPr>
                <w:rFonts w:asciiTheme="minorEastAsia" w:hAnsiTheme="minorEastAsia"/>
                <w:sz w:val="20"/>
                <w:szCs w:val="20"/>
              </w:rPr>
              <w:t>繳款後短期內部終止/解約…等</w:t>
            </w:r>
          </w:p>
        </w:tc>
      </w:tr>
    </w:tbl>
    <w:p w:rsidR="004C538D" w:rsidRPr="00E37BC2" w:rsidRDefault="004C538D" w:rsidP="004C538D">
      <w:pPr>
        <w:pStyle w:val="a7"/>
        <w:ind w:leftChars="0"/>
        <w:rPr>
          <w:rFonts w:asciiTheme="minorEastAsia" w:hAnsiTheme="minorEastAsia" w:hint="eastAsia"/>
          <w:b/>
          <w:sz w:val="20"/>
          <w:szCs w:val="20"/>
        </w:rPr>
      </w:pPr>
    </w:p>
    <w:p w:rsidR="00B30F2F" w:rsidRPr="00E37BC2" w:rsidRDefault="00A307AB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napToGrid w:val="0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[交易紀錄]</w:t>
      </w:r>
      <w:r w:rsidR="00122AD3" w:rsidRPr="00E37BC2">
        <w:rPr>
          <w:rFonts w:asciiTheme="minorEastAsia" w:hAnsiTheme="minorEastAsia" w:hint="eastAsia"/>
          <w:b/>
          <w:snapToGrid w:val="0"/>
          <w:sz w:val="20"/>
          <w:szCs w:val="20"/>
        </w:rPr>
        <w:t>投保後二年內部分終止/解約、借款記錄</w:t>
      </w:r>
      <w:r w:rsidR="00122AD3" w:rsidRPr="00E37BC2">
        <w:rPr>
          <w:rFonts w:asciiTheme="minorEastAsia" w:hAnsiTheme="minorEastAsia"/>
          <w:b/>
          <w:snapToGrid w:val="0"/>
          <w:sz w:val="20"/>
          <w:szCs w:val="20"/>
        </w:rPr>
        <w:t>-</w:t>
      </w:r>
      <w:r w:rsidR="00122AD3" w:rsidRPr="00E37BC2">
        <w:rPr>
          <w:rFonts w:asciiTheme="minorEastAsia" w:hAnsiTheme="minorEastAsia" w:hint="eastAsia"/>
          <w:b/>
          <w:snapToGrid w:val="0"/>
          <w:sz w:val="20"/>
          <w:szCs w:val="20"/>
        </w:rPr>
        <w:t>只有</w:t>
      </w:r>
      <w:r w:rsidR="00122AD3" w:rsidRPr="00FF2795">
        <w:rPr>
          <w:rFonts w:asciiTheme="minorEastAsia" w:hAnsiTheme="minorEastAsia" w:hint="eastAsia"/>
          <w:b/>
          <w:snapToGrid w:val="0"/>
          <w:color w:val="00B050"/>
          <w:sz w:val="20"/>
          <w:szCs w:val="20"/>
        </w:rPr>
        <w:t>保服</w:t>
      </w:r>
      <w:r w:rsidR="00122AD3" w:rsidRPr="00E37BC2">
        <w:rPr>
          <w:rFonts w:asciiTheme="minorEastAsia" w:hAnsiTheme="minorEastAsia" w:hint="eastAsia"/>
          <w:b/>
          <w:snapToGrid w:val="0"/>
          <w:sz w:val="20"/>
          <w:szCs w:val="20"/>
        </w:rPr>
        <w:t>有</w:t>
      </w:r>
    </w:p>
    <w:p w:rsidR="00122AD3" w:rsidRDefault="00122AD3" w:rsidP="00122AD3">
      <w:pPr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/>
          <w:b/>
          <w:sz w:val="20"/>
          <w:szCs w:val="20"/>
        </w:rPr>
        <w:drawing>
          <wp:inline distT="0" distB="0" distL="0" distR="0" wp14:anchorId="33ACF016" wp14:editId="443336CE">
            <wp:extent cx="5274310" cy="1544320"/>
            <wp:effectExtent l="19050" t="19050" r="21590" b="177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073" w:rsidRPr="00E37BC2" w:rsidRDefault="00741073" w:rsidP="00122AD3">
      <w:pPr>
        <w:rPr>
          <w:rFonts w:asciiTheme="minorEastAsia" w:hAnsiTheme="minorEastAsia" w:hint="eastAsia"/>
          <w:b/>
          <w:sz w:val="20"/>
          <w:szCs w:val="20"/>
        </w:rPr>
      </w:pPr>
    </w:p>
    <w:p w:rsidR="00B30F2F" w:rsidRPr="00E37BC2" w:rsidRDefault="00BA7334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 w:cs="Helvetica"/>
          <w:b/>
          <w:bCs/>
          <w:spacing w:val="12"/>
          <w:sz w:val="20"/>
          <w:szCs w:val="20"/>
          <w:shd w:val="clear" w:color="auto" w:fill="FFFFFF"/>
        </w:rPr>
      </w:pPr>
      <w:r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[財務與職業資訊]</w:t>
      </w:r>
      <w:r w:rsidR="000125A2" w:rsidRPr="00E37BC2">
        <w:rPr>
          <w:rFonts w:asciiTheme="minorEastAsia" w:hAnsiTheme="minorEastAsia" w:cs="Helvetica"/>
          <w:b/>
          <w:bCs/>
          <w:spacing w:val="12"/>
          <w:sz w:val="20"/>
          <w:szCs w:val="20"/>
          <w:shd w:val="clear" w:color="auto" w:fill="FFFFFF"/>
        </w:rPr>
        <w:t>客戶之財務與職業資訊</w:t>
      </w:r>
      <w:r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 xml:space="preserve"> 無資料時</w:t>
      </w:r>
    </w:p>
    <w:p w:rsidR="000125A2" w:rsidRPr="00E37BC2" w:rsidRDefault="000125A2" w:rsidP="000125A2">
      <w:pPr>
        <w:rPr>
          <w:rFonts w:asciiTheme="minorEastAsia" w:hAnsiTheme="minorEastAsia" w:hint="eastAsia"/>
          <w:b/>
          <w:sz w:val="20"/>
          <w:szCs w:val="20"/>
        </w:rPr>
      </w:pPr>
      <w:r w:rsidRPr="00E37BC2">
        <w:rPr>
          <w:rFonts w:asciiTheme="minorEastAsia" w:hAnsiTheme="minorEastAsia"/>
          <w:b/>
          <w:sz w:val="20"/>
          <w:szCs w:val="20"/>
        </w:rPr>
        <w:lastRenderedPageBreak/>
        <w:drawing>
          <wp:inline distT="0" distB="0" distL="0" distR="0" wp14:anchorId="26FF1783" wp14:editId="52F8AAEC">
            <wp:extent cx="3715268" cy="2029108"/>
            <wp:effectExtent l="19050" t="19050" r="19050" b="285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5A2" w:rsidRPr="00E37BC2" w:rsidRDefault="000125A2" w:rsidP="000125A2">
      <w:pPr>
        <w:rPr>
          <w:rFonts w:asciiTheme="minorEastAsia" w:hAnsiTheme="minorEastAsia"/>
          <w:sz w:val="20"/>
          <w:szCs w:val="20"/>
        </w:rPr>
      </w:pPr>
      <w:r w:rsidRPr="00FF2795">
        <w:rPr>
          <w:rFonts w:asciiTheme="minorEastAsia" w:hAnsiTheme="minorEastAsia" w:hint="eastAsia"/>
          <w:color w:val="00B050"/>
          <w:sz w:val="20"/>
          <w:szCs w:val="20"/>
        </w:rPr>
        <w:t>保服</w:t>
      </w:r>
      <w:r w:rsidRPr="00E37BC2">
        <w:rPr>
          <w:rFonts w:asciiTheme="minorEastAsia" w:hAnsiTheme="minorEastAsia" w:hint="eastAsia"/>
          <w:sz w:val="20"/>
          <w:szCs w:val="20"/>
        </w:rPr>
        <w:t xml:space="preserve"> </w:t>
      </w:r>
      <w:r w:rsidRPr="00E37BC2">
        <w:rPr>
          <w:rFonts w:asciiTheme="minorEastAsia" w:hAnsiTheme="minorEastAsia"/>
          <w:sz w:val="20"/>
          <w:szCs w:val="20"/>
        </w:rPr>
        <w:t xml:space="preserve">-&gt; </w:t>
      </w:r>
      <w:r w:rsidRPr="00E37BC2">
        <w:rPr>
          <w:rFonts w:asciiTheme="minorEastAsia" w:hAnsiTheme="minorEastAsia"/>
          <w:sz w:val="20"/>
          <w:szCs w:val="20"/>
        </w:rPr>
        <w:t>客戶之財務與職業資訊</w:t>
      </w:r>
      <w:r w:rsidRPr="00E37BC2">
        <w:rPr>
          <w:rFonts w:asciiTheme="minorEastAsia" w:hAnsiTheme="minorEastAsia" w:hint="eastAsia"/>
          <w:sz w:val="20"/>
          <w:szCs w:val="20"/>
        </w:rPr>
        <w:t>:無</w:t>
      </w:r>
    </w:p>
    <w:p w:rsidR="000125A2" w:rsidRPr="00E37BC2" w:rsidRDefault="000125A2" w:rsidP="000125A2">
      <w:pPr>
        <w:rPr>
          <w:rFonts w:asciiTheme="minorEastAsia" w:hAnsiTheme="minorEastAsia"/>
          <w:sz w:val="20"/>
          <w:szCs w:val="20"/>
        </w:rPr>
      </w:pPr>
      <w:r w:rsidRPr="00FF2795">
        <w:rPr>
          <w:rFonts w:asciiTheme="minorEastAsia" w:hAnsiTheme="minorEastAsia" w:hint="eastAsia"/>
          <w:color w:val="ED7D31" w:themeColor="accent2"/>
          <w:sz w:val="20"/>
          <w:szCs w:val="20"/>
        </w:rPr>
        <w:t>客利</w:t>
      </w:r>
      <w:r w:rsidRPr="00E37BC2">
        <w:rPr>
          <w:rFonts w:asciiTheme="minorEastAsia" w:hAnsiTheme="minorEastAsia" w:hint="eastAsia"/>
          <w:sz w:val="20"/>
          <w:szCs w:val="20"/>
        </w:rPr>
        <w:t xml:space="preserve"> </w:t>
      </w:r>
      <w:r w:rsidRPr="00E37BC2">
        <w:rPr>
          <w:rFonts w:asciiTheme="minorEastAsia" w:hAnsiTheme="minorEastAsia"/>
          <w:sz w:val="20"/>
          <w:szCs w:val="20"/>
        </w:rPr>
        <w:t>-&gt;</w:t>
      </w:r>
      <w:r w:rsidRPr="00E37BC2">
        <w:rPr>
          <w:rFonts w:asciiTheme="minorEastAsia" w:hAnsiTheme="minorEastAsia"/>
          <w:sz w:val="20"/>
          <w:szCs w:val="20"/>
        </w:rPr>
        <w:t xml:space="preserve"> </w:t>
      </w:r>
      <w:r w:rsidRPr="00E37BC2">
        <w:rPr>
          <w:rFonts w:asciiTheme="minorEastAsia" w:hAnsiTheme="minorEastAsia"/>
          <w:sz w:val="20"/>
          <w:szCs w:val="20"/>
        </w:rPr>
        <w:t>客戶之財務與職業資訊</w:t>
      </w:r>
      <w:r w:rsidRPr="00E37BC2">
        <w:rPr>
          <w:rFonts w:asciiTheme="minorEastAsia" w:hAnsiTheme="minorEastAsia" w:hint="eastAsia"/>
          <w:sz w:val="20"/>
          <w:szCs w:val="20"/>
        </w:rPr>
        <w:t>:無5年內資料</w:t>
      </w:r>
    </w:p>
    <w:p w:rsidR="00106B89" w:rsidRPr="00E37BC2" w:rsidRDefault="00106B89" w:rsidP="000125A2">
      <w:pPr>
        <w:rPr>
          <w:rFonts w:asciiTheme="minorEastAsia" w:hAnsiTheme="minorEastAsia" w:hint="eastAsia"/>
          <w:sz w:val="20"/>
          <w:szCs w:val="20"/>
        </w:rPr>
      </w:pPr>
    </w:p>
    <w:p w:rsidR="00B30F2F" w:rsidRPr="00E37BC2" w:rsidRDefault="00BA7334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[財務與職業資訊]</w:t>
      </w:r>
      <w:r w:rsidR="00B22A3C" w:rsidRPr="00E37BC2">
        <w:rPr>
          <w:rFonts w:asciiTheme="minorEastAsia" w:hAnsiTheme="minorEastAsia" w:hint="eastAsia"/>
          <w:b/>
          <w:sz w:val="20"/>
        </w:rPr>
        <w:t>辦理「單筆增額（50萬以上）」資金來源/財務狀況問項</w:t>
      </w:r>
      <w:r w:rsidR="00B22A3C" w:rsidRPr="00E37BC2">
        <w:rPr>
          <w:rFonts w:asciiTheme="minorEastAsia" w:hAnsiTheme="minorEastAsia"/>
          <w:b/>
          <w:sz w:val="20"/>
        </w:rPr>
        <w:t>-</w:t>
      </w:r>
      <w:r w:rsidR="00B22A3C" w:rsidRPr="00E37BC2">
        <w:rPr>
          <w:rFonts w:asciiTheme="minorEastAsia" w:hAnsiTheme="minorEastAsia" w:hint="eastAsia"/>
          <w:b/>
          <w:sz w:val="20"/>
        </w:rPr>
        <w:t>只有</w:t>
      </w:r>
      <w:r w:rsidR="00B22A3C" w:rsidRPr="00FF2795">
        <w:rPr>
          <w:rFonts w:asciiTheme="minorEastAsia" w:hAnsiTheme="minorEastAsia" w:hint="eastAsia"/>
          <w:b/>
          <w:color w:val="00B050"/>
          <w:sz w:val="20"/>
        </w:rPr>
        <w:t>保服</w:t>
      </w:r>
      <w:r w:rsidR="00B22A3C" w:rsidRPr="00E37BC2">
        <w:rPr>
          <w:rFonts w:asciiTheme="minorEastAsia" w:hAnsiTheme="minorEastAsia" w:hint="eastAsia"/>
          <w:b/>
          <w:sz w:val="20"/>
        </w:rPr>
        <w:t>有</w:t>
      </w:r>
    </w:p>
    <w:p w:rsidR="00B22A3C" w:rsidRDefault="00B22A3C" w:rsidP="00B22A3C">
      <w:pPr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/>
          <w:noProof/>
        </w:rPr>
        <w:drawing>
          <wp:inline distT="0" distB="0" distL="0" distR="0">
            <wp:extent cx="5694045" cy="775970"/>
            <wp:effectExtent l="19050" t="19050" r="20955" b="2413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073" w:rsidRPr="00741073" w:rsidRDefault="00741073" w:rsidP="00B22A3C">
      <w:pPr>
        <w:rPr>
          <w:rFonts w:asciiTheme="minorEastAsia" w:hAnsiTheme="minorEastAsia" w:hint="eastAsia"/>
          <w:sz w:val="20"/>
          <w:szCs w:val="20"/>
        </w:rPr>
      </w:pPr>
      <w:r w:rsidRPr="00741073">
        <w:rPr>
          <w:rFonts w:asciiTheme="minorEastAsia" w:hAnsiTheme="minorEastAsia" w:hint="eastAsia"/>
          <w:sz w:val="20"/>
          <w:szCs w:val="20"/>
        </w:rPr>
        <w:t>提醒文字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7167"/>
      </w:tblGrid>
      <w:tr w:rsidR="00B22A3C" w:rsidRPr="00E37BC2" w:rsidTr="00B22A3C">
        <w:tc>
          <w:tcPr>
            <w:tcW w:w="1134" w:type="dxa"/>
          </w:tcPr>
          <w:p w:rsidR="00B22A3C" w:rsidRPr="00E37BC2" w:rsidRDefault="00B22A3C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單位別</w:t>
            </w:r>
          </w:p>
        </w:tc>
        <w:tc>
          <w:tcPr>
            <w:tcW w:w="7167" w:type="dxa"/>
          </w:tcPr>
          <w:p w:rsidR="00B22A3C" w:rsidRPr="00E37BC2" w:rsidRDefault="00B22A3C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固定文字(以紅字標示)</w:t>
            </w:r>
          </w:p>
        </w:tc>
      </w:tr>
      <w:tr w:rsidR="00B22A3C" w:rsidRPr="00E37BC2" w:rsidTr="00B22A3C">
        <w:tc>
          <w:tcPr>
            <w:tcW w:w="1134" w:type="dxa"/>
          </w:tcPr>
          <w:p w:rsidR="00B22A3C" w:rsidRPr="00E37BC2" w:rsidRDefault="00B22A3C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保服</w:t>
            </w:r>
          </w:p>
        </w:tc>
        <w:tc>
          <w:tcPr>
            <w:tcW w:w="7167" w:type="dxa"/>
          </w:tcPr>
          <w:p w:rsidR="00B22A3C" w:rsidRPr="00E37BC2" w:rsidRDefault="00B22A3C" w:rsidP="00DD31FD">
            <w:pPr>
              <w:snapToGrid w:val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審查是否合理：</w:t>
            </w:r>
          </w:p>
          <w:p w:rsidR="00B22A3C" w:rsidRPr="00E37BC2" w:rsidRDefault="00B22A3C" w:rsidP="00DD31FD">
            <w:pPr>
              <w:snapToGrid w:val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1. 資金來源</w:t>
            </w:r>
          </w:p>
          <w:p w:rsidR="00B22A3C" w:rsidRPr="00E37BC2" w:rsidRDefault="00B22A3C" w:rsidP="00DD31FD">
            <w:pPr>
              <w:snapToGrid w:val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2. 財務狀況是否顯著不相當</w:t>
            </w:r>
          </w:p>
          <w:p w:rsidR="00B22A3C" w:rsidRPr="00E37BC2" w:rsidRDefault="00B22A3C" w:rsidP="00DD31FD">
            <w:pPr>
              <w:snapToGrid w:val="0"/>
              <w:rPr>
                <w:rFonts w:asciiTheme="minorEastAsia" w:eastAsiaTheme="minorEastAsia" w:hAnsiTheme="minorEastAsia" w:cs="Calibri"/>
                <w:sz w:val="18"/>
              </w:rPr>
            </w:pPr>
            <w:r w:rsidRPr="00E37BC2">
              <w:rPr>
                <w:rFonts w:asciiTheme="minorEastAsia" w:eastAsiaTheme="minorEastAsia" w:hAnsiTheme="minorEastAsia" w:hint="eastAsia"/>
                <w:snapToGrid w:val="0"/>
              </w:rPr>
              <w:t>提醒審查事項：若為自行電訪，請</w:t>
            </w:r>
            <w:r w:rsidRPr="00E37BC2">
              <w:rPr>
                <w:rFonts w:asciiTheme="minorEastAsia" w:eastAsiaTheme="minorEastAsia" w:hAnsiTheme="minorEastAsia" w:hint="eastAsia"/>
              </w:rPr>
              <w:t>一併檢附『電話訪談紀錄單』，將檔案轉為PDF檔，自行上傳到[佐證資料]。</w:t>
            </w:r>
          </w:p>
        </w:tc>
      </w:tr>
    </w:tbl>
    <w:p w:rsidR="00B22A3C" w:rsidRPr="00E37BC2" w:rsidRDefault="00B22A3C" w:rsidP="00B22A3C">
      <w:pPr>
        <w:rPr>
          <w:rFonts w:asciiTheme="minorEastAsia" w:hAnsiTheme="minorEastAsia" w:hint="eastAsia"/>
          <w:b/>
          <w:sz w:val="20"/>
          <w:szCs w:val="20"/>
        </w:rPr>
      </w:pPr>
    </w:p>
    <w:p w:rsidR="00B30F2F" w:rsidRPr="00E37BC2" w:rsidRDefault="00BA7334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[財務與職業資訊]</w:t>
      </w:r>
      <w:r w:rsidR="006D7BBA" w:rsidRPr="00E37BC2">
        <w:rPr>
          <w:rFonts w:asciiTheme="minorEastAsia" w:hAnsiTheme="minorEastAsia" w:hint="eastAsia"/>
          <w:b/>
          <w:sz w:val="20"/>
        </w:rPr>
        <w:t>辦理</w:t>
      </w:r>
      <w:r w:rsidR="006D7BBA" w:rsidRPr="00E37BC2">
        <w:rPr>
          <w:rFonts w:asciiTheme="minorEastAsia" w:hAnsiTheme="minorEastAsia" w:cs="細明體_HKSCS" w:hint="eastAsia"/>
          <w:b/>
          <w:sz w:val="20"/>
        </w:rPr>
        <w:t>「</w:t>
      </w:r>
      <w:r w:rsidR="006D7BBA" w:rsidRPr="00E37BC2">
        <w:rPr>
          <w:rFonts w:asciiTheme="minorEastAsia" w:hAnsiTheme="minorEastAsia" w:cs="Arial" w:hint="eastAsia"/>
          <w:b/>
          <w:sz w:val="20"/>
        </w:rPr>
        <w:t>保單還款（50萬以上）」</w:t>
      </w:r>
      <w:r w:rsidR="006D7BBA" w:rsidRPr="00E37BC2">
        <w:rPr>
          <w:rFonts w:asciiTheme="minorEastAsia" w:hAnsiTheme="minorEastAsia" w:hint="eastAsia"/>
          <w:b/>
          <w:sz w:val="20"/>
        </w:rPr>
        <w:t>資金來源/財務狀況問項</w:t>
      </w:r>
      <w:r w:rsidR="006D7BBA" w:rsidRPr="00E37BC2">
        <w:rPr>
          <w:rFonts w:asciiTheme="minorEastAsia" w:hAnsiTheme="minorEastAsia" w:hint="eastAsia"/>
          <w:b/>
          <w:sz w:val="20"/>
        </w:rPr>
        <w:t>-只有</w:t>
      </w:r>
      <w:r w:rsidR="006D7BBA" w:rsidRPr="00FF2795">
        <w:rPr>
          <w:rFonts w:asciiTheme="minorEastAsia" w:hAnsiTheme="minorEastAsia" w:hint="eastAsia"/>
          <w:b/>
          <w:color w:val="ED7D31" w:themeColor="accent2"/>
          <w:sz w:val="20"/>
        </w:rPr>
        <w:t>客利</w:t>
      </w:r>
      <w:r w:rsidR="006D7BBA" w:rsidRPr="00E37BC2">
        <w:rPr>
          <w:rFonts w:asciiTheme="minorEastAsia" w:hAnsiTheme="minorEastAsia" w:hint="eastAsia"/>
          <w:b/>
          <w:sz w:val="20"/>
        </w:rPr>
        <w:t>有</w:t>
      </w:r>
    </w:p>
    <w:p w:rsidR="006D7BBA" w:rsidRDefault="006D7BBA" w:rsidP="006D7BBA">
      <w:pPr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 w:hint="eastAsia"/>
          <w:noProof/>
        </w:rPr>
        <w:drawing>
          <wp:inline distT="0" distB="0" distL="0" distR="0">
            <wp:extent cx="5597525" cy="556260"/>
            <wp:effectExtent l="19050" t="19050" r="22225" b="152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556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073" w:rsidRPr="00741073" w:rsidRDefault="00741073" w:rsidP="006D7BBA">
      <w:pPr>
        <w:rPr>
          <w:rFonts w:asciiTheme="minorEastAsia" w:hAnsiTheme="minorEastAsia" w:hint="eastAsia"/>
          <w:sz w:val="20"/>
          <w:szCs w:val="20"/>
        </w:rPr>
      </w:pPr>
      <w:r w:rsidRPr="00741073">
        <w:rPr>
          <w:rFonts w:asciiTheme="minorEastAsia" w:hAnsiTheme="minorEastAsia" w:hint="eastAsia"/>
          <w:sz w:val="20"/>
          <w:szCs w:val="20"/>
        </w:rPr>
        <w:t>提醒文字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7167"/>
      </w:tblGrid>
      <w:tr w:rsidR="006D7BBA" w:rsidRPr="00E37BC2" w:rsidTr="006D7BBA">
        <w:tc>
          <w:tcPr>
            <w:tcW w:w="1134" w:type="dxa"/>
          </w:tcPr>
          <w:p w:rsidR="006D7BBA" w:rsidRPr="00E37BC2" w:rsidRDefault="006D7BBA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單位別</w:t>
            </w:r>
          </w:p>
        </w:tc>
        <w:tc>
          <w:tcPr>
            <w:tcW w:w="7167" w:type="dxa"/>
          </w:tcPr>
          <w:p w:rsidR="006D7BBA" w:rsidRPr="00E37BC2" w:rsidRDefault="006D7BBA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固定文字(以紅字標示)</w:t>
            </w:r>
          </w:p>
        </w:tc>
      </w:tr>
      <w:tr w:rsidR="006D7BBA" w:rsidRPr="00E37BC2" w:rsidTr="006D7BBA">
        <w:tc>
          <w:tcPr>
            <w:tcW w:w="1134" w:type="dxa"/>
          </w:tcPr>
          <w:p w:rsidR="006D7BBA" w:rsidRPr="00E37BC2" w:rsidRDefault="006D7BBA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FF2795">
              <w:rPr>
                <w:rFonts w:asciiTheme="minorEastAsia" w:eastAsiaTheme="minorEastAsia" w:hAnsiTheme="minorEastAsia" w:cs="Calibri" w:hint="eastAsia"/>
                <w:color w:val="ED7D31" w:themeColor="accent2"/>
              </w:rPr>
              <w:t>客利</w:t>
            </w:r>
          </w:p>
        </w:tc>
        <w:tc>
          <w:tcPr>
            <w:tcW w:w="7167" w:type="dxa"/>
          </w:tcPr>
          <w:p w:rsidR="006D7BBA" w:rsidRPr="00E37BC2" w:rsidRDefault="006D7BBA" w:rsidP="00DD31FD">
            <w:pPr>
              <w:snapToGrid w:val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審查是否合理：</w:t>
            </w:r>
          </w:p>
          <w:p w:rsidR="006D7BBA" w:rsidRPr="00E37BC2" w:rsidRDefault="006D7BBA" w:rsidP="00DD31FD">
            <w:pPr>
              <w:snapToGrid w:val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1. 資金來源</w:t>
            </w:r>
          </w:p>
          <w:p w:rsidR="006D7BBA" w:rsidRPr="00E37BC2" w:rsidRDefault="006D7BBA" w:rsidP="00DD31FD">
            <w:pPr>
              <w:snapToGrid w:val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2. 財務狀況是否顯著不相當</w:t>
            </w:r>
          </w:p>
          <w:p w:rsidR="006D7BBA" w:rsidRPr="00E37BC2" w:rsidRDefault="006D7BBA" w:rsidP="00DD31FD">
            <w:pPr>
              <w:snapToGrid w:val="0"/>
              <w:rPr>
                <w:rFonts w:asciiTheme="minorEastAsia" w:eastAsiaTheme="minorEastAsia" w:hAnsiTheme="minorEastAsia" w:cs="Calibri"/>
                <w:sz w:val="18"/>
              </w:rPr>
            </w:pPr>
            <w:r w:rsidRPr="00E37BC2">
              <w:rPr>
                <w:rFonts w:asciiTheme="minorEastAsia" w:eastAsiaTheme="minorEastAsia" w:hAnsiTheme="minorEastAsia" w:hint="eastAsia"/>
                <w:snapToGrid w:val="0"/>
              </w:rPr>
              <w:t>提醒審查事項：若為自行電訪，請</w:t>
            </w:r>
            <w:r w:rsidRPr="00E37BC2">
              <w:rPr>
                <w:rFonts w:asciiTheme="minorEastAsia" w:eastAsiaTheme="minorEastAsia" w:hAnsiTheme="minorEastAsia" w:hint="eastAsia"/>
              </w:rPr>
              <w:t>一併檢附『電話訪談紀錄單』，將檔案轉為PDF檔，自行上傳到[佐證資料]。</w:t>
            </w:r>
          </w:p>
        </w:tc>
      </w:tr>
    </w:tbl>
    <w:p w:rsidR="006D7BBA" w:rsidRDefault="006D7BBA" w:rsidP="006D7BBA">
      <w:pPr>
        <w:rPr>
          <w:rFonts w:asciiTheme="minorEastAsia" w:hAnsiTheme="minorEastAsia"/>
          <w:b/>
          <w:sz w:val="20"/>
          <w:szCs w:val="20"/>
        </w:rPr>
      </w:pPr>
    </w:p>
    <w:p w:rsidR="00741073" w:rsidRPr="00E37BC2" w:rsidRDefault="00741073" w:rsidP="006D7BBA">
      <w:pPr>
        <w:rPr>
          <w:rFonts w:asciiTheme="minorEastAsia" w:hAnsiTheme="minorEastAsia" w:hint="eastAsia"/>
          <w:b/>
          <w:sz w:val="20"/>
          <w:szCs w:val="20"/>
        </w:rPr>
      </w:pPr>
    </w:p>
    <w:p w:rsidR="00B30F2F" w:rsidRPr="00E37BC2" w:rsidRDefault="00BA7334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lastRenderedPageBreak/>
        <w:t>[財務與職業資訊]</w:t>
      </w:r>
      <w:r w:rsidR="00BD6C06" w:rsidRPr="00E37BC2">
        <w:rPr>
          <w:rFonts w:asciiTheme="minorEastAsia" w:hAnsiTheme="minorEastAsia" w:hint="eastAsia"/>
          <w:b/>
          <w:sz w:val="20"/>
        </w:rPr>
        <w:t>辦理</w:t>
      </w:r>
      <w:r w:rsidR="00BD6C06" w:rsidRPr="00E37BC2">
        <w:rPr>
          <w:rFonts w:asciiTheme="minorEastAsia" w:hAnsiTheme="minorEastAsia" w:cs="Arial" w:hint="eastAsia"/>
          <w:b/>
          <w:sz w:val="20"/>
        </w:rPr>
        <w:t>「</w:t>
      </w:r>
      <w:r w:rsidR="00BD6C06" w:rsidRPr="00E37BC2">
        <w:rPr>
          <w:rFonts w:asciiTheme="minorEastAsia" w:hAnsiTheme="minorEastAsia" w:cs="Arial"/>
          <w:b/>
          <w:sz w:val="20"/>
        </w:rPr>
        <w:t>短期密集借還款</w:t>
      </w:r>
      <w:r w:rsidR="00BD6C06" w:rsidRPr="00E37BC2">
        <w:rPr>
          <w:rFonts w:asciiTheme="minorEastAsia" w:hAnsiTheme="minorEastAsia" w:cs="Arial" w:hint="eastAsia"/>
          <w:b/>
          <w:sz w:val="20"/>
        </w:rPr>
        <w:t>」</w:t>
      </w:r>
      <w:r w:rsidR="00BD6C06" w:rsidRPr="00E37BC2">
        <w:rPr>
          <w:rFonts w:asciiTheme="minorEastAsia" w:hAnsiTheme="minorEastAsia" w:hint="eastAsia"/>
          <w:b/>
          <w:sz w:val="20"/>
        </w:rPr>
        <w:t>資金來源/用途問項-只有</w:t>
      </w:r>
      <w:r w:rsidR="00BD6C06" w:rsidRPr="00FF2795">
        <w:rPr>
          <w:rFonts w:asciiTheme="minorEastAsia" w:hAnsiTheme="minorEastAsia" w:hint="eastAsia"/>
          <w:b/>
          <w:color w:val="ED7D31" w:themeColor="accent2"/>
          <w:sz w:val="20"/>
        </w:rPr>
        <w:t>客利</w:t>
      </w:r>
      <w:r w:rsidR="00BD6C06" w:rsidRPr="00E37BC2">
        <w:rPr>
          <w:rFonts w:asciiTheme="minorEastAsia" w:hAnsiTheme="minorEastAsia" w:hint="eastAsia"/>
          <w:b/>
          <w:sz w:val="20"/>
        </w:rPr>
        <w:t>有</w:t>
      </w:r>
    </w:p>
    <w:p w:rsidR="00BD6C06" w:rsidRPr="00E37BC2" w:rsidRDefault="00BD6C06" w:rsidP="00BD6C06">
      <w:pPr>
        <w:rPr>
          <w:rFonts w:asciiTheme="minorEastAsia" w:hAnsiTheme="minorEastAsia"/>
          <w:b/>
          <w:sz w:val="20"/>
          <w:szCs w:val="20"/>
        </w:rPr>
      </w:pPr>
      <w:r w:rsidRPr="00E37BC2">
        <w:rPr>
          <w:rFonts w:asciiTheme="minorEastAsia" w:hAnsiTheme="minorEastAsia"/>
          <w:noProof/>
          <w:sz w:val="20"/>
        </w:rPr>
        <w:drawing>
          <wp:inline distT="0" distB="0" distL="0" distR="0">
            <wp:extent cx="5493385" cy="629285"/>
            <wp:effectExtent l="19050" t="19050" r="12065" b="184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629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7167"/>
      </w:tblGrid>
      <w:tr w:rsidR="00BD6C06" w:rsidRPr="00E37BC2" w:rsidTr="00BD6C06">
        <w:tc>
          <w:tcPr>
            <w:tcW w:w="1134" w:type="dxa"/>
          </w:tcPr>
          <w:p w:rsidR="00BD6C06" w:rsidRPr="00E37BC2" w:rsidRDefault="00BD6C06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單位別</w:t>
            </w:r>
          </w:p>
        </w:tc>
        <w:tc>
          <w:tcPr>
            <w:tcW w:w="7167" w:type="dxa"/>
          </w:tcPr>
          <w:p w:rsidR="00BD6C06" w:rsidRPr="00E37BC2" w:rsidRDefault="00BD6C06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E37BC2">
              <w:rPr>
                <w:rFonts w:asciiTheme="minorEastAsia" w:eastAsiaTheme="minorEastAsia" w:hAnsiTheme="minorEastAsia" w:cs="Calibri" w:hint="eastAsia"/>
              </w:rPr>
              <w:t>固定文字(以紅字標示)</w:t>
            </w:r>
          </w:p>
        </w:tc>
      </w:tr>
      <w:tr w:rsidR="00BD6C06" w:rsidRPr="00E37BC2" w:rsidTr="00BD6C06">
        <w:tc>
          <w:tcPr>
            <w:tcW w:w="1134" w:type="dxa"/>
          </w:tcPr>
          <w:p w:rsidR="00BD6C06" w:rsidRPr="00E37BC2" w:rsidRDefault="00BD6C06" w:rsidP="00DD31FD">
            <w:pPr>
              <w:adjustRightInd/>
              <w:spacing w:line="280" w:lineRule="exact"/>
              <w:ind w:rightChars="100" w:right="240"/>
              <w:textAlignment w:val="auto"/>
              <w:rPr>
                <w:rFonts w:asciiTheme="minorEastAsia" w:eastAsiaTheme="minorEastAsia" w:hAnsiTheme="minorEastAsia" w:cs="Calibri"/>
              </w:rPr>
            </w:pPr>
            <w:r w:rsidRPr="00FF2795">
              <w:rPr>
                <w:rFonts w:asciiTheme="minorEastAsia" w:eastAsiaTheme="minorEastAsia" w:hAnsiTheme="minorEastAsia" w:cs="Calibri" w:hint="eastAsia"/>
                <w:color w:val="ED7D31" w:themeColor="accent2"/>
              </w:rPr>
              <w:t>客利</w:t>
            </w:r>
          </w:p>
        </w:tc>
        <w:tc>
          <w:tcPr>
            <w:tcW w:w="7167" w:type="dxa"/>
          </w:tcPr>
          <w:p w:rsidR="00BD6C06" w:rsidRPr="00E37BC2" w:rsidRDefault="00BD6C06" w:rsidP="00DD31FD">
            <w:pPr>
              <w:snapToGrid w:val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審查是否合理：</w:t>
            </w:r>
          </w:p>
          <w:p w:rsidR="00BD6C06" w:rsidRPr="00E37BC2" w:rsidRDefault="00BD6C06" w:rsidP="00DD31FD">
            <w:pPr>
              <w:snapToGrid w:val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1. 資金來源</w:t>
            </w:r>
          </w:p>
          <w:p w:rsidR="00BD6C06" w:rsidRPr="00E37BC2" w:rsidRDefault="00BD6C06" w:rsidP="00DD31FD">
            <w:pPr>
              <w:snapToGrid w:val="0"/>
              <w:rPr>
                <w:rFonts w:asciiTheme="minorEastAsia" w:eastAsiaTheme="minorEastAsia" w:hAnsiTheme="minorEastAsia"/>
              </w:rPr>
            </w:pPr>
            <w:r w:rsidRPr="00E37BC2">
              <w:rPr>
                <w:rFonts w:asciiTheme="minorEastAsia" w:eastAsiaTheme="minorEastAsia" w:hAnsiTheme="minorEastAsia" w:hint="eastAsia"/>
              </w:rPr>
              <w:t>2. 財務狀況是否顯著不相當</w:t>
            </w:r>
          </w:p>
          <w:p w:rsidR="00BD6C06" w:rsidRPr="00E37BC2" w:rsidRDefault="00BD6C06" w:rsidP="00DD31FD">
            <w:pPr>
              <w:pStyle w:val="a8"/>
              <w:adjustRightInd/>
              <w:spacing w:line="240" w:lineRule="auto"/>
              <w:ind w:rightChars="100" w:right="240"/>
              <w:textAlignment w:val="auto"/>
              <w:rPr>
                <w:rFonts w:asciiTheme="minorEastAsia" w:eastAsiaTheme="minorEastAsia" w:hAnsiTheme="minorEastAsia" w:cs="Calibri"/>
                <w:sz w:val="18"/>
              </w:rPr>
            </w:pPr>
            <w:r w:rsidRPr="00E37BC2">
              <w:rPr>
                <w:rFonts w:asciiTheme="minorEastAsia" w:eastAsiaTheme="minorEastAsia" w:hAnsiTheme="minorEastAsia" w:hint="eastAsia"/>
                <w:snapToGrid w:val="0"/>
              </w:rPr>
              <w:t>提醒審查事項：若為自行電訪，請</w:t>
            </w:r>
            <w:r w:rsidRPr="00E37BC2">
              <w:rPr>
                <w:rFonts w:asciiTheme="minorEastAsia" w:eastAsiaTheme="minorEastAsia" w:hAnsiTheme="minorEastAsia" w:hint="eastAsia"/>
              </w:rPr>
              <w:t>一併檢附『電話訪談紀錄單』，將檔案轉為PDF檔，自行上傳到[佐證資料]。</w:t>
            </w:r>
          </w:p>
        </w:tc>
      </w:tr>
    </w:tbl>
    <w:p w:rsidR="00BD6C06" w:rsidRPr="00E37BC2" w:rsidRDefault="00BD6C06" w:rsidP="00BD6C06">
      <w:pPr>
        <w:rPr>
          <w:rFonts w:asciiTheme="minorEastAsia" w:hAnsiTheme="minorEastAsia" w:hint="eastAsia"/>
          <w:b/>
          <w:sz w:val="20"/>
          <w:szCs w:val="20"/>
        </w:rPr>
      </w:pPr>
    </w:p>
    <w:p w:rsidR="00F3583B" w:rsidRPr="00E37BC2" w:rsidRDefault="00BA7334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 w:cs="Helvetica"/>
          <w:b/>
          <w:bCs/>
          <w:spacing w:val="12"/>
          <w:sz w:val="20"/>
          <w:szCs w:val="20"/>
          <w:shd w:val="clear" w:color="auto" w:fill="FFFFFF"/>
        </w:rPr>
      </w:pPr>
      <w:r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[</w:t>
      </w:r>
      <w:r w:rsidR="00F55FA9"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態樣來源</w:t>
      </w:r>
      <w:r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]</w:t>
      </w:r>
      <w:r w:rsidR="00F55FA9"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頁籤</w:t>
      </w:r>
      <w:r w:rsidR="00F55FA9"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 xml:space="preserve"> </w:t>
      </w:r>
      <w:r w:rsidR="00F55FA9" w:rsidRPr="00E37BC2">
        <w:rPr>
          <w:rFonts w:asciiTheme="minorEastAsia" w:hAnsiTheme="minorEastAsia" w:cs="Helvetica"/>
          <w:b/>
          <w:bCs/>
          <w:spacing w:val="12"/>
          <w:sz w:val="20"/>
          <w:szCs w:val="20"/>
          <w:shd w:val="clear" w:color="auto" w:fill="FFFFFF"/>
        </w:rPr>
        <w:t>–</w:t>
      </w:r>
      <w:r w:rsidR="00F55FA9"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 xml:space="preserve"> 只有</w:t>
      </w:r>
      <w:r w:rsidR="00F55FA9" w:rsidRPr="00FF2795">
        <w:rPr>
          <w:rFonts w:asciiTheme="minorEastAsia" w:hAnsiTheme="minorEastAsia" w:cs="Helvetica" w:hint="eastAsia"/>
          <w:b/>
          <w:bCs/>
          <w:color w:val="00B050"/>
          <w:spacing w:val="12"/>
          <w:sz w:val="20"/>
          <w:szCs w:val="20"/>
          <w:shd w:val="clear" w:color="auto" w:fill="FFFFFF"/>
        </w:rPr>
        <w:t>保服</w:t>
      </w:r>
      <w:r w:rsidR="00F55FA9"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有</w:t>
      </w:r>
    </w:p>
    <w:p w:rsidR="00F55FA9" w:rsidRPr="00E37BC2" w:rsidRDefault="00F55FA9" w:rsidP="00F55FA9">
      <w:pPr>
        <w:rPr>
          <w:rFonts w:asciiTheme="minorEastAsia" w:hAnsiTheme="minorEastAsia"/>
          <w:sz w:val="20"/>
          <w:szCs w:val="20"/>
        </w:rPr>
      </w:pPr>
      <w:r w:rsidRPr="00E37BC2">
        <w:rPr>
          <w:rFonts w:asciiTheme="minorEastAsia" w:hAnsiTheme="minorEastAsia"/>
          <w:sz w:val="20"/>
          <w:szCs w:val="20"/>
        </w:rPr>
        <w:drawing>
          <wp:inline distT="0" distB="0" distL="0" distR="0" wp14:anchorId="0C87DE52" wp14:editId="6CCC0AE9">
            <wp:extent cx="3505689" cy="1076475"/>
            <wp:effectExtent l="19050" t="19050" r="19050" b="285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76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26A6" w:rsidRPr="00E37BC2" w:rsidRDefault="00CA26A6" w:rsidP="00F55FA9">
      <w:pPr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</w:pPr>
    </w:p>
    <w:p w:rsidR="00BD6C06" w:rsidRPr="00E37BC2" w:rsidRDefault="00DB7ED1" w:rsidP="00F3583B">
      <w:pPr>
        <w:pStyle w:val="a7"/>
        <w:numPr>
          <w:ilvl w:val="0"/>
          <w:numId w:val="3"/>
        </w:numPr>
        <w:ind w:leftChars="0"/>
        <w:rPr>
          <w:rFonts w:asciiTheme="minorEastAsia" w:hAnsiTheme="minorEastAsia" w:cs="Helvetica"/>
          <w:b/>
          <w:bCs/>
          <w:spacing w:val="12"/>
          <w:sz w:val="20"/>
          <w:szCs w:val="20"/>
          <w:shd w:val="clear" w:color="auto" w:fill="FFFFFF"/>
        </w:rPr>
      </w:pPr>
      <w:r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[審查結果區]</w:t>
      </w:r>
      <w:r w:rsidR="00F55FA9"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併件確認</w:t>
      </w:r>
      <w:r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按鈕</w:t>
      </w:r>
      <w:r w:rsidR="00F55FA9"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 xml:space="preserve"> </w:t>
      </w:r>
      <w:r w:rsidR="00F55FA9" w:rsidRPr="00E37BC2">
        <w:rPr>
          <w:rFonts w:asciiTheme="minorEastAsia" w:hAnsiTheme="minorEastAsia" w:cs="Helvetica"/>
          <w:b/>
          <w:bCs/>
          <w:spacing w:val="12"/>
          <w:sz w:val="20"/>
          <w:szCs w:val="20"/>
          <w:shd w:val="clear" w:color="auto" w:fill="FFFFFF"/>
        </w:rPr>
        <w:t xml:space="preserve">– </w:t>
      </w:r>
      <w:r w:rsidR="00F55FA9"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只有</w:t>
      </w:r>
      <w:r w:rsidR="00F55FA9" w:rsidRPr="00FF2795">
        <w:rPr>
          <w:rFonts w:asciiTheme="minorEastAsia" w:hAnsiTheme="minorEastAsia" w:cs="Helvetica" w:hint="eastAsia"/>
          <w:b/>
          <w:bCs/>
          <w:color w:val="00B050"/>
          <w:spacing w:val="12"/>
          <w:sz w:val="20"/>
          <w:szCs w:val="20"/>
          <w:shd w:val="clear" w:color="auto" w:fill="FFFFFF"/>
        </w:rPr>
        <w:t>保服</w:t>
      </w:r>
      <w:r w:rsidR="00F55FA9" w:rsidRPr="00E37BC2">
        <w:rPr>
          <w:rFonts w:asciiTheme="minorEastAsia" w:hAnsiTheme="minorEastAsia" w:cs="Helvetica" w:hint="eastAsia"/>
          <w:b/>
          <w:bCs/>
          <w:spacing w:val="12"/>
          <w:sz w:val="20"/>
          <w:szCs w:val="20"/>
          <w:shd w:val="clear" w:color="auto" w:fill="FFFFFF"/>
        </w:rPr>
        <w:t>有</w:t>
      </w:r>
    </w:p>
    <w:p w:rsidR="00CA26A6" w:rsidRPr="00E37BC2" w:rsidRDefault="00BA7334" w:rsidP="00BA7334">
      <w:pPr>
        <w:rPr>
          <w:rFonts w:asciiTheme="minorEastAsia" w:hAnsiTheme="minorEastAsia" w:hint="eastAsia"/>
          <w:b/>
          <w:szCs w:val="24"/>
        </w:rPr>
      </w:pPr>
      <w:r w:rsidRPr="00E37BC2">
        <w:rPr>
          <w:rFonts w:asciiTheme="minorEastAsia" w:hAnsiTheme="minorEastAsia"/>
          <w:b/>
          <w:szCs w:val="24"/>
        </w:rPr>
        <w:drawing>
          <wp:inline distT="0" distB="0" distL="0" distR="0" wp14:anchorId="53ED7BF2" wp14:editId="5F6A50E5">
            <wp:extent cx="4143953" cy="895475"/>
            <wp:effectExtent l="19050" t="19050" r="28575" b="190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6C06" w:rsidRPr="00E37BC2" w:rsidRDefault="00BD6C06" w:rsidP="00CA26A6">
      <w:pPr>
        <w:rPr>
          <w:rFonts w:asciiTheme="minorEastAsia" w:hAnsiTheme="minorEastAsia" w:hint="eastAsia"/>
          <w:sz w:val="20"/>
          <w:szCs w:val="20"/>
        </w:rPr>
      </w:pPr>
    </w:p>
    <w:sectPr w:rsidR="00BD6C06" w:rsidRPr="00E37B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608" w:rsidRDefault="003E3608" w:rsidP="00F3583B">
      <w:r>
        <w:separator/>
      </w:r>
    </w:p>
  </w:endnote>
  <w:endnote w:type="continuationSeparator" w:id="0">
    <w:p w:rsidR="003E3608" w:rsidRDefault="003E3608" w:rsidP="00F3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608" w:rsidRDefault="003E3608" w:rsidP="00F3583B">
      <w:r>
        <w:separator/>
      </w:r>
    </w:p>
  </w:footnote>
  <w:footnote w:type="continuationSeparator" w:id="0">
    <w:p w:rsidR="003E3608" w:rsidRDefault="003E3608" w:rsidP="00F35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42A4"/>
    <w:multiLevelType w:val="hybridMultilevel"/>
    <w:tmpl w:val="524A6A80"/>
    <w:lvl w:ilvl="0" w:tplc="FE3C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24E56"/>
    <w:multiLevelType w:val="hybridMultilevel"/>
    <w:tmpl w:val="6E8C4EA6"/>
    <w:lvl w:ilvl="0" w:tplc="FBA6C10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C7022F24">
      <w:start w:val="1"/>
      <w:numFmt w:val="upperLetter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F45830"/>
    <w:multiLevelType w:val="hybridMultilevel"/>
    <w:tmpl w:val="E13C6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B46F0F"/>
    <w:multiLevelType w:val="multilevel"/>
    <w:tmpl w:val="6164B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53297F"/>
    <w:multiLevelType w:val="multilevel"/>
    <w:tmpl w:val="6164B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3B6F81"/>
    <w:multiLevelType w:val="hybridMultilevel"/>
    <w:tmpl w:val="F7041EE4"/>
    <w:lvl w:ilvl="0" w:tplc="58A8A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545EB4"/>
    <w:multiLevelType w:val="hybridMultilevel"/>
    <w:tmpl w:val="B8DA2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7B1697"/>
    <w:multiLevelType w:val="multilevel"/>
    <w:tmpl w:val="7990FAE2"/>
    <w:lvl w:ilvl="0">
      <w:start w:val="1"/>
      <w:numFmt w:val="decimal"/>
      <w:lvlText w:val="%1."/>
      <w:lvlJc w:val="left"/>
      <w:pPr>
        <w:tabs>
          <w:tab w:val="num" w:pos="284"/>
        </w:tabs>
        <w:ind w:left="425" w:hanging="425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567" w:hanging="21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suff w:val="nothing"/>
      <w:lvlText w:val="%1.%2.%3"/>
      <w:lvlJc w:val="left"/>
      <w:pPr>
        <w:ind w:left="927" w:firstLine="153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(%4)"/>
      <w:lvlJc w:val="left"/>
      <w:pPr>
        <w:ind w:left="851" w:firstLine="396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4">
      <w:start w:val="1"/>
      <w:numFmt w:val="upperLetter"/>
      <w:lvlText w:val="%5."/>
      <w:lvlJc w:val="left"/>
      <w:pPr>
        <w:ind w:left="992" w:firstLine="630"/>
      </w:pPr>
      <w:rPr>
        <w:rFonts w:hint="default"/>
        <w:b w:val="0"/>
        <w:i w:val="0"/>
        <w:color w:val="auto"/>
        <w:sz w:val="24"/>
        <w:szCs w:val="24"/>
      </w:rPr>
    </w:lvl>
    <w:lvl w:ilvl="5">
      <w:start w:val="1"/>
      <w:numFmt w:val="lowerLetter"/>
      <w:suff w:val="space"/>
      <w:lvlText w:val="(%6)"/>
      <w:lvlJc w:val="left"/>
      <w:pPr>
        <w:ind w:left="1134" w:firstLine="737"/>
      </w:pPr>
      <w:rPr>
        <w:rFonts w:ascii="Times New Roman" w:hAnsi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67A15981"/>
    <w:multiLevelType w:val="hybridMultilevel"/>
    <w:tmpl w:val="6164B8B8"/>
    <w:lvl w:ilvl="0" w:tplc="BA76B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894508"/>
    <w:multiLevelType w:val="multilevel"/>
    <w:tmpl w:val="4F829C2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0" w:firstLine="284"/>
      </w:pPr>
      <w:rPr>
        <w:rFonts w:ascii="標楷體" w:eastAsia="標楷體" w:hAnsi="標楷體" w:hint="eastAsia"/>
        <w:b/>
        <w:color w:val="000000" w:themeColor="text1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568"/>
      </w:pPr>
      <w:rPr>
        <w:rFonts w:hint="eastAsia"/>
        <w:b/>
        <w:color w:val="auto"/>
      </w:rPr>
    </w:lvl>
    <w:lvl w:ilvl="3">
      <w:start w:val="1"/>
      <w:numFmt w:val="decimal"/>
      <w:lvlText w:val="%1.%2.%3.%4."/>
      <w:lvlJc w:val="left"/>
      <w:pPr>
        <w:ind w:left="0" w:firstLine="852"/>
      </w:pPr>
      <w:rPr>
        <w:rFonts w:hint="eastAsia"/>
        <w:b w:val="0"/>
        <w:color w:val="auto"/>
      </w:rPr>
    </w:lvl>
    <w:lvl w:ilvl="4">
      <w:start w:val="1"/>
      <w:numFmt w:val="bullet"/>
      <w:lvlText w:val=""/>
      <w:lvlJc w:val="left"/>
      <w:pPr>
        <w:ind w:left="1134" w:firstLine="2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418" w:firstLine="2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404" w:hanging="284"/>
      </w:pPr>
      <w:rPr>
        <w:rFonts w:hint="eastAsia"/>
      </w:rPr>
    </w:lvl>
  </w:abstractNum>
  <w:abstractNum w:abstractNumId="10" w15:restartNumberingAfterBreak="0">
    <w:nsid w:val="6C1D6402"/>
    <w:multiLevelType w:val="multilevel"/>
    <w:tmpl w:val="22BAC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60" w:hanging="480"/>
      </w:pPr>
      <w:rPr>
        <w:rFonts w:ascii="新細明體" w:eastAsia="標楷體" w:hAnsi="新細明體"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4D70AF"/>
    <w:multiLevelType w:val="hybridMultilevel"/>
    <w:tmpl w:val="54BACAEE"/>
    <w:lvl w:ilvl="0" w:tplc="8896663C">
      <w:start w:val="1"/>
      <w:numFmt w:val="decimal"/>
      <w:lvlText w:val="%1."/>
      <w:lvlJc w:val="left"/>
      <w:pPr>
        <w:ind w:left="480" w:hanging="480"/>
      </w:pPr>
      <w:rPr>
        <w:b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49"/>
    <w:rsid w:val="000125A2"/>
    <w:rsid w:val="00093C67"/>
    <w:rsid w:val="00106B89"/>
    <w:rsid w:val="00122AD3"/>
    <w:rsid w:val="00183A25"/>
    <w:rsid w:val="001E29AD"/>
    <w:rsid w:val="001F3658"/>
    <w:rsid w:val="001F461F"/>
    <w:rsid w:val="003569A2"/>
    <w:rsid w:val="00375D62"/>
    <w:rsid w:val="003A0CD6"/>
    <w:rsid w:val="003E3608"/>
    <w:rsid w:val="004516AB"/>
    <w:rsid w:val="004C538D"/>
    <w:rsid w:val="00647549"/>
    <w:rsid w:val="006D7BBA"/>
    <w:rsid w:val="007327E1"/>
    <w:rsid w:val="00741073"/>
    <w:rsid w:val="00755BED"/>
    <w:rsid w:val="00787AC7"/>
    <w:rsid w:val="008B34AB"/>
    <w:rsid w:val="008C0440"/>
    <w:rsid w:val="0091365C"/>
    <w:rsid w:val="00A307AB"/>
    <w:rsid w:val="00AB67E1"/>
    <w:rsid w:val="00B22A3C"/>
    <w:rsid w:val="00B30F2F"/>
    <w:rsid w:val="00BA7334"/>
    <w:rsid w:val="00BC1DC5"/>
    <w:rsid w:val="00BD6C06"/>
    <w:rsid w:val="00CA26A6"/>
    <w:rsid w:val="00D059A6"/>
    <w:rsid w:val="00D75B86"/>
    <w:rsid w:val="00DB7ED1"/>
    <w:rsid w:val="00E37BC2"/>
    <w:rsid w:val="00F3583B"/>
    <w:rsid w:val="00F55FA9"/>
    <w:rsid w:val="00F6697D"/>
    <w:rsid w:val="00FC0B61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20D99"/>
  <w15:chartTrackingRefBased/>
  <w15:docId w15:val="{67E13C21-169E-4198-B2C7-F83A42A5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A0CD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8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58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58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583B"/>
    <w:rPr>
      <w:sz w:val="20"/>
      <w:szCs w:val="20"/>
    </w:rPr>
  </w:style>
  <w:style w:type="paragraph" w:styleId="a7">
    <w:name w:val="List Paragraph"/>
    <w:basedOn w:val="a"/>
    <w:uiPriority w:val="34"/>
    <w:qFormat/>
    <w:rsid w:val="00F3583B"/>
    <w:pPr>
      <w:ind w:leftChars="200" w:left="480"/>
    </w:pPr>
  </w:style>
  <w:style w:type="paragraph" w:styleId="a8">
    <w:name w:val="annotation text"/>
    <w:aliases w:val="字元, 字元"/>
    <w:basedOn w:val="a"/>
    <w:link w:val="a9"/>
    <w:rsid w:val="00F3583B"/>
    <w:pPr>
      <w:adjustRightInd w:val="0"/>
      <w:spacing w:line="360" w:lineRule="atLeast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character" w:customStyle="1" w:styleId="a9">
    <w:name w:val="註解文字 字元"/>
    <w:aliases w:val="字元 字元, 字元 字元"/>
    <w:basedOn w:val="a0"/>
    <w:link w:val="a8"/>
    <w:rsid w:val="00F3583B"/>
    <w:rPr>
      <w:rFonts w:ascii="Times New Roman" w:eastAsia="標楷體" w:hAnsi="Times New Roman" w:cs="Times New Roman"/>
      <w:kern w:val="0"/>
      <w:szCs w:val="20"/>
    </w:rPr>
  </w:style>
  <w:style w:type="character" w:styleId="aa">
    <w:name w:val="annotation reference"/>
    <w:rsid w:val="00F3583B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358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3583B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uiPriority w:val="59"/>
    <w:rsid w:val="001F461F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3A0CD6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黃靜慧</dc:creator>
  <cp:keywords/>
  <dc:description/>
  <cp:lastModifiedBy>黃靜慧</cp:lastModifiedBy>
  <cp:revision>38</cp:revision>
  <dcterms:created xsi:type="dcterms:W3CDTF">2021-07-29T07:28:00Z</dcterms:created>
  <dcterms:modified xsi:type="dcterms:W3CDTF">2021-07-29T08:33:00Z</dcterms:modified>
</cp:coreProperties>
</file>