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i/>
          <w:color w:val="000000"/>
          <w:spacing w:val="0"/>
          <w:position w:val="0"/>
          <w:sz w:val="22"/>
          <w:shd w:fill="auto" w:val="clear"/>
        </w:rPr>
      </w:pPr>
      <w:r>
        <w:rPr>
          <w:rFonts w:ascii="Calibri" w:hAnsi="Calibri" w:cs="Calibri" w:eastAsia="Calibri"/>
          <w:b/>
          <w:i/>
          <w:color w:val="000000"/>
          <w:spacing w:val="0"/>
          <w:position w:val="0"/>
          <w:sz w:val="22"/>
          <w:shd w:fill="auto" w:val="clear"/>
        </w:rPr>
        <w:t xml:space="preserve">Market Data Analysis Tool</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Working in teams of 5 or 6, the analysts are required to provide key market data views. This would include viewing changes in stocks either per stock, or market segment, per geography or per a criterion select by the user. This should be presented graphically with drill down features to view individual stock histories. Other parameters such as time window should be easily selectable by the user. Use of colour to indicate downward or upward movement is important. Discussion and input from consumers of market data would be helpful here.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 with all projects, innovation is actively encouraged, the analysts are encouraged to suggest additional features but which must always fit into a prioritised list of deliverables. The instructors will give guidance here.</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