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16" w:rsidRDefault="00631916">
      <w:r>
        <w:t>Capstone Project : 07</w:t>
      </w:r>
    </w:p>
    <w:p w:rsidR="00631916" w:rsidRDefault="00631916"/>
    <w:p w:rsidR="000730B2" w:rsidRDefault="00631916">
      <w:bookmarkStart w:id="0" w:name="_GoBack"/>
      <w:bookmarkEnd w:id="0"/>
      <w:r>
        <w:t>Problem statement:</w:t>
      </w:r>
    </w:p>
    <w:p w:rsidR="000730B2" w:rsidRDefault="000730B2"/>
    <w:p w:rsidR="000730B2" w:rsidRDefault="00631916">
      <w:pPr>
        <w:pStyle w:val="NormalWeb"/>
        <w:shd w:val="clear" w:color="auto" w:fill="FFFFFF"/>
        <w:spacing w:afterAutospacing="0"/>
        <w:ind w:right="-23"/>
        <w:jc w:val="both"/>
      </w:pPr>
      <w:r>
        <w:rPr>
          <w:color w:val="222222"/>
          <w:shd w:val="clear" w:color="auto" w:fill="FFFFFF"/>
        </w:rPr>
        <w:t xml:space="preserve">Heart disease has been a major problem in the recent times. It is no longer true that only older people are more prone to the disease. Your objective is  to predict </w:t>
      </w:r>
    </w:p>
    <w:p w:rsidR="000730B2" w:rsidRDefault="000730B2"/>
    <w:p w:rsidR="000730B2" w:rsidRDefault="00631916">
      <w:r>
        <w:t>Data Description:</w:t>
      </w:r>
    </w:p>
    <w:p w:rsidR="000730B2" w:rsidRDefault="000730B2"/>
    <w:p w:rsidR="000730B2" w:rsidRDefault="00631916">
      <w:r>
        <w:t>This database contains 76 attributes, but all published experiments refer to using a subset of 14 of them. The ‘num’ feature indicates the presence of heart disease.</w:t>
      </w:r>
    </w:p>
    <w:p w:rsidR="000730B2" w:rsidRDefault="000730B2"/>
    <w:p w:rsidR="000730B2" w:rsidRDefault="00631916">
      <w:r>
        <w:t>Attribute Information:</w:t>
      </w:r>
    </w:p>
    <w:p w:rsidR="000730B2" w:rsidRDefault="000730B2"/>
    <w:p w:rsidR="000730B2" w:rsidRDefault="00631916">
      <w:r>
        <w:t xml:space="preserve">age: age in years </w:t>
      </w:r>
    </w:p>
    <w:p w:rsidR="000730B2" w:rsidRDefault="00631916">
      <w:r>
        <w:t xml:space="preserve">sex: sex (1 = male; 0 = female) </w:t>
      </w:r>
    </w:p>
    <w:p w:rsidR="000730B2" w:rsidRDefault="00631916">
      <w:r>
        <w:t>cp: chest pai</w:t>
      </w:r>
      <w:r>
        <w:t xml:space="preserve">n type </w:t>
      </w:r>
    </w:p>
    <w:p w:rsidR="000730B2" w:rsidRDefault="00631916">
      <w:r>
        <w:t xml:space="preserve">    -- Value 1: typical angina </w:t>
      </w:r>
    </w:p>
    <w:p w:rsidR="000730B2" w:rsidRDefault="00631916">
      <w:r>
        <w:t xml:space="preserve">    -- Value 2: atypical angina </w:t>
      </w:r>
    </w:p>
    <w:p w:rsidR="000730B2" w:rsidRDefault="00631916">
      <w:r>
        <w:t xml:space="preserve">    -- Value 3: non-anginal pain </w:t>
      </w:r>
    </w:p>
    <w:p w:rsidR="000730B2" w:rsidRDefault="00631916">
      <w:r>
        <w:t xml:space="preserve">    -- Value 4: asymptomatic </w:t>
      </w:r>
    </w:p>
    <w:p w:rsidR="000730B2" w:rsidRDefault="00631916">
      <w:r>
        <w:t xml:space="preserve">trestbps: resting blood pressure (in mm Hg on admission to the hospital) </w:t>
      </w:r>
    </w:p>
    <w:p w:rsidR="000730B2" w:rsidRDefault="00631916">
      <w:r>
        <w:t xml:space="preserve">chol: serum cholestoral in mg/dl </w:t>
      </w:r>
    </w:p>
    <w:p w:rsidR="000730B2" w:rsidRDefault="00631916">
      <w:r>
        <w:t>fbs: (fasti</w:t>
      </w:r>
      <w:r>
        <w:t xml:space="preserve">ng blood sugar &gt; 120 mg/dl) (1 = true; 0 = false) </w:t>
      </w:r>
    </w:p>
    <w:p w:rsidR="000730B2" w:rsidRDefault="00631916">
      <w:r>
        <w:t xml:space="preserve">restecg: resting electrocardiographic results </w:t>
      </w:r>
    </w:p>
    <w:p w:rsidR="000730B2" w:rsidRDefault="00631916">
      <w:r>
        <w:t xml:space="preserve">         -- Value 0: normal </w:t>
      </w:r>
    </w:p>
    <w:p w:rsidR="000730B2" w:rsidRDefault="00631916">
      <w:r>
        <w:t xml:space="preserve">         -- Value 1: having ST-T wave abnormality (T wave inversions and/or ST elevation or depression of &gt; 0.05 mV) </w:t>
      </w:r>
    </w:p>
    <w:p w:rsidR="000730B2" w:rsidRDefault="00631916">
      <w:r>
        <w:t xml:space="preserve">         --</w:t>
      </w:r>
      <w:r>
        <w:t xml:space="preserve"> Value 2: showing probable or definite left ventricular hypertrophy by Estes' criteria </w:t>
      </w:r>
    </w:p>
    <w:p w:rsidR="000730B2" w:rsidRDefault="00631916">
      <w:r>
        <w:t xml:space="preserve">thalach: maximum heart rate achieved </w:t>
      </w:r>
    </w:p>
    <w:p w:rsidR="000730B2" w:rsidRDefault="00631916">
      <w:r>
        <w:t xml:space="preserve">exang: exercise induced angina (1 = yes; 0 = no) </w:t>
      </w:r>
    </w:p>
    <w:p w:rsidR="000730B2" w:rsidRDefault="00631916">
      <w:r>
        <w:t xml:space="preserve">oldpeak = ST depression induced by exercise relative to rest </w:t>
      </w:r>
    </w:p>
    <w:p w:rsidR="000730B2" w:rsidRDefault="00631916">
      <w:r>
        <w:t xml:space="preserve">slope: the slope of the peak exercise ST segment </w:t>
      </w:r>
    </w:p>
    <w:p w:rsidR="000730B2" w:rsidRDefault="00631916">
      <w:r>
        <w:t xml:space="preserve">          -- Value 1: upsloping </w:t>
      </w:r>
    </w:p>
    <w:p w:rsidR="000730B2" w:rsidRDefault="00631916">
      <w:r>
        <w:t xml:space="preserve">          -- Value 2: flat </w:t>
      </w:r>
    </w:p>
    <w:p w:rsidR="000730B2" w:rsidRDefault="00631916">
      <w:r>
        <w:t xml:space="preserve">          -- Value 3: downsloping </w:t>
      </w:r>
    </w:p>
    <w:p w:rsidR="000730B2" w:rsidRDefault="00631916">
      <w:r>
        <w:t xml:space="preserve">ca: number of major vessels (0-3) colored by flourosopy </w:t>
      </w:r>
    </w:p>
    <w:p w:rsidR="000730B2" w:rsidRDefault="00631916">
      <w:r>
        <w:t>thal: 3 = normal; 6 = fixed defect; 7 = reversable de</w:t>
      </w:r>
      <w:r>
        <w:t xml:space="preserve">fect </w:t>
      </w:r>
    </w:p>
    <w:p w:rsidR="000730B2" w:rsidRDefault="00631916">
      <w:r>
        <w:t xml:space="preserve">num: diagnosis of heart disease (angiographic disease status) </w:t>
      </w:r>
    </w:p>
    <w:p w:rsidR="000730B2" w:rsidRDefault="00631916">
      <w:r>
        <w:t xml:space="preserve">        -- Value 0: &lt; 50% diameter narrowing </w:t>
      </w:r>
    </w:p>
    <w:p w:rsidR="000730B2" w:rsidRDefault="00631916">
      <w:r>
        <w:t xml:space="preserve">        -- Value 1: &gt; 50% diameter narrowing</w:t>
      </w:r>
    </w:p>
    <w:p w:rsidR="000730B2" w:rsidRDefault="000730B2"/>
    <w:p w:rsidR="000730B2" w:rsidRDefault="00631916">
      <w:r>
        <w:t>Instructions:</w:t>
      </w:r>
    </w:p>
    <w:p w:rsidR="000730B2" w:rsidRDefault="000730B2"/>
    <w:p w:rsidR="000730B2" w:rsidRDefault="00631916">
      <w:pPr>
        <w:pStyle w:val="BodyText"/>
        <w:numPr>
          <w:ilvl w:val="0"/>
          <w:numId w:val="1"/>
        </w:numPr>
      </w:pPr>
      <w:r>
        <w:t>Perform the required data pre-processing to treat for missing values and outlier</w:t>
      </w:r>
      <w:r>
        <w:t>s.</w:t>
      </w:r>
    </w:p>
    <w:p w:rsidR="000730B2" w:rsidRDefault="00631916">
      <w:pPr>
        <w:pStyle w:val="BodyText"/>
        <w:numPr>
          <w:ilvl w:val="0"/>
          <w:numId w:val="1"/>
        </w:numPr>
      </w:pPr>
      <w:r>
        <w:t>Perform exploratory data analysis to visualise the spread of each of the X variables and the relationship between the various X variables and the Y variable</w:t>
      </w:r>
    </w:p>
    <w:p w:rsidR="000730B2" w:rsidRDefault="00631916">
      <w:pPr>
        <w:pStyle w:val="BodyText"/>
        <w:numPr>
          <w:ilvl w:val="0"/>
          <w:numId w:val="1"/>
        </w:numPr>
      </w:pPr>
      <w:r>
        <w:t>Divide the given data into train and test sets</w:t>
      </w:r>
    </w:p>
    <w:p w:rsidR="000730B2" w:rsidRDefault="00631916">
      <w:pPr>
        <w:pStyle w:val="BodyText"/>
        <w:numPr>
          <w:ilvl w:val="0"/>
          <w:numId w:val="1"/>
        </w:numPr>
      </w:pPr>
      <w:r>
        <w:t>Predict how presence of heart disease by building</w:t>
      </w:r>
      <w:r>
        <w:t xml:space="preserve"> classification models</w:t>
      </w:r>
    </w:p>
    <w:p w:rsidR="000730B2" w:rsidRDefault="00631916">
      <w:pPr>
        <w:pStyle w:val="BodyText"/>
        <w:numPr>
          <w:ilvl w:val="0"/>
          <w:numId w:val="1"/>
        </w:numPr>
      </w:pPr>
      <w:r>
        <w:lastRenderedPageBreak/>
        <w:t>Interpret how each of the X variables influence the conversion propensity</w:t>
      </w:r>
    </w:p>
    <w:p w:rsidR="000730B2" w:rsidRDefault="00631916">
      <w:pPr>
        <w:pStyle w:val="BodyText"/>
        <w:numPr>
          <w:ilvl w:val="0"/>
          <w:numId w:val="1"/>
        </w:numPr>
      </w:pPr>
      <w:r>
        <w:t>Evaluate the model performance measures and choose the most optimum model</w:t>
      </w:r>
    </w:p>
    <w:p w:rsidR="000730B2" w:rsidRDefault="00631916">
      <w:pPr>
        <w:pStyle w:val="BodyText"/>
        <w:numPr>
          <w:ilvl w:val="0"/>
          <w:numId w:val="1"/>
        </w:numPr>
      </w:pPr>
      <w:r>
        <w:t>Enlist your key findings based on the most optimum model and the respective feature i</w:t>
      </w:r>
      <w:r>
        <w:t>mportance</w:t>
      </w:r>
    </w:p>
    <w:sectPr w:rsidR="000730B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WenQuanYi Micro Hei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A326C"/>
    <w:multiLevelType w:val="multilevel"/>
    <w:tmpl w:val="30B4E8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24030F"/>
    <w:multiLevelType w:val="multilevel"/>
    <w:tmpl w:val="E674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0730B2"/>
    <w:rsid w:val="000730B2"/>
    <w:rsid w:val="0063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6349"/>
  <w15:docId w15:val="{9B6044A1-763B-4505-8D21-2A1DF2EC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WenQuanYi Micro Hei Mono" w:hAnsi="Liberation Mono" w:cs="Liberation Mono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Sandhya V</cp:lastModifiedBy>
  <cp:revision>2</cp:revision>
  <dcterms:created xsi:type="dcterms:W3CDTF">2019-06-03T07:22:00Z</dcterms:created>
  <dcterms:modified xsi:type="dcterms:W3CDTF">2019-06-03T07:22:00Z</dcterms:modified>
  <dc:language>en-IN</dc:language>
</cp:coreProperties>
</file>