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B9390" w14:textId="77777777" w:rsidR="00A05D2E" w:rsidRPr="00A05D2E" w:rsidRDefault="00A05D2E" w:rsidP="00A05D2E">
      <w:pPr>
        <w:pStyle w:val="ListParagraph"/>
        <w:numPr>
          <w:ilvl w:val="0"/>
          <w:numId w:val="1"/>
        </w:numPr>
        <w:spacing w:line="276" w:lineRule="auto"/>
        <w:ind w:left="-142"/>
        <w:rPr>
          <w:rFonts w:ascii="Arial" w:hAnsi="Arial" w:cs="Arial"/>
          <w:b/>
          <w:bCs/>
          <w:sz w:val="48"/>
          <w:szCs w:val="48"/>
        </w:rPr>
      </w:pPr>
      <w:bookmarkStart w:id="0" w:name="_Ref164616337"/>
      <w:bookmarkStart w:id="1" w:name="_Ref164616338"/>
      <w:bookmarkStart w:id="2" w:name="_Toc70063035"/>
      <w:bookmarkStart w:id="3" w:name="_Toc129877165"/>
      <w:bookmarkStart w:id="4" w:name="_Toc132734437"/>
      <w:bookmarkStart w:id="5" w:name="_Toc132734471"/>
      <w:bookmarkStart w:id="6" w:name="_Toc132735926"/>
      <w:bookmarkStart w:id="7" w:name="_Toc132736321"/>
      <w:bookmarkStart w:id="8" w:name="_Toc142952926"/>
      <w:bookmarkStart w:id="9" w:name="_Toc149882204"/>
      <w:r w:rsidRPr="00A05D2E">
        <w:rPr>
          <w:rFonts w:ascii="Arial" w:hAnsi="Arial" w:cs="Arial"/>
          <w:b/>
          <w:bCs/>
          <w:sz w:val="48"/>
          <w:szCs w:val="48"/>
        </w:rPr>
        <w:t>Introduction</w:t>
      </w:r>
      <w:bookmarkEnd w:id="0"/>
      <w:bookmarkEnd w:id="1"/>
      <w:bookmarkEnd w:id="2"/>
      <w:bookmarkEnd w:id="3"/>
      <w:bookmarkEnd w:id="4"/>
      <w:bookmarkEnd w:id="5"/>
      <w:bookmarkEnd w:id="6"/>
      <w:bookmarkEnd w:id="7"/>
      <w:bookmarkEnd w:id="8"/>
      <w:bookmarkEnd w:id="9"/>
    </w:p>
    <w:p w14:paraId="6AC8FC69" w14:textId="77777777" w:rsidR="00A05D2E" w:rsidRPr="00A05D2E" w:rsidRDefault="00A05D2E" w:rsidP="00A05D2E">
      <w:pPr>
        <w:pStyle w:val="ListParagraph"/>
        <w:numPr>
          <w:ilvl w:val="0"/>
          <w:numId w:val="1"/>
        </w:numPr>
        <w:spacing w:line="276" w:lineRule="auto"/>
        <w:ind w:left="-142"/>
        <w:rPr>
          <w:rFonts w:ascii="Arial" w:hAnsi="Arial" w:cs="Arial"/>
          <w:b/>
          <w:bCs/>
          <w:sz w:val="48"/>
          <w:szCs w:val="48"/>
        </w:rPr>
      </w:pPr>
      <w:r w:rsidRPr="00A05D2E">
        <w:rPr>
          <w:rFonts w:ascii="Arial" w:hAnsi="Arial" w:cs="Arial"/>
          <w:b/>
          <w:bCs/>
          <w:sz w:val="52"/>
          <w:szCs w:val="52"/>
        </w:rPr>
        <w:t>Literature Review</w:t>
      </w:r>
    </w:p>
    <w:p w14:paraId="3B884713" w14:textId="77777777" w:rsidR="00A05D2E" w:rsidRPr="00A05D2E" w:rsidRDefault="00A05D2E" w:rsidP="00A05D2E">
      <w:pPr>
        <w:pStyle w:val="ListParagraph"/>
        <w:numPr>
          <w:ilvl w:val="0"/>
          <w:numId w:val="1"/>
        </w:numPr>
        <w:spacing w:line="276" w:lineRule="auto"/>
        <w:ind w:left="-142"/>
        <w:rPr>
          <w:rFonts w:ascii="Arial" w:hAnsi="Arial" w:cs="Arial"/>
          <w:b/>
          <w:bCs/>
          <w:sz w:val="48"/>
          <w:szCs w:val="48"/>
        </w:rPr>
      </w:pPr>
      <w:r w:rsidRPr="00A05D2E">
        <w:rPr>
          <w:rFonts w:ascii="Arial" w:hAnsi="Arial" w:cs="Arial"/>
          <w:b/>
          <w:bCs/>
          <w:sz w:val="52"/>
          <w:szCs w:val="52"/>
        </w:rPr>
        <w:t xml:space="preserve">Methodology </w:t>
      </w:r>
    </w:p>
    <w:p w14:paraId="7721FBAA" w14:textId="77777777" w:rsidR="00804E37" w:rsidRDefault="00804E37" w:rsidP="00804E37">
      <w:pPr>
        <w:jc w:val="both"/>
        <w:rPr>
          <w:rFonts w:ascii="Arial" w:hAnsi="Arial" w:cs="Arial"/>
        </w:rPr>
      </w:pPr>
      <w:r w:rsidRPr="00804E37">
        <w:rPr>
          <w:rFonts w:ascii="Arial" w:hAnsi="Arial" w:cs="Arial"/>
        </w:rPr>
        <w:t xml:space="preserve">In the pursuit of a comprehensive exploration of hashing techniques, the selection of algorithms for investigation was meticulously guided by a set of well-defined criteria. The criteria were designed to ensure a representative sampling across a spectrum of hashing approaches, thereby enriching the empirical foundation of the research. Eight distinct algorithms were judiciously chosen, each contributing unique attributes to the intricate tableau of the Graph </w:t>
      </w:r>
      <w:proofErr w:type="gramStart"/>
      <w:r w:rsidRPr="00804E37">
        <w:rPr>
          <w:rFonts w:ascii="Arial" w:hAnsi="Arial" w:cs="Arial"/>
        </w:rPr>
        <w:t>With</w:t>
      </w:r>
      <w:proofErr w:type="gramEnd"/>
      <w:r w:rsidRPr="00804E37">
        <w:rPr>
          <w:rFonts w:ascii="Arial" w:hAnsi="Arial" w:cs="Arial"/>
        </w:rPr>
        <w:t xml:space="preserve"> Table. Fundamental to this selection was the criterion of "Prominence and Historical Significance," whereby algorithms with a venerable history of deployment were deliberately included. This encompassed venerable stalwarts of the field such as SHA-1, MD5, and CRC32b, facilitating an insightful illustration of the evolutionary trajectory of hashing techniques over time.</w:t>
      </w:r>
    </w:p>
    <w:p w14:paraId="3543413C" w14:textId="443A3F91" w:rsidR="00A05D2E" w:rsidRPr="00A05D2E" w:rsidRDefault="00804E37" w:rsidP="00804E37">
      <w:pPr>
        <w:jc w:val="both"/>
        <w:rPr>
          <w:rFonts w:ascii="Arial" w:hAnsi="Arial" w:cs="Arial"/>
        </w:rPr>
      </w:pPr>
      <w:r w:rsidRPr="00804E37">
        <w:rPr>
          <w:rFonts w:ascii="Arial" w:hAnsi="Arial" w:cs="Arial"/>
        </w:rPr>
        <w:t>Moreover, the criterion of "Diversity" played a pivotal role in shaping the selection framework. Recognizing the heterogeneous nature of the hashing landscape, the chosen algorithms spanned a gamut of properties, embracing both checksum generators such as Adler-32 and CRC32b, as well as cryptographic hash functions like MD5 and SHA-1. This meticulous curation ensures a nuanced examination of the myriad facets inherent in hashing methodologies, allowing for a holistic understanding of the diverse roles these algorithms play in the broader computational milieu. The research, therefore, embarks upon an in-depth analysis grounded in the judicious selection of algorithms, strategically aligning historical significance and diversity to foster a robust and insightful exploration of hashing techniques.</w:t>
      </w:r>
    </w:p>
    <w:p w14:paraId="4B522A6E" w14:textId="19ADC021" w:rsidR="00A05D2E" w:rsidRPr="00A05D2E" w:rsidRDefault="00A05D2E" w:rsidP="00A05D2E">
      <w:pPr>
        <w:pStyle w:val="ListParagraph"/>
        <w:numPr>
          <w:ilvl w:val="0"/>
          <w:numId w:val="2"/>
        </w:numPr>
        <w:rPr>
          <w:rFonts w:ascii="Arial" w:hAnsi="Arial" w:cs="Arial"/>
          <w:b/>
          <w:bCs/>
          <w:sz w:val="32"/>
          <w:szCs w:val="32"/>
        </w:rPr>
      </w:pPr>
      <w:bookmarkStart w:id="10" w:name="_Toc142952943"/>
      <w:bookmarkStart w:id="11" w:name="_Toc149882220"/>
      <w:r w:rsidRPr="00A05D2E">
        <w:rPr>
          <w:rFonts w:ascii="Arial" w:hAnsi="Arial" w:cs="Arial"/>
          <w:b/>
          <w:bCs/>
          <w:sz w:val="32"/>
          <w:szCs w:val="32"/>
        </w:rPr>
        <w:t>Data</w:t>
      </w:r>
      <w:bookmarkEnd w:id="10"/>
      <w:bookmarkEnd w:id="11"/>
      <w:r w:rsidR="00985DDB">
        <w:rPr>
          <w:rFonts w:ascii="Arial" w:hAnsi="Arial" w:cs="Arial"/>
          <w:b/>
          <w:bCs/>
          <w:sz w:val="32"/>
          <w:szCs w:val="32"/>
        </w:rPr>
        <w:t>set Preparation and Pre-Processing</w:t>
      </w:r>
    </w:p>
    <w:p w14:paraId="442A4913" w14:textId="7D0156C6" w:rsidR="00A05D2E" w:rsidRPr="00985DDB" w:rsidRDefault="00A05D2E" w:rsidP="00985DDB">
      <w:pPr>
        <w:jc w:val="both"/>
        <w:rPr>
          <w:rFonts w:ascii="Arial" w:hAnsi="Arial" w:cs="Arial"/>
          <w:b/>
          <w:bCs/>
        </w:rPr>
      </w:pPr>
      <w:r w:rsidRPr="00985DDB">
        <w:rPr>
          <w:rFonts w:ascii="Arial" w:hAnsi="Arial" w:cs="Arial"/>
          <w:b/>
          <w:bCs/>
        </w:rPr>
        <w:t>Data Collection:</w:t>
      </w:r>
      <w:r w:rsidR="00985DDB">
        <w:rPr>
          <w:rFonts w:ascii="Arial" w:hAnsi="Arial" w:cs="Arial"/>
          <w:b/>
          <w:bCs/>
        </w:rPr>
        <w:t xml:space="preserve"> </w:t>
      </w:r>
      <w:r w:rsidRPr="00A05D2E">
        <w:rPr>
          <w:rFonts w:ascii="Arial" w:hAnsi="Arial" w:cs="Arial"/>
        </w:rPr>
        <w:t>To gather data, a prototype system that was carefully constructed with a combination of HTML, CSS, JavaScript, PHP, and MySQL was created. This prototype allowed for controlled experimentation and data collection by acting as the testing environment for the chosen hashing algorithms. Using a prototype system has a number of benefits, such as data management flexibility, real-time monitoring, and the capacity to evaluate the algorithms methodically in different scenarios.</w:t>
      </w:r>
    </w:p>
    <w:p w14:paraId="784486FC" w14:textId="15D84B62" w:rsidR="00A05D2E" w:rsidRPr="00985DDB" w:rsidRDefault="00A05D2E" w:rsidP="00985DDB">
      <w:pPr>
        <w:jc w:val="both"/>
        <w:rPr>
          <w:rFonts w:ascii="Arial" w:hAnsi="Arial" w:cs="Arial"/>
          <w:b/>
          <w:bCs/>
        </w:rPr>
      </w:pPr>
      <w:r w:rsidRPr="00985DDB">
        <w:rPr>
          <w:rFonts w:ascii="Arial" w:hAnsi="Arial" w:cs="Arial"/>
          <w:b/>
          <w:bCs/>
        </w:rPr>
        <w:t xml:space="preserve">Experimental </w:t>
      </w:r>
      <w:r w:rsidR="00985DDB" w:rsidRPr="00985DDB">
        <w:rPr>
          <w:rFonts w:ascii="Arial" w:hAnsi="Arial" w:cs="Arial"/>
          <w:b/>
          <w:bCs/>
        </w:rPr>
        <w:t>Design:</w:t>
      </w:r>
      <w:r w:rsidR="00985DDB" w:rsidRPr="00A05D2E">
        <w:rPr>
          <w:rFonts w:ascii="Arial" w:hAnsi="Arial" w:cs="Arial"/>
        </w:rPr>
        <w:t xml:space="preserve"> Carefully</w:t>
      </w:r>
      <w:r w:rsidRPr="00A05D2E">
        <w:rPr>
          <w:rFonts w:ascii="Arial" w:hAnsi="Arial" w:cs="Arial"/>
        </w:rPr>
        <w:t xml:space="preserve"> considered, the experimental design was created to meet the main goals of the study and evaluate the attributes. It required a sequence of deliberate actions:</w:t>
      </w:r>
    </w:p>
    <w:p w14:paraId="77FB7425" w14:textId="592912F7" w:rsidR="00A05D2E" w:rsidRPr="00A05D2E" w:rsidRDefault="00A05D2E" w:rsidP="00985DDB">
      <w:pPr>
        <w:jc w:val="both"/>
        <w:rPr>
          <w:rFonts w:ascii="Arial" w:hAnsi="Arial" w:cs="Arial"/>
        </w:rPr>
      </w:pPr>
      <w:r w:rsidRPr="00985DDB">
        <w:rPr>
          <w:rFonts w:ascii="Arial" w:hAnsi="Arial" w:cs="Arial"/>
          <w:b/>
          <w:bCs/>
        </w:rPr>
        <w:t>Data</w:t>
      </w:r>
      <w:r w:rsidR="00985DDB" w:rsidRPr="00985DDB">
        <w:rPr>
          <w:rFonts w:ascii="Arial" w:hAnsi="Arial" w:cs="Arial"/>
          <w:b/>
          <w:bCs/>
        </w:rPr>
        <w:t>s</w:t>
      </w:r>
      <w:r w:rsidRPr="00985DDB">
        <w:rPr>
          <w:rFonts w:ascii="Arial" w:hAnsi="Arial" w:cs="Arial"/>
          <w:b/>
          <w:bCs/>
        </w:rPr>
        <w:t>et Selection</w:t>
      </w:r>
      <w:r w:rsidRPr="00A05D2E">
        <w:rPr>
          <w:rFonts w:ascii="Arial" w:hAnsi="Arial" w:cs="Arial"/>
        </w:rPr>
        <w:t>: To accurately reflect a range of real-world circumstances, a variety of input data sets were carefully selected. The size, substance, and complexity of these data sets varied, allowing for a thorough assessment of algorithm performance.</w:t>
      </w:r>
    </w:p>
    <w:p w14:paraId="144BB913" w14:textId="3263F8F5" w:rsidR="00A05D2E" w:rsidRPr="00A05D2E" w:rsidRDefault="00A05D2E" w:rsidP="00985DDB">
      <w:pPr>
        <w:jc w:val="both"/>
        <w:rPr>
          <w:rFonts w:ascii="Arial" w:hAnsi="Arial" w:cs="Arial"/>
        </w:rPr>
      </w:pPr>
      <w:r w:rsidRPr="00985DDB">
        <w:rPr>
          <w:rFonts w:ascii="Arial" w:hAnsi="Arial" w:cs="Arial"/>
          <w:b/>
          <w:bCs/>
        </w:rPr>
        <w:t>Data</w:t>
      </w:r>
      <w:r w:rsidR="00985DDB">
        <w:rPr>
          <w:rFonts w:ascii="Arial" w:hAnsi="Arial" w:cs="Arial"/>
          <w:b/>
          <w:bCs/>
        </w:rPr>
        <w:t>set</w:t>
      </w:r>
      <w:r w:rsidRPr="00985DDB">
        <w:rPr>
          <w:rFonts w:ascii="Arial" w:hAnsi="Arial" w:cs="Arial"/>
          <w:b/>
          <w:bCs/>
        </w:rPr>
        <w:t xml:space="preserve"> Processing:</w:t>
      </w:r>
      <w:r w:rsidRPr="00A05D2E">
        <w:rPr>
          <w:rFonts w:ascii="Arial" w:hAnsi="Arial" w:cs="Arial"/>
        </w:rPr>
        <w:t xml:space="preserve"> Every hashing method that was being considered was applied with great care to the chosen data sets in the prototype system. For each piece of data in the sets, hash values had to be generated in this stage.</w:t>
      </w:r>
      <w:r w:rsidR="00985DDB">
        <w:rPr>
          <w:rFonts w:ascii="Arial" w:hAnsi="Arial" w:cs="Arial"/>
        </w:rPr>
        <w:t xml:space="preserve"> </w:t>
      </w:r>
      <w:r w:rsidRPr="00A05D2E">
        <w:rPr>
          <w:rFonts w:ascii="Arial" w:hAnsi="Arial" w:cs="Arial"/>
        </w:rPr>
        <w:t>To enable in-depth examination, the resulting hash values were painstakingly captured and arranged. By maintaining records, it was made sure that the process of evaluating attributes was based on actual evidence.</w:t>
      </w:r>
    </w:p>
    <w:p w14:paraId="3807C49A" w14:textId="2B2C4445" w:rsidR="00A05D2E" w:rsidRPr="00A05D2E" w:rsidRDefault="00985DDB" w:rsidP="00985DDB">
      <w:pPr>
        <w:jc w:val="both"/>
        <w:rPr>
          <w:rFonts w:ascii="Arial" w:hAnsi="Arial" w:cs="Arial"/>
        </w:rPr>
      </w:pPr>
      <w:r w:rsidRPr="00985DDB">
        <w:rPr>
          <w:rFonts w:ascii="Arial" w:hAnsi="Arial" w:cs="Arial"/>
          <w:b/>
          <w:bCs/>
        </w:rPr>
        <w:lastRenderedPageBreak/>
        <w:t>Quantitative Analysis</w:t>
      </w:r>
      <w:r w:rsidR="00A05D2E" w:rsidRPr="00985DDB">
        <w:rPr>
          <w:rFonts w:ascii="Arial" w:hAnsi="Arial" w:cs="Arial"/>
          <w:b/>
          <w:bCs/>
        </w:rPr>
        <w:t xml:space="preserve"> and Attribute Evaluation:</w:t>
      </w:r>
      <w:r w:rsidR="00A05D2E" w:rsidRPr="00A05D2E">
        <w:rPr>
          <w:rFonts w:ascii="Arial" w:hAnsi="Arial" w:cs="Arial"/>
        </w:rPr>
        <w:t xml:space="preserve"> </w:t>
      </w:r>
      <w:r w:rsidRPr="00A05D2E">
        <w:rPr>
          <w:rFonts w:ascii="Arial" w:hAnsi="Arial" w:cs="Arial"/>
        </w:rPr>
        <w:t>A quantitative method was chosen in order to keep the assessment rigorous. Objective evaluation was made possible by the assignment of the attribute scores, which ranged from 1 to 5, according to predetermined criteria.</w:t>
      </w:r>
      <w:r>
        <w:rPr>
          <w:rFonts w:ascii="Arial" w:hAnsi="Arial" w:cs="Arial"/>
        </w:rPr>
        <w:t xml:space="preserve"> </w:t>
      </w:r>
      <w:r w:rsidR="00A05D2E" w:rsidRPr="00A05D2E">
        <w:rPr>
          <w:rFonts w:ascii="Arial" w:hAnsi="Arial" w:cs="Arial"/>
        </w:rPr>
        <w:t>To ascertain the qualities of the algorithms, a thorough analysis of the recorded hash values was conducted. Every attribute was subjected to assessment standards, which included security, correctness, authenticity, and efficiency. These standards were created in order to measure each algorithm's performance in a uniform way.</w:t>
      </w:r>
    </w:p>
    <w:p w14:paraId="3FE2C855" w14:textId="0EE2A37B" w:rsidR="00A05D2E" w:rsidRDefault="00804E37" w:rsidP="00A05D2E">
      <w:pPr>
        <w:pStyle w:val="ListParagraph"/>
        <w:numPr>
          <w:ilvl w:val="0"/>
          <w:numId w:val="2"/>
        </w:numPr>
        <w:rPr>
          <w:rFonts w:ascii="Arial" w:hAnsi="Arial" w:cs="Arial"/>
          <w:b/>
          <w:bCs/>
          <w:sz w:val="32"/>
          <w:szCs w:val="32"/>
        </w:rPr>
      </w:pPr>
      <w:bookmarkStart w:id="12" w:name="_Toc149882221"/>
      <w:r>
        <w:rPr>
          <w:rFonts w:ascii="Arial" w:hAnsi="Arial" w:cs="Arial"/>
          <w:b/>
          <w:bCs/>
          <w:sz w:val="32"/>
          <w:szCs w:val="32"/>
        </w:rPr>
        <w:t>Experimental Attributes</w:t>
      </w:r>
      <w:r w:rsidR="00A05D2E" w:rsidRPr="00A05D2E">
        <w:rPr>
          <w:rFonts w:ascii="Arial" w:hAnsi="Arial" w:cs="Arial"/>
          <w:b/>
          <w:bCs/>
          <w:sz w:val="32"/>
          <w:szCs w:val="32"/>
        </w:rPr>
        <w:t xml:space="preserve"> and Ratings</w:t>
      </w:r>
      <w:bookmarkEnd w:id="12"/>
    </w:p>
    <w:p w14:paraId="3671788B" w14:textId="77777777" w:rsidR="00804E37" w:rsidRPr="00804E37" w:rsidRDefault="00804E37" w:rsidP="00804E37">
      <w:pPr>
        <w:ind w:left="360"/>
        <w:rPr>
          <w:rFonts w:ascii="Arial" w:hAnsi="Arial" w:cs="Arial"/>
        </w:rPr>
      </w:pPr>
      <w:r w:rsidRPr="00804E37">
        <w:rPr>
          <w:rFonts w:ascii="Arial" w:hAnsi="Arial" w:cs="Arial"/>
        </w:rPr>
        <w:t>Four crucial characteristics that are essential to the effectiveness of hashing algorithms were assessed throughout the review process:</w:t>
      </w:r>
    </w:p>
    <w:p w14:paraId="3A2A2FB5" w14:textId="77777777" w:rsidR="00804E37" w:rsidRPr="00804E37" w:rsidRDefault="00804E37" w:rsidP="00804E37">
      <w:pPr>
        <w:pStyle w:val="ListParagraph"/>
        <w:numPr>
          <w:ilvl w:val="0"/>
          <w:numId w:val="3"/>
        </w:numPr>
        <w:ind w:left="709"/>
        <w:rPr>
          <w:rFonts w:ascii="Arial" w:hAnsi="Arial" w:cs="Arial"/>
        </w:rPr>
      </w:pPr>
      <w:r w:rsidRPr="00804E37">
        <w:rPr>
          <w:rFonts w:ascii="Arial" w:hAnsi="Arial" w:cs="Arial"/>
          <w:b/>
          <w:bCs/>
        </w:rPr>
        <w:t>Security:</w:t>
      </w:r>
      <w:r w:rsidRPr="00804E37">
        <w:rPr>
          <w:rFonts w:ascii="Arial" w:hAnsi="Arial" w:cs="Arial"/>
        </w:rPr>
        <w:t xml:space="preserve"> Security measures how resistant the algorithm is to collisions, assaults, and weaknesses. Data integrity and confidentiality are supported by algorithms with high levels of security.</w:t>
      </w:r>
    </w:p>
    <w:p w14:paraId="7F7509F8" w14:textId="77777777" w:rsidR="00804E37" w:rsidRPr="00804E37" w:rsidRDefault="00804E37" w:rsidP="00804E37">
      <w:pPr>
        <w:pStyle w:val="ListParagraph"/>
        <w:numPr>
          <w:ilvl w:val="0"/>
          <w:numId w:val="3"/>
        </w:numPr>
        <w:ind w:left="709"/>
        <w:rPr>
          <w:rFonts w:ascii="Arial" w:hAnsi="Arial" w:cs="Arial"/>
        </w:rPr>
      </w:pPr>
      <w:r w:rsidRPr="00804E37">
        <w:rPr>
          <w:rFonts w:ascii="Arial" w:hAnsi="Arial" w:cs="Arial"/>
          <w:b/>
          <w:bCs/>
        </w:rPr>
        <w:t>Accuracy:</w:t>
      </w:r>
      <w:r w:rsidRPr="00804E37">
        <w:rPr>
          <w:rFonts w:ascii="Arial" w:hAnsi="Arial" w:cs="Arial"/>
        </w:rPr>
        <w:t xml:space="preserve"> Accuracy refers to an algorithm's capacity to produce different hash results for various input data. Even with slight input changes, high accuracy algorithms generate hash values that drastically differ.</w:t>
      </w:r>
    </w:p>
    <w:p w14:paraId="480C596B" w14:textId="77777777" w:rsidR="00804E37" w:rsidRPr="00804E37" w:rsidRDefault="00804E37" w:rsidP="00804E37">
      <w:pPr>
        <w:pStyle w:val="ListParagraph"/>
        <w:numPr>
          <w:ilvl w:val="0"/>
          <w:numId w:val="3"/>
        </w:numPr>
        <w:ind w:left="709"/>
        <w:rPr>
          <w:rFonts w:ascii="Arial" w:hAnsi="Arial" w:cs="Arial"/>
        </w:rPr>
      </w:pPr>
      <w:r w:rsidRPr="00804E37">
        <w:rPr>
          <w:rFonts w:ascii="Arial" w:hAnsi="Arial" w:cs="Arial"/>
          <w:b/>
          <w:bCs/>
        </w:rPr>
        <w:t>Authenticity:</w:t>
      </w:r>
      <w:r w:rsidRPr="00804E37">
        <w:rPr>
          <w:rFonts w:ascii="Arial" w:hAnsi="Arial" w:cs="Arial"/>
        </w:rPr>
        <w:t xml:space="preserve"> Authenticity refers to an algorithm's capacity to validate the accuracy of data and the veracity of its sources. Any tampering or illegal changes to the input data can be successfully detected by algorithms with strong authenticity features</w:t>
      </w:r>
      <w:sdt>
        <w:sdtPr>
          <w:id w:val="324402391"/>
          <w:citation/>
        </w:sdtPr>
        <w:sdtContent>
          <w:r w:rsidRPr="00804E37">
            <w:rPr>
              <w:rFonts w:ascii="Arial" w:hAnsi="Arial" w:cs="Arial"/>
            </w:rPr>
            <w:fldChar w:fldCharType="begin"/>
          </w:r>
          <w:r w:rsidRPr="00804E37">
            <w:rPr>
              <w:rFonts w:ascii="Arial" w:hAnsi="Arial" w:cs="Arial"/>
            </w:rPr>
            <w:instrText xml:space="preserve"> CITATION Bel06 \l 1033 </w:instrText>
          </w:r>
          <w:r w:rsidRPr="00804E37">
            <w:rPr>
              <w:rFonts w:ascii="Arial" w:hAnsi="Arial" w:cs="Arial"/>
            </w:rPr>
            <w:fldChar w:fldCharType="separate"/>
          </w:r>
          <w:r w:rsidRPr="00804E37">
            <w:rPr>
              <w:rFonts w:ascii="Arial" w:hAnsi="Arial" w:cs="Arial"/>
            </w:rPr>
            <w:t xml:space="preserve"> (Bellare, 2006)</w:t>
          </w:r>
          <w:r w:rsidRPr="00804E37">
            <w:rPr>
              <w:rFonts w:ascii="Arial" w:hAnsi="Arial" w:cs="Arial"/>
            </w:rPr>
            <w:fldChar w:fldCharType="end"/>
          </w:r>
        </w:sdtContent>
      </w:sdt>
      <w:r w:rsidRPr="00804E37">
        <w:rPr>
          <w:rFonts w:ascii="Arial" w:hAnsi="Arial" w:cs="Arial"/>
        </w:rPr>
        <w:t>.</w:t>
      </w:r>
    </w:p>
    <w:p w14:paraId="1CCF2E1F" w14:textId="77777777" w:rsidR="00804E37" w:rsidRPr="00804E37" w:rsidRDefault="00804E37" w:rsidP="00804E37">
      <w:pPr>
        <w:pStyle w:val="ListParagraph"/>
        <w:numPr>
          <w:ilvl w:val="0"/>
          <w:numId w:val="3"/>
        </w:numPr>
        <w:ind w:left="709"/>
        <w:rPr>
          <w:rFonts w:ascii="Arial" w:hAnsi="Arial" w:cs="Arial"/>
        </w:rPr>
      </w:pPr>
      <w:r w:rsidRPr="00804E37">
        <w:rPr>
          <w:rFonts w:ascii="Arial" w:hAnsi="Arial" w:cs="Arial"/>
          <w:b/>
          <w:bCs/>
        </w:rPr>
        <w:t>Efficiency:</w:t>
      </w:r>
      <w:r w:rsidRPr="00804E37">
        <w:rPr>
          <w:rFonts w:ascii="Arial" w:hAnsi="Arial" w:cs="Arial"/>
        </w:rPr>
        <w:t xml:space="preserve"> Efficiency is concerned with the computing speed and resource needs of the algorithm. Efficiency is a measure of an algorithm's ability to balance quick hash creation with little computational overhead.</w:t>
      </w:r>
    </w:p>
    <w:p w14:paraId="344C0C79" w14:textId="77777777" w:rsidR="00804E37" w:rsidRPr="00804E37" w:rsidRDefault="00804E37" w:rsidP="00804E37">
      <w:pPr>
        <w:rPr>
          <w:rFonts w:ascii="Arial" w:hAnsi="Arial" w:cs="Arial"/>
          <w:b/>
          <w:bCs/>
          <w:sz w:val="32"/>
          <w:szCs w:val="32"/>
        </w:rPr>
      </w:pPr>
    </w:p>
    <w:p w14:paraId="7A2C4336" w14:textId="77777777" w:rsidR="00A05D2E" w:rsidRPr="00A05D2E" w:rsidRDefault="00A05D2E" w:rsidP="00804E37">
      <w:pPr>
        <w:ind w:left="284"/>
        <w:rPr>
          <w:rFonts w:ascii="Arial" w:hAnsi="Arial" w:cs="Arial"/>
        </w:rPr>
      </w:pPr>
      <w:r w:rsidRPr="00A05D2E">
        <w:rPr>
          <w:rFonts w:ascii="Arial" w:hAnsi="Arial" w:cs="Arial"/>
        </w:rPr>
        <w:t>Here, we give a detailed explanation of the experimental setup and attribute grading system that were used to assess each hashing algorithm. As part of the evaluation process, attribute ratings for security, correctness, authenticity, and efficiency are calculated on a scale from 1 to 5.</w:t>
      </w:r>
    </w:p>
    <w:p w14:paraId="28A874EF" w14:textId="49FF92F1" w:rsidR="00A05D2E" w:rsidRPr="00804E37" w:rsidRDefault="00A05D2E" w:rsidP="00804E37">
      <w:pPr>
        <w:pStyle w:val="ListParagraph"/>
        <w:numPr>
          <w:ilvl w:val="0"/>
          <w:numId w:val="4"/>
        </w:numPr>
        <w:ind w:left="709"/>
        <w:rPr>
          <w:rFonts w:ascii="Arial" w:hAnsi="Arial" w:cs="Arial"/>
        </w:rPr>
      </w:pPr>
      <w:r w:rsidRPr="00804E37">
        <w:rPr>
          <w:rFonts w:ascii="Arial" w:hAnsi="Arial" w:cs="Arial"/>
          <w:b/>
          <w:bCs/>
        </w:rPr>
        <w:t>Security Attribute Rating</w:t>
      </w:r>
      <w:r w:rsidR="00804E37" w:rsidRPr="00804E37">
        <w:rPr>
          <w:rFonts w:ascii="Arial" w:hAnsi="Arial" w:cs="Arial"/>
          <w:b/>
          <w:bCs/>
        </w:rPr>
        <w:t>:</w:t>
      </w:r>
      <w:r w:rsidR="00804E37" w:rsidRPr="00804E37">
        <w:rPr>
          <w:rFonts w:ascii="Arial" w:hAnsi="Arial" w:cs="Arial"/>
        </w:rPr>
        <w:t xml:space="preserve"> </w:t>
      </w:r>
      <w:r w:rsidRPr="00804E37">
        <w:rPr>
          <w:rFonts w:ascii="Arial" w:hAnsi="Arial" w:cs="Arial"/>
        </w:rPr>
        <w:t>We carried out several tests and analysis to determine the security attribute rating for every hashing method. The security evaluation covered a range of topics related to cryptographic robustness, attack resistance, and breach susceptibility. The standards used to determine security ratings were carefully developed, taking into consideration industry norms and recommended procedures. A thorough presentation of the technique used provides insight into the reasoning behind the scores that were assigned.</w:t>
      </w:r>
    </w:p>
    <w:p w14:paraId="08EED8D7" w14:textId="4DFAE603" w:rsidR="00A05D2E" w:rsidRPr="00804E37" w:rsidRDefault="00A05D2E" w:rsidP="00804E37">
      <w:pPr>
        <w:pStyle w:val="ListParagraph"/>
        <w:numPr>
          <w:ilvl w:val="0"/>
          <w:numId w:val="4"/>
        </w:numPr>
        <w:ind w:left="709"/>
        <w:rPr>
          <w:rFonts w:ascii="Arial" w:hAnsi="Arial" w:cs="Arial"/>
        </w:rPr>
      </w:pPr>
      <w:r w:rsidRPr="00804E37">
        <w:rPr>
          <w:rFonts w:ascii="Arial" w:hAnsi="Arial" w:cs="Arial"/>
          <w:b/>
          <w:bCs/>
        </w:rPr>
        <w:t>Accuracy Attribute Rating</w:t>
      </w:r>
      <w:r w:rsidR="00804E37" w:rsidRPr="00804E37">
        <w:rPr>
          <w:rFonts w:ascii="Arial" w:hAnsi="Arial" w:cs="Arial"/>
          <w:b/>
          <w:bCs/>
        </w:rPr>
        <w:t>:</w:t>
      </w:r>
      <w:r w:rsidR="00804E37" w:rsidRPr="00804E37">
        <w:rPr>
          <w:rFonts w:ascii="Arial" w:hAnsi="Arial" w:cs="Arial"/>
        </w:rPr>
        <w:t xml:space="preserve"> </w:t>
      </w:r>
      <w:r w:rsidRPr="00804E37">
        <w:rPr>
          <w:rFonts w:ascii="Arial" w:hAnsi="Arial" w:cs="Arial"/>
        </w:rPr>
        <w:t>Each hashing algorithm's correctness was carefully assessed in order to determine how well it could produce separate hash values for various data inputs. We evaluated the algorithm's capacity to distinguish data with minute differences through tests and data analysis. The accuracy score calculation algorithm and methods are explained, guaranteeing the evaluation process's reproducibility.</w:t>
      </w:r>
    </w:p>
    <w:p w14:paraId="28D16039" w14:textId="772B2A19" w:rsidR="00A05D2E" w:rsidRPr="00804E37" w:rsidRDefault="00A05D2E" w:rsidP="00804E37">
      <w:pPr>
        <w:pStyle w:val="ListParagraph"/>
        <w:numPr>
          <w:ilvl w:val="0"/>
          <w:numId w:val="4"/>
        </w:numPr>
        <w:ind w:left="709"/>
        <w:rPr>
          <w:rFonts w:ascii="Arial" w:hAnsi="Arial" w:cs="Arial"/>
        </w:rPr>
      </w:pPr>
      <w:r w:rsidRPr="00804E37">
        <w:rPr>
          <w:rFonts w:ascii="Arial" w:hAnsi="Arial" w:cs="Arial"/>
          <w:b/>
          <w:bCs/>
        </w:rPr>
        <w:t>Authenticity Attribute Rating</w:t>
      </w:r>
      <w:r w:rsidR="00804E37" w:rsidRPr="00804E37">
        <w:rPr>
          <w:rFonts w:ascii="Arial" w:hAnsi="Arial" w:cs="Arial"/>
          <w:b/>
          <w:bCs/>
        </w:rPr>
        <w:t xml:space="preserve">: </w:t>
      </w:r>
      <w:r w:rsidRPr="00804E37">
        <w:rPr>
          <w:rFonts w:ascii="Arial" w:hAnsi="Arial" w:cs="Arial"/>
          <w:b/>
          <w:bCs/>
        </w:rPr>
        <w:t>The</w:t>
      </w:r>
      <w:r w:rsidRPr="00804E37">
        <w:rPr>
          <w:rFonts w:ascii="Arial" w:hAnsi="Arial" w:cs="Arial"/>
        </w:rPr>
        <w:t xml:space="preserve"> algorithm's efficacy in confirming the veracity and correctness of data is examined in detail by the authenticity attribute rating. To replicate situations when data authenticity and integrity are crucial, experimental protocols were created. The steps involved in determining authenticity ratings are described, offering valuable information on the validity of the evaluation procedure.</w:t>
      </w:r>
    </w:p>
    <w:p w14:paraId="5AB0D252" w14:textId="6E3EB824" w:rsidR="00A05D2E" w:rsidRPr="00804E37" w:rsidRDefault="00A05D2E" w:rsidP="00804E37">
      <w:pPr>
        <w:pStyle w:val="ListParagraph"/>
        <w:numPr>
          <w:ilvl w:val="0"/>
          <w:numId w:val="4"/>
        </w:numPr>
        <w:ind w:left="709"/>
        <w:rPr>
          <w:rFonts w:ascii="Arial" w:hAnsi="Arial" w:cs="Arial"/>
        </w:rPr>
      </w:pPr>
      <w:r w:rsidRPr="00804E37">
        <w:rPr>
          <w:rFonts w:ascii="Arial" w:hAnsi="Arial" w:cs="Arial"/>
          <w:b/>
          <w:bCs/>
        </w:rPr>
        <w:lastRenderedPageBreak/>
        <w:t>Efficiency Attribute Rating</w:t>
      </w:r>
      <w:r w:rsidR="00804E37" w:rsidRPr="00804E37">
        <w:rPr>
          <w:rFonts w:ascii="Arial" w:hAnsi="Arial" w:cs="Arial"/>
          <w:b/>
          <w:bCs/>
        </w:rPr>
        <w:t>:</w:t>
      </w:r>
      <w:r w:rsidR="00804E37" w:rsidRPr="00804E37">
        <w:rPr>
          <w:rFonts w:ascii="Arial" w:hAnsi="Arial" w:cs="Arial"/>
        </w:rPr>
        <w:t xml:space="preserve"> </w:t>
      </w:r>
      <w:r w:rsidRPr="00804E37">
        <w:rPr>
          <w:rFonts w:ascii="Arial" w:hAnsi="Arial" w:cs="Arial"/>
        </w:rPr>
        <w:t>A series of tests and quantitative analysis were used to evaluate efficiency, a crucial quality. We assessed how well the algorithm managed data by taking into account variables including processing speed, resource use, and data management optimization. A thorough comprehension of the efficiency evaluation is ensured by the precise formula and methodology used to give efficiency ratings.</w:t>
      </w:r>
    </w:p>
    <w:p w14:paraId="1E545446" w14:textId="27A64EAC" w:rsidR="00A05D2E" w:rsidRDefault="00A05D2E" w:rsidP="00A05D2E">
      <w:pPr>
        <w:pStyle w:val="ListParagraph"/>
        <w:numPr>
          <w:ilvl w:val="0"/>
          <w:numId w:val="2"/>
        </w:numPr>
        <w:rPr>
          <w:rFonts w:ascii="Arial" w:hAnsi="Arial" w:cs="Arial"/>
          <w:b/>
          <w:bCs/>
          <w:sz w:val="32"/>
          <w:szCs w:val="32"/>
        </w:rPr>
      </w:pPr>
      <w:bookmarkStart w:id="13" w:name="_Toc142952944"/>
      <w:bookmarkStart w:id="14" w:name="_Toc149882222"/>
      <w:r w:rsidRPr="00A05D2E">
        <w:rPr>
          <w:rFonts w:ascii="Arial" w:hAnsi="Arial" w:cs="Arial"/>
          <w:b/>
          <w:bCs/>
          <w:sz w:val="32"/>
          <w:szCs w:val="32"/>
        </w:rPr>
        <w:t xml:space="preserve">Evaluation Criteria </w:t>
      </w:r>
      <w:bookmarkEnd w:id="13"/>
      <w:bookmarkEnd w:id="14"/>
    </w:p>
    <w:p w14:paraId="3E109D74" w14:textId="051A8EB2" w:rsidR="002F67F3" w:rsidRPr="00A05D2E" w:rsidRDefault="002F67F3" w:rsidP="002F67F3">
      <w:pPr>
        <w:pStyle w:val="ListParagraph"/>
        <w:rPr>
          <w:rFonts w:ascii="Arial" w:hAnsi="Arial" w:cs="Arial"/>
          <w:b/>
          <w:bCs/>
          <w:sz w:val="32"/>
          <w:szCs w:val="32"/>
        </w:rPr>
      </w:pPr>
      <w:r>
        <w:rPr>
          <w:noProof/>
        </w:rPr>
        <w:drawing>
          <wp:inline distT="0" distB="0" distL="0" distR="0" wp14:anchorId="4A55B6C4" wp14:editId="5D90720E">
            <wp:extent cx="3763379" cy="5848350"/>
            <wp:effectExtent l="19050" t="19050" r="27940" b="19050"/>
            <wp:docPr id="1809212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5330" cy="5866922"/>
                    </a:xfrm>
                    <a:prstGeom prst="rect">
                      <a:avLst/>
                    </a:prstGeom>
                    <a:noFill/>
                    <a:ln w="12700">
                      <a:solidFill>
                        <a:schemeClr val="tx1"/>
                      </a:solidFill>
                    </a:ln>
                  </pic:spPr>
                </pic:pic>
              </a:graphicData>
            </a:graphic>
          </wp:inline>
        </w:drawing>
      </w:r>
    </w:p>
    <w:p w14:paraId="2431B3EF" w14:textId="77777777" w:rsidR="00A05D2E" w:rsidRPr="00A05D2E" w:rsidRDefault="00A05D2E" w:rsidP="00A05D2E">
      <w:pPr>
        <w:rPr>
          <w:rFonts w:ascii="Arial" w:hAnsi="Arial" w:cs="Arial"/>
        </w:rPr>
      </w:pPr>
      <w:r w:rsidRPr="00A05D2E">
        <w:rPr>
          <w:rFonts w:ascii="Arial" w:hAnsi="Arial" w:cs="Arial"/>
        </w:rPr>
        <w:t>To evaluate each algorithm's characteristics statistically, a score system was developed. Algorithms were given ratings based on how well they performed in each attribute on a scale from 1 to 5. The following evaluation criteria were used:</w:t>
      </w:r>
    </w:p>
    <w:p w14:paraId="21D09BA3" w14:textId="77777777" w:rsidR="00A05D2E" w:rsidRPr="00A05D2E" w:rsidRDefault="00A05D2E" w:rsidP="00A05D2E">
      <w:pPr>
        <w:rPr>
          <w:rFonts w:ascii="Arial" w:hAnsi="Arial" w:cs="Arial"/>
        </w:rPr>
      </w:pPr>
      <w:r w:rsidRPr="00A05D2E">
        <w:rPr>
          <w:rFonts w:ascii="Arial" w:hAnsi="Arial" w:cs="Arial"/>
        </w:rPr>
        <w:t xml:space="preserve">Security Analysis: In terms of cryptographic resilience, the security attribute evaluation revealed the advantages and disadvantages of each method. Higher ratings were achieved by cryptographic hash algorithms like SHA-1 and SHA-384 because of their demonstrated resilience to cryptographic assaults. In contrast, checksum generation methods like Adler-32 </w:t>
      </w:r>
      <w:r w:rsidRPr="00A05D2E">
        <w:rPr>
          <w:rFonts w:ascii="Arial" w:hAnsi="Arial" w:cs="Arial"/>
        </w:rPr>
        <w:lastRenderedPageBreak/>
        <w:t>and CRC32b, which are not mainly intended for cryptographic applications, had lower security scores.</w:t>
      </w:r>
    </w:p>
    <w:p w14:paraId="5AEF7E73" w14:textId="77777777" w:rsidR="00A05D2E" w:rsidRPr="00A05D2E" w:rsidRDefault="00A05D2E" w:rsidP="00A05D2E">
      <w:pPr>
        <w:rPr>
          <w:rFonts w:ascii="Arial" w:hAnsi="Arial" w:cs="Arial"/>
        </w:rPr>
      </w:pPr>
      <w:r w:rsidRPr="00A05D2E">
        <w:rPr>
          <w:rFonts w:ascii="Arial" w:hAnsi="Arial" w:cs="Arial"/>
        </w:rPr>
        <w:t>Accuracy Evaluation: The accuracy study showed how successfully each method generated unique hash values for a range of input data. The precision of cryptographic methods like MD5 and SHA-1 was higher, producing hash values that varied dramatically even when the input changed slightly. Despite being effective, Adler-32 and CRC32b have significantly less accuracy since they focused mostly on checksum production.</w:t>
      </w:r>
    </w:p>
    <w:p w14:paraId="30D2F17F" w14:textId="77777777" w:rsidR="00A05D2E" w:rsidRPr="00A05D2E" w:rsidRDefault="00A05D2E" w:rsidP="00A05D2E">
      <w:pPr>
        <w:rPr>
          <w:rFonts w:ascii="Arial" w:hAnsi="Arial" w:cs="Arial"/>
        </w:rPr>
      </w:pPr>
      <w:r w:rsidRPr="00A05D2E">
        <w:rPr>
          <w:rFonts w:ascii="Arial" w:hAnsi="Arial" w:cs="Arial"/>
        </w:rPr>
        <w:t>Authenticity Analysis: Evaluation of the authenticity attribute gave information on how well each algorithm checked the accuracy and legitimacy of the data. In this regard, cryptographic hash algorithms like SHA-256 excelled, providing reliable procedures for data validation. Although not intended for robust authenticity, Adler-32 and CRC32b nonetheless displayed reasonable ratings, successfully identifying data modifications in some use scenarios.</w:t>
      </w:r>
    </w:p>
    <w:p w14:paraId="2787684F" w14:textId="77777777" w:rsidR="00A05D2E" w:rsidRPr="00A05D2E" w:rsidRDefault="00A05D2E" w:rsidP="00A05D2E">
      <w:pPr>
        <w:rPr>
          <w:rFonts w:ascii="Arial" w:hAnsi="Arial" w:cs="Arial"/>
        </w:rPr>
      </w:pPr>
      <w:r w:rsidRPr="00A05D2E">
        <w:rPr>
          <w:rFonts w:ascii="Arial" w:hAnsi="Arial" w:cs="Arial"/>
        </w:rPr>
        <w:t>Efficiency Analysis: The analysis of efficiency provided information on the computational performance and resource requirements of each program. Due to their design for quick hash generation, algorithms like MurmurHash3 and CRC32b have become the leaders in efficiency. Although they established a balance between security and economy, cryptographic algorithms like SHA-1 and SHA-384 had a little greater processing cost.</w:t>
      </w:r>
    </w:p>
    <w:p w14:paraId="10B96A01" w14:textId="55C31ACB" w:rsidR="00A05D2E" w:rsidRPr="00A05D2E" w:rsidRDefault="00A05D2E" w:rsidP="00A05D2E">
      <w:pPr>
        <w:pStyle w:val="ListParagraph"/>
        <w:numPr>
          <w:ilvl w:val="0"/>
          <w:numId w:val="2"/>
        </w:numPr>
        <w:rPr>
          <w:rFonts w:ascii="Arial" w:hAnsi="Arial" w:cs="Arial"/>
          <w:b/>
          <w:bCs/>
          <w:sz w:val="32"/>
          <w:szCs w:val="32"/>
        </w:rPr>
      </w:pPr>
      <w:bookmarkStart w:id="15" w:name="_Toc142952945"/>
      <w:bookmarkStart w:id="16" w:name="_Toc149882223"/>
      <w:r w:rsidRPr="00A05D2E">
        <w:rPr>
          <w:rFonts w:ascii="Arial" w:hAnsi="Arial" w:cs="Arial"/>
          <w:b/>
          <w:bCs/>
          <w:sz w:val="32"/>
          <w:szCs w:val="32"/>
        </w:rPr>
        <w:t>Algorithms’ Attributes</w:t>
      </w:r>
      <w:bookmarkEnd w:id="15"/>
      <w:bookmarkEnd w:id="16"/>
      <w:r w:rsidR="00804E37">
        <w:rPr>
          <w:rFonts w:ascii="Arial" w:hAnsi="Arial" w:cs="Arial"/>
          <w:b/>
          <w:bCs/>
          <w:sz w:val="32"/>
          <w:szCs w:val="32"/>
        </w:rPr>
        <w:t xml:space="preserve"> (results)</w:t>
      </w:r>
    </w:p>
    <w:p w14:paraId="342470E5" w14:textId="77777777" w:rsidR="00A05D2E" w:rsidRPr="00A05D2E" w:rsidRDefault="00A05D2E" w:rsidP="00A05D2E">
      <w:pPr>
        <w:rPr>
          <w:rFonts w:ascii="Arial" w:hAnsi="Arial" w:cs="Arial"/>
        </w:rPr>
      </w:pPr>
      <w:r w:rsidRPr="00A05D2E">
        <w:rPr>
          <w:rFonts w:ascii="Arial" w:hAnsi="Arial" w:cs="Arial"/>
        </w:rPr>
        <w:t>CRC32b Algorithm: The CRC32b method, which is renowned for being straightforward and effective, is frequently used for integrity and error checking in a variety of applications. Despite not being intended for cryptographic strength, it is a good fit for situations where data integrity and quick processing are crucial due to its high efficiency and precise mistake detection capabilities</w:t>
      </w:r>
      <w:sdt>
        <w:sdtPr>
          <w:rPr>
            <w:rFonts w:ascii="Arial" w:hAnsi="Arial" w:cs="Arial"/>
          </w:rPr>
          <w:id w:val="-415623003"/>
          <w:citation/>
        </w:sdtPr>
        <w:sdtContent>
          <w:r w:rsidRPr="00A05D2E">
            <w:rPr>
              <w:rFonts w:ascii="Arial" w:hAnsi="Arial" w:cs="Arial"/>
            </w:rPr>
            <w:fldChar w:fldCharType="begin"/>
          </w:r>
          <w:r w:rsidRPr="00A05D2E">
            <w:rPr>
              <w:rFonts w:ascii="Arial" w:hAnsi="Arial" w:cs="Arial"/>
            </w:rPr>
            <w:instrText xml:space="preserve"> CITATION MAA191 \l 1033 </w:instrText>
          </w:r>
          <w:r w:rsidRPr="00A05D2E">
            <w:rPr>
              <w:rFonts w:ascii="Arial" w:hAnsi="Arial" w:cs="Arial"/>
            </w:rPr>
            <w:fldChar w:fldCharType="separate"/>
          </w:r>
          <w:r w:rsidRPr="00A05D2E">
            <w:rPr>
              <w:rFonts w:ascii="Arial" w:hAnsi="Arial" w:cs="Arial"/>
            </w:rPr>
            <w:t xml:space="preserve"> (M. A. Ayub, 2019)</w:t>
          </w:r>
          <w:r w:rsidRPr="00A05D2E">
            <w:rPr>
              <w:rFonts w:ascii="Arial" w:hAnsi="Arial" w:cs="Arial"/>
            </w:rPr>
            <w:fldChar w:fldCharType="end"/>
          </w:r>
        </w:sdtContent>
      </w:sdt>
      <w:r w:rsidRPr="00A05D2E">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261"/>
      </w:tblGrid>
      <w:tr w:rsidR="00A05D2E" w:rsidRPr="00A05D2E" w14:paraId="279C07EE" w14:textId="77777777" w:rsidTr="003F3BA1">
        <w:tc>
          <w:tcPr>
            <w:tcW w:w="4260" w:type="dxa"/>
            <w:shd w:val="clear" w:color="auto" w:fill="auto"/>
            <w:vAlign w:val="center"/>
          </w:tcPr>
          <w:p w14:paraId="750BD46F" w14:textId="4E414B46" w:rsidR="00A05D2E" w:rsidRPr="00A05D2E" w:rsidRDefault="008B608D" w:rsidP="00985DDB">
            <w:pPr>
              <w:jc w:val="center"/>
              <w:rPr>
                <w:rFonts w:ascii="Arial" w:hAnsi="Arial" w:cs="Arial"/>
              </w:rPr>
            </w:pPr>
            <w:r w:rsidRPr="00A05D2E">
              <w:rPr>
                <w:rFonts w:ascii="Arial" w:hAnsi="Arial" w:cs="Arial"/>
              </w:rPr>
              <w:t>Attribute</w:t>
            </w:r>
          </w:p>
        </w:tc>
        <w:tc>
          <w:tcPr>
            <w:tcW w:w="4261" w:type="dxa"/>
            <w:shd w:val="clear" w:color="auto" w:fill="auto"/>
            <w:vAlign w:val="center"/>
          </w:tcPr>
          <w:p w14:paraId="61E19EF5" w14:textId="77777777" w:rsidR="00A05D2E" w:rsidRPr="00A05D2E" w:rsidRDefault="00A05D2E" w:rsidP="00985DDB">
            <w:pPr>
              <w:jc w:val="center"/>
              <w:rPr>
                <w:rFonts w:ascii="Arial" w:hAnsi="Arial" w:cs="Arial"/>
              </w:rPr>
            </w:pPr>
            <w:r w:rsidRPr="00A05D2E">
              <w:rPr>
                <w:rFonts w:ascii="Arial" w:hAnsi="Arial" w:cs="Arial"/>
              </w:rPr>
              <w:t>Score</w:t>
            </w:r>
          </w:p>
        </w:tc>
      </w:tr>
      <w:tr w:rsidR="00A05D2E" w:rsidRPr="00A05D2E" w14:paraId="79113C0C" w14:textId="77777777" w:rsidTr="003F3BA1">
        <w:tc>
          <w:tcPr>
            <w:tcW w:w="4260" w:type="dxa"/>
            <w:shd w:val="clear" w:color="auto" w:fill="auto"/>
            <w:vAlign w:val="center"/>
          </w:tcPr>
          <w:p w14:paraId="27E8F0A8" w14:textId="77777777" w:rsidR="00A05D2E" w:rsidRPr="00A05D2E" w:rsidRDefault="00A05D2E" w:rsidP="00985DDB">
            <w:pPr>
              <w:jc w:val="center"/>
              <w:rPr>
                <w:rFonts w:ascii="Arial" w:hAnsi="Arial" w:cs="Arial"/>
              </w:rPr>
            </w:pPr>
            <w:r w:rsidRPr="00A05D2E">
              <w:rPr>
                <w:rFonts w:ascii="Arial" w:hAnsi="Arial" w:cs="Arial"/>
              </w:rPr>
              <w:t>Security</w:t>
            </w:r>
          </w:p>
        </w:tc>
        <w:tc>
          <w:tcPr>
            <w:tcW w:w="4261" w:type="dxa"/>
            <w:shd w:val="clear" w:color="auto" w:fill="auto"/>
            <w:vAlign w:val="center"/>
          </w:tcPr>
          <w:p w14:paraId="2E65238A" w14:textId="77777777" w:rsidR="00A05D2E" w:rsidRPr="00A05D2E" w:rsidRDefault="00A05D2E" w:rsidP="00985DDB">
            <w:pPr>
              <w:jc w:val="center"/>
              <w:rPr>
                <w:rFonts w:ascii="Arial" w:hAnsi="Arial" w:cs="Arial"/>
              </w:rPr>
            </w:pPr>
            <w:r w:rsidRPr="00A05D2E">
              <w:rPr>
                <w:rFonts w:ascii="Arial" w:hAnsi="Arial" w:cs="Arial"/>
              </w:rPr>
              <w:t>3</w:t>
            </w:r>
          </w:p>
        </w:tc>
      </w:tr>
      <w:tr w:rsidR="00A05D2E" w:rsidRPr="00A05D2E" w14:paraId="3F53A66D" w14:textId="77777777" w:rsidTr="003F3BA1">
        <w:tc>
          <w:tcPr>
            <w:tcW w:w="4260" w:type="dxa"/>
            <w:shd w:val="clear" w:color="auto" w:fill="auto"/>
            <w:vAlign w:val="center"/>
          </w:tcPr>
          <w:p w14:paraId="25398D2D" w14:textId="77777777" w:rsidR="00A05D2E" w:rsidRPr="00A05D2E" w:rsidRDefault="00A05D2E" w:rsidP="00985DDB">
            <w:pPr>
              <w:jc w:val="center"/>
              <w:rPr>
                <w:rFonts w:ascii="Arial" w:hAnsi="Arial" w:cs="Arial"/>
              </w:rPr>
            </w:pPr>
            <w:r w:rsidRPr="00A05D2E">
              <w:rPr>
                <w:rFonts w:ascii="Arial" w:hAnsi="Arial" w:cs="Arial"/>
              </w:rPr>
              <w:t>Accuracy</w:t>
            </w:r>
          </w:p>
        </w:tc>
        <w:tc>
          <w:tcPr>
            <w:tcW w:w="4261" w:type="dxa"/>
            <w:shd w:val="clear" w:color="auto" w:fill="auto"/>
            <w:vAlign w:val="center"/>
          </w:tcPr>
          <w:p w14:paraId="2BE9B1B8" w14:textId="77777777" w:rsidR="00A05D2E" w:rsidRPr="00A05D2E" w:rsidRDefault="00A05D2E" w:rsidP="00985DDB">
            <w:pPr>
              <w:jc w:val="center"/>
              <w:rPr>
                <w:rFonts w:ascii="Arial" w:hAnsi="Arial" w:cs="Arial"/>
              </w:rPr>
            </w:pPr>
            <w:r w:rsidRPr="00A05D2E">
              <w:rPr>
                <w:rFonts w:ascii="Arial" w:hAnsi="Arial" w:cs="Arial"/>
              </w:rPr>
              <w:t>4</w:t>
            </w:r>
          </w:p>
        </w:tc>
      </w:tr>
      <w:tr w:rsidR="00A05D2E" w:rsidRPr="00A05D2E" w14:paraId="6B810FE8" w14:textId="77777777" w:rsidTr="003F3BA1">
        <w:tc>
          <w:tcPr>
            <w:tcW w:w="4260" w:type="dxa"/>
            <w:shd w:val="clear" w:color="auto" w:fill="auto"/>
            <w:vAlign w:val="center"/>
          </w:tcPr>
          <w:p w14:paraId="0724817D" w14:textId="77777777" w:rsidR="00A05D2E" w:rsidRPr="00A05D2E" w:rsidRDefault="00A05D2E" w:rsidP="00985DDB">
            <w:pPr>
              <w:jc w:val="center"/>
              <w:rPr>
                <w:rFonts w:ascii="Arial" w:hAnsi="Arial" w:cs="Arial"/>
              </w:rPr>
            </w:pPr>
            <w:r w:rsidRPr="00A05D2E">
              <w:rPr>
                <w:rFonts w:ascii="Arial" w:hAnsi="Arial" w:cs="Arial"/>
              </w:rPr>
              <w:t>Authenticity</w:t>
            </w:r>
          </w:p>
        </w:tc>
        <w:tc>
          <w:tcPr>
            <w:tcW w:w="4261" w:type="dxa"/>
            <w:shd w:val="clear" w:color="auto" w:fill="auto"/>
            <w:vAlign w:val="center"/>
          </w:tcPr>
          <w:p w14:paraId="1E883C61" w14:textId="77777777" w:rsidR="00A05D2E" w:rsidRPr="00A05D2E" w:rsidRDefault="00A05D2E" w:rsidP="00985DDB">
            <w:pPr>
              <w:jc w:val="center"/>
              <w:rPr>
                <w:rFonts w:ascii="Arial" w:hAnsi="Arial" w:cs="Arial"/>
              </w:rPr>
            </w:pPr>
            <w:r w:rsidRPr="00A05D2E">
              <w:rPr>
                <w:rFonts w:ascii="Arial" w:hAnsi="Arial" w:cs="Arial"/>
              </w:rPr>
              <w:t>3</w:t>
            </w:r>
          </w:p>
        </w:tc>
      </w:tr>
      <w:tr w:rsidR="00ED2939" w14:paraId="3DFA3262" w14:textId="77777777" w:rsidTr="003F3BA1">
        <w:tc>
          <w:tcPr>
            <w:tcW w:w="4260" w:type="dxa"/>
            <w:shd w:val="clear" w:color="auto" w:fill="auto"/>
            <w:vAlign w:val="center"/>
          </w:tcPr>
          <w:p w14:paraId="514C19BC" w14:textId="77777777" w:rsidR="00A05D2E" w:rsidRPr="00A05D2E" w:rsidRDefault="00A05D2E" w:rsidP="00985DDB">
            <w:pPr>
              <w:jc w:val="center"/>
              <w:rPr>
                <w:rFonts w:ascii="Arial" w:hAnsi="Arial" w:cs="Arial"/>
              </w:rPr>
            </w:pPr>
            <w:r w:rsidRPr="00A05D2E">
              <w:rPr>
                <w:rFonts w:ascii="Arial" w:hAnsi="Arial" w:cs="Arial"/>
              </w:rPr>
              <w:t>Efficiency</w:t>
            </w:r>
          </w:p>
        </w:tc>
        <w:tc>
          <w:tcPr>
            <w:tcW w:w="4261" w:type="dxa"/>
            <w:shd w:val="clear" w:color="auto" w:fill="auto"/>
            <w:vAlign w:val="center"/>
          </w:tcPr>
          <w:p w14:paraId="6F843535" w14:textId="77777777" w:rsidR="00A05D2E" w:rsidRPr="00A05D2E" w:rsidRDefault="00A05D2E" w:rsidP="00985DDB">
            <w:pPr>
              <w:jc w:val="center"/>
              <w:rPr>
                <w:rFonts w:ascii="Arial" w:hAnsi="Arial" w:cs="Arial"/>
              </w:rPr>
            </w:pPr>
            <w:r w:rsidRPr="00A05D2E">
              <w:rPr>
                <w:rFonts w:ascii="Arial" w:hAnsi="Arial" w:cs="Arial"/>
              </w:rPr>
              <w:t>5</w:t>
            </w:r>
          </w:p>
        </w:tc>
      </w:tr>
    </w:tbl>
    <w:p w14:paraId="392E832E" w14:textId="57E91D77" w:rsidR="008B608D" w:rsidRDefault="008B608D" w:rsidP="00A05D2E">
      <w:pPr>
        <w:jc w:val="center"/>
        <w:rPr>
          <w:rFonts w:ascii="Arial" w:hAnsi="Arial" w:cs="Arial"/>
          <w:b/>
          <w:bCs/>
        </w:rPr>
      </w:pPr>
      <w:bookmarkStart w:id="17" w:name="_Toc148816137"/>
      <w:r>
        <w:rPr>
          <w:rFonts w:ascii="Arial" w:hAnsi="Arial" w:cs="Arial"/>
          <w:b/>
          <w:bCs/>
          <w:noProof/>
        </w:rPr>
        <w:lastRenderedPageBreak/>
        <w:drawing>
          <wp:inline distT="0" distB="0" distL="0" distR="0" wp14:anchorId="251C35AC" wp14:editId="444567E9">
            <wp:extent cx="5486400" cy="3200400"/>
            <wp:effectExtent l="0" t="0" r="0" b="0"/>
            <wp:docPr id="94656307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26BA475" w14:textId="5DDB4EC0" w:rsidR="00A05D2E" w:rsidRPr="00A05D2E" w:rsidRDefault="00985DDB" w:rsidP="00A05D2E">
      <w:pPr>
        <w:jc w:val="center"/>
        <w:rPr>
          <w:rFonts w:ascii="Arial" w:hAnsi="Arial" w:cs="Arial"/>
          <w:b/>
          <w:bCs/>
        </w:rPr>
      </w:pPr>
      <w:r>
        <w:rPr>
          <w:rFonts w:ascii="Arial" w:hAnsi="Arial" w:cs="Arial"/>
          <w:b/>
          <w:bCs/>
        </w:rPr>
        <w:t>Graph With Table</w:t>
      </w:r>
      <w:r w:rsidR="00A05D2E" w:rsidRPr="00A05D2E">
        <w:rPr>
          <w:rFonts w:ascii="Arial" w:hAnsi="Arial" w:cs="Arial"/>
          <w:b/>
          <w:bCs/>
        </w:rPr>
        <w:t xml:space="preserve"> </w:t>
      </w:r>
      <w:r w:rsidR="00A05D2E" w:rsidRPr="00A05D2E">
        <w:rPr>
          <w:rFonts w:ascii="Arial" w:hAnsi="Arial" w:cs="Arial"/>
          <w:b/>
          <w:bCs/>
        </w:rPr>
        <w:fldChar w:fldCharType="begin"/>
      </w:r>
      <w:r w:rsidR="00A05D2E" w:rsidRPr="00A05D2E">
        <w:rPr>
          <w:rFonts w:ascii="Arial" w:hAnsi="Arial" w:cs="Arial"/>
          <w:b/>
          <w:bCs/>
        </w:rPr>
        <w:instrText xml:space="preserve"> SEQ Table \* ARABIC </w:instrText>
      </w:r>
      <w:r w:rsidR="00A05D2E" w:rsidRPr="00A05D2E">
        <w:rPr>
          <w:rFonts w:ascii="Arial" w:hAnsi="Arial" w:cs="Arial"/>
          <w:b/>
          <w:bCs/>
        </w:rPr>
        <w:fldChar w:fldCharType="separate"/>
      </w:r>
      <w:r w:rsidR="00A05D2E" w:rsidRPr="00A05D2E">
        <w:rPr>
          <w:rFonts w:ascii="Arial" w:hAnsi="Arial" w:cs="Arial"/>
          <w:b/>
          <w:bCs/>
        </w:rPr>
        <w:t>1</w:t>
      </w:r>
      <w:r w:rsidR="00A05D2E" w:rsidRPr="00A05D2E">
        <w:rPr>
          <w:rFonts w:ascii="Arial" w:hAnsi="Arial" w:cs="Arial"/>
          <w:b/>
          <w:bCs/>
        </w:rPr>
        <w:fldChar w:fldCharType="end"/>
      </w:r>
      <w:r w:rsidR="00A05D2E" w:rsidRPr="00A05D2E">
        <w:rPr>
          <w:rFonts w:ascii="Arial" w:hAnsi="Arial" w:cs="Arial"/>
          <w:b/>
          <w:bCs/>
        </w:rPr>
        <w:t>: Algorithm: CRC32b</w:t>
      </w:r>
      <w:bookmarkEnd w:id="17"/>
    </w:p>
    <w:p w14:paraId="3690E197" w14:textId="77777777" w:rsidR="00A05D2E" w:rsidRPr="00A05D2E" w:rsidRDefault="00A05D2E" w:rsidP="00A05D2E">
      <w:pPr>
        <w:rPr>
          <w:rFonts w:ascii="Arial" w:hAnsi="Arial" w:cs="Arial"/>
        </w:rPr>
      </w:pPr>
      <w:r w:rsidRPr="00A05D2E">
        <w:rPr>
          <w:rFonts w:ascii="Arial" w:hAnsi="Arial" w:cs="Arial"/>
        </w:rPr>
        <w:t>MD5 Algorithm: The MD5 algorithm produces fixed-length hash results that are still useful for applications like checksum verification. It was previously a commonly used cryptographic hash function. Despite its historical importance, MD5's relevance in secure applications has been reduced by its susceptibility to collision attacks. Nevertheless, it remains useful in some non-cryptographic use cases due to its quick hash generation and wide compatibility.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261"/>
      </w:tblGrid>
      <w:tr w:rsidR="00A05D2E" w:rsidRPr="00A05D2E" w14:paraId="406C0327" w14:textId="77777777" w:rsidTr="003F3BA1">
        <w:tc>
          <w:tcPr>
            <w:tcW w:w="4260" w:type="dxa"/>
            <w:shd w:val="clear" w:color="auto" w:fill="auto"/>
            <w:vAlign w:val="center"/>
          </w:tcPr>
          <w:p w14:paraId="6F2B2376" w14:textId="77777777" w:rsidR="00A05D2E" w:rsidRPr="00A05D2E" w:rsidRDefault="00A05D2E" w:rsidP="00985DDB">
            <w:pPr>
              <w:jc w:val="center"/>
              <w:rPr>
                <w:rFonts w:ascii="Arial" w:hAnsi="Arial" w:cs="Arial"/>
              </w:rPr>
            </w:pPr>
            <w:r w:rsidRPr="00A05D2E">
              <w:rPr>
                <w:rFonts w:ascii="Arial" w:hAnsi="Arial" w:cs="Arial"/>
              </w:rPr>
              <w:t>Attribute</w:t>
            </w:r>
          </w:p>
        </w:tc>
        <w:tc>
          <w:tcPr>
            <w:tcW w:w="4261" w:type="dxa"/>
            <w:shd w:val="clear" w:color="auto" w:fill="auto"/>
            <w:vAlign w:val="center"/>
          </w:tcPr>
          <w:p w14:paraId="64FC5C41" w14:textId="77777777" w:rsidR="00A05D2E" w:rsidRPr="00A05D2E" w:rsidRDefault="00A05D2E" w:rsidP="00985DDB">
            <w:pPr>
              <w:jc w:val="center"/>
              <w:rPr>
                <w:rFonts w:ascii="Arial" w:hAnsi="Arial" w:cs="Arial"/>
              </w:rPr>
            </w:pPr>
            <w:r w:rsidRPr="00A05D2E">
              <w:rPr>
                <w:rFonts w:ascii="Arial" w:hAnsi="Arial" w:cs="Arial"/>
              </w:rPr>
              <w:t>Score</w:t>
            </w:r>
          </w:p>
        </w:tc>
      </w:tr>
      <w:tr w:rsidR="00A05D2E" w:rsidRPr="00A05D2E" w14:paraId="3666AC0E" w14:textId="77777777" w:rsidTr="003F3BA1">
        <w:tc>
          <w:tcPr>
            <w:tcW w:w="4260" w:type="dxa"/>
            <w:shd w:val="clear" w:color="auto" w:fill="auto"/>
            <w:vAlign w:val="center"/>
          </w:tcPr>
          <w:p w14:paraId="0AC1CB55" w14:textId="77777777" w:rsidR="00A05D2E" w:rsidRPr="00A05D2E" w:rsidRDefault="00A05D2E" w:rsidP="00985DDB">
            <w:pPr>
              <w:jc w:val="center"/>
              <w:rPr>
                <w:rFonts w:ascii="Arial" w:hAnsi="Arial" w:cs="Arial"/>
              </w:rPr>
            </w:pPr>
            <w:r w:rsidRPr="00A05D2E">
              <w:rPr>
                <w:rFonts w:ascii="Arial" w:hAnsi="Arial" w:cs="Arial"/>
              </w:rPr>
              <w:t>Security</w:t>
            </w:r>
          </w:p>
        </w:tc>
        <w:tc>
          <w:tcPr>
            <w:tcW w:w="4261" w:type="dxa"/>
            <w:shd w:val="clear" w:color="auto" w:fill="auto"/>
            <w:vAlign w:val="center"/>
          </w:tcPr>
          <w:p w14:paraId="47A23F64" w14:textId="77777777" w:rsidR="00A05D2E" w:rsidRPr="00A05D2E" w:rsidRDefault="00A05D2E" w:rsidP="00985DDB">
            <w:pPr>
              <w:jc w:val="center"/>
              <w:rPr>
                <w:rFonts w:ascii="Arial" w:hAnsi="Arial" w:cs="Arial"/>
              </w:rPr>
            </w:pPr>
            <w:r w:rsidRPr="00A05D2E">
              <w:rPr>
                <w:rFonts w:ascii="Arial" w:hAnsi="Arial" w:cs="Arial"/>
              </w:rPr>
              <w:t>4</w:t>
            </w:r>
          </w:p>
        </w:tc>
      </w:tr>
      <w:tr w:rsidR="00A05D2E" w:rsidRPr="00A05D2E" w14:paraId="081E9DF6" w14:textId="77777777" w:rsidTr="003F3BA1">
        <w:tc>
          <w:tcPr>
            <w:tcW w:w="4260" w:type="dxa"/>
            <w:shd w:val="clear" w:color="auto" w:fill="auto"/>
            <w:vAlign w:val="center"/>
          </w:tcPr>
          <w:p w14:paraId="1BE36EED" w14:textId="77777777" w:rsidR="00A05D2E" w:rsidRPr="00A05D2E" w:rsidRDefault="00A05D2E" w:rsidP="00985DDB">
            <w:pPr>
              <w:jc w:val="center"/>
              <w:rPr>
                <w:rFonts w:ascii="Arial" w:hAnsi="Arial" w:cs="Arial"/>
              </w:rPr>
            </w:pPr>
            <w:r w:rsidRPr="00A05D2E">
              <w:rPr>
                <w:rFonts w:ascii="Arial" w:hAnsi="Arial" w:cs="Arial"/>
              </w:rPr>
              <w:t>Accuracy</w:t>
            </w:r>
          </w:p>
        </w:tc>
        <w:tc>
          <w:tcPr>
            <w:tcW w:w="4261" w:type="dxa"/>
            <w:shd w:val="clear" w:color="auto" w:fill="auto"/>
            <w:vAlign w:val="center"/>
          </w:tcPr>
          <w:p w14:paraId="7F234BC4" w14:textId="77777777" w:rsidR="00A05D2E" w:rsidRPr="00A05D2E" w:rsidRDefault="00A05D2E" w:rsidP="00985DDB">
            <w:pPr>
              <w:jc w:val="center"/>
              <w:rPr>
                <w:rFonts w:ascii="Arial" w:hAnsi="Arial" w:cs="Arial"/>
              </w:rPr>
            </w:pPr>
            <w:r w:rsidRPr="00A05D2E">
              <w:rPr>
                <w:rFonts w:ascii="Arial" w:hAnsi="Arial" w:cs="Arial"/>
              </w:rPr>
              <w:t>5</w:t>
            </w:r>
          </w:p>
        </w:tc>
      </w:tr>
      <w:tr w:rsidR="00A05D2E" w:rsidRPr="00A05D2E" w14:paraId="34BC1C4E" w14:textId="77777777" w:rsidTr="003F3BA1">
        <w:tc>
          <w:tcPr>
            <w:tcW w:w="4260" w:type="dxa"/>
            <w:shd w:val="clear" w:color="auto" w:fill="auto"/>
            <w:vAlign w:val="center"/>
          </w:tcPr>
          <w:p w14:paraId="199E8E4F" w14:textId="77777777" w:rsidR="00A05D2E" w:rsidRPr="00A05D2E" w:rsidRDefault="00A05D2E" w:rsidP="00985DDB">
            <w:pPr>
              <w:jc w:val="center"/>
              <w:rPr>
                <w:rFonts w:ascii="Arial" w:hAnsi="Arial" w:cs="Arial"/>
              </w:rPr>
            </w:pPr>
            <w:r w:rsidRPr="00A05D2E">
              <w:rPr>
                <w:rFonts w:ascii="Arial" w:hAnsi="Arial" w:cs="Arial"/>
              </w:rPr>
              <w:t>Authenticity</w:t>
            </w:r>
          </w:p>
        </w:tc>
        <w:tc>
          <w:tcPr>
            <w:tcW w:w="4261" w:type="dxa"/>
            <w:shd w:val="clear" w:color="auto" w:fill="auto"/>
            <w:vAlign w:val="center"/>
          </w:tcPr>
          <w:p w14:paraId="72C6190E" w14:textId="77777777" w:rsidR="00A05D2E" w:rsidRPr="00A05D2E" w:rsidRDefault="00A05D2E" w:rsidP="00985DDB">
            <w:pPr>
              <w:jc w:val="center"/>
              <w:rPr>
                <w:rFonts w:ascii="Arial" w:hAnsi="Arial" w:cs="Arial"/>
              </w:rPr>
            </w:pPr>
            <w:r w:rsidRPr="00A05D2E">
              <w:rPr>
                <w:rFonts w:ascii="Arial" w:hAnsi="Arial" w:cs="Arial"/>
              </w:rPr>
              <w:t>4</w:t>
            </w:r>
          </w:p>
        </w:tc>
      </w:tr>
      <w:tr w:rsidR="00A05D2E" w:rsidRPr="00A05D2E" w14:paraId="57BD2C45" w14:textId="77777777" w:rsidTr="003F3BA1">
        <w:tc>
          <w:tcPr>
            <w:tcW w:w="4260" w:type="dxa"/>
            <w:shd w:val="clear" w:color="auto" w:fill="auto"/>
            <w:vAlign w:val="center"/>
          </w:tcPr>
          <w:p w14:paraId="2F96BDAB" w14:textId="77777777" w:rsidR="00A05D2E" w:rsidRPr="00A05D2E" w:rsidRDefault="00A05D2E" w:rsidP="00985DDB">
            <w:pPr>
              <w:jc w:val="center"/>
              <w:rPr>
                <w:rFonts w:ascii="Arial" w:hAnsi="Arial" w:cs="Arial"/>
              </w:rPr>
            </w:pPr>
            <w:r w:rsidRPr="00A05D2E">
              <w:rPr>
                <w:rFonts w:ascii="Arial" w:hAnsi="Arial" w:cs="Arial"/>
              </w:rPr>
              <w:t>Efficiency</w:t>
            </w:r>
          </w:p>
        </w:tc>
        <w:tc>
          <w:tcPr>
            <w:tcW w:w="4261" w:type="dxa"/>
            <w:shd w:val="clear" w:color="auto" w:fill="auto"/>
            <w:vAlign w:val="center"/>
          </w:tcPr>
          <w:p w14:paraId="44F72116" w14:textId="77777777" w:rsidR="00A05D2E" w:rsidRPr="00A05D2E" w:rsidRDefault="00A05D2E" w:rsidP="00985DDB">
            <w:pPr>
              <w:jc w:val="center"/>
              <w:rPr>
                <w:rFonts w:ascii="Arial" w:hAnsi="Arial" w:cs="Arial"/>
              </w:rPr>
            </w:pPr>
            <w:r w:rsidRPr="00A05D2E">
              <w:rPr>
                <w:rFonts w:ascii="Arial" w:hAnsi="Arial" w:cs="Arial"/>
              </w:rPr>
              <w:t>3</w:t>
            </w:r>
          </w:p>
        </w:tc>
      </w:tr>
    </w:tbl>
    <w:p w14:paraId="4868CDE9" w14:textId="77B046D9" w:rsidR="008B608D" w:rsidRDefault="008B608D" w:rsidP="00A05D2E">
      <w:pPr>
        <w:jc w:val="center"/>
        <w:rPr>
          <w:rFonts w:ascii="Arial" w:hAnsi="Arial" w:cs="Arial"/>
          <w:b/>
          <w:bCs/>
        </w:rPr>
      </w:pPr>
      <w:bookmarkStart w:id="18" w:name="_Toc148816138"/>
      <w:r>
        <w:rPr>
          <w:rFonts w:ascii="Arial" w:hAnsi="Arial" w:cs="Arial"/>
          <w:b/>
          <w:bCs/>
          <w:noProof/>
        </w:rPr>
        <w:lastRenderedPageBreak/>
        <w:drawing>
          <wp:inline distT="0" distB="0" distL="0" distR="0" wp14:anchorId="409ADF8E" wp14:editId="4ECFFC9D">
            <wp:extent cx="5486400" cy="3200400"/>
            <wp:effectExtent l="0" t="0" r="0" b="0"/>
            <wp:docPr id="1057493997" name="Chart 105749399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5846C2" w14:textId="7714C050" w:rsidR="00A05D2E" w:rsidRPr="00A05D2E" w:rsidRDefault="00985DDB" w:rsidP="00A05D2E">
      <w:pPr>
        <w:jc w:val="center"/>
        <w:rPr>
          <w:rFonts w:ascii="Arial" w:hAnsi="Arial" w:cs="Arial"/>
          <w:b/>
          <w:bCs/>
        </w:rPr>
      </w:pPr>
      <w:r>
        <w:rPr>
          <w:rFonts w:ascii="Arial" w:hAnsi="Arial" w:cs="Arial"/>
          <w:b/>
          <w:bCs/>
        </w:rPr>
        <w:t>Graph With Table</w:t>
      </w:r>
      <w:r w:rsidR="00A05D2E" w:rsidRPr="00A05D2E">
        <w:rPr>
          <w:rFonts w:ascii="Arial" w:hAnsi="Arial" w:cs="Arial"/>
          <w:b/>
          <w:bCs/>
        </w:rPr>
        <w:t xml:space="preserve"> </w:t>
      </w:r>
      <w:r w:rsidR="00A05D2E" w:rsidRPr="00A05D2E">
        <w:rPr>
          <w:rFonts w:ascii="Arial" w:hAnsi="Arial" w:cs="Arial"/>
          <w:b/>
          <w:bCs/>
        </w:rPr>
        <w:fldChar w:fldCharType="begin"/>
      </w:r>
      <w:r w:rsidR="00A05D2E" w:rsidRPr="00A05D2E">
        <w:rPr>
          <w:rFonts w:ascii="Arial" w:hAnsi="Arial" w:cs="Arial"/>
          <w:b/>
          <w:bCs/>
        </w:rPr>
        <w:instrText xml:space="preserve"> SEQ Table \* ARABIC </w:instrText>
      </w:r>
      <w:r w:rsidR="00A05D2E" w:rsidRPr="00A05D2E">
        <w:rPr>
          <w:rFonts w:ascii="Arial" w:hAnsi="Arial" w:cs="Arial"/>
          <w:b/>
          <w:bCs/>
        </w:rPr>
        <w:fldChar w:fldCharType="separate"/>
      </w:r>
      <w:r w:rsidR="00A05D2E" w:rsidRPr="00A05D2E">
        <w:rPr>
          <w:rFonts w:ascii="Arial" w:hAnsi="Arial" w:cs="Arial"/>
          <w:b/>
          <w:bCs/>
        </w:rPr>
        <w:t>2</w:t>
      </w:r>
      <w:r w:rsidR="00A05D2E" w:rsidRPr="00A05D2E">
        <w:rPr>
          <w:rFonts w:ascii="Arial" w:hAnsi="Arial" w:cs="Arial"/>
          <w:b/>
          <w:bCs/>
        </w:rPr>
        <w:fldChar w:fldCharType="end"/>
      </w:r>
      <w:r w:rsidR="00A05D2E" w:rsidRPr="00A05D2E">
        <w:rPr>
          <w:rFonts w:ascii="Arial" w:hAnsi="Arial" w:cs="Arial"/>
          <w:b/>
          <w:bCs/>
        </w:rPr>
        <w:t>: Algorithm: MD5</w:t>
      </w:r>
      <w:bookmarkEnd w:id="18"/>
    </w:p>
    <w:p w14:paraId="489F4556" w14:textId="77777777" w:rsidR="00A05D2E" w:rsidRPr="00A05D2E" w:rsidRDefault="00A05D2E" w:rsidP="00A05D2E">
      <w:pPr>
        <w:rPr>
          <w:rFonts w:ascii="Arial" w:hAnsi="Arial" w:cs="Arial"/>
        </w:rPr>
      </w:pPr>
      <w:r w:rsidRPr="00A05D2E">
        <w:rPr>
          <w:rFonts w:ascii="Arial" w:hAnsi="Arial" w:cs="Arial"/>
        </w:rPr>
        <w:t>SHA-1 Algorithm: SHA-1 is a member of the Secure Hash Algorithm family and has become well-known for its security features. But over time, flaws appeared that diminished its ability to withstand collisions</w:t>
      </w:r>
      <w:sdt>
        <w:sdtPr>
          <w:rPr>
            <w:rFonts w:ascii="Arial" w:hAnsi="Arial" w:cs="Arial"/>
          </w:rPr>
          <w:id w:val="250090366"/>
          <w:citation/>
        </w:sdtPr>
        <w:sdtContent>
          <w:r w:rsidRPr="00A05D2E">
            <w:rPr>
              <w:rFonts w:ascii="Arial" w:hAnsi="Arial" w:cs="Arial"/>
            </w:rPr>
            <w:fldChar w:fldCharType="begin"/>
          </w:r>
          <w:r w:rsidRPr="00A05D2E">
            <w:rPr>
              <w:rFonts w:ascii="Arial" w:hAnsi="Arial" w:cs="Arial"/>
            </w:rPr>
            <w:instrText xml:space="preserve"> CITATION Nit17 \l 1033 </w:instrText>
          </w:r>
          <w:r w:rsidRPr="00A05D2E">
            <w:rPr>
              <w:rFonts w:ascii="Arial" w:hAnsi="Arial" w:cs="Arial"/>
            </w:rPr>
            <w:fldChar w:fldCharType="separate"/>
          </w:r>
          <w:r w:rsidRPr="00A05D2E">
            <w:rPr>
              <w:rFonts w:ascii="Arial" w:hAnsi="Arial" w:cs="Arial"/>
            </w:rPr>
            <w:t xml:space="preserve"> (Nitschke, 2017)</w:t>
          </w:r>
          <w:r w:rsidRPr="00A05D2E">
            <w:rPr>
              <w:rFonts w:ascii="Arial" w:hAnsi="Arial" w:cs="Arial"/>
            </w:rPr>
            <w:fldChar w:fldCharType="end"/>
          </w:r>
        </w:sdtContent>
      </w:sdt>
      <w:r w:rsidRPr="00A05D2E">
        <w:rPr>
          <w:rFonts w:ascii="Arial" w:hAnsi="Arial" w:cs="Arial"/>
        </w:rPr>
        <w:t>. Although it is no longer advised for secure applications, legacy systems and some non-critical use cases nevertheless make use of it due to its pervasive integration and compatibility.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261"/>
      </w:tblGrid>
      <w:tr w:rsidR="00A05D2E" w:rsidRPr="00A05D2E" w14:paraId="61248E68" w14:textId="77777777" w:rsidTr="003F3BA1">
        <w:tc>
          <w:tcPr>
            <w:tcW w:w="4260" w:type="dxa"/>
            <w:shd w:val="clear" w:color="auto" w:fill="auto"/>
            <w:vAlign w:val="center"/>
          </w:tcPr>
          <w:p w14:paraId="2133CB50" w14:textId="77777777" w:rsidR="00A05D2E" w:rsidRPr="00A05D2E" w:rsidRDefault="00A05D2E" w:rsidP="00985DDB">
            <w:pPr>
              <w:jc w:val="center"/>
              <w:rPr>
                <w:rFonts w:ascii="Arial" w:hAnsi="Arial" w:cs="Arial"/>
              </w:rPr>
            </w:pPr>
            <w:r w:rsidRPr="00A05D2E">
              <w:rPr>
                <w:rFonts w:ascii="Arial" w:hAnsi="Arial" w:cs="Arial"/>
              </w:rPr>
              <w:t>Attribute</w:t>
            </w:r>
          </w:p>
        </w:tc>
        <w:tc>
          <w:tcPr>
            <w:tcW w:w="4261" w:type="dxa"/>
            <w:shd w:val="clear" w:color="auto" w:fill="auto"/>
            <w:vAlign w:val="center"/>
          </w:tcPr>
          <w:p w14:paraId="5B0B7216" w14:textId="77777777" w:rsidR="00A05D2E" w:rsidRPr="00A05D2E" w:rsidRDefault="00A05D2E" w:rsidP="00985DDB">
            <w:pPr>
              <w:jc w:val="center"/>
              <w:rPr>
                <w:rFonts w:ascii="Arial" w:hAnsi="Arial" w:cs="Arial"/>
              </w:rPr>
            </w:pPr>
            <w:r w:rsidRPr="00A05D2E">
              <w:rPr>
                <w:rFonts w:ascii="Arial" w:hAnsi="Arial" w:cs="Arial"/>
              </w:rPr>
              <w:t>Score</w:t>
            </w:r>
          </w:p>
        </w:tc>
      </w:tr>
      <w:tr w:rsidR="00A05D2E" w:rsidRPr="00A05D2E" w14:paraId="16277EE9" w14:textId="77777777" w:rsidTr="003F3BA1">
        <w:tc>
          <w:tcPr>
            <w:tcW w:w="4260" w:type="dxa"/>
            <w:shd w:val="clear" w:color="auto" w:fill="auto"/>
            <w:vAlign w:val="center"/>
          </w:tcPr>
          <w:p w14:paraId="52781282" w14:textId="77777777" w:rsidR="00A05D2E" w:rsidRPr="00A05D2E" w:rsidRDefault="00A05D2E" w:rsidP="00985DDB">
            <w:pPr>
              <w:jc w:val="center"/>
              <w:rPr>
                <w:rFonts w:ascii="Arial" w:hAnsi="Arial" w:cs="Arial"/>
              </w:rPr>
            </w:pPr>
            <w:r w:rsidRPr="00A05D2E">
              <w:rPr>
                <w:rFonts w:ascii="Arial" w:hAnsi="Arial" w:cs="Arial"/>
              </w:rPr>
              <w:t>Security</w:t>
            </w:r>
          </w:p>
        </w:tc>
        <w:tc>
          <w:tcPr>
            <w:tcW w:w="4261" w:type="dxa"/>
            <w:shd w:val="clear" w:color="auto" w:fill="auto"/>
            <w:vAlign w:val="center"/>
          </w:tcPr>
          <w:p w14:paraId="636AE030" w14:textId="77777777" w:rsidR="00A05D2E" w:rsidRPr="00A05D2E" w:rsidRDefault="00A05D2E" w:rsidP="00985DDB">
            <w:pPr>
              <w:jc w:val="center"/>
              <w:rPr>
                <w:rFonts w:ascii="Arial" w:hAnsi="Arial" w:cs="Arial"/>
              </w:rPr>
            </w:pPr>
            <w:r w:rsidRPr="00A05D2E">
              <w:rPr>
                <w:rFonts w:ascii="Arial" w:hAnsi="Arial" w:cs="Arial"/>
              </w:rPr>
              <w:t>4</w:t>
            </w:r>
          </w:p>
        </w:tc>
      </w:tr>
      <w:tr w:rsidR="00A05D2E" w:rsidRPr="00A05D2E" w14:paraId="3060E11D" w14:textId="77777777" w:rsidTr="003F3BA1">
        <w:tc>
          <w:tcPr>
            <w:tcW w:w="4260" w:type="dxa"/>
            <w:shd w:val="clear" w:color="auto" w:fill="auto"/>
            <w:vAlign w:val="center"/>
          </w:tcPr>
          <w:p w14:paraId="043C7296" w14:textId="77777777" w:rsidR="00A05D2E" w:rsidRPr="00A05D2E" w:rsidRDefault="00A05D2E" w:rsidP="00985DDB">
            <w:pPr>
              <w:jc w:val="center"/>
              <w:rPr>
                <w:rFonts w:ascii="Arial" w:hAnsi="Arial" w:cs="Arial"/>
              </w:rPr>
            </w:pPr>
            <w:r w:rsidRPr="00A05D2E">
              <w:rPr>
                <w:rFonts w:ascii="Arial" w:hAnsi="Arial" w:cs="Arial"/>
              </w:rPr>
              <w:t>Accuracy</w:t>
            </w:r>
          </w:p>
        </w:tc>
        <w:tc>
          <w:tcPr>
            <w:tcW w:w="4261" w:type="dxa"/>
            <w:shd w:val="clear" w:color="auto" w:fill="auto"/>
            <w:vAlign w:val="center"/>
          </w:tcPr>
          <w:p w14:paraId="1E0491FA" w14:textId="77777777" w:rsidR="00A05D2E" w:rsidRPr="00A05D2E" w:rsidRDefault="00A05D2E" w:rsidP="00985DDB">
            <w:pPr>
              <w:jc w:val="center"/>
              <w:rPr>
                <w:rFonts w:ascii="Arial" w:hAnsi="Arial" w:cs="Arial"/>
              </w:rPr>
            </w:pPr>
            <w:r w:rsidRPr="00A05D2E">
              <w:rPr>
                <w:rFonts w:ascii="Arial" w:hAnsi="Arial" w:cs="Arial"/>
              </w:rPr>
              <w:t>4</w:t>
            </w:r>
          </w:p>
        </w:tc>
      </w:tr>
      <w:tr w:rsidR="00A05D2E" w:rsidRPr="00A05D2E" w14:paraId="23F5DAA6" w14:textId="77777777" w:rsidTr="003F3BA1">
        <w:tc>
          <w:tcPr>
            <w:tcW w:w="4260" w:type="dxa"/>
            <w:shd w:val="clear" w:color="auto" w:fill="auto"/>
            <w:vAlign w:val="center"/>
          </w:tcPr>
          <w:p w14:paraId="0FA8DF58" w14:textId="77777777" w:rsidR="00A05D2E" w:rsidRPr="00A05D2E" w:rsidRDefault="00A05D2E" w:rsidP="00985DDB">
            <w:pPr>
              <w:jc w:val="center"/>
              <w:rPr>
                <w:rFonts w:ascii="Arial" w:hAnsi="Arial" w:cs="Arial"/>
              </w:rPr>
            </w:pPr>
            <w:r w:rsidRPr="00A05D2E">
              <w:rPr>
                <w:rFonts w:ascii="Arial" w:hAnsi="Arial" w:cs="Arial"/>
              </w:rPr>
              <w:t>Authenticity</w:t>
            </w:r>
          </w:p>
        </w:tc>
        <w:tc>
          <w:tcPr>
            <w:tcW w:w="4261" w:type="dxa"/>
            <w:shd w:val="clear" w:color="auto" w:fill="auto"/>
            <w:vAlign w:val="center"/>
          </w:tcPr>
          <w:p w14:paraId="5C8CE339" w14:textId="77777777" w:rsidR="00A05D2E" w:rsidRPr="00A05D2E" w:rsidRDefault="00A05D2E" w:rsidP="00985DDB">
            <w:pPr>
              <w:jc w:val="center"/>
              <w:rPr>
                <w:rFonts w:ascii="Arial" w:hAnsi="Arial" w:cs="Arial"/>
              </w:rPr>
            </w:pPr>
            <w:r w:rsidRPr="00A05D2E">
              <w:rPr>
                <w:rFonts w:ascii="Arial" w:hAnsi="Arial" w:cs="Arial"/>
              </w:rPr>
              <w:t>4</w:t>
            </w:r>
          </w:p>
        </w:tc>
      </w:tr>
      <w:tr w:rsidR="00A05D2E" w:rsidRPr="00A05D2E" w14:paraId="7A5022E6" w14:textId="77777777" w:rsidTr="003F3BA1">
        <w:tc>
          <w:tcPr>
            <w:tcW w:w="4260" w:type="dxa"/>
            <w:shd w:val="clear" w:color="auto" w:fill="auto"/>
            <w:vAlign w:val="center"/>
          </w:tcPr>
          <w:p w14:paraId="29D1DD16" w14:textId="77777777" w:rsidR="00A05D2E" w:rsidRPr="00A05D2E" w:rsidRDefault="00A05D2E" w:rsidP="00985DDB">
            <w:pPr>
              <w:jc w:val="center"/>
              <w:rPr>
                <w:rFonts w:ascii="Arial" w:hAnsi="Arial" w:cs="Arial"/>
              </w:rPr>
            </w:pPr>
            <w:r w:rsidRPr="00A05D2E">
              <w:rPr>
                <w:rFonts w:ascii="Arial" w:hAnsi="Arial" w:cs="Arial"/>
              </w:rPr>
              <w:t>Efficiency</w:t>
            </w:r>
          </w:p>
        </w:tc>
        <w:tc>
          <w:tcPr>
            <w:tcW w:w="4261" w:type="dxa"/>
            <w:shd w:val="clear" w:color="auto" w:fill="auto"/>
            <w:vAlign w:val="center"/>
          </w:tcPr>
          <w:p w14:paraId="731B531B" w14:textId="77777777" w:rsidR="00A05D2E" w:rsidRPr="00A05D2E" w:rsidRDefault="00A05D2E" w:rsidP="00985DDB">
            <w:pPr>
              <w:jc w:val="center"/>
              <w:rPr>
                <w:rFonts w:ascii="Arial" w:hAnsi="Arial" w:cs="Arial"/>
              </w:rPr>
            </w:pPr>
            <w:r w:rsidRPr="00A05D2E">
              <w:rPr>
                <w:rFonts w:ascii="Arial" w:hAnsi="Arial" w:cs="Arial"/>
              </w:rPr>
              <w:t>3</w:t>
            </w:r>
          </w:p>
        </w:tc>
      </w:tr>
    </w:tbl>
    <w:p w14:paraId="04031D71" w14:textId="068D2337" w:rsidR="008B608D" w:rsidRDefault="008B608D" w:rsidP="00A05D2E">
      <w:pPr>
        <w:jc w:val="center"/>
        <w:rPr>
          <w:rFonts w:ascii="Arial" w:hAnsi="Arial" w:cs="Arial"/>
          <w:b/>
          <w:bCs/>
        </w:rPr>
      </w:pPr>
      <w:bookmarkStart w:id="19" w:name="_Toc148816139"/>
      <w:r>
        <w:rPr>
          <w:rFonts w:ascii="Arial" w:hAnsi="Arial" w:cs="Arial"/>
          <w:b/>
          <w:bCs/>
          <w:noProof/>
        </w:rPr>
        <w:lastRenderedPageBreak/>
        <w:drawing>
          <wp:inline distT="0" distB="0" distL="0" distR="0" wp14:anchorId="6F8C9A11" wp14:editId="63D740B6">
            <wp:extent cx="5486400" cy="3200400"/>
            <wp:effectExtent l="0" t="0" r="0" b="0"/>
            <wp:docPr id="777016671" name="Chart 77701667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F57C790" w14:textId="36990FEC" w:rsidR="00A05D2E" w:rsidRPr="00A05D2E" w:rsidRDefault="00985DDB" w:rsidP="00A05D2E">
      <w:pPr>
        <w:jc w:val="center"/>
        <w:rPr>
          <w:rFonts w:ascii="Arial" w:hAnsi="Arial" w:cs="Arial"/>
          <w:b/>
          <w:bCs/>
        </w:rPr>
      </w:pPr>
      <w:r>
        <w:rPr>
          <w:rFonts w:ascii="Arial" w:hAnsi="Arial" w:cs="Arial"/>
          <w:b/>
          <w:bCs/>
        </w:rPr>
        <w:t>Graph With Table</w:t>
      </w:r>
      <w:r w:rsidR="00A05D2E" w:rsidRPr="00A05D2E">
        <w:rPr>
          <w:rFonts w:ascii="Arial" w:hAnsi="Arial" w:cs="Arial"/>
          <w:b/>
          <w:bCs/>
        </w:rPr>
        <w:t xml:space="preserve"> </w:t>
      </w:r>
      <w:r w:rsidR="00A05D2E" w:rsidRPr="00A05D2E">
        <w:rPr>
          <w:rFonts w:ascii="Arial" w:hAnsi="Arial" w:cs="Arial"/>
          <w:b/>
          <w:bCs/>
        </w:rPr>
        <w:fldChar w:fldCharType="begin"/>
      </w:r>
      <w:r w:rsidR="00A05D2E" w:rsidRPr="00A05D2E">
        <w:rPr>
          <w:rFonts w:ascii="Arial" w:hAnsi="Arial" w:cs="Arial"/>
          <w:b/>
          <w:bCs/>
        </w:rPr>
        <w:instrText xml:space="preserve"> SEQ Table \* ARABIC </w:instrText>
      </w:r>
      <w:r w:rsidR="00A05D2E" w:rsidRPr="00A05D2E">
        <w:rPr>
          <w:rFonts w:ascii="Arial" w:hAnsi="Arial" w:cs="Arial"/>
          <w:b/>
          <w:bCs/>
        </w:rPr>
        <w:fldChar w:fldCharType="separate"/>
      </w:r>
      <w:r w:rsidR="00A05D2E" w:rsidRPr="00A05D2E">
        <w:rPr>
          <w:rFonts w:ascii="Arial" w:hAnsi="Arial" w:cs="Arial"/>
          <w:b/>
          <w:bCs/>
        </w:rPr>
        <w:t>3</w:t>
      </w:r>
      <w:r w:rsidR="00A05D2E" w:rsidRPr="00A05D2E">
        <w:rPr>
          <w:rFonts w:ascii="Arial" w:hAnsi="Arial" w:cs="Arial"/>
          <w:b/>
          <w:bCs/>
        </w:rPr>
        <w:fldChar w:fldCharType="end"/>
      </w:r>
      <w:r w:rsidR="00A05D2E" w:rsidRPr="00A05D2E">
        <w:rPr>
          <w:rFonts w:ascii="Arial" w:hAnsi="Arial" w:cs="Arial"/>
          <w:b/>
          <w:bCs/>
        </w:rPr>
        <w:t>: Algorithm: SHA-1</w:t>
      </w:r>
      <w:bookmarkEnd w:id="19"/>
    </w:p>
    <w:p w14:paraId="158FE2D1" w14:textId="77777777" w:rsidR="00A05D2E" w:rsidRPr="00A05D2E" w:rsidRDefault="00A05D2E" w:rsidP="00A05D2E">
      <w:pPr>
        <w:rPr>
          <w:rFonts w:ascii="Arial" w:hAnsi="Arial" w:cs="Arial"/>
        </w:rPr>
      </w:pPr>
      <w:r w:rsidRPr="00A05D2E">
        <w:rPr>
          <w:rFonts w:ascii="Arial" w:hAnsi="Arial" w:cs="Arial"/>
        </w:rPr>
        <w:t>SHA-384 Algorithm: The SHA-384 algorithm, a member of the SHA-2 family, provides more security than its forerunners. Its resistance against cryptanalytic assaults is strengthened by its greater hash size and complicated procedures. The security features of SHA-384 meet modern security requirements with applications ranging from digital signatures to data verification.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261"/>
      </w:tblGrid>
      <w:tr w:rsidR="00A05D2E" w:rsidRPr="00A05D2E" w14:paraId="11CBEBFE" w14:textId="77777777" w:rsidTr="003F3BA1">
        <w:tc>
          <w:tcPr>
            <w:tcW w:w="4260" w:type="dxa"/>
            <w:shd w:val="clear" w:color="auto" w:fill="auto"/>
            <w:vAlign w:val="center"/>
          </w:tcPr>
          <w:p w14:paraId="4BFD1702" w14:textId="77777777" w:rsidR="00A05D2E" w:rsidRPr="00A05D2E" w:rsidRDefault="00A05D2E" w:rsidP="00985DDB">
            <w:pPr>
              <w:jc w:val="center"/>
              <w:rPr>
                <w:rFonts w:ascii="Arial" w:hAnsi="Arial" w:cs="Arial"/>
              </w:rPr>
            </w:pPr>
            <w:r w:rsidRPr="00A05D2E">
              <w:rPr>
                <w:rFonts w:ascii="Arial" w:hAnsi="Arial" w:cs="Arial"/>
              </w:rPr>
              <w:t>Attribute</w:t>
            </w:r>
          </w:p>
        </w:tc>
        <w:tc>
          <w:tcPr>
            <w:tcW w:w="4261" w:type="dxa"/>
            <w:shd w:val="clear" w:color="auto" w:fill="auto"/>
            <w:vAlign w:val="center"/>
          </w:tcPr>
          <w:p w14:paraId="47689293" w14:textId="77777777" w:rsidR="00A05D2E" w:rsidRPr="00A05D2E" w:rsidRDefault="00A05D2E" w:rsidP="00985DDB">
            <w:pPr>
              <w:jc w:val="center"/>
              <w:rPr>
                <w:rFonts w:ascii="Arial" w:hAnsi="Arial" w:cs="Arial"/>
              </w:rPr>
            </w:pPr>
            <w:r w:rsidRPr="00A05D2E">
              <w:rPr>
                <w:rFonts w:ascii="Arial" w:hAnsi="Arial" w:cs="Arial"/>
              </w:rPr>
              <w:t>Score</w:t>
            </w:r>
          </w:p>
        </w:tc>
      </w:tr>
      <w:tr w:rsidR="00A05D2E" w:rsidRPr="00A05D2E" w14:paraId="6C0665D6" w14:textId="77777777" w:rsidTr="003F3BA1">
        <w:tc>
          <w:tcPr>
            <w:tcW w:w="4260" w:type="dxa"/>
            <w:shd w:val="clear" w:color="auto" w:fill="auto"/>
            <w:vAlign w:val="center"/>
          </w:tcPr>
          <w:p w14:paraId="572939E7" w14:textId="77777777" w:rsidR="00A05D2E" w:rsidRPr="00A05D2E" w:rsidRDefault="00A05D2E" w:rsidP="00985DDB">
            <w:pPr>
              <w:jc w:val="center"/>
              <w:rPr>
                <w:rFonts w:ascii="Arial" w:hAnsi="Arial" w:cs="Arial"/>
              </w:rPr>
            </w:pPr>
            <w:r w:rsidRPr="00A05D2E">
              <w:rPr>
                <w:rFonts w:ascii="Arial" w:hAnsi="Arial" w:cs="Arial"/>
              </w:rPr>
              <w:t>Security</w:t>
            </w:r>
          </w:p>
        </w:tc>
        <w:tc>
          <w:tcPr>
            <w:tcW w:w="4261" w:type="dxa"/>
            <w:shd w:val="clear" w:color="auto" w:fill="auto"/>
            <w:vAlign w:val="center"/>
          </w:tcPr>
          <w:p w14:paraId="639F2975" w14:textId="77777777" w:rsidR="00A05D2E" w:rsidRPr="00A05D2E" w:rsidRDefault="00A05D2E" w:rsidP="00985DDB">
            <w:pPr>
              <w:jc w:val="center"/>
              <w:rPr>
                <w:rFonts w:ascii="Arial" w:hAnsi="Arial" w:cs="Arial"/>
              </w:rPr>
            </w:pPr>
            <w:r w:rsidRPr="00A05D2E">
              <w:rPr>
                <w:rFonts w:ascii="Arial" w:hAnsi="Arial" w:cs="Arial"/>
              </w:rPr>
              <w:t>5</w:t>
            </w:r>
          </w:p>
        </w:tc>
      </w:tr>
      <w:tr w:rsidR="00A05D2E" w:rsidRPr="00A05D2E" w14:paraId="05E7C2B8" w14:textId="77777777" w:rsidTr="003F3BA1">
        <w:tc>
          <w:tcPr>
            <w:tcW w:w="4260" w:type="dxa"/>
            <w:shd w:val="clear" w:color="auto" w:fill="auto"/>
            <w:vAlign w:val="center"/>
          </w:tcPr>
          <w:p w14:paraId="4C7DB801" w14:textId="77777777" w:rsidR="00A05D2E" w:rsidRPr="00A05D2E" w:rsidRDefault="00A05D2E" w:rsidP="00985DDB">
            <w:pPr>
              <w:jc w:val="center"/>
              <w:rPr>
                <w:rFonts w:ascii="Arial" w:hAnsi="Arial" w:cs="Arial"/>
              </w:rPr>
            </w:pPr>
            <w:r w:rsidRPr="00A05D2E">
              <w:rPr>
                <w:rFonts w:ascii="Arial" w:hAnsi="Arial" w:cs="Arial"/>
              </w:rPr>
              <w:t>Accuracy</w:t>
            </w:r>
          </w:p>
        </w:tc>
        <w:tc>
          <w:tcPr>
            <w:tcW w:w="4261" w:type="dxa"/>
            <w:shd w:val="clear" w:color="auto" w:fill="auto"/>
            <w:vAlign w:val="center"/>
          </w:tcPr>
          <w:p w14:paraId="0E08E28C" w14:textId="77777777" w:rsidR="00A05D2E" w:rsidRPr="00A05D2E" w:rsidRDefault="00A05D2E" w:rsidP="00985DDB">
            <w:pPr>
              <w:jc w:val="center"/>
              <w:rPr>
                <w:rFonts w:ascii="Arial" w:hAnsi="Arial" w:cs="Arial"/>
              </w:rPr>
            </w:pPr>
            <w:r w:rsidRPr="00A05D2E">
              <w:rPr>
                <w:rFonts w:ascii="Arial" w:hAnsi="Arial" w:cs="Arial"/>
              </w:rPr>
              <w:t>4</w:t>
            </w:r>
          </w:p>
        </w:tc>
      </w:tr>
      <w:tr w:rsidR="00A05D2E" w:rsidRPr="00A05D2E" w14:paraId="37BDD613" w14:textId="77777777" w:rsidTr="003F3BA1">
        <w:tc>
          <w:tcPr>
            <w:tcW w:w="4260" w:type="dxa"/>
            <w:shd w:val="clear" w:color="auto" w:fill="auto"/>
            <w:vAlign w:val="center"/>
          </w:tcPr>
          <w:p w14:paraId="2725C69E" w14:textId="77777777" w:rsidR="00A05D2E" w:rsidRPr="00A05D2E" w:rsidRDefault="00A05D2E" w:rsidP="00985DDB">
            <w:pPr>
              <w:jc w:val="center"/>
              <w:rPr>
                <w:rFonts w:ascii="Arial" w:hAnsi="Arial" w:cs="Arial"/>
              </w:rPr>
            </w:pPr>
            <w:r w:rsidRPr="00A05D2E">
              <w:rPr>
                <w:rFonts w:ascii="Arial" w:hAnsi="Arial" w:cs="Arial"/>
              </w:rPr>
              <w:t>Authenticity</w:t>
            </w:r>
          </w:p>
        </w:tc>
        <w:tc>
          <w:tcPr>
            <w:tcW w:w="4261" w:type="dxa"/>
            <w:shd w:val="clear" w:color="auto" w:fill="auto"/>
            <w:vAlign w:val="center"/>
          </w:tcPr>
          <w:p w14:paraId="6F415098" w14:textId="77777777" w:rsidR="00A05D2E" w:rsidRPr="00A05D2E" w:rsidRDefault="00A05D2E" w:rsidP="00985DDB">
            <w:pPr>
              <w:jc w:val="center"/>
              <w:rPr>
                <w:rFonts w:ascii="Arial" w:hAnsi="Arial" w:cs="Arial"/>
              </w:rPr>
            </w:pPr>
            <w:r w:rsidRPr="00A05D2E">
              <w:rPr>
                <w:rFonts w:ascii="Arial" w:hAnsi="Arial" w:cs="Arial"/>
              </w:rPr>
              <w:t>4</w:t>
            </w:r>
          </w:p>
        </w:tc>
      </w:tr>
      <w:tr w:rsidR="00A05D2E" w:rsidRPr="00A05D2E" w14:paraId="0E1B96F4" w14:textId="77777777" w:rsidTr="003F3BA1">
        <w:tc>
          <w:tcPr>
            <w:tcW w:w="4260" w:type="dxa"/>
            <w:shd w:val="clear" w:color="auto" w:fill="auto"/>
            <w:vAlign w:val="center"/>
          </w:tcPr>
          <w:p w14:paraId="08CA5E50" w14:textId="77777777" w:rsidR="00A05D2E" w:rsidRPr="00A05D2E" w:rsidRDefault="00A05D2E" w:rsidP="00985DDB">
            <w:pPr>
              <w:jc w:val="center"/>
              <w:rPr>
                <w:rFonts w:ascii="Arial" w:hAnsi="Arial" w:cs="Arial"/>
              </w:rPr>
            </w:pPr>
            <w:r w:rsidRPr="00A05D2E">
              <w:rPr>
                <w:rFonts w:ascii="Arial" w:hAnsi="Arial" w:cs="Arial"/>
              </w:rPr>
              <w:t>Efficiency</w:t>
            </w:r>
          </w:p>
        </w:tc>
        <w:tc>
          <w:tcPr>
            <w:tcW w:w="4261" w:type="dxa"/>
            <w:shd w:val="clear" w:color="auto" w:fill="auto"/>
            <w:vAlign w:val="center"/>
          </w:tcPr>
          <w:p w14:paraId="5690DA82" w14:textId="77777777" w:rsidR="00A05D2E" w:rsidRPr="00A05D2E" w:rsidRDefault="00A05D2E" w:rsidP="00985DDB">
            <w:pPr>
              <w:jc w:val="center"/>
              <w:rPr>
                <w:rFonts w:ascii="Arial" w:hAnsi="Arial" w:cs="Arial"/>
              </w:rPr>
            </w:pPr>
            <w:r w:rsidRPr="00A05D2E">
              <w:rPr>
                <w:rFonts w:ascii="Arial" w:hAnsi="Arial" w:cs="Arial"/>
              </w:rPr>
              <w:t>2</w:t>
            </w:r>
          </w:p>
        </w:tc>
      </w:tr>
    </w:tbl>
    <w:p w14:paraId="468B127D" w14:textId="6051113C" w:rsidR="008B608D" w:rsidRDefault="008B608D" w:rsidP="00A05D2E">
      <w:pPr>
        <w:jc w:val="center"/>
        <w:rPr>
          <w:rFonts w:ascii="Arial" w:hAnsi="Arial" w:cs="Arial"/>
          <w:b/>
          <w:bCs/>
        </w:rPr>
      </w:pPr>
      <w:bookmarkStart w:id="20" w:name="_Toc148816140"/>
      <w:r>
        <w:rPr>
          <w:rFonts w:ascii="Arial" w:hAnsi="Arial" w:cs="Arial"/>
          <w:b/>
          <w:bCs/>
          <w:noProof/>
        </w:rPr>
        <w:lastRenderedPageBreak/>
        <w:drawing>
          <wp:inline distT="0" distB="0" distL="0" distR="0" wp14:anchorId="210F241C" wp14:editId="2E6BDBAB">
            <wp:extent cx="5486400" cy="3200400"/>
            <wp:effectExtent l="0" t="0" r="0" b="0"/>
            <wp:docPr id="2015838656" name="Chart 201583865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7ACD6E" w14:textId="2FFCFE83" w:rsidR="00A05D2E" w:rsidRPr="00A05D2E" w:rsidRDefault="00985DDB" w:rsidP="00A05D2E">
      <w:pPr>
        <w:jc w:val="center"/>
        <w:rPr>
          <w:rFonts w:ascii="Arial" w:hAnsi="Arial" w:cs="Arial"/>
          <w:b/>
          <w:bCs/>
        </w:rPr>
      </w:pPr>
      <w:r>
        <w:rPr>
          <w:rFonts w:ascii="Arial" w:hAnsi="Arial" w:cs="Arial"/>
          <w:b/>
          <w:bCs/>
        </w:rPr>
        <w:t>Graph With Table</w:t>
      </w:r>
      <w:r w:rsidR="00A05D2E" w:rsidRPr="00A05D2E">
        <w:rPr>
          <w:rFonts w:ascii="Arial" w:hAnsi="Arial" w:cs="Arial"/>
          <w:b/>
          <w:bCs/>
        </w:rPr>
        <w:t xml:space="preserve"> </w:t>
      </w:r>
      <w:r w:rsidR="00A05D2E" w:rsidRPr="00A05D2E">
        <w:rPr>
          <w:rFonts w:ascii="Arial" w:hAnsi="Arial" w:cs="Arial"/>
          <w:b/>
          <w:bCs/>
        </w:rPr>
        <w:fldChar w:fldCharType="begin"/>
      </w:r>
      <w:r w:rsidR="00A05D2E" w:rsidRPr="00A05D2E">
        <w:rPr>
          <w:rFonts w:ascii="Arial" w:hAnsi="Arial" w:cs="Arial"/>
          <w:b/>
          <w:bCs/>
        </w:rPr>
        <w:instrText xml:space="preserve"> SEQ Table \* ARABIC </w:instrText>
      </w:r>
      <w:r w:rsidR="00A05D2E" w:rsidRPr="00A05D2E">
        <w:rPr>
          <w:rFonts w:ascii="Arial" w:hAnsi="Arial" w:cs="Arial"/>
          <w:b/>
          <w:bCs/>
        </w:rPr>
        <w:fldChar w:fldCharType="separate"/>
      </w:r>
      <w:r w:rsidR="00A05D2E" w:rsidRPr="00A05D2E">
        <w:rPr>
          <w:rFonts w:ascii="Arial" w:hAnsi="Arial" w:cs="Arial"/>
          <w:b/>
          <w:bCs/>
        </w:rPr>
        <w:t>4</w:t>
      </w:r>
      <w:r w:rsidR="00A05D2E" w:rsidRPr="00A05D2E">
        <w:rPr>
          <w:rFonts w:ascii="Arial" w:hAnsi="Arial" w:cs="Arial"/>
          <w:b/>
          <w:bCs/>
        </w:rPr>
        <w:fldChar w:fldCharType="end"/>
      </w:r>
      <w:r w:rsidR="00A05D2E" w:rsidRPr="00A05D2E">
        <w:rPr>
          <w:rFonts w:ascii="Arial" w:hAnsi="Arial" w:cs="Arial"/>
          <w:b/>
          <w:bCs/>
        </w:rPr>
        <w:t>: Algorithm: SHA-384</w:t>
      </w:r>
      <w:bookmarkEnd w:id="20"/>
    </w:p>
    <w:p w14:paraId="2927D70B" w14:textId="2F9DD41A" w:rsidR="00A05D2E" w:rsidRPr="00A05D2E" w:rsidRDefault="00A05D2E" w:rsidP="00A05D2E">
      <w:pPr>
        <w:rPr>
          <w:rFonts w:ascii="Arial" w:hAnsi="Arial" w:cs="Arial"/>
        </w:rPr>
      </w:pPr>
      <w:r w:rsidRPr="00A05D2E">
        <w:rPr>
          <w:rFonts w:ascii="Arial" w:hAnsi="Arial" w:cs="Arial"/>
        </w:rPr>
        <w:t>GOST Algorithm: The GOST algorithm, which emerged from the Soviet Union during the Cold War, is a no</w:t>
      </w:r>
      <w:r w:rsidR="00985DDB">
        <w:rPr>
          <w:rFonts w:ascii="Arial" w:hAnsi="Arial" w:cs="Arial"/>
        </w:rPr>
        <w:t>table</w:t>
      </w:r>
      <w:r w:rsidRPr="00A05D2E">
        <w:rPr>
          <w:rFonts w:ascii="Arial" w:hAnsi="Arial" w:cs="Arial"/>
        </w:rPr>
        <w:t xml:space="preserve"> participant in the hashing industry. It distinguishes itself from Western algorithms via its distinctive design and historical relevance. Although it doesn't have the same level of cryptographic security as some of its competitors, the way it works and the applications it is used in in some places demonstrate how relevant it is still today.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261"/>
      </w:tblGrid>
      <w:tr w:rsidR="00A05D2E" w:rsidRPr="00A05D2E" w14:paraId="3745E3FC" w14:textId="77777777" w:rsidTr="00985DDB">
        <w:trPr>
          <w:jc w:val="center"/>
        </w:trPr>
        <w:tc>
          <w:tcPr>
            <w:tcW w:w="4260" w:type="dxa"/>
            <w:shd w:val="clear" w:color="auto" w:fill="auto"/>
            <w:vAlign w:val="center"/>
          </w:tcPr>
          <w:p w14:paraId="787191EA" w14:textId="77777777" w:rsidR="00A05D2E" w:rsidRPr="00A05D2E" w:rsidRDefault="00A05D2E" w:rsidP="00985DDB">
            <w:pPr>
              <w:jc w:val="center"/>
              <w:rPr>
                <w:rFonts w:ascii="Arial" w:hAnsi="Arial" w:cs="Arial"/>
              </w:rPr>
            </w:pPr>
            <w:r w:rsidRPr="00A05D2E">
              <w:rPr>
                <w:rFonts w:ascii="Arial" w:hAnsi="Arial" w:cs="Arial"/>
              </w:rPr>
              <w:t>Attribute</w:t>
            </w:r>
          </w:p>
        </w:tc>
        <w:tc>
          <w:tcPr>
            <w:tcW w:w="4261" w:type="dxa"/>
            <w:shd w:val="clear" w:color="auto" w:fill="auto"/>
            <w:vAlign w:val="center"/>
          </w:tcPr>
          <w:p w14:paraId="37F7C4CE" w14:textId="77777777" w:rsidR="00A05D2E" w:rsidRPr="00A05D2E" w:rsidRDefault="00A05D2E" w:rsidP="00985DDB">
            <w:pPr>
              <w:jc w:val="center"/>
              <w:rPr>
                <w:rFonts w:ascii="Arial" w:hAnsi="Arial" w:cs="Arial"/>
              </w:rPr>
            </w:pPr>
            <w:r w:rsidRPr="00A05D2E">
              <w:rPr>
                <w:rFonts w:ascii="Arial" w:hAnsi="Arial" w:cs="Arial"/>
              </w:rPr>
              <w:t>Score</w:t>
            </w:r>
          </w:p>
        </w:tc>
      </w:tr>
      <w:tr w:rsidR="00A05D2E" w:rsidRPr="00A05D2E" w14:paraId="3B74AB75" w14:textId="77777777" w:rsidTr="00985DDB">
        <w:trPr>
          <w:jc w:val="center"/>
        </w:trPr>
        <w:tc>
          <w:tcPr>
            <w:tcW w:w="4260" w:type="dxa"/>
            <w:shd w:val="clear" w:color="auto" w:fill="auto"/>
            <w:vAlign w:val="center"/>
          </w:tcPr>
          <w:p w14:paraId="0F480986" w14:textId="77777777" w:rsidR="00A05D2E" w:rsidRPr="00A05D2E" w:rsidRDefault="00A05D2E" w:rsidP="00985DDB">
            <w:pPr>
              <w:jc w:val="center"/>
              <w:rPr>
                <w:rFonts w:ascii="Arial" w:hAnsi="Arial" w:cs="Arial"/>
              </w:rPr>
            </w:pPr>
            <w:r w:rsidRPr="00A05D2E">
              <w:rPr>
                <w:rFonts w:ascii="Arial" w:hAnsi="Arial" w:cs="Arial"/>
              </w:rPr>
              <w:t>Security</w:t>
            </w:r>
          </w:p>
        </w:tc>
        <w:tc>
          <w:tcPr>
            <w:tcW w:w="4261" w:type="dxa"/>
            <w:shd w:val="clear" w:color="auto" w:fill="auto"/>
            <w:vAlign w:val="center"/>
          </w:tcPr>
          <w:p w14:paraId="59A21E63" w14:textId="77777777" w:rsidR="00A05D2E" w:rsidRPr="00A05D2E" w:rsidRDefault="00A05D2E" w:rsidP="00985DDB">
            <w:pPr>
              <w:jc w:val="center"/>
              <w:rPr>
                <w:rFonts w:ascii="Arial" w:hAnsi="Arial" w:cs="Arial"/>
              </w:rPr>
            </w:pPr>
            <w:r w:rsidRPr="00A05D2E">
              <w:rPr>
                <w:rFonts w:ascii="Arial" w:hAnsi="Arial" w:cs="Arial"/>
              </w:rPr>
              <w:t>3</w:t>
            </w:r>
          </w:p>
        </w:tc>
      </w:tr>
      <w:tr w:rsidR="00A05D2E" w:rsidRPr="00A05D2E" w14:paraId="6E6DA338" w14:textId="77777777" w:rsidTr="00985DDB">
        <w:trPr>
          <w:jc w:val="center"/>
        </w:trPr>
        <w:tc>
          <w:tcPr>
            <w:tcW w:w="4260" w:type="dxa"/>
            <w:shd w:val="clear" w:color="auto" w:fill="auto"/>
            <w:vAlign w:val="center"/>
          </w:tcPr>
          <w:p w14:paraId="05E28C23" w14:textId="77777777" w:rsidR="00A05D2E" w:rsidRPr="00A05D2E" w:rsidRDefault="00A05D2E" w:rsidP="00985DDB">
            <w:pPr>
              <w:jc w:val="center"/>
              <w:rPr>
                <w:rFonts w:ascii="Arial" w:hAnsi="Arial" w:cs="Arial"/>
              </w:rPr>
            </w:pPr>
            <w:r w:rsidRPr="00A05D2E">
              <w:rPr>
                <w:rFonts w:ascii="Arial" w:hAnsi="Arial" w:cs="Arial"/>
              </w:rPr>
              <w:t>Accuracy</w:t>
            </w:r>
          </w:p>
        </w:tc>
        <w:tc>
          <w:tcPr>
            <w:tcW w:w="4261" w:type="dxa"/>
            <w:shd w:val="clear" w:color="auto" w:fill="auto"/>
            <w:vAlign w:val="center"/>
          </w:tcPr>
          <w:p w14:paraId="5F26CC04" w14:textId="77777777" w:rsidR="00A05D2E" w:rsidRPr="00A05D2E" w:rsidRDefault="00A05D2E" w:rsidP="00985DDB">
            <w:pPr>
              <w:jc w:val="center"/>
              <w:rPr>
                <w:rFonts w:ascii="Arial" w:hAnsi="Arial" w:cs="Arial"/>
              </w:rPr>
            </w:pPr>
            <w:r w:rsidRPr="00A05D2E">
              <w:rPr>
                <w:rFonts w:ascii="Arial" w:hAnsi="Arial" w:cs="Arial"/>
              </w:rPr>
              <w:t>3</w:t>
            </w:r>
          </w:p>
        </w:tc>
      </w:tr>
      <w:tr w:rsidR="00A05D2E" w:rsidRPr="00A05D2E" w14:paraId="225FF614" w14:textId="77777777" w:rsidTr="00985DDB">
        <w:trPr>
          <w:jc w:val="center"/>
        </w:trPr>
        <w:tc>
          <w:tcPr>
            <w:tcW w:w="4260" w:type="dxa"/>
            <w:shd w:val="clear" w:color="auto" w:fill="auto"/>
            <w:vAlign w:val="center"/>
          </w:tcPr>
          <w:p w14:paraId="7F1B9F84" w14:textId="77777777" w:rsidR="00A05D2E" w:rsidRPr="00A05D2E" w:rsidRDefault="00A05D2E" w:rsidP="00985DDB">
            <w:pPr>
              <w:jc w:val="center"/>
              <w:rPr>
                <w:rFonts w:ascii="Arial" w:hAnsi="Arial" w:cs="Arial"/>
              </w:rPr>
            </w:pPr>
            <w:r w:rsidRPr="00A05D2E">
              <w:rPr>
                <w:rFonts w:ascii="Arial" w:hAnsi="Arial" w:cs="Arial"/>
              </w:rPr>
              <w:t>Authenticity</w:t>
            </w:r>
          </w:p>
        </w:tc>
        <w:tc>
          <w:tcPr>
            <w:tcW w:w="4261" w:type="dxa"/>
            <w:shd w:val="clear" w:color="auto" w:fill="auto"/>
            <w:vAlign w:val="center"/>
          </w:tcPr>
          <w:p w14:paraId="61C374AD" w14:textId="77777777" w:rsidR="00A05D2E" w:rsidRPr="00A05D2E" w:rsidRDefault="00A05D2E" w:rsidP="00985DDB">
            <w:pPr>
              <w:jc w:val="center"/>
              <w:rPr>
                <w:rFonts w:ascii="Arial" w:hAnsi="Arial" w:cs="Arial"/>
              </w:rPr>
            </w:pPr>
            <w:r w:rsidRPr="00A05D2E">
              <w:rPr>
                <w:rFonts w:ascii="Arial" w:hAnsi="Arial" w:cs="Arial"/>
              </w:rPr>
              <w:t>3</w:t>
            </w:r>
          </w:p>
        </w:tc>
      </w:tr>
      <w:tr w:rsidR="00A05D2E" w:rsidRPr="00A05D2E" w14:paraId="15C5EFDC" w14:textId="77777777" w:rsidTr="00985DDB">
        <w:trPr>
          <w:jc w:val="center"/>
        </w:trPr>
        <w:tc>
          <w:tcPr>
            <w:tcW w:w="4260" w:type="dxa"/>
            <w:shd w:val="clear" w:color="auto" w:fill="auto"/>
            <w:vAlign w:val="center"/>
          </w:tcPr>
          <w:p w14:paraId="56701FF3" w14:textId="77777777" w:rsidR="00A05D2E" w:rsidRPr="00A05D2E" w:rsidRDefault="00A05D2E" w:rsidP="00985DDB">
            <w:pPr>
              <w:jc w:val="center"/>
              <w:rPr>
                <w:rFonts w:ascii="Arial" w:hAnsi="Arial" w:cs="Arial"/>
              </w:rPr>
            </w:pPr>
            <w:r w:rsidRPr="00A05D2E">
              <w:rPr>
                <w:rFonts w:ascii="Arial" w:hAnsi="Arial" w:cs="Arial"/>
              </w:rPr>
              <w:t>Efficiency</w:t>
            </w:r>
          </w:p>
        </w:tc>
        <w:tc>
          <w:tcPr>
            <w:tcW w:w="4261" w:type="dxa"/>
            <w:shd w:val="clear" w:color="auto" w:fill="auto"/>
            <w:vAlign w:val="center"/>
          </w:tcPr>
          <w:p w14:paraId="2686A072" w14:textId="77777777" w:rsidR="00A05D2E" w:rsidRPr="00A05D2E" w:rsidRDefault="00A05D2E" w:rsidP="00985DDB">
            <w:pPr>
              <w:jc w:val="center"/>
              <w:rPr>
                <w:rFonts w:ascii="Arial" w:hAnsi="Arial" w:cs="Arial"/>
              </w:rPr>
            </w:pPr>
            <w:r w:rsidRPr="00A05D2E">
              <w:rPr>
                <w:rFonts w:ascii="Arial" w:hAnsi="Arial" w:cs="Arial"/>
              </w:rPr>
              <w:t>3</w:t>
            </w:r>
          </w:p>
        </w:tc>
      </w:tr>
    </w:tbl>
    <w:p w14:paraId="096A2118" w14:textId="47844EAA" w:rsidR="008B608D" w:rsidRDefault="008B608D" w:rsidP="00A05D2E">
      <w:pPr>
        <w:jc w:val="center"/>
        <w:rPr>
          <w:rFonts w:ascii="Arial" w:hAnsi="Arial" w:cs="Arial"/>
          <w:b/>
          <w:bCs/>
        </w:rPr>
      </w:pPr>
      <w:bookmarkStart w:id="21" w:name="_Toc148816141"/>
      <w:r>
        <w:rPr>
          <w:rFonts w:ascii="Arial" w:hAnsi="Arial" w:cs="Arial"/>
          <w:b/>
          <w:bCs/>
          <w:noProof/>
        </w:rPr>
        <w:lastRenderedPageBreak/>
        <w:drawing>
          <wp:inline distT="0" distB="0" distL="0" distR="0" wp14:anchorId="39CAAB65" wp14:editId="57D8CF21">
            <wp:extent cx="5486400" cy="3200400"/>
            <wp:effectExtent l="0" t="0" r="0" b="0"/>
            <wp:docPr id="1109357625" name="Chart 11093576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8F9878" w14:textId="6AC69D1B" w:rsidR="00A05D2E" w:rsidRPr="00A05D2E" w:rsidRDefault="00985DDB" w:rsidP="00A05D2E">
      <w:pPr>
        <w:jc w:val="center"/>
        <w:rPr>
          <w:rFonts w:ascii="Arial" w:hAnsi="Arial" w:cs="Arial"/>
          <w:b/>
          <w:bCs/>
        </w:rPr>
      </w:pPr>
      <w:r>
        <w:rPr>
          <w:rFonts w:ascii="Arial" w:hAnsi="Arial" w:cs="Arial"/>
          <w:b/>
          <w:bCs/>
        </w:rPr>
        <w:t>Graph With Table</w:t>
      </w:r>
      <w:r w:rsidR="00A05D2E" w:rsidRPr="00A05D2E">
        <w:rPr>
          <w:rFonts w:ascii="Arial" w:hAnsi="Arial" w:cs="Arial"/>
          <w:b/>
          <w:bCs/>
        </w:rPr>
        <w:t xml:space="preserve"> </w:t>
      </w:r>
      <w:r w:rsidR="00A05D2E" w:rsidRPr="00A05D2E">
        <w:rPr>
          <w:rFonts w:ascii="Arial" w:hAnsi="Arial" w:cs="Arial"/>
          <w:b/>
          <w:bCs/>
        </w:rPr>
        <w:fldChar w:fldCharType="begin"/>
      </w:r>
      <w:r w:rsidR="00A05D2E" w:rsidRPr="00A05D2E">
        <w:rPr>
          <w:rFonts w:ascii="Arial" w:hAnsi="Arial" w:cs="Arial"/>
          <w:b/>
          <w:bCs/>
        </w:rPr>
        <w:instrText xml:space="preserve"> SEQ Table \* ARABIC </w:instrText>
      </w:r>
      <w:r w:rsidR="00A05D2E" w:rsidRPr="00A05D2E">
        <w:rPr>
          <w:rFonts w:ascii="Arial" w:hAnsi="Arial" w:cs="Arial"/>
          <w:b/>
          <w:bCs/>
        </w:rPr>
        <w:fldChar w:fldCharType="separate"/>
      </w:r>
      <w:r w:rsidR="00A05D2E" w:rsidRPr="00A05D2E">
        <w:rPr>
          <w:rFonts w:ascii="Arial" w:hAnsi="Arial" w:cs="Arial"/>
          <w:b/>
          <w:bCs/>
        </w:rPr>
        <w:t>5</w:t>
      </w:r>
      <w:r w:rsidR="00A05D2E" w:rsidRPr="00A05D2E">
        <w:rPr>
          <w:rFonts w:ascii="Arial" w:hAnsi="Arial" w:cs="Arial"/>
          <w:b/>
          <w:bCs/>
        </w:rPr>
        <w:fldChar w:fldCharType="end"/>
      </w:r>
      <w:r w:rsidR="00A05D2E" w:rsidRPr="00A05D2E">
        <w:rPr>
          <w:rFonts w:ascii="Arial" w:hAnsi="Arial" w:cs="Arial"/>
          <w:b/>
          <w:bCs/>
        </w:rPr>
        <w:t>: Algorithm: GOST</w:t>
      </w:r>
      <w:bookmarkEnd w:id="21"/>
    </w:p>
    <w:p w14:paraId="50D933B8" w14:textId="77777777" w:rsidR="00A05D2E" w:rsidRPr="00A05D2E" w:rsidRDefault="00A05D2E" w:rsidP="00A05D2E">
      <w:pPr>
        <w:rPr>
          <w:rFonts w:ascii="Arial" w:hAnsi="Arial" w:cs="Arial"/>
        </w:rPr>
      </w:pPr>
      <w:r w:rsidRPr="00A05D2E">
        <w:rPr>
          <w:rFonts w:ascii="Arial" w:hAnsi="Arial" w:cs="Arial"/>
        </w:rPr>
        <w:t>MD2 Algorithm: The MD2 hashing method, created by Ronald Rivest, served as a foundation for later research in cryptography. Its accessibility for instructional purposes was facilitated by its simplicity, but its usefulness in contemporary secure systems is constrained by its flaws and vulnerability to collision attacks.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261"/>
      </w:tblGrid>
      <w:tr w:rsidR="00A05D2E" w:rsidRPr="00A05D2E" w14:paraId="58BA4E61" w14:textId="77777777" w:rsidTr="003F3BA1">
        <w:tc>
          <w:tcPr>
            <w:tcW w:w="4260" w:type="dxa"/>
            <w:shd w:val="clear" w:color="auto" w:fill="auto"/>
            <w:vAlign w:val="center"/>
          </w:tcPr>
          <w:p w14:paraId="37A20AE9" w14:textId="77777777" w:rsidR="00A05D2E" w:rsidRPr="00A05D2E" w:rsidRDefault="00A05D2E" w:rsidP="00985DDB">
            <w:pPr>
              <w:jc w:val="center"/>
              <w:rPr>
                <w:rFonts w:ascii="Arial" w:hAnsi="Arial" w:cs="Arial"/>
              </w:rPr>
            </w:pPr>
            <w:r w:rsidRPr="00A05D2E">
              <w:rPr>
                <w:rFonts w:ascii="Arial" w:hAnsi="Arial" w:cs="Arial"/>
              </w:rPr>
              <w:t>Attribute</w:t>
            </w:r>
          </w:p>
        </w:tc>
        <w:tc>
          <w:tcPr>
            <w:tcW w:w="4261" w:type="dxa"/>
            <w:shd w:val="clear" w:color="auto" w:fill="auto"/>
            <w:vAlign w:val="center"/>
          </w:tcPr>
          <w:p w14:paraId="5E896A27" w14:textId="77777777" w:rsidR="00A05D2E" w:rsidRPr="00A05D2E" w:rsidRDefault="00A05D2E" w:rsidP="00985DDB">
            <w:pPr>
              <w:jc w:val="center"/>
              <w:rPr>
                <w:rFonts w:ascii="Arial" w:hAnsi="Arial" w:cs="Arial"/>
              </w:rPr>
            </w:pPr>
            <w:r w:rsidRPr="00A05D2E">
              <w:rPr>
                <w:rFonts w:ascii="Arial" w:hAnsi="Arial" w:cs="Arial"/>
              </w:rPr>
              <w:t>Score</w:t>
            </w:r>
          </w:p>
        </w:tc>
      </w:tr>
      <w:tr w:rsidR="00A05D2E" w:rsidRPr="00A05D2E" w14:paraId="09061717" w14:textId="77777777" w:rsidTr="003F3BA1">
        <w:tc>
          <w:tcPr>
            <w:tcW w:w="4260" w:type="dxa"/>
            <w:shd w:val="clear" w:color="auto" w:fill="auto"/>
            <w:vAlign w:val="center"/>
          </w:tcPr>
          <w:p w14:paraId="7E5DD4DF" w14:textId="77777777" w:rsidR="00A05D2E" w:rsidRPr="00A05D2E" w:rsidRDefault="00A05D2E" w:rsidP="00985DDB">
            <w:pPr>
              <w:jc w:val="center"/>
              <w:rPr>
                <w:rFonts w:ascii="Arial" w:hAnsi="Arial" w:cs="Arial"/>
              </w:rPr>
            </w:pPr>
            <w:r w:rsidRPr="00A05D2E">
              <w:rPr>
                <w:rFonts w:ascii="Arial" w:hAnsi="Arial" w:cs="Arial"/>
              </w:rPr>
              <w:t>Security</w:t>
            </w:r>
          </w:p>
        </w:tc>
        <w:tc>
          <w:tcPr>
            <w:tcW w:w="4261" w:type="dxa"/>
            <w:shd w:val="clear" w:color="auto" w:fill="auto"/>
            <w:vAlign w:val="center"/>
          </w:tcPr>
          <w:p w14:paraId="70BC75F4" w14:textId="77777777" w:rsidR="00A05D2E" w:rsidRPr="00A05D2E" w:rsidRDefault="00A05D2E" w:rsidP="00985DDB">
            <w:pPr>
              <w:jc w:val="center"/>
              <w:rPr>
                <w:rFonts w:ascii="Arial" w:hAnsi="Arial" w:cs="Arial"/>
              </w:rPr>
            </w:pPr>
            <w:r w:rsidRPr="00A05D2E">
              <w:rPr>
                <w:rFonts w:ascii="Arial" w:hAnsi="Arial" w:cs="Arial"/>
              </w:rPr>
              <w:t>2</w:t>
            </w:r>
          </w:p>
        </w:tc>
      </w:tr>
      <w:tr w:rsidR="00A05D2E" w:rsidRPr="00A05D2E" w14:paraId="6B68ACE7" w14:textId="77777777" w:rsidTr="003F3BA1">
        <w:tc>
          <w:tcPr>
            <w:tcW w:w="4260" w:type="dxa"/>
            <w:shd w:val="clear" w:color="auto" w:fill="auto"/>
            <w:vAlign w:val="center"/>
          </w:tcPr>
          <w:p w14:paraId="49B0942A" w14:textId="77777777" w:rsidR="00A05D2E" w:rsidRPr="00A05D2E" w:rsidRDefault="00A05D2E" w:rsidP="00985DDB">
            <w:pPr>
              <w:jc w:val="center"/>
              <w:rPr>
                <w:rFonts w:ascii="Arial" w:hAnsi="Arial" w:cs="Arial"/>
              </w:rPr>
            </w:pPr>
            <w:r w:rsidRPr="00A05D2E">
              <w:rPr>
                <w:rFonts w:ascii="Arial" w:hAnsi="Arial" w:cs="Arial"/>
              </w:rPr>
              <w:t>Accuracy</w:t>
            </w:r>
          </w:p>
        </w:tc>
        <w:tc>
          <w:tcPr>
            <w:tcW w:w="4261" w:type="dxa"/>
            <w:shd w:val="clear" w:color="auto" w:fill="auto"/>
            <w:vAlign w:val="center"/>
          </w:tcPr>
          <w:p w14:paraId="1630DBB0" w14:textId="77777777" w:rsidR="00A05D2E" w:rsidRPr="00A05D2E" w:rsidRDefault="00A05D2E" w:rsidP="00985DDB">
            <w:pPr>
              <w:jc w:val="center"/>
              <w:rPr>
                <w:rFonts w:ascii="Arial" w:hAnsi="Arial" w:cs="Arial"/>
              </w:rPr>
            </w:pPr>
            <w:r w:rsidRPr="00A05D2E">
              <w:rPr>
                <w:rFonts w:ascii="Arial" w:hAnsi="Arial" w:cs="Arial"/>
              </w:rPr>
              <w:t>2</w:t>
            </w:r>
          </w:p>
        </w:tc>
      </w:tr>
      <w:tr w:rsidR="00A05D2E" w:rsidRPr="00A05D2E" w14:paraId="513AD3CC" w14:textId="77777777" w:rsidTr="003F3BA1">
        <w:tc>
          <w:tcPr>
            <w:tcW w:w="4260" w:type="dxa"/>
            <w:shd w:val="clear" w:color="auto" w:fill="auto"/>
            <w:vAlign w:val="center"/>
          </w:tcPr>
          <w:p w14:paraId="29BDFC13" w14:textId="77777777" w:rsidR="00A05D2E" w:rsidRPr="00A05D2E" w:rsidRDefault="00A05D2E" w:rsidP="00985DDB">
            <w:pPr>
              <w:jc w:val="center"/>
              <w:rPr>
                <w:rFonts w:ascii="Arial" w:hAnsi="Arial" w:cs="Arial"/>
              </w:rPr>
            </w:pPr>
            <w:r w:rsidRPr="00A05D2E">
              <w:rPr>
                <w:rFonts w:ascii="Arial" w:hAnsi="Arial" w:cs="Arial"/>
              </w:rPr>
              <w:t>Authenticity</w:t>
            </w:r>
          </w:p>
        </w:tc>
        <w:tc>
          <w:tcPr>
            <w:tcW w:w="4261" w:type="dxa"/>
            <w:shd w:val="clear" w:color="auto" w:fill="auto"/>
            <w:vAlign w:val="center"/>
          </w:tcPr>
          <w:p w14:paraId="787C3CF1" w14:textId="77777777" w:rsidR="00A05D2E" w:rsidRPr="00A05D2E" w:rsidRDefault="00A05D2E" w:rsidP="00985DDB">
            <w:pPr>
              <w:jc w:val="center"/>
              <w:rPr>
                <w:rFonts w:ascii="Arial" w:hAnsi="Arial" w:cs="Arial"/>
              </w:rPr>
            </w:pPr>
            <w:r w:rsidRPr="00A05D2E">
              <w:rPr>
                <w:rFonts w:ascii="Arial" w:hAnsi="Arial" w:cs="Arial"/>
              </w:rPr>
              <w:t>2</w:t>
            </w:r>
          </w:p>
        </w:tc>
      </w:tr>
      <w:tr w:rsidR="00A05D2E" w:rsidRPr="00A05D2E" w14:paraId="3F3A9CBE" w14:textId="77777777" w:rsidTr="003F3BA1">
        <w:tc>
          <w:tcPr>
            <w:tcW w:w="4260" w:type="dxa"/>
            <w:shd w:val="clear" w:color="auto" w:fill="auto"/>
            <w:vAlign w:val="center"/>
          </w:tcPr>
          <w:p w14:paraId="58DC28D4" w14:textId="77777777" w:rsidR="00A05D2E" w:rsidRPr="00A05D2E" w:rsidRDefault="00A05D2E" w:rsidP="00985DDB">
            <w:pPr>
              <w:jc w:val="center"/>
              <w:rPr>
                <w:rFonts w:ascii="Arial" w:hAnsi="Arial" w:cs="Arial"/>
              </w:rPr>
            </w:pPr>
            <w:r w:rsidRPr="00A05D2E">
              <w:rPr>
                <w:rFonts w:ascii="Arial" w:hAnsi="Arial" w:cs="Arial"/>
              </w:rPr>
              <w:t>Efficiency</w:t>
            </w:r>
          </w:p>
        </w:tc>
        <w:tc>
          <w:tcPr>
            <w:tcW w:w="4261" w:type="dxa"/>
            <w:shd w:val="clear" w:color="auto" w:fill="auto"/>
            <w:vAlign w:val="center"/>
          </w:tcPr>
          <w:p w14:paraId="11172030" w14:textId="77777777" w:rsidR="00A05D2E" w:rsidRPr="00A05D2E" w:rsidRDefault="00A05D2E" w:rsidP="00985DDB">
            <w:pPr>
              <w:jc w:val="center"/>
              <w:rPr>
                <w:rFonts w:ascii="Arial" w:hAnsi="Arial" w:cs="Arial"/>
              </w:rPr>
            </w:pPr>
            <w:r w:rsidRPr="00A05D2E">
              <w:rPr>
                <w:rFonts w:ascii="Arial" w:hAnsi="Arial" w:cs="Arial"/>
              </w:rPr>
              <w:t>4</w:t>
            </w:r>
          </w:p>
        </w:tc>
      </w:tr>
    </w:tbl>
    <w:p w14:paraId="7B9F0964" w14:textId="33B4A66A" w:rsidR="008B608D" w:rsidRDefault="008B608D" w:rsidP="00A05D2E">
      <w:pPr>
        <w:jc w:val="center"/>
        <w:rPr>
          <w:rFonts w:ascii="Arial" w:hAnsi="Arial" w:cs="Arial"/>
          <w:b/>
          <w:bCs/>
        </w:rPr>
      </w:pPr>
      <w:bookmarkStart w:id="22" w:name="_Toc148816142"/>
      <w:r>
        <w:rPr>
          <w:rFonts w:ascii="Arial" w:hAnsi="Arial" w:cs="Arial"/>
          <w:b/>
          <w:bCs/>
          <w:noProof/>
        </w:rPr>
        <w:lastRenderedPageBreak/>
        <w:drawing>
          <wp:inline distT="0" distB="0" distL="0" distR="0" wp14:anchorId="3460FD9C" wp14:editId="3B799B74">
            <wp:extent cx="5486400" cy="3200400"/>
            <wp:effectExtent l="0" t="0" r="0" b="0"/>
            <wp:docPr id="1825431783" name="Chart 18254317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9BED8E" w14:textId="4C8A648C" w:rsidR="00A05D2E" w:rsidRPr="00A05D2E" w:rsidRDefault="00985DDB" w:rsidP="00A05D2E">
      <w:pPr>
        <w:jc w:val="center"/>
        <w:rPr>
          <w:rFonts w:ascii="Arial" w:hAnsi="Arial" w:cs="Arial"/>
          <w:b/>
          <w:bCs/>
        </w:rPr>
      </w:pPr>
      <w:r>
        <w:rPr>
          <w:rFonts w:ascii="Arial" w:hAnsi="Arial" w:cs="Arial"/>
          <w:b/>
          <w:bCs/>
        </w:rPr>
        <w:t>Graph With Table</w:t>
      </w:r>
      <w:r w:rsidR="00A05D2E" w:rsidRPr="00A05D2E">
        <w:rPr>
          <w:rFonts w:ascii="Arial" w:hAnsi="Arial" w:cs="Arial"/>
          <w:b/>
          <w:bCs/>
        </w:rPr>
        <w:t xml:space="preserve"> </w:t>
      </w:r>
      <w:r w:rsidR="00A05D2E" w:rsidRPr="00A05D2E">
        <w:rPr>
          <w:rFonts w:ascii="Arial" w:hAnsi="Arial" w:cs="Arial"/>
          <w:b/>
          <w:bCs/>
        </w:rPr>
        <w:fldChar w:fldCharType="begin"/>
      </w:r>
      <w:r w:rsidR="00A05D2E" w:rsidRPr="00A05D2E">
        <w:rPr>
          <w:rFonts w:ascii="Arial" w:hAnsi="Arial" w:cs="Arial"/>
          <w:b/>
          <w:bCs/>
        </w:rPr>
        <w:instrText xml:space="preserve"> SEQ Table \* ARABIC </w:instrText>
      </w:r>
      <w:r w:rsidR="00A05D2E" w:rsidRPr="00A05D2E">
        <w:rPr>
          <w:rFonts w:ascii="Arial" w:hAnsi="Arial" w:cs="Arial"/>
          <w:b/>
          <w:bCs/>
        </w:rPr>
        <w:fldChar w:fldCharType="separate"/>
      </w:r>
      <w:r w:rsidR="00A05D2E" w:rsidRPr="00A05D2E">
        <w:rPr>
          <w:rFonts w:ascii="Arial" w:hAnsi="Arial" w:cs="Arial"/>
          <w:b/>
          <w:bCs/>
        </w:rPr>
        <w:t>6</w:t>
      </w:r>
      <w:r w:rsidR="00A05D2E" w:rsidRPr="00A05D2E">
        <w:rPr>
          <w:rFonts w:ascii="Arial" w:hAnsi="Arial" w:cs="Arial"/>
          <w:b/>
          <w:bCs/>
        </w:rPr>
        <w:fldChar w:fldCharType="end"/>
      </w:r>
      <w:r w:rsidR="00A05D2E" w:rsidRPr="00A05D2E">
        <w:rPr>
          <w:rFonts w:ascii="Arial" w:hAnsi="Arial" w:cs="Arial"/>
          <w:b/>
          <w:bCs/>
        </w:rPr>
        <w:t>: Algorithm: MD2</w:t>
      </w:r>
      <w:bookmarkEnd w:id="22"/>
    </w:p>
    <w:p w14:paraId="66F533D4" w14:textId="77777777" w:rsidR="00A05D2E" w:rsidRPr="00A05D2E" w:rsidRDefault="00A05D2E" w:rsidP="00A05D2E">
      <w:pPr>
        <w:rPr>
          <w:rFonts w:ascii="Arial" w:hAnsi="Arial" w:cs="Arial"/>
        </w:rPr>
      </w:pPr>
      <w:r w:rsidRPr="00A05D2E">
        <w:rPr>
          <w:rFonts w:ascii="Arial" w:hAnsi="Arial" w:cs="Arial"/>
        </w:rPr>
        <w:t>Adler-32 Algorithm: Adler-32 focuses on creating checksums for data integrity verification, as opposed to cryptographic hash functions. It is appropriate for situations where real-time validation is required due to its effectiveness and quick mistake identification. Although not designed for cryptographic applications, its lightweight nature makes it appropriate for usage in situations where efficiency is crucial.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261"/>
      </w:tblGrid>
      <w:tr w:rsidR="00A05D2E" w:rsidRPr="00A05D2E" w14:paraId="1037F5E4" w14:textId="77777777" w:rsidTr="003F3BA1">
        <w:tc>
          <w:tcPr>
            <w:tcW w:w="4260" w:type="dxa"/>
            <w:shd w:val="clear" w:color="auto" w:fill="auto"/>
            <w:vAlign w:val="center"/>
          </w:tcPr>
          <w:p w14:paraId="67D244A6" w14:textId="77777777" w:rsidR="00A05D2E" w:rsidRPr="00A05D2E" w:rsidRDefault="00A05D2E" w:rsidP="00985DDB">
            <w:pPr>
              <w:jc w:val="center"/>
              <w:rPr>
                <w:rFonts w:ascii="Arial" w:hAnsi="Arial" w:cs="Arial"/>
              </w:rPr>
            </w:pPr>
            <w:r w:rsidRPr="00A05D2E">
              <w:rPr>
                <w:rFonts w:ascii="Arial" w:hAnsi="Arial" w:cs="Arial"/>
              </w:rPr>
              <w:t>Attribute</w:t>
            </w:r>
          </w:p>
        </w:tc>
        <w:tc>
          <w:tcPr>
            <w:tcW w:w="4261" w:type="dxa"/>
            <w:shd w:val="clear" w:color="auto" w:fill="auto"/>
            <w:vAlign w:val="center"/>
          </w:tcPr>
          <w:p w14:paraId="08A07F15" w14:textId="77777777" w:rsidR="00A05D2E" w:rsidRPr="00A05D2E" w:rsidRDefault="00A05D2E" w:rsidP="00985DDB">
            <w:pPr>
              <w:jc w:val="center"/>
              <w:rPr>
                <w:rFonts w:ascii="Arial" w:hAnsi="Arial" w:cs="Arial"/>
              </w:rPr>
            </w:pPr>
            <w:r w:rsidRPr="00A05D2E">
              <w:rPr>
                <w:rFonts w:ascii="Arial" w:hAnsi="Arial" w:cs="Arial"/>
              </w:rPr>
              <w:t>Score</w:t>
            </w:r>
          </w:p>
        </w:tc>
      </w:tr>
      <w:tr w:rsidR="00A05D2E" w:rsidRPr="00A05D2E" w14:paraId="60BD3F4C" w14:textId="77777777" w:rsidTr="003F3BA1">
        <w:tc>
          <w:tcPr>
            <w:tcW w:w="4260" w:type="dxa"/>
            <w:shd w:val="clear" w:color="auto" w:fill="auto"/>
            <w:vAlign w:val="center"/>
          </w:tcPr>
          <w:p w14:paraId="4DE0D437" w14:textId="77777777" w:rsidR="00A05D2E" w:rsidRPr="00A05D2E" w:rsidRDefault="00A05D2E" w:rsidP="00985DDB">
            <w:pPr>
              <w:jc w:val="center"/>
              <w:rPr>
                <w:rFonts w:ascii="Arial" w:hAnsi="Arial" w:cs="Arial"/>
              </w:rPr>
            </w:pPr>
            <w:r w:rsidRPr="00A05D2E">
              <w:rPr>
                <w:rFonts w:ascii="Arial" w:hAnsi="Arial" w:cs="Arial"/>
              </w:rPr>
              <w:t>Security</w:t>
            </w:r>
          </w:p>
        </w:tc>
        <w:tc>
          <w:tcPr>
            <w:tcW w:w="4261" w:type="dxa"/>
            <w:shd w:val="clear" w:color="auto" w:fill="auto"/>
            <w:vAlign w:val="center"/>
          </w:tcPr>
          <w:p w14:paraId="453A1826" w14:textId="77777777" w:rsidR="00A05D2E" w:rsidRPr="00A05D2E" w:rsidRDefault="00A05D2E" w:rsidP="00985DDB">
            <w:pPr>
              <w:jc w:val="center"/>
              <w:rPr>
                <w:rFonts w:ascii="Arial" w:hAnsi="Arial" w:cs="Arial"/>
              </w:rPr>
            </w:pPr>
            <w:r w:rsidRPr="00A05D2E">
              <w:rPr>
                <w:rFonts w:ascii="Arial" w:hAnsi="Arial" w:cs="Arial"/>
              </w:rPr>
              <w:t>2</w:t>
            </w:r>
          </w:p>
        </w:tc>
      </w:tr>
      <w:tr w:rsidR="00A05D2E" w:rsidRPr="00A05D2E" w14:paraId="546D4A10" w14:textId="77777777" w:rsidTr="003F3BA1">
        <w:tc>
          <w:tcPr>
            <w:tcW w:w="4260" w:type="dxa"/>
            <w:shd w:val="clear" w:color="auto" w:fill="auto"/>
            <w:vAlign w:val="center"/>
          </w:tcPr>
          <w:p w14:paraId="57322A1D" w14:textId="77777777" w:rsidR="00A05D2E" w:rsidRPr="00A05D2E" w:rsidRDefault="00A05D2E" w:rsidP="00985DDB">
            <w:pPr>
              <w:jc w:val="center"/>
              <w:rPr>
                <w:rFonts w:ascii="Arial" w:hAnsi="Arial" w:cs="Arial"/>
              </w:rPr>
            </w:pPr>
            <w:r w:rsidRPr="00A05D2E">
              <w:rPr>
                <w:rFonts w:ascii="Arial" w:hAnsi="Arial" w:cs="Arial"/>
              </w:rPr>
              <w:t>Accuracy</w:t>
            </w:r>
          </w:p>
        </w:tc>
        <w:tc>
          <w:tcPr>
            <w:tcW w:w="4261" w:type="dxa"/>
            <w:shd w:val="clear" w:color="auto" w:fill="auto"/>
            <w:vAlign w:val="center"/>
          </w:tcPr>
          <w:p w14:paraId="3A867CC4" w14:textId="77777777" w:rsidR="00A05D2E" w:rsidRPr="00A05D2E" w:rsidRDefault="00A05D2E" w:rsidP="00985DDB">
            <w:pPr>
              <w:jc w:val="center"/>
              <w:rPr>
                <w:rFonts w:ascii="Arial" w:hAnsi="Arial" w:cs="Arial"/>
              </w:rPr>
            </w:pPr>
            <w:r w:rsidRPr="00A05D2E">
              <w:rPr>
                <w:rFonts w:ascii="Arial" w:hAnsi="Arial" w:cs="Arial"/>
              </w:rPr>
              <w:t>3</w:t>
            </w:r>
          </w:p>
        </w:tc>
      </w:tr>
      <w:tr w:rsidR="00A05D2E" w:rsidRPr="00A05D2E" w14:paraId="234A2A67" w14:textId="77777777" w:rsidTr="003F3BA1">
        <w:tc>
          <w:tcPr>
            <w:tcW w:w="4260" w:type="dxa"/>
            <w:shd w:val="clear" w:color="auto" w:fill="auto"/>
            <w:vAlign w:val="center"/>
          </w:tcPr>
          <w:p w14:paraId="7FBF2000" w14:textId="77777777" w:rsidR="00A05D2E" w:rsidRPr="00A05D2E" w:rsidRDefault="00A05D2E" w:rsidP="00985DDB">
            <w:pPr>
              <w:jc w:val="center"/>
              <w:rPr>
                <w:rFonts w:ascii="Arial" w:hAnsi="Arial" w:cs="Arial"/>
              </w:rPr>
            </w:pPr>
            <w:r w:rsidRPr="00A05D2E">
              <w:rPr>
                <w:rFonts w:ascii="Arial" w:hAnsi="Arial" w:cs="Arial"/>
              </w:rPr>
              <w:t>Authenticity</w:t>
            </w:r>
          </w:p>
        </w:tc>
        <w:tc>
          <w:tcPr>
            <w:tcW w:w="4261" w:type="dxa"/>
            <w:shd w:val="clear" w:color="auto" w:fill="auto"/>
            <w:vAlign w:val="center"/>
          </w:tcPr>
          <w:p w14:paraId="623B982F" w14:textId="77777777" w:rsidR="00A05D2E" w:rsidRPr="00A05D2E" w:rsidRDefault="00A05D2E" w:rsidP="00985DDB">
            <w:pPr>
              <w:jc w:val="center"/>
              <w:rPr>
                <w:rFonts w:ascii="Arial" w:hAnsi="Arial" w:cs="Arial"/>
              </w:rPr>
            </w:pPr>
            <w:r w:rsidRPr="00A05D2E">
              <w:rPr>
                <w:rFonts w:ascii="Arial" w:hAnsi="Arial" w:cs="Arial"/>
              </w:rPr>
              <w:t>3</w:t>
            </w:r>
          </w:p>
        </w:tc>
      </w:tr>
      <w:tr w:rsidR="00A05D2E" w:rsidRPr="00A05D2E" w14:paraId="0BBD00BF" w14:textId="77777777" w:rsidTr="003F3BA1">
        <w:tc>
          <w:tcPr>
            <w:tcW w:w="4260" w:type="dxa"/>
            <w:shd w:val="clear" w:color="auto" w:fill="auto"/>
            <w:vAlign w:val="center"/>
          </w:tcPr>
          <w:p w14:paraId="6F497766" w14:textId="77777777" w:rsidR="00A05D2E" w:rsidRPr="00A05D2E" w:rsidRDefault="00A05D2E" w:rsidP="00985DDB">
            <w:pPr>
              <w:jc w:val="center"/>
              <w:rPr>
                <w:rFonts w:ascii="Arial" w:hAnsi="Arial" w:cs="Arial"/>
              </w:rPr>
            </w:pPr>
            <w:r w:rsidRPr="00A05D2E">
              <w:rPr>
                <w:rFonts w:ascii="Arial" w:hAnsi="Arial" w:cs="Arial"/>
              </w:rPr>
              <w:t>Efficiency</w:t>
            </w:r>
          </w:p>
        </w:tc>
        <w:tc>
          <w:tcPr>
            <w:tcW w:w="4261" w:type="dxa"/>
            <w:shd w:val="clear" w:color="auto" w:fill="auto"/>
            <w:vAlign w:val="center"/>
          </w:tcPr>
          <w:p w14:paraId="707676EB" w14:textId="77777777" w:rsidR="00A05D2E" w:rsidRPr="00A05D2E" w:rsidRDefault="00A05D2E" w:rsidP="00985DDB">
            <w:pPr>
              <w:jc w:val="center"/>
              <w:rPr>
                <w:rFonts w:ascii="Arial" w:hAnsi="Arial" w:cs="Arial"/>
              </w:rPr>
            </w:pPr>
            <w:r w:rsidRPr="00A05D2E">
              <w:rPr>
                <w:rFonts w:ascii="Arial" w:hAnsi="Arial" w:cs="Arial"/>
              </w:rPr>
              <w:t>5</w:t>
            </w:r>
          </w:p>
        </w:tc>
      </w:tr>
    </w:tbl>
    <w:p w14:paraId="41B1678F" w14:textId="4DDEAAEC" w:rsidR="008B608D" w:rsidRDefault="008B608D" w:rsidP="00A05D2E">
      <w:pPr>
        <w:jc w:val="center"/>
        <w:rPr>
          <w:rFonts w:ascii="Arial" w:hAnsi="Arial" w:cs="Arial"/>
          <w:b/>
          <w:bCs/>
        </w:rPr>
      </w:pPr>
      <w:bookmarkStart w:id="23" w:name="_Toc148816143"/>
      <w:r>
        <w:rPr>
          <w:rFonts w:ascii="Arial" w:hAnsi="Arial" w:cs="Arial"/>
          <w:b/>
          <w:bCs/>
          <w:noProof/>
        </w:rPr>
        <w:lastRenderedPageBreak/>
        <w:drawing>
          <wp:inline distT="0" distB="0" distL="0" distR="0" wp14:anchorId="724FEEA2" wp14:editId="4BE72CE3">
            <wp:extent cx="5486400" cy="3200400"/>
            <wp:effectExtent l="0" t="0" r="0" b="0"/>
            <wp:docPr id="951459860" name="Chart 95145986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D25E19" w14:textId="75C27192" w:rsidR="00A05D2E" w:rsidRPr="00A05D2E" w:rsidRDefault="00985DDB" w:rsidP="00A05D2E">
      <w:pPr>
        <w:jc w:val="center"/>
        <w:rPr>
          <w:rFonts w:ascii="Arial" w:hAnsi="Arial" w:cs="Arial"/>
          <w:b/>
          <w:bCs/>
        </w:rPr>
      </w:pPr>
      <w:r>
        <w:rPr>
          <w:rFonts w:ascii="Arial" w:hAnsi="Arial" w:cs="Arial"/>
          <w:b/>
          <w:bCs/>
        </w:rPr>
        <w:t>Graph With Table</w:t>
      </w:r>
      <w:r w:rsidR="00A05D2E" w:rsidRPr="00A05D2E">
        <w:rPr>
          <w:rFonts w:ascii="Arial" w:hAnsi="Arial" w:cs="Arial"/>
          <w:b/>
          <w:bCs/>
        </w:rPr>
        <w:t xml:space="preserve"> </w:t>
      </w:r>
      <w:r w:rsidR="00A05D2E" w:rsidRPr="00A05D2E">
        <w:rPr>
          <w:rFonts w:ascii="Arial" w:hAnsi="Arial" w:cs="Arial"/>
          <w:b/>
          <w:bCs/>
        </w:rPr>
        <w:fldChar w:fldCharType="begin"/>
      </w:r>
      <w:r w:rsidR="00A05D2E" w:rsidRPr="00A05D2E">
        <w:rPr>
          <w:rFonts w:ascii="Arial" w:hAnsi="Arial" w:cs="Arial"/>
          <w:b/>
          <w:bCs/>
        </w:rPr>
        <w:instrText xml:space="preserve"> SEQ Table \* ARABIC </w:instrText>
      </w:r>
      <w:r w:rsidR="00A05D2E" w:rsidRPr="00A05D2E">
        <w:rPr>
          <w:rFonts w:ascii="Arial" w:hAnsi="Arial" w:cs="Arial"/>
          <w:b/>
          <w:bCs/>
        </w:rPr>
        <w:fldChar w:fldCharType="separate"/>
      </w:r>
      <w:r w:rsidR="00A05D2E" w:rsidRPr="00A05D2E">
        <w:rPr>
          <w:rFonts w:ascii="Arial" w:hAnsi="Arial" w:cs="Arial"/>
          <w:b/>
          <w:bCs/>
        </w:rPr>
        <w:t>7</w:t>
      </w:r>
      <w:r w:rsidR="00A05D2E" w:rsidRPr="00A05D2E">
        <w:rPr>
          <w:rFonts w:ascii="Arial" w:hAnsi="Arial" w:cs="Arial"/>
          <w:b/>
          <w:bCs/>
        </w:rPr>
        <w:fldChar w:fldCharType="end"/>
      </w:r>
      <w:r w:rsidR="00A05D2E" w:rsidRPr="00A05D2E">
        <w:rPr>
          <w:rFonts w:ascii="Arial" w:hAnsi="Arial" w:cs="Arial"/>
          <w:b/>
          <w:bCs/>
        </w:rPr>
        <w:t>: Algorithm: Adler-32</w:t>
      </w:r>
      <w:bookmarkEnd w:id="23"/>
    </w:p>
    <w:p w14:paraId="5D70E68F" w14:textId="77777777" w:rsidR="00A05D2E" w:rsidRPr="00A05D2E" w:rsidRDefault="00A05D2E" w:rsidP="00A05D2E">
      <w:pPr>
        <w:rPr>
          <w:rFonts w:ascii="Arial" w:hAnsi="Arial" w:cs="Arial"/>
        </w:rPr>
      </w:pPr>
      <w:r w:rsidRPr="00A05D2E">
        <w:rPr>
          <w:rFonts w:ascii="Arial" w:hAnsi="Arial" w:cs="Arial"/>
        </w:rPr>
        <w:t>MurmurHash3 Algorithm: MurmurHash3 excels as a fast, high-quality algorithm. Its efficiency, attained through a simplified methodology, supports contexts where performance is crucial. Although MurmurHash3 is not intended for use in high-security cryptographic applications, its capacity to generate trustworthy hash values quickly makes it a useful tool in situations where computing speed is essential.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0"/>
        <w:gridCol w:w="4261"/>
      </w:tblGrid>
      <w:tr w:rsidR="00A05D2E" w:rsidRPr="00A05D2E" w14:paraId="7BBF1178" w14:textId="77777777" w:rsidTr="003F3BA1">
        <w:tc>
          <w:tcPr>
            <w:tcW w:w="4260" w:type="dxa"/>
            <w:shd w:val="clear" w:color="auto" w:fill="auto"/>
            <w:vAlign w:val="center"/>
          </w:tcPr>
          <w:p w14:paraId="4F49D0FE" w14:textId="77777777" w:rsidR="00A05D2E" w:rsidRPr="00A05D2E" w:rsidRDefault="00A05D2E" w:rsidP="00985DDB">
            <w:pPr>
              <w:jc w:val="center"/>
              <w:rPr>
                <w:rFonts w:ascii="Arial" w:hAnsi="Arial" w:cs="Arial"/>
              </w:rPr>
            </w:pPr>
            <w:r w:rsidRPr="00A05D2E">
              <w:rPr>
                <w:rFonts w:ascii="Arial" w:hAnsi="Arial" w:cs="Arial"/>
              </w:rPr>
              <w:t>Attribute</w:t>
            </w:r>
          </w:p>
        </w:tc>
        <w:tc>
          <w:tcPr>
            <w:tcW w:w="4261" w:type="dxa"/>
            <w:shd w:val="clear" w:color="auto" w:fill="auto"/>
            <w:vAlign w:val="center"/>
          </w:tcPr>
          <w:p w14:paraId="5DE38054" w14:textId="77777777" w:rsidR="00A05D2E" w:rsidRPr="00A05D2E" w:rsidRDefault="00A05D2E" w:rsidP="00985DDB">
            <w:pPr>
              <w:jc w:val="center"/>
              <w:rPr>
                <w:rFonts w:ascii="Arial" w:hAnsi="Arial" w:cs="Arial"/>
              </w:rPr>
            </w:pPr>
            <w:r w:rsidRPr="00A05D2E">
              <w:rPr>
                <w:rFonts w:ascii="Arial" w:hAnsi="Arial" w:cs="Arial"/>
              </w:rPr>
              <w:t>Score</w:t>
            </w:r>
          </w:p>
        </w:tc>
      </w:tr>
      <w:tr w:rsidR="00A05D2E" w:rsidRPr="00A05D2E" w14:paraId="7D727F12" w14:textId="77777777" w:rsidTr="003F3BA1">
        <w:tc>
          <w:tcPr>
            <w:tcW w:w="4260" w:type="dxa"/>
            <w:shd w:val="clear" w:color="auto" w:fill="auto"/>
            <w:vAlign w:val="center"/>
          </w:tcPr>
          <w:p w14:paraId="6C0E2B91" w14:textId="77777777" w:rsidR="00A05D2E" w:rsidRPr="00A05D2E" w:rsidRDefault="00A05D2E" w:rsidP="00985DDB">
            <w:pPr>
              <w:jc w:val="center"/>
              <w:rPr>
                <w:rFonts w:ascii="Arial" w:hAnsi="Arial" w:cs="Arial"/>
              </w:rPr>
            </w:pPr>
            <w:r w:rsidRPr="00A05D2E">
              <w:rPr>
                <w:rFonts w:ascii="Arial" w:hAnsi="Arial" w:cs="Arial"/>
              </w:rPr>
              <w:t>Security</w:t>
            </w:r>
          </w:p>
        </w:tc>
        <w:tc>
          <w:tcPr>
            <w:tcW w:w="4261" w:type="dxa"/>
            <w:shd w:val="clear" w:color="auto" w:fill="auto"/>
            <w:vAlign w:val="center"/>
          </w:tcPr>
          <w:p w14:paraId="76AA46FE" w14:textId="77777777" w:rsidR="00A05D2E" w:rsidRPr="00A05D2E" w:rsidRDefault="00A05D2E" w:rsidP="00985DDB">
            <w:pPr>
              <w:jc w:val="center"/>
              <w:rPr>
                <w:rFonts w:ascii="Arial" w:hAnsi="Arial" w:cs="Arial"/>
              </w:rPr>
            </w:pPr>
            <w:r w:rsidRPr="00A05D2E">
              <w:rPr>
                <w:rFonts w:ascii="Arial" w:hAnsi="Arial" w:cs="Arial"/>
              </w:rPr>
              <w:t>3</w:t>
            </w:r>
          </w:p>
        </w:tc>
      </w:tr>
      <w:tr w:rsidR="00A05D2E" w:rsidRPr="00A05D2E" w14:paraId="3B72CF5E" w14:textId="77777777" w:rsidTr="003F3BA1">
        <w:tc>
          <w:tcPr>
            <w:tcW w:w="4260" w:type="dxa"/>
            <w:shd w:val="clear" w:color="auto" w:fill="auto"/>
            <w:vAlign w:val="center"/>
          </w:tcPr>
          <w:p w14:paraId="2C81DF09" w14:textId="77777777" w:rsidR="00A05D2E" w:rsidRPr="00A05D2E" w:rsidRDefault="00A05D2E" w:rsidP="00985DDB">
            <w:pPr>
              <w:jc w:val="center"/>
              <w:rPr>
                <w:rFonts w:ascii="Arial" w:hAnsi="Arial" w:cs="Arial"/>
              </w:rPr>
            </w:pPr>
            <w:r w:rsidRPr="00A05D2E">
              <w:rPr>
                <w:rFonts w:ascii="Arial" w:hAnsi="Arial" w:cs="Arial"/>
              </w:rPr>
              <w:t>Accuracy</w:t>
            </w:r>
          </w:p>
        </w:tc>
        <w:tc>
          <w:tcPr>
            <w:tcW w:w="4261" w:type="dxa"/>
            <w:shd w:val="clear" w:color="auto" w:fill="auto"/>
            <w:vAlign w:val="center"/>
          </w:tcPr>
          <w:p w14:paraId="0D561BBD" w14:textId="77777777" w:rsidR="00A05D2E" w:rsidRPr="00A05D2E" w:rsidRDefault="00A05D2E" w:rsidP="00985DDB">
            <w:pPr>
              <w:jc w:val="center"/>
              <w:rPr>
                <w:rFonts w:ascii="Arial" w:hAnsi="Arial" w:cs="Arial"/>
              </w:rPr>
            </w:pPr>
            <w:r w:rsidRPr="00A05D2E">
              <w:rPr>
                <w:rFonts w:ascii="Arial" w:hAnsi="Arial" w:cs="Arial"/>
              </w:rPr>
              <w:t>4</w:t>
            </w:r>
          </w:p>
        </w:tc>
      </w:tr>
      <w:tr w:rsidR="00A05D2E" w:rsidRPr="00A05D2E" w14:paraId="07D39DAD" w14:textId="77777777" w:rsidTr="003F3BA1">
        <w:tc>
          <w:tcPr>
            <w:tcW w:w="4260" w:type="dxa"/>
            <w:shd w:val="clear" w:color="auto" w:fill="auto"/>
            <w:vAlign w:val="center"/>
          </w:tcPr>
          <w:p w14:paraId="3E8A1B58" w14:textId="77777777" w:rsidR="00A05D2E" w:rsidRPr="00A05D2E" w:rsidRDefault="00A05D2E" w:rsidP="00985DDB">
            <w:pPr>
              <w:jc w:val="center"/>
              <w:rPr>
                <w:rFonts w:ascii="Arial" w:hAnsi="Arial" w:cs="Arial"/>
              </w:rPr>
            </w:pPr>
            <w:r w:rsidRPr="00A05D2E">
              <w:rPr>
                <w:rFonts w:ascii="Arial" w:hAnsi="Arial" w:cs="Arial"/>
              </w:rPr>
              <w:t>Authenticity</w:t>
            </w:r>
          </w:p>
        </w:tc>
        <w:tc>
          <w:tcPr>
            <w:tcW w:w="4261" w:type="dxa"/>
            <w:shd w:val="clear" w:color="auto" w:fill="auto"/>
            <w:vAlign w:val="center"/>
          </w:tcPr>
          <w:p w14:paraId="5347E2C6" w14:textId="77777777" w:rsidR="00A05D2E" w:rsidRPr="00A05D2E" w:rsidRDefault="00A05D2E" w:rsidP="00985DDB">
            <w:pPr>
              <w:jc w:val="center"/>
              <w:rPr>
                <w:rFonts w:ascii="Arial" w:hAnsi="Arial" w:cs="Arial"/>
              </w:rPr>
            </w:pPr>
            <w:r w:rsidRPr="00A05D2E">
              <w:rPr>
                <w:rFonts w:ascii="Arial" w:hAnsi="Arial" w:cs="Arial"/>
              </w:rPr>
              <w:t>3</w:t>
            </w:r>
          </w:p>
        </w:tc>
      </w:tr>
      <w:tr w:rsidR="00A05D2E" w:rsidRPr="00A05D2E" w14:paraId="61277CC5" w14:textId="77777777" w:rsidTr="003F3BA1">
        <w:tc>
          <w:tcPr>
            <w:tcW w:w="4260" w:type="dxa"/>
            <w:shd w:val="clear" w:color="auto" w:fill="auto"/>
            <w:vAlign w:val="center"/>
          </w:tcPr>
          <w:p w14:paraId="5C549DDC" w14:textId="77777777" w:rsidR="00A05D2E" w:rsidRPr="00A05D2E" w:rsidRDefault="00A05D2E" w:rsidP="00985DDB">
            <w:pPr>
              <w:jc w:val="center"/>
              <w:rPr>
                <w:rFonts w:ascii="Arial" w:hAnsi="Arial" w:cs="Arial"/>
              </w:rPr>
            </w:pPr>
            <w:r w:rsidRPr="00A05D2E">
              <w:rPr>
                <w:rFonts w:ascii="Arial" w:hAnsi="Arial" w:cs="Arial"/>
              </w:rPr>
              <w:t>Efficiency</w:t>
            </w:r>
          </w:p>
        </w:tc>
        <w:tc>
          <w:tcPr>
            <w:tcW w:w="4261" w:type="dxa"/>
            <w:shd w:val="clear" w:color="auto" w:fill="auto"/>
            <w:vAlign w:val="center"/>
          </w:tcPr>
          <w:p w14:paraId="3538DA9D" w14:textId="77777777" w:rsidR="00A05D2E" w:rsidRPr="00A05D2E" w:rsidRDefault="00A05D2E" w:rsidP="00985DDB">
            <w:pPr>
              <w:jc w:val="center"/>
              <w:rPr>
                <w:rFonts w:ascii="Arial" w:hAnsi="Arial" w:cs="Arial"/>
              </w:rPr>
            </w:pPr>
            <w:r w:rsidRPr="00A05D2E">
              <w:rPr>
                <w:rFonts w:ascii="Arial" w:hAnsi="Arial" w:cs="Arial"/>
              </w:rPr>
              <w:t>5</w:t>
            </w:r>
          </w:p>
        </w:tc>
      </w:tr>
    </w:tbl>
    <w:p w14:paraId="43CFC37D" w14:textId="148B673B" w:rsidR="008B608D" w:rsidRDefault="008B608D" w:rsidP="00A05D2E">
      <w:pPr>
        <w:jc w:val="center"/>
        <w:rPr>
          <w:rFonts w:ascii="Arial" w:hAnsi="Arial" w:cs="Arial"/>
          <w:b/>
          <w:bCs/>
        </w:rPr>
      </w:pPr>
      <w:bookmarkStart w:id="24" w:name="_Toc148816144"/>
      <w:r>
        <w:rPr>
          <w:rFonts w:ascii="Arial" w:hAnsi="Arial" w:cs="Arial"/>
          <w:b/>
          <w:bCs/>
          <w:noProof/>
        </w:rPr>
        <w:lastRenderedPageBreak/>
        <w:drawing>
          <wp:inline distT="0" distB="0" distL="0" distR="0" wp14:anchorId="43040D96" wp14:editId="28FC65D4">
            <wp:extent cx="5486400" cy="3200400"/>
            <wp:effectExtent l="0" t="0" r="0" b="0"/>
            <wp:docPr id="339277638" name="Chart 3392776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EA7333" w14:textId="1B71E19D" w:rsidR="00A05D2E" w:rsidRPr="00A05D2E" w:rsidRDefault="00985DDB" w:rsidP="00A05D2E">
      <w:pPr>
        <w:jc w:val="center"/>
        <w:rPr>
          <w:rFonts w:ascii="Arial" w:hAnsi="Arial" w:cs="Arial"/>
          <w:b/>
          <w:bCs/>
        </w:rPr>
      </w:pPr>
      <w:r>
        <w:rPr>
          <w:rFonts w:ascii="Arial" w:hAnsi="Arial" w:cs="Arial"/>
          <w:b/>
          <w:bCs/>
        </w:rPr>
        <w:t>Graph With Table</w:t>
      </w:r>
      <w:r w:rsidR="00A05D2E" w:rsidRPr="00A05D2E">
        <w:rPr>
          <w:rFonts w:ascii="Arial" w:hAnsi="Arial" w:cs="Arial"/>
          <w:b/>
          <w:bCs/>
        </w:rPr>
        <w:t xml:space="preserve"> </w:t>
      </w:r>
      <w:r w:rsidR="00A05D2E" w:rsidRPr="00A05D2E">
        <w:rPr>
          <w:rFonts w:ascii="Arial" w:hAnsi="Arial" w:cs="Arial"/>
          <w:b/>
          <w:bCs/>
        </w:rPr>
        <w:fldChar w:fldCharType="begin"/>
      </w:r>
      <w:r w:rsidR="00A05D2E" w:rsidRPr="00A05D2E">
        <w:rPr>
          <w:rFonts w:ascii="Arial" w:hAnsi="Arial" w:cs="Arial"/>
          <w:b/>
          <w:bCs/>
        </w:rPr>
        <w:instrText xml:space="preserve"> SEQ Table \* ARABIC </w:instrText>
      </w:r>
      <w:r w:rsidR="00A05D2E" w:rsidRPr="00A05D2E">
        <w:rPr>
          <w:rFonts w:ascii="Arial" w:hAnsi="Arial" w:cs="Arial"/>
          <w:b/>
          <w:bCs/>
        </w:rPr>
        <w:fldChar w:fldCharType="separate"/>
      </w:r>
      <w:r w:rsidR="00A05D2E" w:rsidRPr="00A05D2E">
        <w:rPr>
          <w:rFonts w:ascii="Arial" w:hAnsi="Arial" w:cs="Arial"/>
          <w:b/>
          <w:bCs/>
        </w:rPr>
        <w:t>8</w:t>
      </w:r>
      <w:r w:rsidR="00A05D2E" w:rsidRPr="00A05D2E">
        <w:rPr>
          <w:rFonts w:ascii="Arial" w:hAnsi="Arial" w:cs="Arial"/>
          <w:b/>
          <w:bCs/>
        </w:rPr>
        <w:fldChar w:fldCharType="end"/>
      </w:r>
      <w:r w:rsidR="00A05D2E" w:rsidRPr="00A05D2E">
        <w:rPr>
          <w:rFonts w:ascii="Arial" w:hAnsi="Arial" w:cs="Arial"/>
          <w:b/>
          <w:bCs/>
        </w:rPr>
        <w:t>: MurmurHash3</w:t>
      </w:r>
      <w:bookmarkEnd w:id="24"/>
    </w:p>
    <w:p w14:paraId="37523901" w14:textId="77777777" w:rsidR="00A05D2E" w:rsidRPr="00A05D2E" w:rsidRDefault="00A05D2E" w:rsidP="00A05D2E">
      <w:pPr>
        <w:spacing w:line="276" w:lineRule="auto"/>
        <w:ind w:left="-502"/>
        <w:rPr>
          <w:rFonts w:ascii="Arial" w:hAnsi="Arial" w:cs="Arial"/>
        </w:rPr>
      </w:pPr>
    </w:p>
    <w:p w14:paraId="6861AE28" w14:textId="77777777" w:rsidR="00A05D2E" w:rsidRPr="00A05D2E" w:rsidRDefault="00A05D2E" w:rsidP="00A05D2E">
      <w:pPr>
        <w:pStyle w:val="ListParagraph"/>
        <w:spacing w:line="276" w:lineRule="auto"/>
        <w:ind w:left="0"/>
        <w:rPr>
          <w:rFonts w:ascii="Arial" w:hAnsi="Arial" w:cs="Arial"/>
          <w:b/>
          <w:bCs/>
          <w:sz w:val="48"/>
          <w:szCs w:val="48"/>
        </w:rPr>
      </w:pPr>
    </w:p>
    <w:p w14:paraId="066329B9" w14:textId="77777777" w:rsidR="00842926" w:rsidRPr="00A05D2E" w:rsidRDefault="00A05D2E">
      <w:pPr>
        <w:rPr>
          <w:rFonts w:ascii="Arial" w:hAnsi="Arial" w:cs="Arial"/>
        </w:rPr>
      </w:pPr>
      <w:r>
        <w:rPr>
          <w:rFonts w:ascii="Arial" w:hAnsi="Arial" w:cs="Arial"/>
        </w:rPr>
        <w:t xml:space="preserve"> </w:t>
      </w:r>
    </w:p>
    <w:sectPr w:rsidR="00842926" w:rsidRPr="00A05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B0BD3"/>
    <w:multiLevelType w:val="hybridMultilevel"/>
    <w:tmpl w:val="74A09EE0"/>
    <w:lvl w:ilvl="0" w:tplc="8FDA1F94">
      <w:start w:val="1"/>
      <w:numFmt w:val="decimal"/>
      <w:lvlText w:val="Chapter %1."/>
      <w:lvlJc w:val="left"/>
      <w:pPr>
        <w:ind w:left="720" w:hanging="360"/>
      </w:pPr>
      <w:rPr>
        <w:rFonts w:hint="default"/>
        <w:b/>
        <w:bCs/>
      </w:rPr>
    </w:lvl>
    <w:lvl w:ilvl="1" w:tplc="4684AC84">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9A7582"/>
    <w:multiLevelType w:val="hybridMultilevel"/>
    <w:tmpl w:val="E58A5F1C"/>
    <w:lvl w:ilvl="0" w:tplc="03B820E8">
      <w:start w:val="1"/>
      <w:numFmt w:val="decimal"/>
      <w:lvlText w:val="3.%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A4420E"/>
    <w:multiLevelType w:val="hybridMultilevel"/>
    <w:tmpl w:val="C106A1A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765A199B"/>
    <w:multiLevelType w:val="hybridMultilevel"/>
    <w:tmpl w:val="1602A7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48776259">
    <w:abstractNumId w:val="0"/>
  </w:num>
  <w:num w:numId="2" w16cid:durableId="1996836833">
    <w:abstractNumId w:val="1"/>
  </w:num>
  <w:num w:numId="3" w16cid:durableId="1702129934">
    <w:abstractNumId w:val="2"/>
  </w:num>
  <w:num w:numId="4" w16cid:durableId="248202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NbcwNzQyNzY3MjZR0lEKTi0uzszPAykwqgUAn2RqJSwAAAA="/>
  </w:docVars>
  <w:rsids>
    <w:rsidRoot w:val="00F021A8"/>
    <w:rsid w:val="00217B78"/>
    <w:rsid w:val="002F67F3"/>
    <w:rsid w:val="00732634"/>
    <w:rsid w:val="00804E37"/>
    <w:rsid w:val="00842926"/>
    <w:rsid w:val="008B608D"/>
    <w:rsid w:val="00985DDB"/>
    <w:rsid w:val="00A05D2E"/>
    <w:rsid w:val="00C20D21"/>
    <w:rsid w:val="00ED2939"/>
    <w:rsid w:val="00F02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3921"/>
  <w15:chartTrackingRefBased/>
  <w15:docId w15:val="{56208D89-7BEF-41E4-9917-08783AD5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817439486730828E-2"/>
          <c:y val="0.15115079365079367"/>
          <c:w val="0.92960848643919514"/>
          <c:h val="0.66998656417947755"/>
        </c:manualLayout>
      </c:layout>
      <c:barChart>
        <c:barDir val="col"/>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Sheet1!$A$2:$A$5</c:f>
              <c:strCache>
                <c:ptCount val="4"/>
                <c:pt idx="0">
                  <c:v>Security</c:v>
                </c:pt>
                <c:pt idx="1">
                  <c:v>Accuracy</c:v>
                </c:pt>
                <c:pt idx="2">
                  <c:v>Authenticity</c:v>
                </c:pt>
                <c:pt idx="3">
                  <c:v>Efficiency</c:v>
                </c:pt>
              </c:strCache>
            </c:strRef>
          </c:cat>
          <c:val>
            <c:numRef>
              <c:f>Sheet1!$B$2:$B$5</c:f>
              <c:numCache>
                <c:formatCode>General</c:formatCode>
                <c:ptCount val="4"/>
                <c:pt idx="0">
                  <c:v>3</c:v>
                </c:pt>
                <c:pt idx="1">
                  <c:v>4</c:v>
                </c:pt>
                <c:pt idx="2">
                  <c:v>3</c:v>
                </c:pt>
                <c:pt idx="3">
                  <c:v>5</c:v>
                </c:pt>
              </c:numCache>
            </c:numRef>
          </c:val>
          <c:extLst>
            <c:ext xmlns:c16="http://schemas.microsoft.com/office/drawing/2014/chart" uri="{C3380CC4-5D6E-409C-BE32-E72D297353CC}">
              <c16:uniqueId val="{00000000-4B11-47A1-ABCC-F4770769A507}"/>
            </c:ext>
          </c:extLst>
        </c:ser>
        <c:dLbls>
          <c:showLegendKey val="0"/>
          <c:showVal val="0"/>
          <c:showCatName val="0"/>
          <c:showSerName val="0"/>
          <c:showPercent val="0"/>
          <c:showBubbleSize val="0"/>
        </c:dLbls>
        <c:gapWidth val="219"/>
        <c:overlap val="-27"/>
        <c:axId val="1393367728"/>
        <c:axId val="33193328"/>
      </c:barChart>
      <c:catAx>
        <c:axId val="139336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3328"/>
        <c:crosses val="autoZero"/>
        <c:auto val="1"/>
        <c:lblAlgn val="ctr"/>
        <c:lblOffset val="100"/>
        <c:noMultiLvlLbl val="0"/>
      </c:catAx>
      <c:valAx>
        <c:axId val="3319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36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817439486730828E-2"/>
          <c:y val="0.15115079365079367"/>
          <c:w val="0.92960848643919514"/>
          <c:h val="0.66998656417947755"/>
        </c:manualLayout>
      </c:layout>
      <c:barChart>
        <c:barDir val="col"/>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Sheet1!$A$2:$A$5</c:f>
              <c:strCache>
                <c:ptCount val="4"/>
                <c:pt idx="0">
                  <c:v>Security</c:v>
                </c:pt>
                <c:pt idx="1">
                  <c:v>Accuracy</c:v>
                </c:pt>
                <c:pt idx="2">
                  <c:v>Authenticity</c:v>
                </c:pt>
                <c:pt idx="3">
                  <c:v>Efficiency</c:v>
                </c:pt>
              </c:strCache>
            </c:strRef>
          </c:cat>
          <c:val>
            <c:numRef>
              <c:f>Sheet1!$B$2:$B$5</c:f>
              <c:numCache>
                <c:formatCode>General</c:formatCode>
                <c:ptCount val="4"/>
                <c:pt idx="0">
                  <c:v>4</c:v>
                </c:pt>
                <c:pt idx="1">
                  <c:v>5</c:v>
                </c:pt>
                <c:pt idx="2">
                  <c:v>4</c:v>
                </c:pt>
                <c:pt idx="3">
                  <c:v>3</c:v>
                </c:pt>
              </c:numCache>
            </c:numRef>
          </c:val>
          <c:extLst>
            <c:ext xmlns:c16="http://schemas.microsoft.com/office/drawing/2014/chart" uri="{C3380CC4-5D6E-409C-BE32-E72D297353CC}">
              <c16:uniqueId val="{00000000-8C77-42E8-B6EA-EB2B8F56CD9E}"/>
            </c:ext>
          </c:extLst>
        </c:ser>
        <c:dLbls>
          <c:showLegendKey val="0"/>
          <c:showVal val="0"/>
          <c:showCatName val="0"/>
          <c:showSerName val="0"/>
          <c:showPercent val="0"/>
          <c:showBubbleSize val="0"/>
        </c:dLbls>
        <c:gapWidth val="219"/>
        <c:overlap val="-27"/>
        <c:axId val="1393367728"/>
        <c:axId val="33193328"/>
      </c:barChart>
      <c:catAx>
        <c:axId val="139336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3328"/>
        <c:crosses val="autoZero"/>
        <c:auto val="1"/>
        <c:lblAlgn val="ctr"/>
        <c:lblOffset val="100"/>
        <c:noMultiLvlLbl val="0"/>
      </c:catAx>
      <c:valAx>
        <c:axId val="3319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36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817439486730828E-2"/>
          <c:y val="0.15115079365079367"/>
          <c:w val="0.92960848643919514"/>
          <c:h val="0.66998656417947755"/>
        </c:manualLayout>
      </c:layout>
      <c:barChart>
        <c:barDir val="col"/>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Sheet1!$A$2:$A$5</c:f>
              <c:strCache>
                <c:ptCount val="4"/>
                <c:pt idx="0">
                  <c:v>Security</c:v>
                </c:pt>
                <c:pt idx="1">
                  <c:v>Accuracy</c:v>
                </c:pt>
                <c:pt idx="2">
                  <c:v>Authenticity</c:v>
                </c:pt>
                <c:pt idx="3">
                  <c:v>Efficiency</c:v>
                </c:pt>
              </c:strCache>
            </c:strRef>
          </c:cat>
          <c:val>
            <c:numRef>
              <c:f>Sheet1!$B$2:$B$5</c:f>
              <c:numCache>
                <c:formatCode>General</c:formatCode>
                <c:ptCount val="4"/>
                <c:pt idx="0">
                  <c:v>4</c:v>
                </c:pt>
                <c:pt idx="1">
                  <c:v>4</c:v>
                </c:pt>
                <c:pt idx="2">
                  <c:v>4</c:v>
                </c:pt>
                <c:pt idx="3">
                  <c:v>3</c:v>
                </c:pt>
              </c:numCache>
            </c:numRef>
          </c:val>
          <c:extLst>
            <c:ext xmlns:c16="http://schemas.microsoft.com/office/drawing/2014/chart" uri="{C3380CC4-5D6E-409C-BE32-E72D297353CC}">
              <c16:uniqueId val="{00000000-A53F-4984-92B1-B79BB46A6FAF}"/>
            </c:ext>
          </c:extLst>
        </c:ser>
        <c:dLbls>
          <c:showLegendKey val="0"/>
          <c:showVal val="0"/>
          <c:showCatName val="0"/>
          <c:showSerName val="0"/>
          <c:showPercent val="0"/>
          <c:showBubbleSize val="0"/>
        </c:dLbls>
        <c:gapWidth val="219"/>
        <c:overlap val="-27"/>
        <c:axId val="1393367728"/>
        <c:axId val="33193328"/>
      </c:barChart>
      <c:catAx>
        <c:axId val="139336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3328"/>
        <c:crosses val="autoZero"/>
        <c:auto val="1"/>
        <c:lblAlgn val="ctr"/>
        <c:lblOffset val="100"/>
        <c:noMultiLvlLbl val="0"/>
      </c:catAx>
      <c:valAx>
        <c:axId val="3319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36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817439486730828E-2"/>
          <c:y val="0.15115079365079367"/>
          <c:w val="0.92960848643919514"/>
          <c:h val="0.66998656417947755"/>
        </c:manualLayout>
      </c:layout>
      <c:barChart>
        <c:barDir val="col"/>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Sheet1!$A$2:$A$5</c:f>
              <c:strCache>
                <c:ptCount val="4"/>
                <c:pt idx="0">
                  <c:v>Security</c:v>
                </c:pt>
                <c:pt idx="1">
                  <c:v>Accuracy</c:v>
                </c:pt>
                <c:pt idx="2">
                  <c:v>Authenticity</c:v>
                </c:pt>
                <c:pt idx="3">
                  <c:v>Efficiency</c:v>
                </c:pt>
              </c:strCache>
            </c:strRef>
          </c:cat>
          <c:val>
            <c:numRef>
              <c:f>Sheet1!$B$2:$B$5</c:f>
              <c:numCache>
                <c:formatCode>General</c:formatCode>
                <c:ptCount val="4"/>
                <c:pt idx="0">
                  <c:v>5</c:v>
                </c:pt>
                <c:pt idx="1">
                  <c:v>4</c:v>
                </c:pt>
                <c:pt idx="2">
                  <c:v>4</c:v>
                </c:pt>
                <c:pt idx="3">
                  <c:v>2</c:v>
                </c:pt>
              </c:numCache>
            </c:numRef>
          </c:val>
          <c:extLst>
            <c:ext xmlns:c16="http://schemas.microsoft.com/office/drawing/2014/chart" uri="{C3380CC4-5D6E-409C-BE32-E72D297353CC}">
              <c16:uniqueId val="{00000000-D2BF-4B40-A2D8-5E676D25DB48}"/>
            </c:ext>
          </c:extLst>
        </c:ser>
        <c:dLbls>
          <c:showLegendKey val="0"/>
          <c:showVal val="0"/>
          <c:showCatName val="0"/>
          <c:showSerName val="0"/>
          <c:showPercent val="0"/>
          <c:showBubbleSize val="0"/>
        </c:dLbls>
        <c:gapWidth val="219"/>
        <c:overlap val="-27"/>
        <c:axId val="1393367728"/>
        <c:axId val="33193328"/>
      </c:barChart>
      <c:catAx>
        <c:axId val="139336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3328"/>
        <c:crosses val="autoZero"/>
        <c:auto val="1"/>
        <c:lblAlgn val="ctr"/>
        <c:lblOffset val="100"/>
        <c:noMultiLvlLbl val="0"/>
      </c:catAx>
      <c:valAx>
        <c:axId val="3319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36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817439486730828E-2"/>
          <c:y val="0.15115079365079367"/>
          <c:w val="0.92960848643919514"/>
          <c:h val="0.66998656417947755"/>
        </c:manualLayout>
      </c:layout>
      <c:barChart>
        <c:barDir val="col"/>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Sheet1!$A$2:$A$5</c:f>
              <c:strCache>
                <c:ptCount val="4"/>
                <c:pt idx="0">
                  <c:v>Security</c:v>
                </c:pt>
                <c:pt idx="1">
                  <c:v>Accuracy</c:v>
                </c:pt>
                <c:pt idx="2">
                  <c:v>Authenticity</c:v>
                </c:pt>
                <c:pt idx="3">
                  <c:v>Efficiency</c:v>
                </c:pt>
              </c:strCache>
            </c:strRef>
          </c:cat>
          <c:val>
            <c:numRef>
              <c:f>Sheet1!$B$2:$B$5</c:f>
              <c:numCache>
                <c:formatCode>General</c:formatCode>
                <c:ptCount val="4"/>
                <c:pt idx="0">
                  <c:v>3</c:v>
                </c:pt>
                <c:pt idx="1">
                  <c:v>3</c:v>
                </c:pt>
                <c:pt idx="2">
                  <c:v>3</c:v>
                </c:pt>
                <c:pt idx="3">
                  <c:v>3</c:v>
                </c:pt>
              </c:numCache>
            </c:numRef>
          </c:val>
          <c:extLst>
            <c:ext xmlns:c16="http://schemas.microsoft.com/office/drawing/2014/chart" uri="{C3380CC4-5D6E-409C-BE32-E72D297353CC}">
              <c16:uniqueId val="{00000000-EB43-41B9-B2BE-E04AF5B63F45}"/>
            </c:ext>
          </c:extLst>
        </c:ser>
        <c:dLbls>
          <c:showLegendKey val="0"/>
          <c:showVal val="0"/>
          <c:showCatName val="0"/>
          <c:showSerName val="0"/>
          <c:showPercent val="0"/>
          <c:showBubbleSize val="0"/>
        </c:dLbls>
        <c:gapWidth val="219"/>
        <c:overlap val="-27"/>
        <c:axId val="1393367728"/>
        <c:axId val="33193328"/>
      </c:barChart>
      <c:catAx>
        <c:axId val="139336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3328"/>
        <c:crosses val="autoZero"/>
        <c:auto val="1"/>
        <c:lblAlgn val="ctr"/>
        <c:lblOffset val="100"/>
        <c:noMultiLvlLbl val="0"/>
      </c:catAx>
      <c:valAx>
        <c:axId val="3319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36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817439486730828E-2"/>
          <c:y val="0.15115079365079367"/>
          <c:w val="0.92960848643919514"/>
          <c:h val="0.66998656417947755"/>
        </c:manualLayout>
      </c:layout>
      <c:barChart>
        <c:barDir val="col"/>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Sheet1!$A$2:$A$5</c:f>
              <c:strCache>
                <c:ptCount val="4"/>
                <c:pt idx="0">
                  <c:v>Security</c:v>
                </c:pt>
                <c:pt idx="1">
                  <c:v>Accuracy</c:v>
                </c:pt>
                <c:pt idx="2">
                  <c:v>Authenticity</c:v>
                </c:pt>
                <c:pt idx="3">
                  <c:v>Efficiency</c:v>
                </c:pt>
              </c:strCache>
            </c:strRef>
          </c:cat>
          <c:val>
            <c:numRef>
              <c:f>Sheet1!$B$2:$B$5</c:f>
              <c:numCache>
                <c:formatCode>General</c:formatCode>
                <c:ptCount val="4"/>
                <c:pt idx="0">
                  <c:v>2</c:v>
                </c:pt>
                <c:pt idx="1">
                  <c:v>2</c:v>
                </c:pt>
                <c:pt idx="2">
                  <c:v>2</c:v>
                </c:pt>
                <c:pt idx="3">
                  <c:v>4</c:v>
                </c:pt>
              </c:numCache>
            </c:numRef>
          </c:val>
          <c:extLst>
            <c:ext xmlns:c16="http://schemas.microsoft.com/office/drawing/2014/chart" uri="{C3380CC4-5D6E-409C-BE32-E72D297353CC}">
              <c16:uniqueId val="{00000000-535D-4FED-813F-ABF570705AF4}"/>
            </c:ext>
          </c:extLst>
        </c:ser>
        <c:dLbls>
          <c:showLegendKey val="0"/>
          <c:showVal val="0"/>
          <c:showCatName val="0"/>
          <c:showSerName val="0"/>
          <c:showPercent val="0"/>
          <c:showBubbleSize val="0"/>
        </c:dLbls>
        <c:gapWidth val="219"/>
        <c:overlap val="-27"/>
        <c:axId val="1393367728"/>
        <c:axId val="33193328"/>
      </c:barChart>
      <c:catAx>
        <c:axId val="139336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3328"/>
        <c:crosses val="autoZero"/>
        <c:auto val="1"/>
        <c:lblAlgn val="ctr"/>
        <c:lblOffset val="100"/>
        <c:noMultiLvlLbl val="0"/>
      </c:catAx>
      <c:valAx>
        <c:axId val="3319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36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817439486730828E-2"/>
          <c:y val="0.15115079365079367"/>
          <c:w val="0.92960848643919514"/>
          <c:h val="0.66998656417947755"/>
        </c:manualLayout>
      </c:layout>
      <c:barChart>
        <c:barDir val="col"/>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Sheet1!$A$2:$A$5</c:f>
              <c:strCache>
                <c:ptCount val="4"/>
                <c:pt idx="0">
                  <c:v>Security</c:v>
                </c:pt>
                <c:pt idx="1">
                  <c:v>Accuracy</c:v>
                </c:pt>
                <c:pt idx="2">
                  <c:v>Authenticity</c:v>
                </c:pt>
                <c:pt idx="3">
                  <c:v>Efficiency</c:v>
                </c:pt>
              </c:strCache>
            </c:strRef>
          </c:cat>
          <c:val>
            <c:numRef>
              <c:f>Sheet1!$B$2:$B$5</c:f>
              <c:numCache>
                <c:formatCode>General</c:formatCode>
                <c:ptCount val="4"/>
                <c:pt idx="0">
                  <c:v>2</c:v>
                </c:pt>
                <c:pt idx="1">
                  <c:v>3</c:v>
                </c:pt>
                <c:pt idx="2">
                  <c:v>3</c:v>
                </c:pt>
                <c:pt idx="3">
                  <c:v>5</c:v>
                </c:pt>
              </c:numCache>
            </c:numRef>
          </c:val>
          <c:extLst>
            <c:ext xmlns:c16="http://schemas.microsoft.com/office/drawing/2014/chart" uri="{C3380CC4-5D6E-409C-BE32-E72D297353CC}">
              <c16:uniqueId val="{00000000-3903-4E4E-ADB6-4D2050AA7A1F}"/>
            </c:ext>
          </c:extLst>
        </c:ser>
        <c:dLbls>
          <c:showLegendKey val="0"/>
          <c:showVal val="0"/>
          <c:showCatName val="0"/>
          <c:showSerName val="0"/>
          <c:showPercent val="0"/>
          <c:showBubbleSize val="0"/>
        </c:dLbls>
        <c:gapWidth val="219"/>
        <c:overlap val="-27"/>
        <c:axId val="1393367728"/>
        <c:axId val="33193328"/>
      </c:barChart>
      <c:catAx>
        <c:axId val="139336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3328"/>
        <c:crosses val="autoZero"/>
        <c:auto val="1"/>
        <c:lblAlgn val="ctr"/>
        <c:lblOffset val="100"/>
        <c:noMultiLvlLbl val="0"/>
      </c:catAx>
      <c:valAx>
        <c:axId val="3319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36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817439486730828E-2"/>
          <c:y val="0.15115079365079367"/>
          <c:w val="0.92960848643919514"/>
          <c:h val="0.66998656417947755"/>
        </c:manualLayout>
      </c:layout>
      <c:barChart>
        <c:barDir val="col"/>
        <c:grouping val="clustered"/>
        <c:varyColors val="0"/>
        <c:ser>
          <c:idx val="0"/>
          <c:order val="0"/>
          <c:tx>
            <c:strRef>
              <c:f>Sheet1!$B$1</c:f>
              <c:strCache>
                <c:ptCount val="1"/>
                <c:pt idx="0">
                  <c:v>Score</c:v>
                </c:pt>
              </c:strCache>
            </c:strRef>
          </c:tx>
          <c:spPr>
            <a:solidFill>
              <a:schemeClr val="accent1"/>
            </a:solidFill>
            <a:ln>
              <a:noFill/>
            </a:ln>
            <a:effectLst/>
          </c:spPr>
          <c:invertIfNegative val="0"/>
          <c:cat>
            <c:strRef>
              <c:f>Sheet1!$A$2:$A$5</c:f>
              <c:strCache>
                <c:ptCount val="4"/>
                <c:pt idx="0">
                  <c:v>Security</c:v>
                </c:pt>
                <c:pt idx="1">
                  <c:v>Accuracy</c:v>
                </c:pt>
                <c:pt idx="2">
                  <c:v>Authenticity</c:v>
                </c:pt>
                <c:pt idx="3">
                  <c:v>Efficiency</c:v>
                </c:pt>
              </c:strCache>
            </c:strRef>
          </c:cat>
          <c:val>
            <c:numRef>
              <c:f>Sheet1!$B$2:$B$5</c:f>
              <c:numCache>
                <c:formatCode>General</c:formatCode>
                <c:ptCount val="4"/>
                <c:pt idx="0">
                  <c:v>3</c:v>
                </c:pt>
                <c:pt idx="1">
                  <c:v>4</c:v>
                </c:pt>
                <c:pt idx="2">
                  <c:v>3</c:v>
                </c:pt>
                <c:pt idx="3">
                  <c:v>5</c:v>
                </c:pt>
              </c:numCache>
            </c:numRef>
          </c:val>
          <c:extLst>
            <c:ext xmlns:c16="http://schemas.microsoft.com/office/drawing/2014/chart" uri="{C3380CC4-5D6E-409C-BE32-E72D297353CC}">
              <c16:uniqueId val="{00000000-579A-459A-B0F6-5E6E6D424CE9}"/>
            </c:ext>
          </c:extLst>
        </c:ser>
        <c:dLbls>
          <c:showLegendKey val="0"/>
          <c:showVal val="0"/>
          <c:showCatName val="0"/>
          <c:showSerName val="0"/>
          <c:showPercent val="0"/>
          <c:showBubbleSize val="0"/>
        </c:dLbls>
        <c:gapWidth val="219"/>
        <c:overlap val="-27"/>
        <c:axId val="1393367728"/>
        <c:axId val="33193328"/>
      </c:barChart>
      <c:catAx>
        <c:axId val="139336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93328"/>
        <c:crosses val="autoZero"/>
        <c:auto val="1"/>
        <c:lblAlgn val="ctr"/>
        <c:lblOffset val="100"/>
        <c:noMultiLvlLbl val="0"/>
      </c:catAx>
      <c:valAx>
        <c:axId val="3319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336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Zhu142</b:Tag>
    <b:SourceType>Report</b:SourceType>
    <b:Guid>{E795905E-FAA2-4B11-836E-1F4ACC900B28}</b:Guid>
    <b:Author>
      <b:Author>
        <b:NameList>
          <b:Person>
            <b:Last>Zhu</b:Last>
            <b:First>W.,</b:First>
            <b:Middle>Li, Y., Zhang, J., &amp; Li, Q.</b:Middle>
          </b:Person>
        </b:NameList>
      </b:Author>
    </b:Author>
    <b:Title>Survey on secure data de-duplication in cloud storage. </b:Title>
    <b:Year>2014</b:Year>
    <b:Publisher>Journal of Software</b:Publisher>
    <b:RefOrder>20</b:RefOrder>
  </b:Source>
  <b:Source>
    <b:Tag>Bel06</b:Tag>
    <b:SourceType>Report</b:SourceType>
    <b:Guid>{81B72388-BA11-4B04-94FD-21C5E327B997}</b:Guid>
    <b:Author>
      <b:Author>
        <b:NameList>
          <b:Person>
            <b:Last>Bellare</b:Last>
            <b:First>M.,</b:First>
            <b:Middle>&amp; Rogaway, P.</b:Middle>
          </b:Person>
        </b:NameList>
      </b:Author>
    </b:Author>
    <b:Title>Introduction to modern cryptography. </b:Title>
    <b:Year>2006</b:Year>
    <b:Publisher>Chapman and Hall/CRC.</b:Publisher>
    <b:RefOrder>2</b:RefOrder>
  </b:Source>
  <b:Source>
    <b:Tag>MAA191</b:Tag>
    <b:SourceType>Report</b:SourceType>
    <b:Guid>{901C8C92-42D4-4F2D-B622-5F79A5F5F15B}</b:Guid>
    <b:Author>
      <b:Author>
        <b:NameList>
          <b:Person>
            <b:Last>M. A. Ayub</b:Last>
            <b:First>M.</b:First>
            <b:Middle>A. F. Hashim, &amp; M. M. S. Begum.</b:Middle>
          </b:Person>
        </b:NameList>
      </b:Author>
    </b:Author>
    <b:Title>A Novel Secure Data Deduplication Framework for Cloud Storage.</b:Title>
    <b:Year>2019</b:Year>
    <b:Publisher> IEEE </b:Publisher>
    <b:RefOrder>22</b:RefOrder>
  </b:Source>
  <b:Source>
    <b:Tag>Nit17</b:Tag>
    <b:SourceType>Report</b:SourceType>
    <b:Guid>{9E687C9A-472E-4C71-968A-9B57A4DEC5E6}</b:Guid>
    <b:Author>
      <b:Author>
        <b:NameList>
          <b:Person>
            <b:Last>Nitschke</b:Last>
            <b:First>D.,</b:First>
            <b:Middle>&amp; Bodden, E.</b:Middle>
          </b:Person>
        </b:NameList>
      </b:Author>
    </b:Author>
    <b:Title>Beating automated XSS detection with grammars and fuzzing. </b:Title>
    <b:Year>2017</b:Year>
    <b:Publisher>Proceedings of the 2017 ACM SIGSAC Conference on Computer and Communications Security</b:Publisher>
    <b:RefOrder>12</b:RefOrder>
  </b:Source>
</b:Sources>
</file>

<file path=customXml/itemProps1.xml><?xml version="1.0" encoding="utf-8"?>
<ds:datastoreItem xmlns:ds="http://schemas.openxmlformats.org/officeDocument/2006/customXml" ds:itemID="{703513DA-6FA0-40F0-ABEC-FD49471F1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21BCE10901</dc:creator>
  <cp:keywords/>
  <dc:description/>
  <cp:lastModifiedBy>21BCE10901</cp:lastModifiedBy>
  <cp:revision>4</cp:revision>
  <dcterms:created xsi:type="dcterms:W3CDTF">2023-11-29T18:57:00Z</dcterms:created>
  <dcterms:modified xsi:type="dcterms:W3CDTF">2023-11-29T21:35:00Z</dcterms:modified>
</cp:coreProperties>
</file>