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FUNCTIONAL SPECIFICATION DOCUMENT</w:t>
      </w:r>
    </w:p>
    <w:p>
      <w:pPr>
        <w:jc w:val="center"/>
      </w:pPr>
      <w:r>
        <w:rPr>
          <w:b/>
          <w:sz w:val="34"/>
        </w:rPr>
        <w:t>Mining Contractor Management System (MCMS)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  <w:vAlign w:val="center"/>
          </w:tcPr>
          <w:p>
            <w:r>
              <w:t>Draft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Business Area</w:t>
            </w:r>
          </w:p>
        </w:tc>
        <w:tc>
          <w:tcPr>
            <w:tcW w:type="dxa" w:w="5040"/>
            <w:vAlign w:val="center"/>
          </w:tcPr>
          <w:p>
            <w:r>
              <w:t>Mining Operation – Coal Mining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System Type</w:t>
            </w:r>
          </w:p>
        </w:tc>
        <w:tc>
          <w:tcPr>
            <w:tcW w:type="dxa" w:w="5040"/>
            <w:vAlign w:val="center"/>
          </w:tcPr>
          <w:p>
            <w:r>
              <w:t>Web-Based Mining Contractor Management System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>
              <w:t>Coal Mining Company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t>August 2026</w:t>
            </w:r>
          </w:p>
        </w:tc>
      </w:tr>
    </w:tbl>
    <w:p>
      <w:r>
        <w:br w:type="page"/>
      </w:r>
    </w:p>
    <w:p>
      <w:pPr>
        <w:pStyle w:val="Heading1"/>
      </w:pPr>
      <w:r>
        <w:t>1. DOCUMENT PURPOSE</w:t>
      </w:r>
    </w:p>
    <w:p>
      <w:r>
        <w:t>Dokumen ini mendefinisikan kebutuhan fungsional untuk Mining Contractor Management System (MCMS), yaitu sistem terintegrasi untuk mengelola aktivitas penambangan yang dilaksanakan oleh mining contractor.</w:t>
      </w:r>
    </w:p>
    <w:p>
      <w:r>
        <w:t>Sistem dirancang untuk memberikan kontrol kepada Owner atas:</w:t>
      </w:r>
    </w:p>
    <w:p>
      <w:pPr>
        <w:pStyle w:val="ListBullet"/>
      </w:pPr>
      <w:r>
        <w:t>Mining plan dan target produksi</w:t>
      </w:r>
    </w:p>
    <w:p>
      <w:pPr>
        <w:pStyle w:val="ListBullet"/>
      </w:pPr>
      <w:r>
        <w:t>Aktivitas dan progress kontraktor</w:t>
      </w:r>
    </w:p>
    <w:p>
      <w:pPr>
        <w:pStyle w:val="ListBullet"/>
      </w:pPr>
      <w:r>
        <w:t>Fleet dan equipment</w:t>
      </w:r>
    </w:p>
    <w:p>
      <w:pPr>
        <w:pStyle w:val="ListBullet"/>
      </w:pPr>
      <w:r>
        <w:t>Manpower</w:t>
      </w:r>
    </w:p>
    <w:p>
      <w:pPr>
        <w:pStyle w:val="ListBullet"/>
      </w:pPr>
      <w:r>
        <w:t>Coal dan overburden production</w:t>
      </w:r>
    </w:p>
    <w:p>
      <w:pPr>
        <w:pStyle w:val="ListBullet"/>
      </w:pPr>
      <w:r>
        <w:t>Hauling</w:t>
      </w:r>
    </w:p>
    <w:p>
      <w:pPr>
        <w:pStyle w:val="ListBullet"/>
      </w:pPr>
      <w:r>
        <w:t>Survey dan quantity measurement</w:t>
      </w:r>
    </w:p>
    <w:p>
      <w:pPr>
        <w:pStyle w:val="ListBullet"/>
      </w:pPr>
      <w:r>
        <w:t>Fuel consumption</w:t>
      </w:r>
    </w:p>
    <w:p>
      <w:pPr>
        <w:pStyle w:val="ListBullet"/>
      </w:pPr>
      <w:r>
        <w:t>Contractor performance</w:t>
      </w:r>
    </w:p>
    <w:p>
      <w:pPr>
        <w:pStyle w:val="ListBullet"/>
      </w:pPr>
      <w:r>
        <w:t>Contract utilization</w:t>
      </w:r>
    </w:p>
    <w:p>
      <w:pPr>
        <w:pStyle w:val="ListBullet"/>
      </w:pPr>
      <w:r>
        <w:t>SLA/KPI</w:t>
      </w:r>
    </w:p>
    <w:p>
      <w:pPr>
        <w:pStyle w:val="ListBullet"/>
      </w:pPr>
      <w:r>
        <w:t>Penalty dan incentive</w:t>
      </w:r>
    </w:p>
    <w:p>
      <w:pPr>
        <w:pStyle w:val="ListBullet"/>
      </w:pPr>
      <w:r>
        <w:t>Progress claim</w:t>
      </w:r>
    </w:p>
    <w:p>
      <w:pPr>
        <w:pStyle w:val="ListBullet"/>
      </w:pPr>
      <w:r>
        <w:t>Billing verification</w:t>
      </w:r>
    </w:p>
    <w:p>
      <w:pPr>
        <w:pStyle w:val="ListBullet"/>
      </w:pPr>
      <w:r>
        <w:t>Cost per unit</w:t>
      </w:r>
    </w:p>
    <w:p>
      <w:pPr>
        <w:pStyle w:val="ListBullet"/>
      </w:pPr>
      <w:r>
        <w:t>Management reporting</w:t>
      </w:r>
    </w:p>
    <w:p>
      <w:r>
        <w:t>Tujuan akhirnya adalah membentuk single source of truth antara Owner, Mining Operation, Engineering, Survey, Finance, Procurement/Commercial, dan Contractor.</w:t>
      </w:r>
    </w:p>
    <w:p>
      <w:pPr>
        <w:pStyle w:val="Heading1"/>
      </w:pPr>
      <w:r>
        <w:t>2. BUSINESS OBJECTIVES</w:t>
      </w:r>
    </w:p>
    <w:p>
      <w:r>
        <w:t>Production Control: Actual production dapat dibandingkan dengan target secara harian.</w:t>
      </w:r>
    </w:p>
    <w:p>
      <w:r>
        <w:t>Contractor Control: Performance setiap contractor dapat dimonitor.</w:t>
      </w:r>
    </w:p>
    <w:p>
      <w:r>
        <w:t>Quantity Assurance: Quantity invoice harus berdasarkan quantity yang telah diverifikasi.</w:t>
      </w:r>
    </w:p>
    <w:p>
      <w:r>
        <w:t>Cost Control: Mining cost dapat dimonitor sampai level contractor/pit/activity.</w:t>
      </w:r>
    </w:p>
    <w:p>
      <w:r>
        <w:t>Contract Control: Nilai kontrak, utilization, dan remaining contract dapat dimonitor.</w:t>
      </w:r>
    </w:p>
    <w:p>
      <w:r>
        <w:t>Equipment Control: Productivity dan utilization equipment dapat dianalisis.</w:t>
      </w:r>
    </w:p>
    <w:p>
      <w:r>
        <w:t>Fuel Control: Fuel consumption dapat dibandingkan dengan production output.</w:t>
      </w:r>
    </w:p>
    <w:p>
      <w:r>
        <w:t>Operational Visibility: Management mendapatkan informasi operasional secara near real-time.</w:t>
      </w:r>
    </w:p>
    <w:p>
      <w:r>
        <w:t>Billing Accuracy: Mengurangi dispute dan overbilling contractor.</w:t>
      </w:r>
    </w:p>
    <w:p>
      <w:r>
        <w:t>Performance Management: KPI, penalty, incentive, dan SLA dihitung secara sistematis.</w:t>
      </w:r>
    </w:p>
    <w:p>
      <w:r>
        <w:t>Auditability: Seluruh transaksi memiliki approval dan audit trail.</w:t>
      </w:r>
    </w:p>
    <w:p>
      <w:pPr>
        <w:pStyle w:val="Heading1"/>
      </w:pPr>
      <w:r>
        <w:t>3. SYSTEM SCOPE</w:t>
      </w:r>
    </w:p>
    <w:p>
      <w:r>
        <w:t>MCMS mencakup proses Contract → Planning → Operation → Measurement → Reconciliation → Performance → Billing → Cost → Management Insight.</w:t>
      </w:r>
    </w:p>
    <w:p>
      <w:r>
        <w:t>Functional domain:</w:t>
      </w:r>
    </w:p>
    <w:p>
      <w:pPr>
        <w:pStyle w:val="ListNumber"/>
      </w:pPr>
      <w:r>
        <w:t>Master Data Management</w:t>
      </w:r>
    </w:p>
    <w:p>
      <w:pPr>
        <w:pStyle w:val="ListNumber"/>
      </w:pPr>
      <w:r>
        <w:t>Contractor &amp; Contract Management</w:t>
      </w:r>
    </w:p>
    <w:p>
      <w:pPr>
        <w:pStyle w:val="ListNumber"/>
      </w:pPr>
      <w:r>
        <w:t>Mining Planning</w:t>
      </w:r>
    </w:p>
    <w:p>
      <w:pPr>
        <w:pStyle w:val="ListNumber"/>
      </w:pPr>
      <w:r>
        <w:t>Daily Operation</w:t>
      </w:r>
    </w:p>
    <w:p>
      <w:pPr>
        <w:pStyle w:val="ListNumber"/>
      </w:pPr>
      <w:r>
        <w:t>Equipment &amp; Fleet Management</w:t>
      </w:r>
    </w:p>
    <w:p>
      <w:pPr>
        <w:pStyle w:val="ListNumber"/>
      </w:pPr>
      <w:r>
        <w:t>Coal Production</w:t>
      </w:r>
    </w:p>
    <w:p>
      <w:pPr>
        <w:pStyle w:val="ListNumber"/>
      </w:pPr>
      <w:r>
        <w:t>Overburden Management</w:t>
      </w:r>
    </w:p>
    <w:p>
      <w:pPr>
        <w:pStyle w:val="ListNumber"/>
      </w:pPr>
      <w:r>
        <w:t>Hauling Management</w:t>
      </w:r>
    </w:p>
    <w:p>
      <w:pPr>
        <w:pStyle w:val="ListNumber"/>
      </w:pPr>
      <w:r>
        <w:t>Survey &amp; Measurement</w:t>
      </w:r>
    </w:p>
    <w:p>
      <w:pPr>
        <w:pStyle w:val="ListNumber"/>
      </w:pPr>
      <w:r>
        <w:t>Fuel Management</w:t>
      </w:r>
    </w:p>
    <w:p>
      <w:pPr>
        <w:pStyle w:val="ListNumber"/>
      </w:pPr>
      <w:r>
        <w:t>Contractor Performance Management</w:t>
      </w:r>
    </w:p>
    <w:p>
      <w:pPr>
        <w:pStyle w:val="ListNumber"/>
      </w:pPr>
      <w:r>
        <w:t>Contract Progress &amp; Utilization</w:t>
      </w:r>
    </w:p>
    <w:p>
      <w:pPr>
        <w:pStyle w:val="ListNumber"/>
      </w:pPr>
      <w:r>
        <w:t>Progress Claim</w:t>
      </w:r>
    </w:p>
    <w:p>
      <w:pPr>
        <w:pStyle w:val="ListNumber"/>
      </w:pPr>
      <w:r>
        <w:t>Billing Verification</w:t>
      </w:r>
    </w:p>
    <w:p>
      <w:pPr>
        <w:pStyle w:val="ListNumber"/>
      </w:pPr>
      <w:r>
        <w:t>Penalty &amp; Incentive</w:t>
      </w:r>
    </w:p>
    <w:p>
      <w:pPr>
        <w:pStyle w:val="ListNumber"/>
      </w:pPr>
      <w:r>
        <w:t>Cost Management</w:t>
      </w:r>
    </w:p>
    <w:p>
      <w:pPr>
        <w:pStyle w:val="ListNumber"/>
      </w:pPr>
      <w:r>
        <w:t>HSE Performance</w:t>
      </w:r>
    </w:p>
    <w:p>
      <w:pPr>
        <w:pStyle w:val="ListNumber"/>
      </w:pPr>
      <w:r>
        <w:t>Dashboard &amp; Analytics</w:t>
      </w:r>
    </w:p>
    <w:p>
      <w:pPr>
        <w:pStyle w:val="ListNumber"/>
      </w:pPr>
      <w:r>
        <w:t>Workflow &amp; Approval</w:t>
      </w:r>
    </w:p>
    <w:p>
      <w:pPr>
        <w:pStyle w:val="ListNumber"/>
      </w:pPr>
      <w:r>
        <w:t>Document Management</w:t>
      </w:r>
    </w:p>
    <w:p>
      <w:pPr>
        <w:pStyle w:val="ListNumber"/>
      </w:pPr>
      <w:r>
        <w:t>Integration</w:t>
      </w:r>
    </w:p>
    <w:p>
      <w:pPr>
        <w:pStyle w:val="ListNumber"/>
      </w:pPr>
      <w:r>
        <w:t>Audit Trail &amp; Security</w:t>
      </w:r>
    </w:p>
    <w:p>
      <w:pPr>
        <w:pStyle w:val="Heading1"/>
      </w:pPr>
      <w:r>
        <w:t>4. HIGH-LEVEL BUSINESS PROCESS</w:t>
      </w:r>
    </w:p>
    <w:p>
      <w:r>
        <w:t>CONTRACT &amp; WORK ORDER</w:t>
      </w:r>
    </w:p>
    <w:p>
      <w:r>
        <w:t>↓</w:t>
      </w:r>
    </w:p>
    <w:p>
      <w:r>
        <w:t>MINING PLAN</w:t>
      </w:r>
    </w:p>
    <w:p>
      <w:r>
        <w:t>↓</w:t>
      </w:r>
    </w:p>
    <w:p>
      <w:r>
        <w:t>MONTHLY / WEEKLY / DAILY TARGET</w:t>
      </w:r>
    </w:p>
    <w:p>
      <w:r>
        <w:t>↓</w:t>
      </w:r>
    </w:p>
    <w:p>
      <w:r>
        <w:t>CONTRACTOR RESOURCE PLAN</w:t>
      </w:r>
    </w:p>
    <w:p>
      <w:r>
        <w:t>↓</w:t>
      </w:r>
    </w:p>
    <w:p>
      <w:r>
        <w:t>EQUIPMENT + MANPOWER</w:t>
      </w:r>
    </w:p>
    <w:p>
      <w:r>
        <w:t>↓</w:t>
      </w:r>
    </w:p>
    <w:p>
      <w:r>
        <w:t>DAILY MINING OPERATION</w:t>
      </w:r>
    </w:p>
    <w:p>
      <w:r>
        <w:t>↓</w:t>
      </w:r>
    </w:p>
    <w:p>
      <w:r>
        <w:t>OB Removal / Coal Getting / Coal Hauling / Road &amp; Supporting Activities</w:t>
      </w:r>
    </w:p>
    <w:p>
      <w:r>
        <w:t>↓</w:t>
      </w:r>
    </w:p>
    <w:p>
      <w:r>
        <w:t>SURVEY / MEASUREMENT</w:t>
      </w:r>
    </w:p>
    <w:p>
      <w:r>
        <w:t>↓</w:t>
      </w:r>
    </w:p>
    <w:p>
      <w:r>
        <w:t>PRODUCTION RECONCILIATION</w:t>
      </w:r>
    </w:p>
    <w:p>
      <w:r>
        <w:t>↓</w:t>
      </w:r>
    </w:p>
    <w:p>
      <w:r>
        <w:t>CONTRACTOR PERFORMANCE</w:t>
      </w:r>
    </w:p>
    <w:p>
      <w:r>
        <w:t>↓</w:t>
      </w:r>
    </w:p>
    <w:p>
      <w:r>
        <w:t>QUANTITY VERIFICATION</w:t>
      </w:r>
    </w:p>
    <w:p>
      <w:r>
        <w:t>↓</w:t>
      </w:r>
    </w:p>
    <w:p>
      <w:r>
        <w:t>PROGRESS CLAIM</w:t>
      </w:r>
    </w:p>
    <w:p>
      <w:r>
        <w:t>↓</w:t>
      </w:r>
    </w:p>
    <w:p>
      <w:r>
        <w:t>COMMERCIAL VERIFICATION</w:t>
      </w:r>
    </w:p>
    <w:p>
      <w:r>
        <w:t>↓</w:t>
      </w:r>
    </w:p>
    <w:p>
      <w:r>
        <w:t>PENALTY / INCENTIVE</w:t>
      </w:r>
    </w:p>
    <w:p>
      <w:r>
        <w:t>↓</w:t>
      </w:r>
    </w:p>
    <w:p>
      <w:r>
        <w:t>BILLING</w:t>
      </w:r>
    </w:p>
    <w:p>
      <w:r>
        <w:t>↓</w:t>
      </w:r>
    </w:p>
    <w:p>
      <w:r>
        <w:t>COST ANALYSIS</w:t>
      </w:r>
    </w:p>
    <w:p>
      <w:r>
        <w:t>↓</w:t>
      </w:r>
    </w:p>
    <w:p>
      <w:r>
        <w:t>MANAGEMENT DASHBOARD</w:t>
      </w:r>
    </w:p>
    <w:p>
      <w:pPr>
        <w:pStyle w:val="Heading1"/>
      </w:pPr>
      <w:r>
        <w:t>5. USER &amp; ROLE MANAGEMENT</w:t>
      </w:r>
    </w:p>
    <w:p>
      <w:r>
        <w:t>Roles: System Administrator, Mining Operation, Mine Engineering, Surveyor, Dispatch, Fuel Controller, HSE, Contractor User, Contractor Supervisor, Owner Supervisor, Commercial, Procurement, Finance, Mine Manager, General Manager, Director, Auditor.</w:t>
      </w:r>
    </w:p>
    <w:p>
      <w:r>
        <w:t>Access control harus mendukung Role-Based Access Control, menu-level authorization, function-level authorization, site-level access, contractor-level access, approval authorization, data confidentiality, serta Read/Create/Update/Approve/Cancel privileges.</w:t>
      </w:r>
    </w:p>
    <w:p>
      <w:r>
        <w:t>Contractor hanya dapat mengakses data yang terkait dengan perusahaan/kontraknya sendiri.</w:t>
      </w:r>
    </w:p>
    <w:p>
      <w:pPr>
        <w:pStyle w:val="Heading1"/>
      </w:pPr>
      <w:r>
        <w:t>6. MASTER DATA MANAGEMENT</w:t>
      </w:r>
    </w:p>
    <w:p>
      <w:r>
        <w:t>Organization: Company, Site, Mining Area, Pit, Block, Seam, Stockpile, Disposal, Hauling Route, Workshop, Fuel Station.</w:t>
      </w:r>
    </w:p>
    <w:p>
      <w:r>
        <w:t>Contractor Master: Contractor ID, Contractor Name, Vendor ID, Address, Contact Person, Contract Number, Contract Start, Contract End, Status, Operational Area, PIC Owner, PIC Contractor.</w:t>
      </w:r>
    </w:p>
    <w:p>
      <w:r>
        <w:t>Equipment Master: Equipment ID, Contractor, Equipment Category, Equipment Type, Brand, Model, Serial Number, Capacity, Ownership, Commission Date, Status.</w:t>
      </w:r>
    </w:p>
    <w:p>
      <w:r>
        <w:t>Equipment Category: Excavator, Dump Truck, Dozer, Grader, Compactor, Water Truck, Fuel Truck, Loader, Support Equipment.</w:t>
      </w:r>
    </w:p>
    <w:p>
      <w:r>
        <w:t>Activity Master: OB Removal, Topsoil Removal, Coal Getting, Coal Hauling, OB Hauling, Road Maintenance, Dewatering, Land Clearing, Rehabilitation, Supporting Work.</w:t>
      </w:r>
    </w:p>
    <w:p>
      <w:pPr>
        <w:pStyle w:val="Heading1"/>
      </w:pPr>
      <w:r>
        <w:t>7. CONTRACT MANAGEMENT</w:t>
      </w:r>
    </w:p>
    <w:p>
      <w:r>
        <w:t>Contract Header: Contract Number, Contractor, Contract Type, Effective Date, Expiry Date, Contract Value, Currency, Site, Scope of Work, Contract Owner, Payment Terms, Retention, Status.</w:t>
      </w:r>
    </w:p>
    <w:p>
      <w:r>
        <w:t>Contract Rate dapat memiliki multiple rate berdasarkan Activity, Unit, Effective Date, Distance Range, Material, Equipment, Location, Escalation Formula, Fuel Adjustment, Minimum Quantity, dan Maximum Quantity.</w:t>
      </w:r>
    </w:p>
    <w:p>
      <w:r>
        <w:t>Contoh rate: OB Removal (Rp/BCM), Coal Getting (Rp/Ton), Coal Hauling (Rp/Ton-KM), Equipment Rental (Rp/Hour), Road Maintenance (Rp/Month).</w:t>
      </w:r>
    </w:p>
    <w:p>
      <w:r>
        <w:t>Contract Amendment harus mendukung rate revision, contract extension, scope addition/reduction, dan contract value adjustment. Semua perubahan harus mempertahankan historical version.</w:t>
      </w:r>
    </w:p>
    <w:p>
      <w:pPr>
        <w:pStyle w:val="Heading1"/>
      </w:pPr>
      <w:r>
        <w:t>8. MINING PLAN</w:t>
      </w:r>
    </w:p>
    <w:p>
      <w:r>
        <w:t>Planning hierarchy: Life of Mine → Annual Plan → Monthly Plan → Weekly Plan → Daily Plan.</w:t>
      </w:r>
    </w:p>
    <w:p>
      <w:r>
        <w:t>Production Target dapat didefinisikan berdasarkan Site, Pit, Contractor, Activity, Material, dan Period.</w:t>
      </w:r>
    </w:p>
    <w:p>
      <w:r>
        <w:t>KPI: OB Target, Coal Target, Stripping Ratio, Hauling Target, Equipment Productivity, Fuel Ratio.</w:t>
      </w:r>
    </w:p>
    <w:p>
      <w:pPr>
        <w:pStyle w:val="Heading1"/>
      </w:pPr>
      <w:r>
        <w:t>9. DAILY OPERATION</w:t>
      </w:r>
    </w:p>
    <w:p>
      <w:r>
        <w:t>Contractor melakukan input Daily Production Report.</w:t>
      </w:r>
    </w:p>
    <w:p>
      <w:r>
        <w:t>Informasi minimum: Date, Shift, Contractor, Pit, Block, Activity, Material, Loading Point, Dumping Point, Equipment, Quantity, Distance, Working Hour, Standby Hour, Breakdown Hour.</w:t>
      </w:r>
    </w:p>
    <w:p>
      <w:r>
        <w:t>Workflow: Contractor Input → Contractor Supervisor → Owner Supervisor → Verified Production.</w:t>
      </w:r>
    </w:p>
    <w:p>
      <w:r>
        <w:t>Setelah verified, data menjadi dasar reconciliation.</w:t>
      </w:r>
    </w:p>
    <w:p>
      <w:pPr>
        <w:pStyle w:val="Heading1"/>
      </w:pPr>
      <w:r>
        <w:t>10. EQUIPMENT &amp; FLEET MANAGEMENT</w:t>
      </w:r>
    </w:p>
    <w:p>
      <w:r>
        <w:t>Equipment Status: Working, Standby, Breakdown, Maintenance, Waiting, Idle.</w:t>
      </w:r>
    </w:p>
    <w:p>
      <w:r>
        <w:t>Equipment Hours: Available Hours, Working Hours, Standby Hours, Breakdown Hours, Maintenance Hours.</w:t>
      </w:r>
    </w:p>
    <w:p>
      <w:r>
        <w:t>KPI:</w:t>
      </w:r>
    </w:p>
    <w:p>
      <w:r>
        <w:t>Physical Availability (PA) = Available Hours / Scheduled Hours × 100%</w:t>
      </w:r>
    </w:p>
    <w:p>
      <w:r>
        <w:t>Utilization (UA) = Working Hours / Available Hours × 100%</w:t>
      </w:r>
    </w:p>
    <w:p>
      <w:r>
        <w:t>Excavator Productivity = BCM / Working Hour</w:t>
      </w:r>
    </w:p>
    <w:p>
      <w:r>
        <w:t>Hauling Productivity = Ton / Truck Hour</w:t>
      </w:r>
    </w:p>
    <w:p>
      <w:pPr>
        <w:pStyle w:val="Heading1"/>
      </w:pPr>
      <w:r>
        <w:t>11. OVERBURDEN MANAGEMENT</w:t>
      </w:r>
    </w:p>
    <w:p>
      <w:r>
        <w:t>System mencatat Pit, Block, Loading Point, Disposal, Equipment, Contractor, Distance, BCM, dan Working Hour.</w:t>
      </w:r>
    </w:p>
    <w:p>
      <w:r>
        <w:t>Dashboard: OB Plan, OB Actual, Achievement %, BCM/hour, BCM/equipment, Cost/BCM, Contractor ranking.</w:t>
      </w:r>
    </w:p>
    <w:p>
      <w:pPr>
        <w:pStyle w:val="Heading1"/>
      </w:pPr>
      <w:r>
        <w:t>12. COAL PRODUCTION</w:t>
      </w:r>
    </w:p>
    <w:p>
      <w:r>
        <w:t>Coal production flow: Coal Getting → ROM → Coal Hauling → Stockpile → Crusher / Processing.</w:t>
      </w:r>
    </w:p>
    <w:p>
      <w:r>
        <w:t>Data: Seam, Pit, Contractor, Quantity, Quality, Destination, Equipment, Shift.</w:t>
      </w:r>
    </w:p>
    <w:p>
      <w:r>
        <w:t>System dapat melakukan reconciliation antara Mining Quantity, Survey Quantity, Weighbridge Quantity, dan Stockpile Quantity.</w:t>
      </w:r>
    </w:p>
    <w:p>
      <w:pPr>
        <w:pStyle w:val="Heading1"/>
      </w:pPr>
      <w:r>
        <w:t>13. HAULING MANAGEMENT</w:t>
      </w:r>
    </w:p>
    <w:p>
      <w:r>
        <w:t>System menyimpan Origin, Destination, Route, Distance, Material, Equipment, Trip, Quantity.</w:t>
      </w:r>
    </w:p>
    <w:p>
      <w:r>
        <w:t>Commercial quantity dapat menggunakan Ton × Distance atau BCM × Distance, tergantung kontrak.</w:t>
      </w:r>
    </w:p>
    <w:p>
      <w:pPr>
        <w:pStyle w:val="Heading1"/>
      </w:pPr>
      <w:r>
        <w:t>14. SURVEY &amp; MEASUREMENT</w:t>
      </w:r>
    </w:p>
    <w:p>
      <w:r>
        <w:t>Survey merupakan fungsi critical karena menjadi dasar commercial quantity.</w:t>
      </w:r>
    </w:p>
    <w:p>
      <w:r>
        <w:t>Data: Survey Date, Survey Period, Pit, Block, Contractor, Material, Beginning Volume, Ending Volume, Difference, Survey Quantity.</w:t>
      </w:r>
    </w:p>
    <w:p>
      <w:r>
        <w:t>Workflow: Survey Measurement → Survey Verification → Engineering Review → Operation Confirmation → Final Quantity.</w:t>
      </w:r>
    </w:p>
    <w:p>
      <w:r>
        <w:t>Final quantity dikunci setelah approval.</w:t>
      </w:r>
    </w:p>
    <w:p>
      <w:pPr>
        <w:pStyle w:val="Heading1"/>
      </w:pPr>
      <w:r>
        <w:t>15. PRODUCTION RECONCILIATION</w:t>
      </w:r>
    </w:p>
    <w:p>
      <w:r>
        <w:t>System membandingkan Contractor DPR, Owner Operation, Survey, dan Commercial Approved Quantity.</w:t>
      </w:r>
    </w:p>
    <w:p>
      <w:r>
        <w:t>System menghitung variance secara otomatis. Tolerance dapat dikonfigurasi, misalnya ±2%.</w:t>
      </w:r>
    </w:p>
    <w:p>
      <w:r>
        <w:t>Jika melebihi tolerance: Exception → Investigation → Resolution → Approval.</w:t>
      </w:r>
    </w:p>
    <w:p>
      <w:pPr>
        <w:pStyle w:val="Heading1"/>
      </w:pPr>
      <w:r>
        <w:t>16. FUEL MANAGEMENT</w:t>
      </w:r>
    </w:p>
    <w:p>
      <w:r>
        <w:t>Fuel Transaction: Date, Equipment, Contractor, Fuel Station, Liter, Hour Meter, Operator, Fuel Truck, Transaction Reference.</w:t>
      </w:r>
    </w:p>
    <w:p>
      <w:r>
        <w:t>Fuel KPI:</w:t>
      </w:r>
    </w:p>
    <w:p>
      <w:r>
        <w:t>Fuel Ratio = Liter / BCM</w:t>
      </w:r>
    </w:p>
    <w:p>
      <w:r>
        <w:t>Fuel Ratio = Liter / Ton</w:t>
      </w:r>
    </w:p>
    <w:p>
      <w:r>
        <w:t>Fuel Efficiency = Liter / Operating Hour</w:t>
      </w:r>
    </w:p>
    <w:p>
      <w:r>
        <w:t>System membandingkan Standard Fuel Ratio vs Actual Fuel Ratio dan menghasilkan alert jika melewati threshold.</w:t>
      </w:r>
    </w:p>
    <w:p>
      <w:pPr>
        <w:pStyle w:val="Heading1"/>
      </w:pPr>
      <w:r>
        <w:t>17. CONTRACTOR PERFORMANCE MANAGEMENT</w:t>
      </w:r>
    </w:p>
    <w:p>
      <w:r>
        <w:t>Contractor Scorecard dapat menggunakan kategori dan bobot contoh: Production 30%, Equipment 15%, Productivity 15%, Fuel 10%, HSE 15%, Quality 5%, Compliance 10%.</w:t>
      </w:r>
    </w:p>
    <w:p>
      <w:r>
        <w:t>Final Score = Σ (KPI Achievement × KPI Weight)</w:t>
      </w:r>
    </w:p>
    <w:p>
      <w:r>
        <w:t>Output: Contractor Ranking, Monthly Score, Trend, KPI Detail, Underperformance Alert.</w:t>
      </w:r>
    </w:p>
    <w:p>
      <w:pPr>
        <w:pStyle w:val="Heading1"/>
      </w:pPr>
      <w:r>
        <w:t>18. HSE PERFORMANCE</w:t>
      </w:r>
    </w:p>
    <w:p>
      <w:r>
        <w:t>Data: Fatality, LTI, Medical Treatment, First Aid, Near Miss, Property Damage, Environmental Incident, Safety Observation, Inspection, Safety Compliance.</w:t>
      </w:r>
    </w:p>
    <w:p>
      <w:r>
        <w:t>KPI: LTIFR, TRIFR, Incident Rate, Safety Compliance, Inspection Compliance.</w:t>
      </w:r>
    </w:p>
    <w:p>
      <w:r>
        <w:t>HSE score dapat menjadi bagian dari contractor performance.</w:t>
      </w:r>
    </w:p>
    <w:p>
      <w:pPr>
        <w:pStyle w:val="Heading1"/>
      </w:pPr>
      <w:r>
        <w:t>19. CONTRACT PROGRESS</w:t>
      </w:r>
    </w:p>
    <w:p>
      <w:r>
        <w:t>Original Contract Value + Amendment = Revised Contract Value.</w:t>
      </w:r>
    </w:p>
    <w:p>
      <w:r>
        <w:t>Revised Contract Value - Previous Claims - Current Claim = Remaining Contract.</w:t>
      </w:r>
    </w:p>
    <w:p>
      <w:r>
        <w:t>Dashboard: Contract Value, Utilized Value, Remaining Value, Utilization %, Contract Expiry, Forecast Completion.</w:t>
      </w:r>
    </w:p>
    <w:p>
      <w:r>
        <w:t>Alert: Contract &gt;80% utilized, Contract &gt;90% utilized, Contract expiring, Quantity exceeding contract.</w:t>
      </w:r>
    </w:p>
    <w:p>
      <w:pPr>
        <w:pStyle w:val="Heading1"/>
      </w:pPr>
      <w:r>
        <w:t>20. PROGRESS CLAIM</w:t>
      </w:r>
    </w:p>
    <w:p>
      <w:r>
        <w:t>Contractor dapat membuat progress claim berdasarkan quantity yang telah approved.</w:t>
      </w:r>
    </w:p>
    <w:p>
      <w:r>
        <w:t>System mengambil otomatis Approved Quantity, Contract Rate, Distance, Adjustment, Penalty, Incentive.</w:t>
      </w:r>
    </w:p>
    <w:p>
      <w:r>
        <w:t>Gross Claim = Approved Quantity × Contract Rate.</w:t>
      </w:r>
    </w:p>
    <w:p>
      <w:r>
        <w:t>Net Claim = Gross Claim + Incentive - Penalty - Deduction.</w:t>
      </w:r>
    </w:p>
    <w:p>
      <w:pPr>
        <w:pStyle w:val="Heading1"/>
      </w:pPr>
      <w:r>
        <w:t>21. BILLING VERIFICATION</w:t>
      </w:r>
    </w:p>
    <w:p>
      <w:r>
        <w:t>Workflow: Contractor Claim → Operation Verification → Survey Verification → Engineering Verification → Commercial Verification → Mine Manager Approval → Finance → Invoice → Payment.</w:t>
      </w:r>
    </w:p>
    <w:p>
      <w:r>
        <w:t>System harus mencegah invoice apabila quantity belum approved.</w:t>
      </w:r>
    </w:p>
    <w:p>
      <w:pPr>
        <w:pStyle w:val="Heading1"/>
      </w:pPr>
      <w:r>
        <w:t>22. PENALTY &amp; INCENTIVE</w:t>
      </w:r>
    </w:p>
    <w:p>
      <w:r>
        <w:t>Rule dapat dikonfigurasi berdasarkan contract.</w:t>
      </w:r>
    </w:p>
    <w:p>
      <w:r>
        <w:t>Penalty: Production below target, Equipment availability below SLA, Excessive fuel consumption, Safety violation, Quality deviation, Environmental violation.</w:t>
      </w:r>
    </w:p>
    <w:p>
      <w:r>
        <w:t>Incentive: Production above target, Productivity improvement, Fuel efficiency, Zero incident, Cost reduction.</w:t>
      </w:r>
    </w:p>
    <w:p>
      <w:r>
        <w:t>Calculation engine harus configurable tanpa perubahan source code.</w:t>
      </w:r>
    </w:p>
    <w:p>
      <w:pPr>
        <w:pStyle w:val="Heading1"/>
      </w:pPr>
      <w:r>
        <w:t>23. COST MANAGEMENT</w:t>
      </w:r>
    </w:p>
    <w:p>
      <w:r>
        <w:t>System menghitung cost berdasarkan Contractor, Pit, Activity, Equipment, dan Period.</w:t>
      </w:r>
    </w:p>
    <w:p>
      <w:r>
        <w:t>KPI:</w:t>
      </w:r>
    </w:p>
    <w:p>
      <w:r>
        <w:t>OB Cost = Total OB Cost / BCM</w:t>
      </w:r>
    </w:p>
    <w:p>
      <w:r>
        <w:t>Coal Mining Cost = Mining Cost / Ton</w:t>
      </w:r>
    </w:p>
    <w:p>
      <w:r>
        <w:t>Hauling Cost = Hauling Cost / Ton</w:t>
      </w:r>
    </w:p>
    <w:p>
      <w:r>
        <w:t>Management dapat melihat Budget → Forecast → Actual → Variance.</w:t>
      </w:r>
    </w:p>
    <w:p>
      <w:pPr>
        <w:pStyle w:val="Heading1"/>
      </w:pPr>
      <w:r>
        <w:t>24. MANAGEMENT DASHBOARD</w:t>
      </w:r>
    </w:p>
    <w:p>
      <w:r>
        <w:t>Executive Dashboard minimal menampilkan:</w:t>
      </w:r>
    </w:p>
    <w:p>
      <w:r>
        <w:t>Production: Coal Plan, Coal Actual, Achievement, OB Plan, OB Actual, Stripping Ratio.</w:t>
      </w:r>
    </w:p>
    <w:p>
      <w:r>
        <w:t>Contractor: Contractor Ranking, Production Achievement, Equipment Availability, Productivity, Fuel Efficiency, HSE Score.</w:t>
      </w:r>
    </w:p>
    <w:p>
      <w:r>
        <w:t>Cost: Mining Cost/Ton, OB Cost/BCM, Hauling Cost/Ton, Budget vs Actual.</w:t>
      </w:r>
    </w:p>
    <w:p>
      <w:r>
        <w:t>Contract: Contract Value, Utilization, Remaining Value, Expiring Contract.</w:t>
      </w:r>
    </w:p>
    <w:p>
      <w:r>
        <w:t>Exception: Production below target, Fuel anomaly, Equipment underperformance, Quantity discrepancy, Contract over-utilization, Safety incident.</w:t>
      </w:r>
    </w:p>
    <w:p>
      <w:pPr>
        <w:pStyle w:val="Heading1"/>
      </w:pPr>
      <w:r>
        <w:t>25. OPERATION CONTROL TOWER</w:t>
      </w:r>
    </w:p>
    <w:p>
      <w:r>
        <w:t>System disarankan memiliki Mining Operation Control Tower yang menampilkan ringkasan Coal Production, Overburden, Contractor Performance, Equipment Status, serta operational alerts dalam satu layar untuk management.</w:t>
      </w:r>
    </w:p>
    <w:p>
      <w:pPr>
        <w:pStyle w:val="Heading1"/>
      </w:pPr>
      <w:r>
        <w:t>26. ALERT &amp; NOTIFICATION</w:t>
      </w:r>
    </w:p>
    <w:p>
      <w:r>
        <w:t>Configurable alert:</w:t>
      </w:r>
    </w:p>
    <w:p>
      <w:pPr>
        <w:pStyle w:val="ListBullet"/>
      </w:pPr>
      <w:r>
        <w:t>Production &lt;90% target: Production Warning</w:t>
      </w:r>
    </w:p>
    <w:p>
      <w:pPr>
        <w:pStyle w:val="ListBullet"/>
      </w:pPr>
      <w:r>
        <w:t>PA &lt;85%: Equipment Alert</w:t>
      </w:r>
    </w:p>
    <w:p>
      <w:pPr>
        <w:pStyle w:val="ListBullet"/>
      </w:pPr>
      <w:r>
        <w:t>Fuel &gt; standard +10%: Fuel Alert</w:t>
      </w:r>
    </w:p>
    <w:p>
      <w:pPr>
        <w:pStyle w:val="ListBullet"/>
      </w:pPr>
      <w:r>
        <w:t>Contract utilization &gt;80%: Contract Warning</w:t>
      </w:r>
    </w:p>
    <w:p>
      <w:pPr>
        <w:pStyle w:val="ListBullet"/>
      </w:pPr>
      <w:r>
        <w:t>Contract expiry &lt;90 days: Contract Expiry</w:t>
      </w:r>
    </w:p>
    <w:p>
      <w:pPr>
        <w:pStyle w:val="ListBullet"/>
      </w:pPr>
      <w:r>
        <w:t>Survey variance &gt;2%: Quantity Alert</w:t>
      </w:r>
    </w:p>
    <w:p>
      <w:pPr>
        <w:pStyle w:val="ListBullet"/>
      </w:pPr>
      <w:r>
        <w:t>HSE incident: Critical HSE Alert</w:t>
      </w:r>
    </w:p>
    <w:p>
      <w:r>
        <w:t>Notification melalui in-system notification, email, API/integration, dan mobile notification pada fase berikutnya.</w:t>
      </w:r>
    </w:p>
    <w:p>
      <w:pPr>
        <w:pStyle w:val="Heading1"/>
      </w:pPr>
      <w:r>
        <w:t>27. DOCUMENT MANAGEMENT</w:t>
      </w:r>
    </w:p>
    <w:p>
      <w:r>
        <w:t>Dokumen dapat dilampirkan pada Contract, Amendment, Daily Report, Survey Report, Production Reconciliation, Progress Claim, Invoice, HSE Report, dan Supporting Evidence.</w:t>
      </w:r>
    </w:p>
    <w:p>
      <w:r>
        <w:t>System menyimpan Document Type, File, Version, Uploaded By, Uploaded Date, Reference Transaction.</w:t>
      </w:r>
    </w:p>
    <w:p>
      <w:pPr>
        <w:pStyle w:val="Heading1"/>
      </w:pPr>
      <w:r>
        <w:t>28. WORKFLOW ENGINE</w:t>
      </w:r>
    </w:p>
    <w:p>
      <w:r>
        <w:t>Workflow harus configurable.</w:t>
      </w:r>
    </w:p>
    <w:p>
      <w:r>
        <w:t>Standard status: DRAFT → SUBMITTED → VERIFIED → APPROVED → CLOSED.</w:t>
      </w:r>
    </w:p>
    <w:p>
      <w:r>
        <w:t>Alternatif: REJECTED, RETURN FOR REVISION, CANCELLED.</w:t>
      </w:r>
    </w:p>
    <w:p>
      <w:r>
        <w:t>Setiap approval menyimpan Approver, Date, Decision, Comment, Previous Status, New Status.</w:t>
      </w:r>
    </w:p>
    <w:p>
      <w:pPr>
        <w:pStyle w:val="Heading1"/>
      </w:pPr>
      <w:r>
        <w:t>29. AUDIT TRAIL</w:t>
      </w:r>
    </w:p>
    <w:p>
      <w:r>
        <w:t>Setiap transaksi harus mencatat Created By, Created Date, Modified By, Modified Date, Approved By, Approved Date.</w:t>
      </w:r>
    </w:p>
    <w:p>
      <w:r>
        <w:t>Perubahan critical data harus menyimpan Old Value, New Value, Changed By, Changed Date, Reason.</w:t>
      </w:r>
    </w:p>
    <w:p>
      <w:r>
        <w:t>Approved transaction tidak boleh diedit langsung. Correction harus melalui controlled revision/reopen process.</w:t>
      </w:r>
    </w:p>
    <w:p>
      <w:pPr>
        <w:pStyle w:val="Heading1"/>
      </w:pPr>
      <w:r>
        <w:t>30. INTEGRATION REQUIREMENTS</w:t>
      </w:r>
    </w:p>
    <w:p>
      <w:r>
        <w:t>Architecture harus menyediakan REST API untuk integrasi dengan ERP/Odoo/SAP, Weighbridge, GPS/Fleet Management System, Fuel Management System, Laboratory/Coal Quality, HR System, Procurement System, Finance System, dan Document Management System.</w:t>
      </w:r>
    </w:p>
    <w:p>
      <w:pPr>
        <w:pStyle w:val="Heading1"/>
      </w:pPr>
      <w:r>
        <w:t>31. DATA IMPORT</w:t>
      </w:r>
    </w:p>
    <w:p>
      <w:r>
        <w:t>Untuk tahap awal implementasi, sistem harus mendukung Excel/CSV import untuk Production, Equipment, Fuel, Survey, Contract, Rate, Target, HSE, dan Historical production.</w:t>
      </w:r>
    </w:p>
    <w:p>
      <w:r>
        <w:t>Proses import: Upload → Data Validation → Preview → Error Identification → Confirmation → Posting.</w:t>
      </w:r>
    </w:p>
    <w:p>
      <w:pPr>
        <w:pStyle w:val="Heading1"/>
      </w:pPr>
      <w:r>
        <w:t>32. MOBILE / FIELD OPERATION</w:t>
      </w:r>
    </w:p>
    <w:p>
      <w:r>
        <w:t>System harus responsive untuk Desktop, Tablet, dan Mobile Browser.</w:t>
      </w:r>
    </w:p>
    <w:p>
      <w:r>
        <w:t>Field user harus dapat melakukan Daily activity input, Equipment status update, Production input, Fuel input, Photo attachment, Approval, dan Issue reporting.</w:t>
      </w:r>
    </w:p>
    <w:p>
      <w:r>
        <w:t>Future enhancement dapat menggunakan dedicated mobile application.</w:t>
      </w:r>
    </w:p>
    <w:p>
      <w:pPr>
        <w:pStyle w:val="Heading1"/>
      </w:pPr>
      <w:r>
        <w:t>33. NON-FUNCTIONAL REQUIREMENTS</w:t>
      </w:r>
    </w:p>
    <w:p>
      <w:r>
        <w:t>Performance: standard transaction response &lt;3 seconds; dashboard &lt;5 seconds; heavy analytics dapat menggunakan asynchronous processing.</w:t>
      </w:r>
    </w:p>
    <w:p>
      <w:r>
        <w:t>Availability target minimum: 99.5%.</w:t>
      </w:r>
    </w:p>
    <w:p>
      <w:r>
        <w:t>Security minimum: HTTPS, password encryption, RBAC, session timeout, audit log, API authentication, file access authorization, database backup.</w:t>
      </w:r>
    </w:p>
    <w:p>
      <w:r>
        <w:t>Scalability: multiple sites, multiple contractors, multiple contracts, millions of production transactions, historical analytics.</w:t>
      </w:r>
    </w:p>
    <w:p>
      <w:pPr>
        <w:pStyle w:val="Heading1"/>
      </w:pPr>
      <w:r>
        <w:t>34. CORE DATA MODEL</w:t>
      </w:r>
    </w:p>
    <w:p>
      <w:r>
        <w:t>Core entities: COMPANY, SITE, PIT, BLOCK, SEAM, CONTRACTOR, CONTRACT, CONTRACT_RATE, EQUIPMENT, EQUIPMENT_STATUS, MINING_PLAN, PRODUCTION_TARGET, DAILY_OPERATION, PRODUCTION, HAULING, FUEL_TRANSACTION, SURVEY, RECONCILIATION, CONTRACTOR_KPI, CONTRACTOR_SCORE, PROGRESS_CLAIM, CLAIM_DETAIL, PENALTY, INCENTIVE, INVOICE, HSE_INCIDENT, DOCUMENT, WORKFLOW, APPROVAL, USER, ROLE, AUDIT_LOG.</w:t>
      </w:r>
    </w:p>
    <w:p>
      <w:r>
        <w:t>Relationship utama: CONTRACTOR → CONTRACT → CONTRACT_RATE; CONTRACTOR → EQUIPMENT; CONTRACTOR → PRODUCTION; CONTRACTOR → FUEL; CONTRACTOR → KPI; CONTRACTOR → PROGRESS_CLAIM.</w:t>
      </w:r>
    </w:p>
    <w:p>
      <w:pPr>
        <w:pStyle w:val="Heading1"/>
      </w:pPr>
      <w:r>
        <w:t>35. KEY BUSINESS CONTROLS</w:t>
      </w:r>
    </w:p>
    <w:p>
      <w:r>
        <w:t>BR-001 Production quantity yang belum diverifikasi tidak boleh digunakan untuk billing.</w:t>
      </w:r>
    </w:p>
    <w:p>
      <w:r>
        <w:t>BR-002 Survey quantity yang telah final tidak dapat diubah tanpa reopening approval.</w:t>
      </w:r>
    </w:p>
    <w:p>
      <w:r>
        <w:t>BR-003 Rate billing harus berasal dari active contract rate.</w:t>
      </w:r>
    </w:p>
    <w:p>
      <w:r>
        <w:t>BR-004 Contractor tidak dapat mengakses transaksi contractor lain.</w:t>
      </w:r>
    </w:p>
    <w:p>
      <w:r>
        <w:t>BR-005 Invoice tidak dapat melebihi approved progress claim.</w:t>
      </w:r>
    </w:p>
    <w:p>
      <w:r>
        <w:t>BR-006 Claim tidak dapat melebihi remaining contract quantity/value tanpa approval.</w:t>
      </w:r>
    </w:p>
    <w:p>
      <w:r>
        <w:t>BR-007 Duplicate production transaction harus dicegah.</w:t>
      </w:r>
    </w:p>
    <w:p>
      <w:r>
        <w:t>BR-008 Fuel transaction harus memiliki equipment valid.</w:t>
      </w:r>
    </w:p>
    <w:p>
      <w:r>
        <w:t>BR-009 Equipment harus terasosiasi dengan contractor yang valid pada periode transaksi.</w:t>
      </w:r>
    </w:p>
    <w:p>
      <w:r>
        <w:t>BR-010 Penalty dan incentive harus mempunyai calculation evidence.</w:t>
      </w:r>
    </w:p>
    <w:p>
      <w:r>
        <w:t>BR-011 Approved transaction harus immutable dan perubahan dilakukan melalui controlled revision.</w:t>
      </w:r>
    </w:p>
    <w:p>
      <w:pPr>
        <w:pStyle w:val="Heading1"/>
      </w:pPr>
      <w:r>
        <w:t>36. IMPLEMENTATION PHASING</w:t>
      </w:r>
    </w:p>
    <w:p>
      <w:r>
        <w:t>Phase 1 – Mining Operation Control: Master Data, Contractor, Contract, Mining Plan, Daily Production, Equipment, Survey, Reconciliation, Dashboard. Outcome: single source of truth untuk monitoring produksi contractor.</w:t>
      </w:r>
    </w:p>
    <w:p>
      <w:r>
        <w:t>Phase 2 – Contractor Performance &amp; Cost: Fuel, Equipment KPI, Contractor KPI, HSE, Cost Analysis, Penalty &amp; Incentive. Outcome: mengukur produktivitas dan efisiensi contractor.</w:t>
      </w:r>
    </w:p>
    <w:p>
      <w:r>
        <w:t>Phase 3 – Commercial &amp; Billing: Contract utilization, Progress claim, Commercial verification, Billing, ERP integration. Outcome: Production → Measurement → Claim → Invoice terintegrasi.</w:t>
      </w:r>
    </w:p>
    <w:p>
      <w:r>
        <w:t>Phase 4 – Intelligent Mining Management: Production forecasting, Fuel anomaly detection, Equipment productivity analytics, Contractor performance prediction, Cost forecasting, Automated management insights, Natural-language analytics.</w:t>
      </w:r>
    </w:p>
    <w:p>
      <w:pPr>
        <w:pStyle w:val="Heading1"/>
      </w:pPr>
      <w:r>
        <w:t>37. TARGET END-STATE</w:t>
      </w:r>
    </w:p>
    <w:p>
      <w:r>
        <w:t>Target platform mengintegrasikan Management/Executive Dashboard, Mining Control Tower, Planning, Operation, Commercial, Survey/Reconciliation, Contractor KPI, Cost Analytics, dan Insight Engine.</w:t>
      </w:r>
    </w:p>
    <w:p>
      <w:r>
        <w:t>MCMS diposisikan sebagai Owner Mining Management Platform yang menghubungkan operational, technical, contractor performance, commercial, dan financial dalam satu data model.</w:t>
      </w:r>
    </w:p>
    <w:p>
      <w:pPr>
        <w:pStyle w:val="Heading1"/>
      </w:pPr>
      <w:r>
        <w:t>38. KEY SUCCESS INDICATORS</w:t>
      </w:r>
    </w:p>
    <w:p>
      <w:pPr>
        <w:pStyle w:val="ListBullet"/>
      </w:pPr>
      <w:r>
        <w:t>≥95% daily production captured digitally</w:t>
      </w:r>
    </w:p>
    <w:p>
      <w:pPr>
        <w:pStyle w:val="ListBullet"/>
      </w:pPr>
      <w:r>
        <w:t>≥95% equipment activity captured</w:t>
      </w:r>
    </w:p>
    <w:p>
      <w:pPr>
        <w:pStyle w:val="ListBullet"/>
      </w:pPr>
      <w:r>
        <w:t>100% contractor claims linked dengan verified quantity</w:t>
      </w:r>
    </w:p>
    <w:p>
      <w:pPr>
        <w:pStyle w:val="ListBullet"/>
      </w:pPr>
      <w:r>
        <w:t>100% contract rates maintained centrally</w:t>
      </w:r>
    </w:p>
    <w:p>
      <w:pPr>
        <w:pStyle w:val="ListBullet"/>
      </w:pPr>
      <w:r>
        <w:t>Reduction of manual reconciliation</w:t>
      </w:r>
    </w:p>
    <w:p>
      <w:pPr>
        <w:pStyle w:val="ListBullet"/>
      </w:pPr>
      <w:r>
        <w:t>Reduction of billing disputes</w:t>
      </w:r>
    </w:p>
    <w:p>
      <w:pPr>
        <w:pStyle w:val="ListBullet"/>
      </w:pPr>
      <w:r>
        <w:t>Visibility of cost per BCM/Ton</w:t>
      </w:r>
    </w:p>
    <w:p>
      <w:pPr>
        <w:pStyle w:val="ListBullet"/>
      </w:pPr>
      <w:r>
        <w:t>Contractor performance score tersedia setiap bulan</w:t>
      </w:r>
    </w:p>
    <w:p>
      <w:pPr>
        <w:pStyle w:val="ListBullet"/>
      </w:pPr>
      <w:r>
        <w:t>Contract utilization dapat dimonitor secara real-time</w:t>
      </w:r>
    </w:p>
    <w:p>
      <w:pPr>
        <w:pStyle w:val="ListBullet"/>
      </w:pPr>
      <w:r>
        <w:t>Management dashboard menjadi single source of truth</w:t>
      </w:r>
    </w:p>
    <w:p>
      <w:pPr>
        <w:pStyle w:val="ListBullet"/>
      </w:pPr>
      <w:r>
        <w:t>Full audit trail untuk production-to-payment process</w:t>
      </w:r>
    </w:p>
    <w:p>
      <w:pPr>
        <w:pStyle w:val="Heading1"/>
      </w:pPr>
      <w:r>
        <w:t>39. RECOMMENDED SYSTEM POSITIONING</w:t>
      </w:r>
    </w:p>
    <w:p>
      <w:r>
        <w:t>Nama yang disarankan: Integrated Mining Contractor Management System (iMCMS) atau Mining Operations &amp; Contractor Performance Management System.</w:t>
      </w:r>
    </w:p>
    <w:p>
      <w:r>
        <w:t>System positioning:</w:t>
      </w:r>
    </w:p>
    <w:p>
      <w:r>
        <w:t>“An integrated owner-side platform to control mining production, contractor performance, operational cost, contract utilization, and payment validation from plan to payment.”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Mining Contractor Management System (MCMS) | Functional Specification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