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7C54" w14:textId="4A824EA0" w:rsidR="00495A1A" w:rsidRPr="00C33C93" w:rsidRDefault="00495A1A" w:rsidP="00495A1A">
      <w:pPr>
        <w:pStyle w:val="Title"/>
        <w:rPr>
          <w:rFonts w:asciiTheme="minorHAnsi" w:hAnsiTheme="minorHAnsi"/>
        </w:rPr>
      </w:pPr>
      <w:r w:rsidRPr="00C33C93">
        <w:rPr>
          <w:rFonts w:asciiTheme="minorHAnsi" w:hAnsiTheme="minorHAnsi"/>
        </w:rPr>
        <w:t>Project Report</w:t>
      </w:r>
    </w:p>
    <w:p w14:paraId="55B56FCC" w14:textId="77777777" w:rsidR="00495A1A" w:rsidRPr="00C33C93" w:rsidRDefault="00495A1A" w:rsidP="00495A1A"/>
    <w:p w14:paraId="7C48B60C" w14:textId="088DEF1F" w:rsidR="00495A1A" w:rsidRPr="00C33C93" w:rsidRDefault="00495A1A" w:rsidP="00495A1A">
      <w:pPr>
        <w:pStyle w:val="Heading1"/>
        <w:rPr>
          <w:rFonts w:asciiTheme="minorHAnsi" w:hAnsiTheme="minorHAnsi"/>
        </w:rPr>
      </w:pPr>
      <w:r w:rsidRPr="00C33C93">
        <w:rPr>
          <w:rFonts w:asciiTheme="minorHAnsi" w:hAnsiTheme="minorHAnsi"/>
        </w:rPr>
        <w:t>Summary</w:t>
      </w:r>
    </w:p>
    <w:p w14:paraId="467E3DE9" w14:textId="623AA207" w:rsidR="00495A1A" w:rsidRPr="00C33C93" w:rsidRDefault="00495A1A" w:rsidP="00495A1A">
      <w:pPr>
        <w:pStyle w:val="p1"/>
        <w:rPr>
          <w:rFonts w:asciiTheme="minorHAnsi" w:hAnsiTheme="minorHAnsi"/>
        </w:rPr>
      </w:pPr>
      <w:r w:rsidRPr="00C33C93">
        <w:rPr>
          <w:rFonts w:asciiTheme="minorHAnsi" w:hAnsiTheme="minorHAnsi"/>
        </w:rPr>
        <w:t>This project examines operational flight delay patterns across airlines, weekdays, and airports to identify structural inefficiencies within airline networks.</w:t>
      </w:r>
    </w:p>
    <w:p w14:paraId="22CC734E" w14:textId="77927225" w:rsidR="00495A1A" w:rsidRPr="00C33C93" w:rsidRDefault="00495A1A" w:rsidP="00495A1A">
      <w:pPr>
        <w:pStyle w:val="p1"/>
        <w:rPr>
          <w:rFonts w:asciiTheme="minorHAnsi" w:hAnsiTheme="minorHAnsi"/>
        </w:rPr>
      </w:pPr>
      <w:r w:rsidRPr="00C33C93">
        <w:rPr>
          <w:rFonts w:asciiTheme="minorHAnsi" w:hAnsiTheme="minorHAnsi"/>
        </w:rPr>
        <w:t xml:space="preserve">The original dataset consisted of over </w:t>
      </w:r>
      <w:r w:rsidRPr="00C33C93">
        <w:rPr>
          <w:rStyle w:val="s1"/>
          <w:rFonts w:asciiTheme="minorHAnsi" w:eastAsiaTheme="majorEastAsia" w:hAnsiTheme="minorHAnsi"/>
          <w:b/>
          <w:bCs/>
        </w:rPr>
        <w:t>10,50,000 flight-level records across 22 operational variables</w:t>
      </w:r>
      <w:r w:rsidRPr="00C33C93">
        <w:rPr>
          <w:rFonts w:asciiTheme="minorHAnsi" w:hAnsiTheme="minorHAnsi"/>
        </w:rPr>
        <w:t xml:space="preserve">. To ensure analytical feasibility and maintain dashboard responsiveness within Google Sheets, a statistically randomized subset of </w:t>
      </w:r>
      <w:r w:rsidRPr="00C33C93">
        <w:rPr>
          <w:rStyle w:val="s1"/>
          <w:rFonts w:asciiTheme="minorHAnsi" w:eastAsiaTheme="majorEastAsia" w:hAnsiTheme="minorHAnsi"/>
          <w:b/>
          <w:bCs/>
        </w:rPr>
        <w:t>5,000 flights</w:t>
      </w:r>
      <w:r w:rsidRPr="00C33C93">
        <w:rPr>
          <w:rFonts w:asciiTheme="minorHAnsi" w:hAnsiTheme="minorHAnsi"/>
        </w:rPr>
        <w:t xml:space="preserve"> was generated using Google Colaboratory. All 22 columns were retained to preserve structural richness.</w:t>
      </w:r>
    </w:p>
    <w:p w14:paraId="2609D27D" w14:textId="4C61628D" w:rsidR="00495A1A" w:rsidRPr="00C33C93" w:rsidRDefault="00495A1A" w:rsidP="00495A1A">
      <w:pPr>
        <w:pStyle w:val="p1"/>
        <w:rPr>
          <w:rFonts w:asciiTheme="minorHAnsi" w:hAnsiTheme="minorHAnsi"/>
        </w:rPr>
      </w:pPr>
      <w:r w:rsidRPr="00C33C93">
        <w:rPr>
          <w:rFonts w:asciiTheme="minorHAnsi" w:hAnsiTheme="minorHAnsi"/>
        </w:rPr>
        <w:t>The analysis reveals that flight delays are not randomly distributed. Instead, they are concentrated among specific airlines, peak weekdays, and hub airports. These findings indicate systemic operational bottlenecks rather than isolated scheduling anomalies.</w:t>
      </w:r>
    </w:p>
    <w:p w14:paraId="61DCD85B" w14:textId="77777777" w:rsidR="00495A1A" w:rsidRPr="00C33C93" w:rsidRDefault="00495A1A" w:rsidP="00495A1A">
      <w:pPr>
        <w:pStyle w:val="p1"/>
        <w:rPr>
          <w:rFonts w:asciiTheme="minorHAnsi" w:hAnsiTheme="minorHAnsi"/>
        </w:rPr>
      </w:pPr>
      <w:r w:rsidRPr="00C33C93">
        <w:rPr>
          <w:rFonts w:asciiTheme="minorHAnsi" w:hAnsiTheme="minorHAnsi"/>
        </w:rPr>
        <w:t>The resulting dashboards provide a structured decision-support framework to monitor performance and guide targeted operational improvements.</w:t>
      </w:r>
    </w:p>
    <w:p w14:paraId="3C1B7BF3" w14:textId="481B1ABB" w:rsidR="00495A1A" w:rsidRPr="00C33C93" w:rsidRDefault="00495A1A" w:rsidP="00495A1A">
      <w:pPr>
        <w:pStyle w:val="Heading1"/>
        <w:rPr>
          <w:rFonts w:asciiTheme="minorHAnsi" w:eastAsia="Times New Roman" w:hAnsiTheme="minorHAnsi"/>
        </w:rPr>
      </w:pPr>
      <w:r w:rsidRPr="00C33C93">
        <w:rPr>
          <w:rFonts w:asciiTheme="minorHAnsi" w:eastAsia="Times New Roman" w:hAnsiTheme="minorHAnsi"/>
        </w:rPr>
        <w:t>Introduction</w:t>
      </w:r>
    </w:p>
    <w:p w14:paraId="0CBF17A1" w14:textId="77777777" w:rsidR="00495A1A" w:rsidRPr="00C33C93" w:rsidRDefault="00495A1A" w:rsidP="00495A1A">
      <w:pPr>
        <w:pStyle w:val="p1"/>
        <w:rPr>
          <w:rFonts w:asciiTheme="minorHAnsi" w:hAnsiTheme="minorHAnsi"/>
        </w:rPr>
      </w:pPr>
      <w:r w:rsidRPr="00C33C93">
        <w:rPr>
          <w:rFonts w:asciiTheme="minorHAnsi" w:hAnsiTheme="minorHAnsi"/>
        </w:rPr>
        <w:t>The aviation sector operates within tightly interconnected scheduling systems. Even minor delays can cascade through networks, resulting in increased operational cost, passenger dissatisfaction, and inefficient resource allocation.</w:t>
      </w:r>
    </w:p>
    <w:p w14:paraId="79B63470" w14:textId="3B9BDB4D" w:rsidR="00495A1A" w:rsidRPr="00C33C93" w:rsidRDefault="00495A1A" w:rsidP="00495A1A">
      <w:pPr>
        <w:spacing w:before="100" w:beforeAutospacing="1" w:after="100" w:afterAutospacing="1" w:line="240" w:lineRule="auto"/>
        <w:rPr>
          <w:rFonts w:eastAsia="Times New Roman" w:cs="Times New Roman"/>
          <w:color w:val="0E0E0E"/>
          <w:kern w:val="0"/>
          <w14:ligatures w14:val="none"/>
        </w:rPr>
      </w:pPr>
      <w:r w:rsidRPr="00C33C93">
        <w:rPr>
          <w:rFonts w:eastAsia="Times New Roman" w:cs="Times New Roman"/>
          <w:kern w:val="0"/>
          <w14:ligatures w14:val="none"/>
        </w:rPr>
        <w:t>The objective of this analysis is to</w:t>
      </w:r>
      <w:r w:rsidRPr="00C33C93">
        <w:rPr>
          <w:rFonts w:eastAsia="Times New Roman" w:cs="Times New Roman"/>
          <w:color w:val="0E0E0E"/>
          <w:kern w:val="0"/>
          <w14:ligatures w14:val="none"/>
        </w:rPr>
        <w:t xml:space="preserve"> identify structural delay patterns across airlines, weekdays, and airports, and determine where operational adjustments can reduce systemic inefficiencies.</w:t>
      </w:r>
    </w:p>
    <w:p w14:paraId="26F33189" w14:textId="52DD40B0" w:rsidR="00495A1A" w:rsidRPr="00C33C93" w:rsidRDefault="00495A1A" w:rsidP="00495A1A">
      <w:pPr>
        <w:pStyle w:val="Heading1"/>
        <w:rPr>
          <w:rFonts w:asciiTheme="minorHAnsi" w:eastAsia="Times New Roman" w:hAnsiTheme="minorHAnsi"/>
        </w:rPr>
      </w:pPr>
      <w:r w:rsidRPr="00C33C93">
        <w:rPr>
          <w:rFonts w:asciiTheme="minorHAnsi" w:eastAsia="Times New Roman" w:hAnsiTheme="minorHAnsi"/>
        </w:rPr>
        <w:t>Dataset Overview</w:t>
      </w:r>
    </w:p>
    <w:p w14:paraId="0798A539" w14:textId="361DCE36" w:rsidR="00495A1A" w:rsidRPr="00C33C93" w:rsidRDefault="00495A1A" w:rsidP="00495A1A">
      <w:pPr>
        <w:pStyle w:val="Heading2"/>
        <w:rPr>
          <w:rFonts w:asciiTheme="minorHAnsi" w:hAnsiTheme="minorHAnsi"/>
        </w:rPr>
      </w:pPr>
      <w:r w:rsidRPr="00C33C93">
        <w:rPr>
          <w:rFonts w:asciiTheme="minorHAnsi" w:hAnsiTheme="minorHAnsi"/>
        </w:rPr>
        <w:t>Source and Structure</w:t>
      </w:r>
    </w:p>
    <w:p w14:paraId="74FCA043" w14:textId="35431B20" w:rsidR="00495A1A" w:rsidRPr="00C33C93" w:rsidRDefault="00495A1A" w:rsidP="00495A1A">
      <w:pPr>
        <w:rPr>
          <w:color w:val="0070C0"/>
          <w:u w:val="single"/>
        </w:rPr>
      </w:pPr>
      <w:r w:rsidRPr="00C33C93">
        <w:t xml:space="preserve">Source: </w:t>
      </w:r>
      <w:hyperlink r:id="rId5" w:history="1">
        <w:r w:rsidRPr="00C33C93">
          <w:rPr>
            <w:rStyle w:val="Hyperlink"/>
          </w:rPr>
          <w:t>https://www.kaggle.com/datasets/usdot/flight-delays</w:t>
        </w:r>
      </w:hyperlink>
    </w:p>
    <w:p w14:paraId="2A70E883" w14:textId="14DFBD3C" w:rsidR="00495A1A" w:rsidRPr="00C33C93" w:rsidRDefault="00213AFF" w:rsidP="00495A1A">
      <w:r w:rsidRPr="00C33C93">
        <w:t>Type: Raw operational flight records</w:t>
      </w:r>
    </w:p>
    <w:p w14:paraId="3E0BB145" w14:textId="668505F1" w:rsidR="00213AFF" w:rsidRPr="00C33C93" w:rsidRDefault="00213AFF" w:rsidP="00495A1A">
      <w:r w:rsidRPr="00C33C93">
        <w:t>Dimensions: 10,50,000+ rows and 22 columns</w:t>
      </w:r>
    </w:p>
    <w:p w14:paraId="3EF999CC" w14:textId="4133CF29" w:rsidR="00495A1A" w:rsidRPr="00C33C93" w:rsidRDefault="00213AFF" w:rsidP="00213AFF">
      <w:pPr>
        <w:pStyle w:val="Heading2"/>
        <w:rPr>
          <w:rFonts w:asciiTheme="minorHAnsi" w:hAnsiTheme="minorHAnsi"/>
        </w:rPr>
      </w:pPr>
      <w:r w:rsidRPr="00C33C93">
        <w:rPr>
          <w:rFonts w:asciiTheme="minorHAnsi" w:hAnsiTheme="minorHAnsi"/>
        </w:rPr>
        <w:lastRenderedPageBreak/>
        <w:t>Sampling Methodology</w:t>
      </w:r>
    </w:p>
    <w:p w14:paraId="07F3F9AE" w14:textId="43B23088" w:rsidR="00213AFF" w:rsidRPr="00C33C93" w:rsidRDefault="00213AFF" w:rsidP="00213AFF">
      <w:pPr>
        <w:pStyle w:val="p1"/>
        <w:rPr>
          <w:rFonts w:asciiTheme="minorHAnsi" w:hAnsiTheme="minorHAnsi"/>
        </w:rPr>
      </w:pPr>
      <w:r w:rsidRPr="00C33C93">
        <w:rPr>
          <w:rFonts w:asciiTheme="minorHAnsi" w:hAnsiTheme="minorHAnsi"/>
        </w:rPr>
        <w:t>Due to the computational limitations associated with large-scale pivot operations in Google Sheets, random sampling was conducted using Google Colaboratory.</w:t>
      </w:r>
    </w:p>
    <w:p w14:paraId="35BE3B03" w14:textId="77777777" w:rsidR="00213AFF" w:rsidRPr="00C33C93" w:rsidRDefault="00213AFF" w:rsidP="00213AFF">
      <w:pPr>
        <w:pStyle w:val="p1"/>
        <w:rPr>
          <w:rFonts w:asciiTheme="minorHAnsi" w:hAnsiTheme="minorHAnsi"/>
        </w:rPr>
      </w:pPr>
      <w:r w:rsidRPr="00C33C93">
        <w:rPr>
          <w:rFonts w:asciiTheme="minorHAnsi" w:hAnsiTheme="minorHAnsi"/>
        </w:rPr>
        <w:t>Sampling process:</w:t>
      </w:r>
    </w:p>
    <w:p w14:paraId="5DEAC1C6" w14:textId="77777777" w:rsidR="00213AFF" w:rsidRPr="00C33C93" w:rsidRDefault="00213AFF" w:rsidP="00213AFF">
      <w:pPr>
        <w:pStyle w:val="p1"/>
        <w:numPr>
          <w:ilvl w:val="0"/>
          <w:numId w:val="1"/>
        </w:numPr>
        <w:rPr>
          <w:rFonts w:asciiTheme="minorHAnsi" w:hAnsiTheme="minorHAnsi"/>
        </w:rPr>
      </w:pPr>
      <w:r w:rsidRPr="00C33C93">
        <w:rPr>
          <w:rFonts w:asciiTheme="minorHAnsi" w:hAnsiTheme="minorHAnsi"/>
        </w:rPr>
        <w:t>5,000 records selected through unbiased random sampling</w:t>
      </w:r>
    </w:p>
    <w:p w14:paraId="1218A10C" w14:textId="77777777" w:rsidR="00213AFF" w:rsidRPr="00C33C93" w:rsidRDefault="00213AFF" w:rsidP="00213AFF">
      <w:pPr>
        <w:pStyle w:val="p1"/>
        <w:numPr>
          <w:ilvl w:val="0"/>
          <w:numId w:val="1"/>
        </w:numPr>
        <w:rPr>
          <w:rFonts w:asciiTheme="minorHAnsi" w:hAnsiTheme="minorHAnsi"/>
        </w:rPr>
      </w:pPr>
      <w:r w:rsidRPr="00C33C93">
        <w:rPr>
          <w:rFonts w:asciiTheme="minorHAnsi" w:hAnsiTheme="minorHAnsi"/>
        </w:rPr>
        <w:t>All 22 columns retained</w:t>
      </w:r>
    </w:p>
    <w:p w14:paraId="55E71436" w14:textId="77777777" w:rsidR="00213AFF" w:rsidRPr="00C33C93" w:rsidRDefault="00213AFF" w:rsidP="00213AFF">
      <w:pPr>
        <w:pStyle w:val="p1"/>
        <w:numPr>
          <w:ilvl w:val="0"/>
          <w:numId w:val="1"/>
        </w:numPr>
        <w:rPr>
          <w:rFonts w:asciiTheme="minorHAnsi" w:hAnsiTheme="minorHAnsi"/>
        </w:rPr>
      </w:pPr>
      <w:r w:rsidRPr="00C33C93">
        <w:rPr>
          <w:rFonts w:asciiTheme="minorHAnsi" w:hAnsiTheme="minorHAnsi"/>
        </w:rPr>
        <w:t>No filtering based on airline, airport, or delay value</w:t>
      </w:r>
    </w:p>
    <w:p w14:paraId="6B19CC59" w14:textId="5F7F1DA3" w:rsidR="00213AFF" w:rsidRPr="00C33C93" w:rsidRDefault="00213AFF" w:rsidP="00213AFF">
      <w:pPr>
        <w:pStyle w:val="Heading1"/>
        <w:rPr>
          <w:rFonts w:asciiTheme="minorHAnsi" w:hAnsiTheme="minorHAnsi"/>
        </w:rPr>
      </w:pPr>
      <w:r w:rsidRPr="00C33C93">
        <w:rPr>
          <w:rFonts w:asciiTheme="minorHAnsi" w:hAnsiTheme="minorHAnsi"/>
        </w:rPr>
        <w:t>Data Preparation and Cleaning</w:t>
      </w:r>
    </w:p>
    <w:p w14:paraId="75FE7EE5" w14:textId="4F86F3DE" w:rsidR="00213AFF" w:rsidRPr="00C33C93" w:rsidRDefault="00864C23" w:rsidP="00213AFF">
      <w:pPr>
        <w:pStyle w:val="Heading2"/>
        <w:rPr>
          <w:rFonts w:asciiTheme="minorHAnsi" w:hAnsiTheme="minorHAnsi"/>
          <w:sz w:val="24"/>
          <w:szCs w:val="24"/>
        </w:rPr>
      </w:pPr>
      <w:r w:rsidRPr="00C33C93">
        <w:rPr>
          <w:rFonts w:asciiTheme="minorHAnsi" w:hAnsiTheme="minorHAnsi"/>
          <w:sz w:val="24"/>
          <w:szCs w:val="24"/>
        </w:rPr>
        <w:t>Raw Data Preparation</w:t>
      </w:r>
    </w:p>
    <w:p w14:paraId="233FB2E5" w14:textId="77777777" w:rsidR="00864C23" w:rsidRPr="00C33C93" w:rsidRDefault="00864C23" w:rsidP="00864C23">
      <w:pPr>
        <w:pStyle w:val="p1"/>
        <w:rPr>
          <w:rFonts w:asciiTheme="minorHAnsi" w:hAnsiTheme="minorHAnsi"/>
        </w:rPr>
      </w:pPr>
      <w:r w:rsidRPr="00C33C93">
        <w:rPr>
          <w:rFonts w:asciiTheme="minorHAnsi" w:hAnsiTheme="minorHAnsi"/>
          <w:b/>
          <w:bCs/>
        </w:rPr>
        <w:t xml:space="preserve">Sheet: </w:t>
      </w:r>
      <w:proofErr w:type="spellStart"/>
      <w:r w:rsidRPr="00C33C93">
        <w:rPr>
          <w:rFonts w:asciiTheme="minorHAnsi" w:hAnsiTheme="minorHAnsi"/>
          <w:b/>
          <w:bCs/>
        </w:rPr>
        <w:t>Raw_Data</w:t>
      </w:r>
      <w:proofErr w:type="spellEnd"/>
      <w:r w:rsidRPr="00C33C93">
        <w:rPr>
          <w:rFonts w:asciiTheme="minorHAnsi" w:hAnsiTheme="minorHAnsi"/>
          <w:b/>
          <w:bCs/>
        </w:rPr>
        <w:t xml:space="preserve"> (Duplicate Removed)</w:t>
      </w:r>
    </w:p>
    <w:p w14:paraId="5DBEBC74" w14:textId="77777777" w:rsidR="00864C23" w:rsidRPr="00C33C93" w:rsidRDefault="00864C23" w:rsidP="00864C23">
      <w:pPr>
        <w:pStyle w:val="p1"/>
        <w:numPr>
          <w:ilvl w:val="0"/>
          <w:numId w:val="3"/>
        </w:numPr>
        <w:rPr>
          <w:rFonts w:asciiTheme="minorHAnsi" w:hAnsiTheme="minorHAnsi"/>
        </w:rPr>
      </w:pPr>
      <w:r w:rsidRPr="00C33C93">
        <w:rPr>
          <w:rFonts w:asciiTheme="minorHAnsi" w:hAnsiTheme="minorHAnsi"/>
        </w:rPr>
        <w:t>Imported the randomly sampled dataset (5,000 records) generated using Google Colab.</w:t>
      </w:r>
    </w:p>
    <w:p w14:paraId="79508FFE" w14:textId="77777777" w:rsidR="00864C23" w:rsidRPr="00C33C93" w:rsidRDefault="00864C23" w:rsidP="00864C23">
      <w:pPr>
        <w:pStyle w:val="p1"/>
        <w:numPr>
          <w:ilvl w:val="0"/>
          <w:numId w:val="3"/>
        </w:numPr>
        <w:rPr>
          <w:rFonts w:asciiTheme="minorHAnsi" w:hAnsiTheme="minorHAnsi"/>
        </w:rPr>
      </w:pPr>
      <w:r w:rsidRPr="00C33C93">
        <w:rPr>
          <w:rFonts w:asciiTheme="minorHAnsi" w:hAnsiTheme="minorHAnsi"/>
        </w:rPr>
        <w:t>Identified and removed duplicate rows to ensure each flight record was unique.</w:t>
      </w:r>
    </w:p>
    <w:p w14:paraId="22B10C05" w14:textId="77777777" w:rsidR="00864C23" w:rsidRPr="00C33C93" w:rsidRDefault="00864C23" w:rsidP="00864C23">
      <w:pPr>
        <w:pStyle w:val="p1"/>
        <w:numPr>
          <w:ilvl w:val="0"/>
          <w:numId w:val="3"/>
        </w:numPr>
        <w:rPr>
          <w:rFonts w:asciiTheme="minorHAnsi" w:hAnsiTheme="minorHAnsi"/>
        </w:rPr>
      </w:pPr>
      <w:r w:rsidRPr="00C33C93">
        <w:rPr>
          <w:rFonts w:asciiTheme="minorHAnsi" w:hAnsiTheme="minorHAnsi"/>
        </w:rPr>
        <w:t>This sheet became the base reference for all subsequent cleaning steps.</w:t>
      </w:r>
    </w:p>
    <w:p w14:paraId="3A3F93CE" w14:textId="7E2A4743" w:rsidR="00213AFF" w:rsidRPr="00C33C93" w:rsidRDefault="00864C23" w:rsidP="00213AFF">
      <w:pPr>
        <w:pStyle w:val="Heading2"/>
        <w:rPr>
          <w:rFonts w:asciiTheme="minorHAnsi" w:hAnsiTheme="minorHAnsi"/>
          <w:sz w:val="24"/>
          <w:szCs w:val="24"/>
        </w:rPr>
      </w:pPr>
      <w:r w:rsidRPr="00C33C93">
        <w:rPr>
          <w:rFonts w:asciiTheme="minorHAnsi" w:hAnsiTheme="minorHAnsi"/>
          <w:sz w:val="24"/>
          <w:szCs w:val="24"/>
        </w:rPr>
        <w:t>Tail Number Validation</w:t>
      </w:r>
    </w:p>
    <w:p w14:paraId="2187ED79" w14:textId="77777777" w:rsidR="00864C23" w:rsidRPr="00C33C93" w:rsidRDefault="00864C23" w:rsidP="00864C23">
      <w:pPr>
        <w:pStyle w:val="p1"/>
        <w:rPr>
          <w:rFonts w:asciiTheme="minorHAnsi" w:hAnsiTheme="minorHAnsi"/>
        </w:rPr>
      </w:pPr>
      <w:r w:rsidRPr="00C33C93">
        <w:rPr>
          <w:rFonts w:asciiTheme="minorHAnsi" w:hAnsiTheme="minorHAnsi"/>
          <w:b/>
          <w:bCs/>
        </w:rPr>
        <w:t xml:space="preserve">Sheet: </w:t>
      </w:r>
      <w:proofErr w:type="spellStart"/>
      <w:r w:rsidRPr="00C33C93">
        <w:rPr>
          <w:rFonts w:asciiTheme="minorHAnsi" w:hAnsiTheme="minorHAnsi"/>
          <w:b/>
          <w:bCs/>
        </w:rPr>
        <w:t>Cleaned_Tail_Number</w:t>
      </w:r>
      <w:proofErr w:type="spellEnd"/>
      <w:r w:rsidRPr="00C33C93">
        <w:rPr>
          <w:rFonts w:asciiTheme="minorHAnsi" w:hAnsiTheme="minorHAnsi"/>
          <w:b/>
          <w:bCs/>
        </w:rPr>
        <w:t xml:space="preserve"> (39 Rows Removed)</w:t>
      </w:r>
    </w:p>
    <w:p w14:paraId="76ADF267" w14:textId="77777777" w:rsidR="00864C23" w:rsidRPr="00C33C93" w:rsidRDefault="00864C23" w:rsidP="00864C23">
      <w:pPr>
        <w:pStyle w:val="p1"/>
        <w:numPr>
          <w:ilvl w:val="0"/>
          <w:numId w:val="4"/>
        </w:numPr>
        <w:rPr>
          <w:rFonts w:asciiTheme="minorHAnsi" w:hAnsiTheme="minorHAnsi"/>
        </w:rPr>
      </w:pPr>
      <w:r w:rsidRPr="00C33C93">
        <w:rPr>
          <w:rFonts w:asciiTheme="minorHAnsi" w:hAnsiTheme="minorHAnsi"/>
        </w:rPr>
        <w:t>Examined the Tail Number column for missing or invalid aircraft identifiers.</w:t>
      </w:r>
    </w:p>
    <w:p w14:paraId="0A394325" w14:textId="77777777" w:rsidR="00864C23" w:rsidRPr="00C33C93" w:rsidRDefault="00864C23" w:rsidP="00864C23">
      <w:pPr>
        <w:pStyle w:val="p1"/>
        <w:numPr>
          <w:ilvl w:val="0"/>
          <w:numId w:val="4"/>
        </w:numPr>
        <w:rPr>
          <w:rFonts w:asciiTheme="minorHAnsi" w:hAnsiTheme="minorHAnsi"/>
        </w:rPr>
      </w:pPr>
      <w:r w:rsidRPr="00C33C93">
        <w:rPr>
          <w:rFonts w:asciiTheme="minorHAnsi" w:hAnsiTheme="minorHAnsi"/>
        </w:rPr>
        <w:t>Removed records where tail numbers were blank or incorrectly formatted.</w:t>
      </w:r>
    </w:p>
    <w:p w14:paraId="3A35A0C4" w14:textId="1B0271FB" w:rsidR="00864C23" w:rsidRPr="00C33C93" w:rsidRDefault="00864C23" w:rsidP="00864C23">
      <w:pPr>
        <w:pStyle w:val="p1"/>
        <w:numPr>
          <w:ilvl w:val="0"/>
          <w:numId w:val="4"/>
        </w:numPr>
        <w:rPr>
          <w:rFonts w:asciiTheme="minorHAnsi" w:hAnsiTheme="minorHAnsi"/>
        </w:rPr>
      </w:pPr>
      <w:r w:rsidRPr="00C33C93">
        <w:rPr>
          <w:rFonts w:asciiTheme="minorHAnsi" w:hAnsiTheme="minorHAnsi"/>
        </w:rPr>
        <w:t>Ensured all retained records had valid aircraft identifiers suitable for aircraft-level or fleet-level analysis.</w:t>
      </w:r>
    </w:p>
    <w:p w14:paraId="2210E080" w14:textId="77777777" w:rsidR="00864C23" w:rsidRPr="00C33C93" w:rsidRDefault="00864C23" w:rsidP="00864C23">
      <w:pPr>
        <w:pStyle w:val="Heading2"/>
        <w:rPr>
          <w:rFonts w:asciiTheme="minorHAnsi" w:hAnsiTheme="minorHAnsi"/>
          <w:sz w:val="24"/>
          <w:szCs w:val="24"/>
        </w:rPr>
      </w:pPr>
      <w:r w:rsidRPr="00C33C93">
        <w:rPr>
          <w:rFonts w:asciiTheme="minorHAnsi" w:hAnsiTheme="minorHAnsi"/>
          <w:sz w:val="24"/>
          <w:szCs w:val="24"/>
        </w:rPr>
        <w:t>Departure Time Cleaning</w:t>
      </w:r>
    </w:p>
    <w:p w14:paraId="1324915F" w14:textId="77777777" w:rsidR="00864C23" w:rsidRPr="00C33C93" w:rsidRDefault="00864C23" w:rsidP="00864C23">
      <w:pPr>
        <w:pStyle w:val="p1"/>
        <w:rPr>
          <w:rFonts w:asciiTheme="minorHAnsi" w:hAnsiTheme="minorHAnsi"/>
        </w:rPr>
      </w:pPr>
      <w:r w:rsidRPr="00C33C93">
        <w:rPr>
          <w:rFonts w:asciiTheme="minorHAnsi" w:hAnsiTheme="minorHAnsi"/>
          <w:b/>
          <w:bCs/>
        </w:rPr>
        <w:t xml:space="preserve">Sheet: </w:t>
      </w:r>
      <w:proofErr w:type="spellStart"/>
      <w:r w:rsidRPr="00C33C93">
        <w:rPr>
          <w:rFonts w:asciiTheme="minorHAnsi" w:hAnsiTheme="minorHAnsi"/>
          <w:b/>
          <w:bCs/>
        </w:rPr>
        <w:t>Cleaned_Departure_Time</w:t>
      </w:r>
      <w:proofErr w:type="spellEnd"/>
      <w:r w:rsidRPr="00C33C93">
        <w:rPr>
          <w:rFonts w:asciiTheme="minorHAnsi" w:hAnsiTheme="minorHAnsi"/>
          <w:b/>
          <w:bCs/>
        </w:rPr>
        <w:t xml:space="preserve"> (130 Rows Removed)</w:t>
      </w:r>
    </w:p>
    <w:p w14:paraId="7CE995B7" w14:textId="77777777" w:rsidR="00864C23" w:rsidRPr="00C33C93" w:rsidRDefault="00864C23" w:rsidP="00864C23">
      <w:pPr>
        <w:pStyle w:val="p1"/>
        <w:numPr>
          <w:ilvl w:val="0"/>
          <w:numId w:val="5"/>
        </w:numPr>
        <w:rPr>
          <w:rFonts w:asciiTheme="minorHAnsi" w:hAnsiTheme="minorHAnsi"/>
        </w:rPr>
      </w:pPr>
      <w:r w:rsidRPr="00C33C93">
        <w:rPr>
          <w:rFonts w:asciiTheme="minorHAnsi" w:hAnsiTheme="minorHAnsi"/>
        </w:rPr>
        <w:t>Inspected the Departure Time field for missing, zero, or invalid entries.</w:t>
      </w:r>
    </w:p>
    <w:p w14:paraId="28219421" w14:textId="77777777" w:rsidR="00864C23" w:rsidRPr="00C33C93" w:rsidRDefault="00864C23" w:rsidP="00864C23">
      <w:pPr>
        <w:pStyle w:val="p1"/>
        <w:numPr>
          <w:ilvl w:val="0"/>
          <w:numId w:val="5"/>
        </w:numPr>
        <w:rPr>
          <w:rFonts w:asciiTheme="minorHAnsi" w:hAnsiTheme="minorHAnsi"/>
        </w:rPr>
      </w:pPr>
      <w:r w:rsidRPr="00C33C93">
        <w:rPr>
          <w:rFonts w:asciiTheme="minorHAnsi" w:hAnsiTheme="minorHAnsi"/>
        </w:rPr>
        <w:t>Removed records with unusable time values.</w:t>
      </w:r>
    </w:p>
    <w:p w14:paraId="2B3C7933" w14:textId="77777777" w:rsidR="00864C23" w:rsidRPr="00C33C93" w:rsidRDefault="00864C23" w:rsidP="00864C23">
      <w:pPr>
        <w:pStyle w:val="p1"/>
        <w:numPr>
          <w:ilvl w:val="0"/>
          <w:numId w:val="5"/>
        </w:numPr>
        <w:rPr>
          <w:rFonts w:asciiTheme="minorHAnsi" w:hAnsiTheme="minorHAnsi"/>
        </w:rPr>
      </w:pPr>
      <w:r w:rsidRPr="00C33C93">
        <w:rPr>
          <w:rFonts w:asciiTheme="minorHAnsi" w:hAnsiTheme="minorHAnsi"/>
        </w:rPr>
        <w:t>Standardized the departure time format to enable consistent time-based delay analysis.</w:t>
      </w:r>
    </w:p>
    <w:p w14:paraId="4A0270BE" w14:textId="77777777" w:rsidR="00864C23" w:rsidRPr="00C33C93" w:rsidRDefault="00864C23" w:rsidP="00864C23">
      <w:pPr>
        <w:pStyle w:val="p3"/>
        <w:rPr>
          <w:rFonts w:asciiTheme="minorHAnsi" w:hAnsiTheme="minorHAnsi"/>
        </w:rPr>
      </w:pPr>
    </w:p>
    <w:p w14:paraId="5AAC1358" w14:textId="77777777" w:rsidR="00864C23" w:rsidRPr="00C33C93" w:rsidRDefault="00864C23" w:rsidP="00864C23">
      <w:pPr>
        <w:pStyle w:val="p4"/>
        <w:rPr>
          <w:rFonts w:asciiTheme="minorHAnsi" w:hAnsiTheme="minorHAnsi"/>
        </w:rPr>
      </w:pPr>
      <w:r w:rsidRPr="00C33C93">
        <w:rPr>
          <w:rFonts w:asciiTheme="minorHAnsi" w:hAnsiTheme="minorHAnsi"/>
        </w:rPr>
        <w:t>This ensured reliability in calculating departure-based KPIs and temporal patterns.</w:t>
      </w:r>
    </w:p>
    <w:p w14:paraId="7D00F6FC" w14:textId="457914C0" w:rsidR="00864C23" w:rsidRPr="00C33C93" w:rsidRDefault="00864C23" w:rsidP="00864C23">
      <w:pPr>
        <w:pStyle w:val="Heading2"/>
        <w:rPr>
          <w:rFonts w:asciiTheme="minorHAnsi" w:hAnsiTheme="minorHAnsi"/>
          <w:sz w:val="24"/>
          <w:szCs w:val="24"/>
        </w:rPr>
      </w:pPr>
      <w:r w:rsidRPr="00C33C93">
        <w:rPr>
          <w:rFonts w:asciiTheme="minorHAnsi" w:hAnsiTheme="minorHAnsi"/>
          <w:sz w:val="24"/>
          <w:szCs w:val="24"/>
        </w:rPr>
        <w:lastRenderedPageBreak/>
        <w:t>Taxi-Out Time Verification</w:t>
      </w:r>
    </w:p>
    <w:p w14:paraId="2EA4E771" w14:textId="77777777" w:rsidR="00864C23" w:rsidRPr="00C33C93" w:rsidRDefault="00864C23" w:rsidP="00864C23">
      <w:pPr>
        <w:pStyle w:val="p1"/>
        <w:rPr>
          <w:rFonts w:asciiTheme="minorHAnsi" w:hAnsiTheme="minorHAnsi"/>
        </w:rPr>
      </w:pPr>
      <w:r w:rsidRPr="00C33C93">
        <w:rPr>
          <w:rFonts w:asciiTheme="minorHAnsi" w:hAnsiTheme="minorHAnsi"/>
          <w:b/>
          <w:bCs/>
        </w:rPr>
        <w:t>Sheet: Cleaned_Taxi_Out (2 Rows Removed)</w:t>
      </w:r>
    </w:p>
    <w:p w14:paraId="074F9B78" w14:textId="77777777" w:rsidR="00864C23" w:rsidRPr="00C33C93" w:rsidRDefault="00864C23" w:rsidP="00864C23">
      <w:pPr>
        <w:pStyle w:val="p1"/>
        <w:numPr>
          <w:ilvl w:val="0"/>
          <w:numId w:val="6"/>
        </w:numPr>
        <w:rPr>
          <w:rFonts w:asciiTheme="minorHAnsi" w:hAnsiTheme="minorHAnsi"/>
        </w:rPr>
      </w:pPr>
      <w:r w:rsidRPr="00C33C93">
        <w:rPr>
          <w:rFonts w:asciiTheme="minorHAnsi" w:hAnsiTheme="minorHAnsi"/>
        </w:rPr>
        <w:t>Reviewed Taxi-Out Time for unrealistic or extreme values.</w:t>
      </w:r>
    </w:p>
    <w:p w14:paraId="28A94689" w14:textId="5BBF90EF" w:rsidR="00864C23" w:rsidRPr="00C33C93" w:rsidRDefault="00864C23" w:rsidP="00864C23">
      <w:pPr>
        <w:pStyle w:val="p1"/>
        <w:numPr>
          <w:ilvl w:val="0"/>
          <w:numId w:val="6"/>
        </w:numPr>
        <w:rPr>
          <w:rFonts w:asciiTheme="minorHAnsi" w:hAnsiTheme="minorHAnsi"/>
        </w:rPr>
      </w:pPr>
      <w:r w:rsidRPr="00C33C93">
        <w:rPr>
          <w:rFonts w:asciiTheme="minorHAnsi" w:hAnsiTheme="minorHAnsi"/>
        </w:rPr>
        <w:t>Removed records with operationally implausible taxi durations.</w:t>
      </w:r>
    </w:p>
    <w:p w14:paraId="0103BCF5" w14:textId="77777777" w:rsidR="00864C23" w:rsidRPr="00C33C93" w:rsidRDefault="00864C23" w:rsidP="00864C23">
      <w:pPr>
        <w:pStyle w:val="p4"/>
        <w:rPr>
          <w:rFonts w:asciiTheme="minorHAnsi" w:hAnsiTheme="minorHAnsi"/>
        </w:rPr>
      </w:pPr>
      <w:r w:rsidRPr="00C33C93">
        <w:rPr>
          <w:rFonts w:asciiTheme="minorHAnsi" w:hAnsiTheme="minorHAnsi"/>
        </w:rPr>
        <w:t>This step ensured that ground movement time metrics were reliable for operational benchmarking.</w:t>
      </w:r>
    </w:p>
    <w:p w14:paraId="3B069B18" w14:textId="77777777" w:rsidR="00864C23" w:rsidRPr="00C33C93" w:rsidRDefault="00864C23" w:rsidP="00864C23">
      <w:pPr>
        <w:pStyle w:val="Heading2"/>
        <w:rPr>
          <w:rFonts w:asciiTheme="minorHAnsi" w:hAnsiTheme="minorHAnsi"/>
          <w:sz w:val="24"/>
          <w:szCs w:val="24"/>
        </w:rPr>
      </w:pPr>
      <w:r w:rsidRPr="00C33C93">
        <w:rPr>
          <w:rFonts w:asciiTheme="minorHAnsi" w:hAnsiTheme="minorHAnsi"/>
          <w:sz w:val="24"/>
          <w:szCs w:val="24"/>
        </w:rPr>
        <w:t>Elapsed Time Validation</w:t>
      </w:r>
    </w:p>
    <w:p w14:paraId="7DAA9CEE" w14:textId="77777777" w:rsidR="00864C23" w:rsidRPr="00C33C93" w:rsidRDefault="00864C23" w:rsidP="00864C23">
      <w:pPr>
        <w:pStyle w:val="p1"/>
        <w:rPr>
          <w:rFonts w:asciiTheme="minorHAnsi" w:hAnsiTheme="minorHAnsi"/>
        </w:rPr>
      </w:pPr>
      <w:r w:rsidRPr="00C33C93">
        <w:rPr>
          <w:rFonts w:asciiTheme="minorHAnsi" w:hAnsiTheme="minorHAnsi"/>
          <w:b/>
          <w:bCs/>
        </w:rPr>
        <w:t xml:space="preserve">Sheet: </w:t>
      </w:r>
      <w:proofErr w:type="spellStart"/>
      <w:r w:rsidRPr="00C33C93">
        <w:rPr>
          <w:rFonts w:asciiTheme="minorHAnsi" w:hAnsiTheme="minorHAnsi"/>
          <w:b/>
          <w:bCs/>
        </w:rPr>
        <w:t>Cleaned_Elapsed_Time</w:t>
      </w:r>
      <w:proofErr w:type="spellEnd"/>
      <w:r w:rsidRPr="00C33C93">
        <w:rPr>
          <w:rFonts w:asciiTheme="minorHAnsi" w:hAnsiTheme="minorHAnsi"/>
          <w:b/>
          <w:bCs/>
        </w:rPr>
        <w:t xml:space="preserve"> (8 Rows Removed)</w:t>
      </w:r>
    </w:p>
    <w:p w14:paraId="15533F70" w14:textId="77777777" w:rsidR="00864C23" w:rsidRPr="00C33C93" w:rsidRDefault="00864C23" w:rsidP="00864C23">
      <w:pPr>
        <w:pStyle w:val="p1"/>
        <w:numPr>
          <w:ilvl w:val="0"/>
          <w:numId w:val="7"/>
        </w:numPr>
        <w:rPr>
          <w:rFonts w:asciiTheme="minorHAnsi" w:hAnsiTheme="minorHAnsi"/>
        </w:rPr>
      </w:pPr>
      <w:r w:rsidRPr="00C33C93">
        <w:rPr>
          <w:rFonts w:asciiTheme="minorHAnsi" w:hAnsiTheme="minorHAnsi"/>
        </w:rPr>
        <w:t>Checked the Elapsed Time column for missing or inconsistent flight duration values.</w:t>
      </w:r>
    </w:p>
    <w:p w14:paraId="0CD3C01E" w14:textId="50E51B7D" w:rsidR="00864C23" w:rsidRPr="00C33C93" w:rsidRDefault="00864C23" w:rsidP="00864C23">
      <w:pPr>
        <w:pStyle w:val="p1"/>
        <w:numPr>
          <w:ilvl w:val="0"/>
          <w:numId w:val="7"/>
        </w:numPr>
        <w:rPr>
          <w:rFonts w:asciiTheme="minorHAnsi" w:hAnsiTheme="minorHAnsi"/>
        </w:rPr>
      </w:pPr>
      <w:r w:rsidRPr="00C33C93">
        <w:rPr>
          <w:rFonts w:asciiTheme="minorHAnsi" w:hAnsiTheme="minorHAnsi"/>
        </w:rPr>
        <w:t>Removed records with invalid duration data.</w:t>
      </w:r>
    </w:p>
    <w:p w14:paraId="327E07F4" w14:textId="77777777" w:rsidR="00864C23" w:rsidRPr="00C33C93" w:rsidRDefault="00864C23" w:rsidP="00864C23">
      <w:pPr>
        <w:pStyle w:val="p4"/>
        <w:rPr>
          <w:rFonts w:asciiTheme="minorHAnsi" w:hAnsiTheme="minorHAnsi"/>
        </w:rPr>
      </w:pPr>
      <w:r w:rsidRPr="00C33C93">
        <w:rPr>
          <w:rFonts w:asciiTheme="minorHAnsi" w:hAnsiTheme="minorHAnsi"/>
        </w:rPr>
        <w:t>This ensured flight time comparisons and delay benchmarking were based on accurate operational durations.</w:t>
      </w:r>
    </w:p>
    <w:p w14:paraId="475EA0F1" w14:textId="052C651A" w:rsidR="00864C23" w:rsidRPr="00C33C93" w:rsidRDefault="00864C23" w:rsidP="00864C23">
      <w:pPr>
        <w:pStyle w:val="Heading2"/>
        <w:rPr>
          <w:rFonts w:asciiTheme="minorHAnsi" w:hAnsiTheme="minorHAnsi"/>
          <w:sz w:val="24"/>
          <w:szCs w:val="24"/>
        </w:rPr>
      </w:pPr>
      <w:r w:rsidRPr="00C33C93">
        <w:rPr>
          <w:rFonts w:asciiTheme="minorHAnsi" w:hAnsiTheme="minorHAnsi"/>
          <w:sz w:val="24"/>
          <w:szCs w:val="24"/>
        </w:rPr>
        <w:t>Final Dataset Filtering</w:t>
      </w:r>
    </w:p>
    <w:p w14:paraId="49452345" w14:textId="005C6920" w:rsidR="00864C23" w:rsidRPr="00C33C93" w:rsidRDefault="00864C23" w:rsidP="00864C23">
      <w:pPr>
        <w:pStyle w:val="p1"/>
        <w:rPr>
          <w:rFonts w:asciiTheme="minorHAnsi" w:hAnsiTheme="minorHAnsi"/>
        </w:rPr>
      </w:pPr>
      <w:r w:rsidRPr="00C33C93">
        <w:rPr>
          <w:rFonts w:asciiTheme="minorHAnsi" w:hAnsiTheme="minorHAnsi"/>
          <w:b/>
          <w:bCs/>
        </w:rPr>
        <w:t xml:space="preserve">Sheet: </w:t>
      </w:r>
      <w:proofErr w:type="spellStart"/>
      <w:r w:rsidRPr="00C33C93">
        <w:rPr>
          <w:rFonts w:asciiTheme="minorHAnsi" w:hAnsiTheme="minorHAnsi"/>
          <w:b/>
          <w:bCs/>
        </w:rPr>
        <w:t>Final_Cleaned_Data</w:t>
      </w:r>
      <w:proofErr w:type="spellEnd"/>
      <w:r w:rsidRPr="00C33C93">
        <w:rPr>
          <w:rFonts w:asciiTheme="minorHAnsi" w:hAnsiTheme="minorHAnsi"/>
          <w:b/>
          <w:bCs/>
        </w:rPr>
        <w:t xml:space="preserve"> (Cancelled &amp; Diverted Removed)</w:t>
      </w:r>
    </w:p>
    <w:p w14:paraId="7C66D818" w14:textId="77777777" w:rsidR="00864C23" w:rsidRPr="00C33C93" w:rsidRDefault="00864C23" w:rsidP="00864C23">
      <w:pPr>
        <w:pStyle w:val="p3"/>
        <w:rPr>
          <w:rFonts w:asciiTheme="minorHAnsi" w:hAnsiTheme="minorHAnsi"/>
        </w:rPr>
      </w:pPr>
      <w:r w:rsidRPr="00C33C93">
        <w:rPr>
          <w:rFonts w:asciiTheme="minorHAnsi" w:hAnsiTheme="minorHAnsi"/>
        </w:rPr>
        <w:t>Flights marked as:</w:t>
      </w:r>
    </w:p>
    <w:p w14:paraId="107CFC3E" w14:textId="77777777" w:rsidR="00864C23" w:rsidRPr="00C33C93" w:rsidRDefault="00864C23" w:rsidP="00864C23">
      <w:pPr>
        <w:pStyle w:val="p1"/>
        <w:numPr>
          <w:ilvl w:val="0"/>
          <w:numId w:val="8"/>
        </w:numPr>
        <w:rPr>
          <w:rFonts w:asciiTheme="minorHAnsi" w:hAnsiTheme="minorHAnsi"/>
        </w:rPr>
      </w:pPr>
      <w:r w:rsidRPr="00C33C93">
        <w:rPr>
          <w:rFonts w:asciiTheme="minorHAnsi" w:hAnsiTheme="minorHAnsi"/>
        </w:rPr>
        <w:t>Cancelled</w:t>
      </w:r>
    </w:p>
    <w:p w14:paraId="75B1C837" w14:textId="421D4B17" w:rsidR="00864C23" w:rsidRPr="00C33C93" w:rsidRDefault="00864C23" w:rsidP="00864C23">
      <w:pPr>
        <w:pStyle w:val="p1"/>
        <w:numPr>
          <w:ilvl w:val="0"/>
          <w:numId w:val="8"/>
        </w:numPr>
        <w:rPr>
          <w:rFonts w:asciiTheme="minorHAnsi" w:hAnsiTheme="minorHAnsi"/>
        </w:rPr>
      </w:pPr>
      <w:r w:rsidRPr="00C33C93">
        <w:rPr>
          <w:rFonts w:asciiTheme="minorHAnsi" w:hAnsiTheme="minorHAnsi"/>
        </w:rPr>
        <w:t>Diverted</w:t>
      </w:r>
    </w:p>
    <w:p w14:paraId="79A231CD" w14:textId="78D6924F" w:rsidR="00864C23" w:rsidRPr="00C33C93" w:rsidRDefault="00864C23" w:rsidP="00864C23">
      <w:pPr>
        <w:pStyle w:val="p3"/>
        <w:rPr>
          <w:rFonts w:asciiTheme="minorHAnsi" w:hAnsiTheme="minorHAnsi"/>
        </w:rPr>
      </w:pPr>
      <w:r w:rsidRPr="00C33C93">
        <w:rPr>
          <w:rFonts w:asciiTheme="minorHAnsi" w:hAnsiTheme="minorHAnsi"/>
        </w:rPr>
        <w:t>were removed from the final dataset.</w:t>
      </w:r>
    </w:p>
    <w:p w14:paraId="5E5D848D" w14:textId="77777777" w:rsidR="00864C23" w:rsidRPr="00C33C93" w:rsidRDefault="00864C23" w:rsidP="00864C23">
      <w:pPr>
        <w:pStyle w:val="p3"/>
        <w:rPr>
          <w:rFonts w:asciiTheme="minorHAnsi" w:hAnsiTheme="minorHAnsi"/>
        </w:rPr>
      </w:pPr>
      <w:r w:rsidRPr="00C33C93">
        <w:rPr>
          <w:rFonts w:asciiTheme="minorHAnsi" w:hAnsiTheme="minorHAnsi"/>
        </w:rPr>
        <w:t>These records do not represent completed operational cycles and would distort delay-based KPIs if included.</w:t>
      </w:r>
    </w:p>
    <w:p w14:paraId="1A055F75" w14:textId="77777777" w:rsidR="00864C23" w:rsidRPr="00C33C93" w:rsidRDefault="00864C23" w:rsidP="00864C23"/>
    <w:p w14:paraId="6A49E4DA" w14:textId="77777777" w:rsidR="00864C23" w:rsidRPr="00C33C93" w:rsidRDefault="00864C23" w:rsidP="00864C23">
      <w:pPr>
        <w:pStyle w:val="Heading2"/>
        <w:rPr>
          <w:rFonts w:asciiTheme="minorHAnsi" w:hAnsiTheme="minorHAnsi"/>
        </w:rPr>
      </w:pPr>
    </w:p>
    <w:p w14:paraId="1C7F3F43" w14:textId="77777777" w:rsidR="00864C23" w:rsidRPr="00C33C93" w:rsidRDefault="00864C23" w:rsidP="00864C23"/>
    <w:p w14:paraId="26B0DA8C" w14:textId="77777777" w:rsidR="00213AFF" w:rsidRPr="00C33C93" w:rsidRDefault="00213AFF" w:rsidP="00213AFF"/>
    <w:p w14:paraId="35F01EEF" w14:textId="77777777" w:rsidR="00495A1A" w:rsidRPr="00C33C93" w:rsidRDefault="00495A1A" w:rsidP="00495A1A"/>
    <w:p w14:paraId="3E231071" w14:textId="6FBB1A31" w:rsidR="00495A1A" w:rsidRPr="00C33C93" w:rsidRDefault="00864C23" w:rsidP="00864C23">
      <w:pPr>
        <w:pStyle w:val="Heading1"/>
        <w:rPr>
          <w:rFonts w:asciiTheme="minorHAnsi" w:eastAsia="Times New Roman" w:hAnsiTheme="minorHAnsi"/>
        </w:rPr>
      </w:pPr>
      <w:r w:rsidRPr="00C33C93">
        <w:rPr>
          <w:rFonts w:asciiTheme="minorHAnsi" w:eastAsia="Times New Roman" w:hAnsiTheme="minorHAnsi"/>
        </w:rPr>
        <w:lastRenderedPageBreak/>
        <w:t>KPI Framework</w:t>
      </w:r>
    </w:p>
    <w:p w14:paraId="3580FDCE" w14:textId="0E839876" w:rsidR="00864C23" w:rsidRPr="00C33C93" w:rsidRDefault="00C33C93" w:rsidP="00C33C93">
      <w:pPr>
        <w:pStyle w:val="Heading2"/>
        <w:rPr>
          <w:rFonts w:asciiTheme="minorHAnsi" w:hAnsiTheme="minorHAnsi"/>
          <w:sz w:val="24"/>
          <w:szCs w:val="24"/>
        </w:rPr>
      </w:pPr>
      <w:r w:rsidRPr="00C33C93">
        <w:rPr>
          <w:rFonts w:asciiTheme="minorHAnsi" w:hAnsiTheme="minorHAnsi"/>
          <w:sz w:val="24"/>
          <w:szCs w:val="24"/>
        </w:rPr>
        <w:t>Airline-level KPIs</w:t>
      </w:r>
    </w:p>
    <w:p w14:paraId="5E2197EB" w14:textId="684799AA" w:rsidR="00C33C93" w:rsidRPr="00C33C93" w:rsidRDefault="00C33C93" w:rsidP="00C33C93">
      <w:pPr>
        <w:pStyle w:val="p1"/>
        <w:numPr>
          <w:ilvl w:val="0"/>
          <w:numId w:val="9"/>
        </w:numPr>
        <w:rPr>
          <w:rFonts w:asciiTheme="minorHAnsi" w:hAnsiTheme="minorHAnsi"/>
        </w:rPr>
      </w:pPr>
      <w:r w:rsidRPr="00C33C93">
        <w:rPr>
          <w:rFonts w:asciiTheme="minorHAnsi" w:hAnsiTheme="minorHAnsi"/>
          <w:b/>
          <w:bCs/>
        </w:rPr>
        <w:t>Total Airlines:</w:t>
      </w:r>
      <w:r w:rsidRPr="00C33C93">
        <w:rPr>
          <w:rStyle w:val="s1"/>
          <w:rFonts w:asciiTheme="minorHAnsi" w:eastAsiaTheme="majorEastAsia" w:hAnsiTheme="minorHAnsi"/>
        </w:rPr>
        <w:t xml:space="preserve"> </w:t>
      </w:r>
      <w:r w:rsidRPr="00C33C93">
        <w:rPr>
          <w:rFonts w:asciiTheme="minorHAnsi" w:hAnsiTheme="minorHAnsi"/>
        </w:rPr>
        <w:t>Indicates dataset coverage and competitive benchmarking scope.</w:t>
      </w:r>
    </w:p>
    <w:p w14:paraId="7C6A1F98" w14:textId="15E7691C" w:rsidR="00C33C93" w:rsidRPr="00C33C93" w:rsidRDefault="00C33C93" w:rsidP="00C33C93">
      <w:pPr>
        <w:pStyle w:val="p1"/>
        <w:numPr>
          <w:ilvl w:val="0"/>
          <w:numId w:val="9"/>
        </w:numPr>
        <w:rPr>
          <w:rFonts w:asciiTheme="minorHAnsi" w:hAnsiTheme="minorHAnsi"/>
        </w:rPr>
      </w:pPr>
      <w:r w:rsidRPr="00C33C93">
        <w:rPr>
          <w:rStyle w:val="s1"/>
          <w:rFonts w:asciiTheme="minorHAnsi" w:eastAsiaTheme="majorEastAsia" w:hAnsiTheme="minorHAnsi"/>
          <w:b/>
          <w:bCs/>
        </w:rPr>
        <w:t>Total Flights:</w:t>
      </w:r>
      <w:r w:rsidRPr="00C33C93">
        <w:rPr>
          <w:rFonts w:asciiTheme="minorHAnsi" w:hAnsiTheme="minorHAnsi"/>
        </w:rPr>
        <w:t xml:space="preserve"> Represents valid completed flights used for analysis.</w:t>
      </w:r>
    </w:p>
    <w:p w14:paraId="715CD1A6" w14:textId="11AD9378" w:rsidR="00C33C93" w:rsidRPr="00C33C93" w:rsidRDefault="00C33C93" w:rsidP="00C33C93">
      <w:pPr>
        <w:pStyle w:val="p1"/>
        <w:numPr>
          <w:ilvl w:val="0"/>
          <w:numId w:val="9"/>
        </w:numPr>
        <w:rPr>
          <w:rFonts w:asciiTheme="minorHAnsi" w:hAnsiTheme="minorHAnsi"/>
        </w:rPr>
      </w:pPr>
      <w:r w:rsidRPr="00C33C93">
        <w:rPr>
          <w:rFonts w:asciiTheme="minorHAnsi" w:hAnsiTheme="minorHAnsi"/>
          <w:b/>
          <w:bCs/>
        </w:rPr>
        <w:t>Highest Airline Share:</w:t>
      </w:r>
      <w:r w:rsidRPr="00C33C93">
        <w:rPr>
          <w:rStyle w:val="s1"/>
          <w:rFonts w:asciiTheme="minorHAnsi" w:eastAsiaTheme="majorEastAsia" w:hAnsiTheme="minorHAnsi"/>
        </w:rPr>
        <w:t xml:space="preserve"> </w:t>
      </w:r>
      <w:r w:rsidRPr="00C33C93">
        <w:rPr>
          <w:rFonts w:asciiTheme="minorHAnsi" w:hAnsiTheme="minorHAnsi"/>
        </w:rPr>
        <w:t>Identifies the airline with the largest traffic share, useful for contextualizing delay contribution.</w:t>
      </w:r>
    </w:p>
    <w:p w14:paraId="0D0534C6" w14:textId="668A19C0" w:rsidR="00C33C93" w:rsidRPr="00C33C93" w:rsidRDefault="00C33C93" w:rsidP="00C33C93">
      <w:pPr>
        <w:pStyle w:val="p1"/>
        <w:numPr>
          <w:ilvl w:val="0"/>
          <w:numId w:val="9"/>
        </w:numPr>
        <w:rPr>
          <w:rFonts w:asciiTheme="minorHAnsi" w:hAnsiTheme="minorHAnsi"/>
        </w:rPr>
      </w:pPr>
      <w:r w:rsidRPr="00C33C93">
        <w:rPr>
          <w:rFonts w:asciiTheme="minorHAnsi" w:hAnsiTheme="minorHAnsi"/>
          <w:b/>
          <w:bCs/>
        </w:rPr>
        <w:t xml:space="preserve">Average Departure Delay per </w:t>
      </w:r>
      <w:r w:rsidRPr="00C33C93">
        <w:rPr>
          <w:rFonts w:asciiTheme="minorHAnsi" w:hAnsiTheme="minorHAnsi"/>
          <w:b/>
          <w:bCs/>
        </w:rPr>
        <w:t xml:space="preserve">Airline: </w:t>
      </w:r>
      <w:r w:rsidRPr="00C33C93">
        <w:rPr>
          <w:rFonts w:asciiTheme="minorHAnsi" w:hAnsiTheme="minorHAnsi"/>
        </w:rPr>
        <w:t>Measures scheduling and ground-operation efficiency.</w:t>
      </w:r>
    </w:p>
    <w:p w14:paraId="220BC7D3" w14:textId="196A14BE" w:rsidR="00C33C93" w:rsidRPr="00C33C93" w:rsidRDefault="00C33C93" w:rsidP="00C33C93">
      <w:pPr>
        <w:pStyle w:val="p1"/>
        <w:numPr>
          <w:ilvl w:val="0"/>
          <w:numId w:val="9"/>
        </w:numPr>
        <w:rPr>
          <w:rFonts w:asciiTheme="minorHAnsi" w:hAnsiTheme="minorHAnsi"/>
        </w:rPr>
      </w:pPr>
      <w:r w:rsidRPr="00C33C93">
        <w:rPr>
          <w:rFonts w:asciiTheme="minorHAnsi" w:hAnsiTheme="minorHAnsi"/>
          <w:b/>
          <w:bCs/>
        </w:rPr>
        <w:t>Average Arrival Delay per Airline</w:t>
      </w:r>
      <w:r w:rsidRPr="00C33C93">
        <w:rPr>
          <w:rFonts w:asciiTheme="minorHAnsi" w:hAnsiTheme="minorHAnsi"/>
          <w:b/>
          <w:bCs/>
        </w:rPr>
        <w:t xml:space="preserve">: </w:t>
      </w:r>
      <w:r w:rsidRPr="00C33C93">
        <w:rPr>
          <w:rFonts w:asciiTheme="minorHAnsi" w:hAnsiTheme="minorHAnsi"/>
        </w:rPr>
        <w:t>Reflects end-to-end operational reliability.</w:t>
      </w:r>
    </w:p>
    <w:p w14:paraId="7598A01D" w14:textId="4AD5F327" w:rsidR="00C33C93" w:rsidRPr="00C33C93" w:rsidRDefault="00C33C93" w:rsidP="00C33C93">
      <w:pPr>
        <w:pStyle w:val="p1"/>
        <w:numPr>
          <w:ilvl w:val="0"/>
          <w:numId w:val="9"/>
        </w:numPr>
        <w:rPr>
          <w:rFonts w:asciiTheme="minorHAnsi" w:hAnsiTheme="minorHAnsi"/>
        </w:rPr>
      </w:pPr>
      <w:r w:rsidRPr="00C33C93">
        <w:rPr>
          <w:rFonts w:asciiTheme="minorHAnsi" w:hAnsiTheme="minorHAnsi"/>
          <w:b/>
          <w:bCs/>
        </w:rPr>
        <w:t>Top 5 Airline Performance</w:t>
      </w:r>
      <w:r w:rsidRPr="00C33C93">
        <w:rPr>
          <w:rFonts w:asciiTheme="minorHAnsi" w:hAnsiTheme="minorHAnsi"/>
          <w:b/>
          <w:bCs/>
        </w:rPr>
        <w:t xml:space="preserve">: </w:t>
      </w:r>
      <w:r w:rsidRPr="00C33C93">
        <w:rPr>
          <w:rFonts w:asciiTheme="minorHAnsi" w:hAnsiTheme="minorHAnsi"/>
        </w:rPr>
        <w:t>Highlights comparative punctuality leaders and laggards.</w:t>
      </w:r>
    </w:p>
    <w:p w14:paraId="32972B4E" w14:textId="7DD9CA47" w:rsidR="00C33C93" w:rsidRPr="00C33C93" w:rsidRDefault="00C33C93" w:rsidP="00C33C93">
      <w:pPr>
        <w:pStyle w:val="Heading2"/>
        <w:rPr>
          <w:rFonts w:asciiTheme="minorHAnsi" w:hAnsiTheme="minorHAnsi"/>
          <w:sz w:val="24"/>
          <w:szCs w:val="24"/>
        </w:rPr>
      </w:pPr>
      <w:r w:rsidRPr="00C33C93">
        <w:rPr>
          <w:rFonts w:asciiTheme="minorHAnsi" w:hAnsiTheme="minorHAnsi"/>
          <w:sz w:val="24"/>
          <w:szCs w:val="24"/>
        </w:rPr>
        <w:t>Temporal KPIs</w:t>
      </w:r>
    </w:p>
    <w:p w14:paraId="4592313A" w14:textId="77777777" w:rsidR="00C33C93" w:rsidRPr="00C33C93" w:rsidRDefault="00C33C93" w:rsidP="00C33C93">
      <w:pPr>
        <w:pStyle w:val="p1"/>
        <w:numPr>
          <w:ilvl w:val="0"/>
          <w:numId w:val="10"/>
        </w:numPr>
        <w:rPr>
          <w:rFonts w:asciiTheme="minorHAnsi" w:hAnsiTheme="minorHAnsi"/>
        </w:rPr>
      </w:pPr>
      <w:r w:rsidRPr="00C33C93">
        <w:rPr>
          <w:rFonts w:asciiTheme="minorHAnsi" w:hAnsiTheme="minorHAnsi"/>
          <w:b/>
          <w:bCs/>
        </w:rPr>
        <w:t>Average Departure Delay per Day</w:t>
      </w:r>
    </w:p>
    <w:p w14:paraId="14774CAC" w14:textId="77777777" w:rsidR="00C33C93" w:rsidRPr="00C33C93" w:rsidRDefault="00C33C93" w:rsidP="00C33C93">
      <w:pPr>
        <w:pStyle w:val="p1"/>
        <w:numPr>
          <w:ilvl w:val="0"/>
          <w:numId w:val="10"/>
        </w:numPr>
        <w:rPr>
          <w:rFonts w:asciiTheme="minorHAnsi" w:hAnsiTheme="minorHAnsi"/>
        </w:rPr>
      </w:pPr>
      <w:r w:rsidRPr="00C33C93">
        <w:rPr>
          <w:rFonts w:asciiTheme="minorHAnsi" w:hAnsiTheme="minorHAnsi"/>
          <w:b/>
          <w:bCs/>
        </w:rPr>
        <w:t>Average Arrival Delay per Day</w:t>
      </w:r>
    </w:p>
    <w:p w14:paraId="44989F55" w14:textId="2B2945B0" w:rsidR="00C33C93" w:rsidRPr="00C33C93" w:rsidRDefault="00C33C93" w:rsidP="00C33C93">
      <w:pPr>
        <w:pStyle w:val="Heading2"/>
        <w:rPr>
          <w:rFonts w:asciiTheme="minorHAnsi" w:hAnsiTheme="minorHAnsi"/>
          <w:sz w:val="24"/>
          <w:szCs w:val="24"/>
        </w:rPr>
      </w:pPr>
      <w:r w:rsidRPr="00C33C93">
        <w:rPr>
          <w:rFonts w:asciiTheme="minorHAnsi" w:hAnsiTheme="minorHAnsi"/>
          <w:sz w:val="24"/>
          <w:szCs w:val="24"/>
        </w:rPr>
        <w:t>Airport-level KPIs</w:t>
      </w:r>
    </w:p>
    <w:p w14:paraId="2613D8D4" w14:textId="77777777" w:rsidR="00C33C93" w:rsidRPr="00C33C93" w:rsidRDefault="00C33C93" w:rsidP="00C33C93">
      <w:pPr>
        <w:pStyle w:val="p1"/>
        <w:numPr>
          <w:ilvl w:val="0"/>
          <w:numId w:val="11"/>
        </w:numPr>
        <w:rPr>
          <w:rFonts w:asciiTheme="minorHAnsi" w:hAnsiTheme="minorHAnsi"/>
        </w:rPr>
      </w:pPr>
      <w:r w:rsidRPr="00C33C93">
        <w:rPr>
          <w:rFonts w:asciiTheme="minorHAnsi" w:hAnsiTheme="minorHAnsi"/>
          <w:b/>
          <w:bCs/>
        </w:rPr>
        <w:t>Average Arrival Delay per Airport</w:t>
      </w:r>
    </w:p>
    <w:p w14:paraId="7EE100EA" w14:textId="51931C06" w:rsidR="00C33C93" w:rsidRPr="00C33C93" w:rsidRDefault="00C33C93" w:rsidP="00864C23">
      <w:pPr>
        <w:pStyle w:val="p1"/>
        <w:numPr>
          <w:ilvl w:val="0"/>
          <w:numId w:val="11"/>
        </w:numPr>
        <w:rPr>
          <w:rFonts w:asciiTheme="minorHAnsi" w:hAnsiTheme="minorHAnsi"/>
        </w:rPr>
      </w:pPr>
      <w:r w:rsidRPr="00C33C93">
        <w:rPr>
          <w:rFonts w:asciiTheme="minorHAnsi" w:hAnsiTheme="minorHAnsi"/>
          <w:b/>
          <w:bCs/>
        </w:rPr>
        <w:t>Average Departure Delay per Airport</w:t>
      </w:r>
    </w:p>
    <w:p w14:paraId="58FC5EE6" w14:textId="61338D27" w:rsidR="00C33C93" w:rsidRPr="00C33C93" w:rsidRDefault="00C33C93" w:rsidP="00C33C93">
      <w:pPr>
        <w:pStyle w:val="Heading1"/>
        <w:rPr>
          <w:rFonts w:asciiTheme="minorHAnsi" w:hAnsiTheme="minorHAnsi"/>
        </w:rPr>
      </w:pPr>
      <w:r w:rsidRPr="00C33C93">
        <w:rPr>
          <w:rFonts w:asciiTheme="minorHAnsi" w:hAnsiTheme="minorHAnsi"/>
        </w:rPr>
        <w:t>Analytical Findings</w:t>
      </w:r>
    </w:p>
    <w:p w14:paraId="4C718AE8" w14:textId="77777777" w:rsidR="00C33C93" w:rsidRPr="00C33C93" w:rsidRDefault="00C33C93" w:rsidP="00C33C93"/>
    <w:p w14:paraId="4DF4427B" w14:textId="77777777" w:rsidR="00C33C93" w:rsidRPr="00C33C93" w:rsidRDefault="00C33C93" w:rsidP="00C33C93">
      <w:pPr>
        <w:pStyle w:val="Heading3"/>
        <w:rPr>
          <w:sz w:val="24"/>
          <w:szCs w:val="24"/>
        </w:rPr>
      </w:pPr>
      <w:r w:rsidRPr="00C33C93">
        <w:rPr>
          <w:sz w:val="24"/>
          <w:szCs w:val="24"/>
        </w:rPr>
        <w:t>Airline Performance</w:t>
      </w:r>
    </w:p>
    <w:p w14:paraId="2EA749DE" w14:textId="77777777" w:rsidR="00C33C93" w:rsidRPr="00C33C93" w:rsidRDefault="00C33C93" w:rsidP="00C33C93">
      <w:pPr>
        <w:pStyle w:val="p1"/>
        <w:numPr>
          <w:ilvl w:val="0"/>
          <w:numId w:val="12"/>
        </w:numPr>
        <w:rPr>
          <w:rFonts w:asciiTheme="minorHAnsi" w:hAnsiTheme="minorHAnsi"/>
        </w:rPr>
      </w:pPr>
      <w:r w:rsidRPr="00C33C93">
        <w:rPr>
          <w:rFonts w:asciiTheme="minorHAnsi" w:hAnsiTheme="minorHAnsi"/>
        </w:rPr>
        <w:t>Delay levels vary meaningfully across airlines, indicating uneven operational efficiency.</w:t>
      </w:r>
    </w:p>
    <w:p w14:paraId="62C993AD" w14:textId="7BE9D2FC" w:rsidR="00C33C93" w:rsidRPr="00C33C93" w:rsidRDefault="00C33C93" w:rsidP="00C33C93">
      <w:pPr>
        <w:pStyle w:val="p1"/>
        <w:numPr>
          <w:ilvl w:val="0"/>
          <w:numId w:val="12"/>
        </w:numPr>
        <w:rPr>
          <w:rFonts w:asciiTheme="minorHAnsi" w:hAnsiTheme="minorHAnsi"/>
        </w:rPr>
      </w:pPr>
      <w:r w:rsidRPr="00C33C93">
        <w:rPr>
          <w:rFonts w:asciiTheme="minorHAnsi" w:hAnsiTheme="minorHAnsi"/>
        </w:rPr>
        <w:t xml:space="preserve">The airline with the highest traffic share does not necessarily exhibit the highest delay, suggesting performance differences are not purely </w:t>
      </w:r>
      <w:r w:rsidRPr="00C33C93">
        <w:rPr>
          <w:rFonts w:asciiTheme="minorHAnsi" w:hAnsiTheme="minorHAnsi"/>
        </w:rPr>
        <w:t>volume driven</w:t>
      </w:r>
      <w:r w:rsidRPr="00C33C93">
        <w:rPr>
          <w:rFonts w:asciiTheme="minorHAnsi" w:hAnsiTheme="minorHAnsi"/>
        </w:rPr>
        <w:t>.</w:t>
      </w:r>
    </w:p>
    <w:p w14:paraId="6A333F5E" w14:textId="77777777" w:rsidR="00C33C93" w:rsidRPr="00C33C93" w:rsidRDefault="00C33C93" w:rsidP="00C33C93">
      <w:pPr>
        <w:pStyle w:val="p1"/>
        <w:numPr>
          <w:ilvl w:val="0"/>
          <w:numId w:val="12"/>
        </w:numPr>
        <w:rPr>
          <w:rFonts w:asciiTheme="minorHAnsi" w:hAnsiTheme="minorHAnsi"/>
        </w:rPr>
      </w:pPr>
      <w:r w:rsidRPr="00C33C93">
        <w:rPr>
          <w:rFonts w:asciiTheme="minorHAnsi" w:hAnsiTheme="minorHAnsi"/>
        </w:rPr>
        <w:t>A small number of airlines contribute disproportionately to overall delay averages.</w:t>
      </w:r>
    </w:p>
    <w:p w14:paraId="4B12EC17" w14:textId="77777777" w:rsidR="00C33C93" w:rsidRPr="00C33C93" w:rsidRDefault="00C33C93" w:rsidP="00C33C93">
      <w:pPr>
        <w:pStyle w:val="p2"/>
        <w:rPr>
          <w:rFonts w:asciiTheme="minorHAnsi" w:hAnsiTheme="minorHAnsi"/>
        </w:rPr>
      </w:pPr>
    </w:p>
    <w:p w14:paraId="2FF7FA42" w14:textId="77777777" w:rsidR="00C33C93" w:rsidRPr="00C33C93" w:rsidRDefault="00C33C93" w:rsidP="00C33C93">
      <w:pPr>
        <w:pStyle w:val="p3"/>
        <w:rPr>
          <w:rFonts w:asciiTheme="minorHAnsi" w:hAnsiTheme="minorHAnsi"/>
        </w:rPr>
      </w:pPr>
      <w:r w:rsidRPr="00C33C93">
        <w:rPr>
          <w:rFonts w:asciiTheme="minorHAnsi" w:hAnsiTheme="minorHAnsi"/>
          <w:b/>
          <w:bCs/>
        </w:rPr>
        <w:t>Insight:</w:t>
      </w:r>
    </w:p>
    <w:p w14:paraId="15C4F679" w14:textId="11E43F1E" w:rsidR="00C33C93" w:rsidRPr="00C33C93" w:rsidRDefault="00C33C93" w:rsidP="00C33C93">
      <w:pPr>
        <w:pStyle w:val="p4"/>
        <w:rPr>
          <w:rStyle w:val="s1"/>
          <w:rFonts w:asciiTheme="minorHAnsi" w:eastAsiaTheme="majorEastAsia" w:hAnsiTheme="minorHAnsi"/>
        </w:rPr>
      </w:pPr>
      <w:r w:rsidRPr="00C33C93">
        <w:rPr>
          <w:rFonts w:asciiTheme="minorHAnsi" w:hAnsiTheme="minorHAnsi"/>
        </w:rPr>
        <w:t>Operational inefficiencies are carrier-specific and concentrated rather than industry-wide.</w:t>
      </w:r>
    </w:p>
    <w:p w14:paraId="40302EDD" w14:textId="77777777" w:rsidR="00C33C93" w:rsidRPr="00C33C93" w:rsidRDefault="00C33C93" w:rsidP="00C33C93">
      <w:pPr>
        <w:pStyle w:val="Heading3"/>
        <w:rPr>
          <w:sz w:val="24"/>
          <w:szCs w:val="24"/>
        </w:rPr>
      </w:pPr>
      <w:r w:rsidRPr="00C33C93">
        <w:rPr>
          <w:sz w:val="24"/>
          <w:szCs w:val="24"/>
        </w:rPr>
        <w:lastRenderedPageBreak/>
        <w:t>Day-of-Week Patterns</w:t>
      </w:r>
    </w:p>
    <w:p w14:paraId="1382A2E3" w14:textId="77777777" w:rsidR="00C33C93" w:rsidRPr="00C33C93" w:rsidRDefault="00C33C93" w:rsidP="00C33C93">
      <w:pPr>
        <w:pStyle w:val="p1"/>
        <w:numPr>
          <w:ilvl w:val="0"/>
          <w:numId w:val="13"/>
        </w:numPr>
        <w:rPr>
          <w:rFonts w:asciiTheme="minorHAnsi" w:hAnsiTheme="minorHAnsi"/>
        </w:rPr>
      </w:pPr>
      <w:r w:rsidRPr="00C33C93">
        <w:rPr>
          <w:rFonts w:asciiTheme="minorHAnsi" w:hAnsiTheme="minorHAnsi"/>
        </w:rPr>
        <w:t>Monday records the highest average delays for both departures and arrivals.</w:t>
      </w:r>
    </w:p>
    <w:p w14:paraId="15AFA6B3" w14:textId="77777777" w:rsidR="00C33C93" w:rsidRPr="00C33C93" w:rsidRDefault="00C33C93" w:rsidP="00C33C93">
      <w:pPr>
        <w:pStyle w:val="p1"/>
        <w:numPr>
          <w:ilvl w:val="0"/>
          <w:numId w:val="13"/>
        </w:numPr>
        <w:rPr>
          <w:rFonts w:asciiTheme="minorHAnsi" w:hAnsiTheme="minorHAnsi"/>
        </w:rPr>
      </w:pPr>
      <w:r w:rsidRPr="00C33C93">
        <w:rPr>
          <w:rFonts w:asciiTheme="minorHAnsi" w:hAnsiTheme="minorHAnsi"/>
        </w:rPr>
        <w:t>Midweek performance appears comparatively stable.</w:t>
      </w:r>
    </w:p>
    <w:p w14:paraId="0E9AD867" w14:textId="77777777" w:rsidR="00C33C93" w:rsidRPr="00C33C93" w:rsidRDefault="00C33C93" w:rsidP="00C33C93">
      <w:pPr>
        <w:pStyle w:val="p1"/>
        <w:numPr>
          <w:ilvl w:val="0"/>
          <w:numId w:val="13"/>
        </w:numPr>
        <w:rPr>
          <w:rFonts w:asciiTheme="minorHAnsi" w:hAnsiTheme="minorHAnsi"/>
        </w:rPr>
      </w:pPr>
      <w:r w:rsidRPr="00C33C93">
        <w:rPr>
          <w:rFonts w:asciiTheme="minorHAnsi" w:hAnsiTheme="minorHAnsi"/>
        </w:rPr>
        <w:t>Weekend delays are moderate but consistent.</w:t>
      </w:r>
    </w:p>
    <w:p w14:paraId="656CA3CF" w14:textId="77777777" w:rsidR="00C33C93" w:rsidRPr="00C33C93" w:rsidRDefault="00C33C93" w:rsidP="00C33C93">
      <w:pPr>
        <w:pStyle w:val="p2"/>
        <w:rPr>
          <w:rFonts w:asciiTheme="minorHAnsi" w:hAnsiTheme="minorHAnsi"/>
        </w:rPr>
      </w:pPr>
    </w:p>
    <w:p w14:paraId="13D5257A" w14:textId="77777777" w:rsidR="00C33C93" w:rsidRPr="00C33C93" w:rsidRDefault="00C33C93" w:rsidP="00C33C93">
      <w:pPr>
        <w:pStyle w:val="p3"/>
        <w:rPr>
          <w:rFonts w:asciiTheme="minorHAnsi" w:hAnsiTheme="minorHAnsi"/>
        </w:rPr>
      </w:pPr>
      <w:r w:rsidRPr="00C33C93">
        <w:rPr>
          <w:rFonts w:asciiTheme="minorHAnsi" w:hAnsiTheme="minorHAnsi"/>
          <w:b/>
          <w:bCs/>
        </w:rPr>
        <w:t>Insight:</w:t>
      </w:r>
    </w:p>
    <w:p w14:paraId="19877234" w14:textId="05BDA626" w:rsidR="00C33C93" w:rsidRPr="00C33C93" w:rsidRDefault="00C33C93" w:rsidP="00C33C93">
      <w:pPr>
        <w:pStyle w:val="p4"/>
        <w:rPr>
          <w:rStyle w:val="s1"/>
          <w:rFonts w:asciiTheme="minorHAnsi" w:eastAsiaTheme="majorEastAsia" w:hAnsiTheme="minorHAnsi"/>
        </w:rPr>
      </w:pPr>
      <w:r w:rsidRPr="00C33C93">
        <w:rPr>
          <w:rFonts w:asciiTheme="minorHAnsi" w:hAnsiTheme="minorHAnsi"/>
        </w:rPr>
        <w:t>Delay patterns are influenced by structured demand cycles, particularly at the start of the week.</w:t>
      </w:r>
    </w:p>
    <w:p w14:paraId="7C3503A3" w14:textId="77777777" w:rsidR="00C33C93" w:rsidRPr="00C33C93" w:rsidRDefault="00C33C93" w:rsidP="00C33C93">
      <w:pPr>
        <w:pStyle w:val="Heading3"/>
        <w:rPr>
          <w:sz w:val="24"/>
          <w:szCs w:val="24"/>
        </w:rPr>
      </w:pPr>
      <w:r w:rsidRPr="00C33C93">
        <w:rPr>
          <w:sz w:val="24"/>
          <w:szCs w:val="24"/>
        </w:rPr>
        <w:t>Airport-Level Performance</w:t>
      </w:r>
    </w:p>
    <w:p w14:paraId="18D980C0" w14:textId="77777777" w:rsidR="00C33C93" w:rsidRPr="00C33C93" w:rsidRDefault="00C33C93" w:rsidP="00C33C93">
      <w:pPr>
        <w:pStyle w:val="p1"/>
        <w:numPr>
          <w:ilvl w:val="0"/>
          <w:numId w:val="14"/>
        </w:numPr>
        <w:rPr>
          <w:rFonts w:asciiTheme="minorHAnsi" w:hAnsiTheme="minorHAnsi"/>
        </w:rPr>
      </w:pPr>
      <w:r w:rsidRPr="00C33C93">
        <w:rPr>
          <w:rFonts w:asciiTheme="minorHAnsi" w:hAnsiTheme="minorHAnsi"/>
        </w:rPr>
        <w:t>Certain airports show sharp spikes in average delay, acting as bottleneck nodes.</w:t>
      </w:r>
    </w:p>
    <w:p w14:paraId="6B2CF4E1" w14:textId="77777777" w:rsidR="00C33C93" w:rsidRPr="00C33C93" w:rsidRDefault="00C33C93" w:rsidP="00C33C93">
      <w:pPr>
        <w:pStyle w:val="p1"/>
        <w:numPr>
          <w:ilvl w:val="0"/>
          <w:numId w:val="14"/>
        </w:numPr>
        <w:rPr>
          <w:rFonts w:asciiTheme="minorHAnsi" w:hAnsiTheme="minorHAnsi"/>
        </w:rPr>
      </w:pPr>
      <w:r w:rsidRPr="00C33C93">
        <w:rPr>
          <w:rFonts w:asciiTheme="minorHAnsi" w:hAnsiTheme="minorHAnsi"/>
        </w:rPr>
        <w:t>Delay concentration is uneven across the airport network.</w:t>
      </w:r>
    </w:p>
    <w:p w14:paraId="36BB3F3E" w14:textId="77777777" w:rsidR="00C33C93" w:rsidRPr="00C33C93" w:rsidRDefault="00C33C93" w:rsidP="00C33C93">
      <w:pPr>
        <w:pStyle w:val="p1"/>
        <w:numPr>
          <w:ilvl w:val="0"/>
          <w:numId w:val="14"/>
        </w:numPr>
        <w:rPr>
          <w:rFonts w:asciiTheme="minorHAnsi" w:hAnsiTheme="minorHAnsi"/>
        </w:rPr>
      </w:pPr>
      <w:r w:rsidRPr="00C33C93">
        <w:rPr>
          <w:rFonts w:asciiTheme="minorHAnsi" w:hAnsiTheme="minorHAnsi"/>
        </w:rPr>
        <w:t>Arrival and departure delays show similar patterns at high-delay airports.</w:t>
      </w:r>
    </w:p>
    <w:p w14:paraId="48760FC1" w14:textId="77777777" w:rsidR="00C33C93" w:rsidRPr="00C33C93" w:rsidRDefault="00C33C93" w:rsidP="00C33C93">
      <w:pPr>
        <w:pStyle w:val="p2"/>
        <w:rPr>
          <w:rFonts w:asciiTheme="minorHAnsi" w:hAnsiTheme="minorHAnsi"/>
        </w:rPr>
      </w:pPr>
    </w:p>
    <w:p w14:paraId="74473DF8" w14:textId="77777777" w:rsidR="00C33C93" w:rsidRPr="00C33C93" w:rsidRDefault="00C33C93" w:rsidP="00C33C93">
      <w:pPr>
        <w:pStyle w:val="p3"/>
        <w:rPr>
          <w:rFonts w:asciiTheme="minorHAnsi" w:hAnsiTheme="minorHAnsi"/>
        </w:rPr>
      </w:pPr>
      <w:r w:rsidRPr="00C33C93">
        <w:rPr>
          <w:rFonts w:asciiTheme="minorHAnsi" w:hAnsiTheme="minorHAnsi"/>
          <w:b/>
          <w:bCs/>
        </w:rPr>
        <w:t>Insight:</w:t>
      </w:r>
    </w:p>
    <w:p w14:paraId="6C2151A5" w14:textId="77777777" w:rsidR="00C33C93" w:rsidRPr="00C33C93" w:rsidRDefault="00C33C93" w:rsidP="00C33C93">
      <w:pPr>
        <w:pStyle w:val="p4"/>
        <w:rPr>
          <w:rFonts w:asciiTheme="minorHAnsi" w:hAnsiTheme="minorHAnsi"/>
        </w:rPr>
      </w:pPr>
      <w:r w:rsidRPr="00C33C93">
        <w:rPr>
          <w:rFonts w:asciiTheme="minorHAnsi" w:hAnsiTheme="minorHAnsi"/>
        </w:rPr>
        <w:t>Operational congestion at specific airports contributes significantly to network-wide delay propagation.</w:t>
      </w:r>
    </w:p>
    <w:p w14:paraId="7844E772" w14:textId="77777777" w:rsidR="00C33C93" w:rsidRPr="00C33C93" w:rsidRDefault="00C33C93" w:rsidP="00C33C93"/>
    <w:p w14:paraId="58B42FA2" w14:textId="76D40508" w:rsidR="00C33C93" w:rsidRPr="00C33C93" w:rsidRDefault="00C33C93" w:rsidP="00C33C93">
      <w:pPr>
        <w:pStyle w:val="Heading1"/>
        <w:rPr>
          <w:rFonts w:asciiTheme="minorHAnsi" w:hAnsiTheme="minorHAnsi"/>
        </w:rPr>
      </w:pPr>
      <w:r w:rsidRPr="00C33C93">
        <w:rPr>
          <w:rFonts w:asciiTheme="minorHAnsi" w:hAnsiTheme="minorHAnsi"/>
        </w:rPr>
        <w:t>Dashboard Architecture</w:t>
      </w:r>
    </w:p>
    <w:p w14:paraId="195053DE" w14:textId="77777777" w:rsidR="00C33C93" w:rsidRPr="00C33C93" w:rsidRDefault="00C33C93" w:rsidP="00C33C93">
      <w:pPr>
        <w:pStyle w:val="Heading3"/>
      </w:pPr>
      <w:r w:rsidRPr="00C33C93">
        <w:t>1. Executive KPI Layer</w:t>
      </w:r>
    </w:p>
    <w:p w14:paraId="39AE1B3B" w14:textId="77777777" w:rsidR="00C33C93" w:rsidRPr="00C33C93" w:rsidRDefault="00C33C93" w:rsidP="00C33C93">
      <w:pPr>
        <w:pStyle w:val="p1"/>
        <w:numPr>
          <w:ilvl w:val="0"/>
          <w:numId w:val="15"/>
        </w:numPr>
        <w:rPr>
          <w:rFonts w:asciiTheme="minorHAnsi" w:hAnsiTheme="minorHAnsi"/>
        </w:rPr>
      </w:pPr>
      <w:r w:rsidRPr="00C33C93">
        <w:rPr>
          <w:rFonts w:asciiTheme="minorHAnsi" w:hAnsiTheme="minorHAnsi"/>
        </w:rPr>
        <w:t>Total Airlines</w:t>
      </w:r>
    </w:p>
    <w:p w14:paraId="67576705" w14:textId="77777777" w:rsidR="00C33C93" w:rsidRPr="00C33C93" w:rsidRDefault="00C33C93" w:rsidP="00C33C93">
      <w:pPr>
        <w:pStyle w:val="p1"/>
        <w:numPr>
          <w:ilvl w:val="0"/>
          <w:numId w:val="15"/>
        </w:numPr>
        <w:rPr>
          <w:rFonts w:asciiTheme="minorHAnsi" w:hAnsiTheme="minorHAnsi"/>
        </w:rPr>
      </w:pPr>
      <w:r w:rsidRPr="00C33C93">
        <w:rPr>
          <w:rFonts w:asciiTheme="minorHAnsi" w:hAnsiTheme="minorHAnsi"/>
        </w:rPr>
        <w:t>Total Flights</w:t>
      </w:r>
    </w:p>
    <w:p w14:paraId="1F181AB0" w14:textId="77777777" w:rsidR="00C33C93" w:rsidRPr="00C33C93" w:rsidRDefault="00C33C93" w:rsidP="00C33C93">
      <w:pPr>
        <w:pStyle w:val="p1"/>
        <w:numPr>
          <w:ilvl w:val="0"/>
          <w:numId w:val="15"/>
        </w:numPr>
        <w:rPr>
          <w:rFonts w:asciiTheme="minorHAnsi" w:hAnsiTheme="minorHAnsi"/>
        </w:rPr>
      </w:pPr>
      <w:r w:rsidRPr="00C33C93">
        <w:rPr>
          <w:rFonts w:asciiTheme="minorHAnsi" w:hAnsiTheme="minorHAnsi"/>
        </w:rPr>
        <w:t>Highest Market Share</w:t>
      </w:r>
    </w:p>
    <w:p w14:paraId="7AC48CAE" w14:textId="77777777" w:rsidR="00C33C93" w:rsidRPr="00C33C93" w:rsidRDefault="00C33C93" w:rsidP="00C33C93">
      <w:pPr>
        <w:pStyle w:val="p1"/>
        <w:numPr>
          <w:ilvl w:val="0"/>
          <w:numId w:val="15"/>
        </w:numPr>
        <w:rPr>
          <w:rFonts w:asciiTheme="minorHAnsi" w:hAnsiTheme="minorHAnsi"/>
        </w:rPr>
      </w:pPr>
      <w:r w:rsidRPr="00C33C93">
        <w:rPr>
          <w:rFonts w:asciiTheme="minorHAnsi" w:hAnsiTheme="minorHAnsi"/>
        </w:rPr>
        <w:t>Airline Filter</w:t>
      </w:r>
    </w:p>
    <w:p w14:paraId="6155D8A2" w14:textId="77777777" w:rsidR="00C33C93" w:rsidRPr="00C33C93" w:rsidRDefault="00C33C93" w:rsidP="00C33C93">
      <w:pPr>
        <w:pStyle w:val="p2"/>
        <w:rPr>
          <w:rFonts w:asciiTheme="minorHAnsi" w:hAnsiTheme="minorHAnsi"/>
        </w:rPr>
      </w:pPr>
    </w:p>
    <w:p w14:paraId="3564AE92" w14:textId="77777777" w:rsidR="00C33C93" w:rsidRPr="00C33C93" w:rsidRDefault="00C33C93" w:rsidP="00C33C93">
      <w:pPr>
        <w:pStyle w:val="p3"/>
        <w:rPr>
          <w:rFonts w:asciiTheme="minorHAnsi" w:hAnsiTheme="minorHAnsi"/>
        </w:rPr>
      </w:pPr>
      <w:r w:rsidRPr="00C33C93">
        <w:rPr>
          <w:rFonts w:asciiTheme="minorHAnsi" w:hAnsiTheme="minorHAnsi"/>
        </w:rPr>
        <w:t>Purpose:</w:t>
      </w:r>
    </w:p>
    <w:p w14:paraId="7289EA35" w14:textId="77777777" w:rsidR="00C33C93" w:rsidRPr="00C33C93" w:rsidRDefault="00C33C93" w:rsidP="00C33C93">
      <w:pPr>
        <w:pStyle w:val="p3"/>
        <w:rPr>
          <w:rFonts w:asciiTheme="minorHAnsi" w:hAnsiTheme="minorHAnsi"/>
        </w:rPr>
      </w:pPr>
      <w:r w:rsidRPr="00C33C93">
        <w:rPr>
          <w:rFonts w:asciiTheme="minorHAnsi" w:hAnsiTheme="minorHAnsi"/>
        </w:rPr>
        <w:t>Provides high-level context and enables interactive segmentation.</w:t>
      </w:r>
    </w:p>
    <w:p w14:paraId="2FEAE4EC" w14:textId="1EC9ADFD" w:rsidR="00C33C93" w:rsidRPr="00C33C93" w:rsidRDefault="00C33C93" w:rsidP="00C33C93">
      <w:pPr>
        <w:rPr>
          <w:rStyle w:val="s1"/>
        </w:rPr>
      </w:pPr>
    </w:p>
    <w:p w14:paraId="615CFA57" w14:textId="77777777" w:rsidR="00C33C93" w:rsidRPr="00C33C93" w:rsidRDefault="00C33C93" w:rsidP="00C33C93">
      <w:pPr>
        <w:pStyle w:val="Heading3"/>
      </w:pPr>
      <w:r w:rsidRPr="00C33C93">
        <w:t>2. Comparative Performance Layer</w:t>
      </w:r>
    </w:p>
    <w:p w14:paraId="46FCB5D2" w14:textId="77777777" w:rsidR="00C33C93" w:rsidRPr="00C33C93" w:rsidRDefault="00C33C93" w:rsidP="00C33C93">
      <w:pPr>
        <w:pStyle w:val="p1"/>
        <w:numPr>
          <w:ilvl w:val="0"/>
          <w:numId w:val="16"/>
        </w:numPr>
        <w:rPr>
          <w:rFonts w:asciiTheme="minorHAnsi" w:hAnsiTheme="minorHAnsi"/>
        </w:rPr>
      </w:pPr>
      <w:r w:rsidRPr="00C33C93">
        <w:rPr>
          <w:rFonts w:asciiTheme="minorHAnsi" w:hAnsiTheme="minorHAnsi"/>
        </w:rPr>
        <w:t>Average Delay per Airline (Arrival &amp; Departure)</w:t>
      </w:r>
    </w:p>
    <w:p w14:paraId="67D80770" w14:textId="77777777" w:rsidR="00C33C93" w:rsidRPr="00C33C93" w:rsidRDefault="00C33C93" w:rsidP="00C33C93">
      <w:pPr>
        <w:pStyle w:val="p1"/>
        <w:numPr>
          <w:ilvl w:val="0"/>
          <w:numId w:val="16"/>
        </w:numPr>
        <w:rPr>
          <w:rFonts w:asciiTheme="minorHAnsi" w:hAnsiTheme="minorHAnsi"/>
        </w:rPr>
      </w:pPr>
      <w:r w:rsidRPr="00C33C93">
        <w:rPr>
          <w:rFonts w:asciiTheme="minorHAnsi" w:hAnsiTheme="minorHAnsi"/>
        </w:rPr>
        <w:t>Top 5 Airline Comparison</w:t>
      </w:r>
    </w:p>
    <w:p w14:paraId="65A23ED5" w14:textId="77777777" w:rsidR="00C33C93" w:rsidRPr="00C33C93" w:rsidRDefault="00C33C93" w:rsidP="00C33C93">
      <w:pPr>
        <w:pStyle w:val="p1"/>
        <w:numPr>
          <w:ilvl w:val="0"/>
          <w:numId w:val="16"/>
        </w:numPr>
        <w:rPr>
          <w:rFonts w:asciiTheme="minorHAnsi" w:hAnsiTheme="minorHAnsi"/>
        </w:rPr>
      </w:pPr>
      <w:r w:rsidRPr="00C33C93">
        <w:rPr>
          <w:rFonts w:asciiTheme="minorHAnsi" w:hAnsiTheme="minorHAnsi"/>
        </w:rPr>
        <w:t>Average Delay per Day</w:t>
      </w:r>
    </w:p>
    <w:p w14:paraId="1C5167D8" w14:textId="77777777" w:rsidR="00C33C93" w:rsidRPr="00C33C93" w:rsidRDefault="00C33C93" w:rsidP="00C33C93">
      <w:pPr>
        <w:pStyle w:val="p2"/>
        <w:rPr>
          <w:rFonts w:asciiTheme="minorHAnsi" w:hAnsiTheme="minorHAnsi"/>
        </w:rPr>
      </w:pPr>
    </w:p>
    <w:p w14:paraId="7A09839C" w14:textId="77777777" w:rsidR="00C33C93" w:rsidRPr="00C33C93" w:rsidRDefault="00C33C93" w:rsidP="00C33C93">
      <w:pPr>
        <w:pStyle w:val="p3"/>
        <w:rPr>
          <w:rFonts w:asciiTheme="minorHAnsi" w:hAnsiTheme="minorHAnsi"/>
        </w:rPr>
      </w:pPr>
      <w:r w:rsidRPr="00C33C93">
        <w:rPr>
          <w:rFonts w:asciiTheme="minorHAnsi" w:hAnsiTheme="minorHAnsi"/>
        </w:rPr>
        <w:t>Purpose:</w:t>
      </w:r>
    </w:p>
    <w:p w14:paraId="5A0AF613" w14:textId="77777777" w:rsidR="00C33C93" w:rsidRPr="00C33C93" w:rsidRDefault="00C33C93" w:rsidP="00C33C93">
      <w:pPr>
        <w:pStyle w:val="p3"/>
        <w:rPr>
          <w:rFonts w:asciiTheme="minorHAnsi" w:hAnsiTheme="minorHAnsi"/>
        </w:rPr>
      </w:pPr>
      <w:r w:rsidRPr="00C33C93">
        <w:rPr>
          <w:rFonts w:asciiTheme="minorHAnsi" w:hAnsiTheme="minorHAnsi"/>
        </w:rPr>
        <w:t>Supports benchmarking across carriers and temporal patterns.</w:t>
      </w:r>
    </w:p>
    <w:p w14:paraId="718F2139" w14:textId="77777777" w:rsidR="00C33C93" w:rsidRPr="00C33C93" w:rsidRDefault="00C33C93" w:rsidP="00C33C93">
      <w:pPr>
        <w:pStyle w:val="p2"/>
        <w:rPr>
          <w:rFonts w:asciiTheme="minorHAnsi" w:hAnsiTheme="minorHAnsi"/>
        </w:rPr>
      </w:pPr>
    </w:p>
    <w:p w14:paraId="1AFA7E3F" w14:textId="77777777" w:rsidR="00C33C93" w:rsidRPr="00C33C93" w:rsidRDefault="00C33C93" w:rsidP="00C33C93">
      <w:pPr>
        <w:pStyle w:val="p3"/>
        <w:rPr>
          <w:rFonts w:asciiTheme="minorHAnsi" w:hAnsiTheme="minorHAnsi"/>
        </w:rPr>
      </w:pPr>
      <w:r w:rsidRPr="00C33C93">
        <w:rPr>
          <w:rFonts w:asciiTheme="minorHAnsi" w:hAnsiTheme="minorHAnsi"/>
        </w:rPr>
        <w:t>Design:</w:t>
      </w:r>
    </w:p>
    <w:p w14:paraId="5D3BEBEB" w14:textId="3A249808" w:rsidR="00C33C93" w:rsidRPr="00C33C93" w:rsidRDefault="00C33C93" w:rsidP="00C33C93">
      <w:pPr>
        <w:pStyle w:val="p3"/>
        <w:rPr>
          <w:rStyle w:val="s1"/>
          <w:rFonts w:asciiTheme="minorHAnsi" w:eastAsiaTheme="majorEastAsia" w:hAnsiTheme="minorHAnsi"/>
        </w:rPr>
      </w:pPr>
      <w:r w:rsidRPr="00C33C93">
        <w:rPr>
          <w:rFonts w:asciiTheme="minorHAnsi" w:hAnsiTheme="minorHAnsi"/>
        </w:rPr>
        <w:t>Bar charts for clarity, consistent scales, and clean comparative layout.</w:t>
      </w:r>
    </w:p>
    <w:p w14:paraId="5ED680FE" w14:textId="77777777" w:rsidR="00C33C93" w:rsidRPr="00C33C93" w:rsidRDefault="00C33C93" w:rsidP="00C33C93">
      <w:pPr>
        <w:pStyle w:val="Heading3"/>
      </w:pPr>
      <w:r w:rsidRPr="00C33C93">
        <w:t>3. Airport Network Layer</w:t>
      </w:r>
    </w:p>
    <w:p w14:paraId="661F7C51" w14:textId="77777777" w:rsidR="00C33C93" w:rsidRPr="00C33C93" w:rsidRDefault="00C33C93" w:rsidP="00C33C93">
      <w:pPr>
        <w:pStyle w:val="p1"/>
        <w:numPr>
          <w:ilvl w:val="0"/>
          <w:numId w:val="17"/>
        </w:numPr>
        <w:rPr>
          <w:rFonts w:asciiTheme="minorHAnsi" w:hAnsiTheme="minorHAnsi"/>
        </w:rPr>
      </w:pPr>
      <w:r w:rsidRPr="00C33C93">
        <w:rPr>
          <w:rFonts w:asciiTheme="minorHAnsi" w:hAnsiTheme="minorHAnsi"/>
        </w:rPr>
        <w:t>Average Delay per Airport (Arrival &amp; Departure)</w:t>
      </w:r>
    </w:p>
    <w:p w14:paraId="60F12CC7" w14:textId="77777777" w:rsidR="00C33C93" w:rsidRPr="00C33C93" w:rsidRDefault="00C33C93" w:rsidP="00C33C93">
      <w:pPr>
        <w:pStyle w:val="p2"/>
        <w:rPr>
          <w:rFonts w:asciiTheme="minorHAnsi" w:hAnsiTheme="minorHAnsi"/>
        </w:rPr>
      </w:pPr>
    </w:p>
    <w:p w14:paraId="1F4FCA14" w14:textId="77777777" w:rsidR="00C33C93" w:rsidRPr="00C33C93" w:rsidRDefault="00C33C93" w:rsidP="00C33C93">
      <w:pPr>
        <w:pStyle w:val="p3"/>
        <w:rPr>
          <w:rFonts w:asciiTheme="minorHAnsi" w:hAnsiTheme="minorHAnsi"/>
        </w:rPr>
      </w:pPr>
      <w:r w:rsidRPr="00C33C93">
        <w:rPr>
          <w:rFonts w:asciiTheme="minorHAnsi" w:hAnsiTheme="minorHAnsi"/>
        </w:rPr>
        <w:t>Purpose:</w:t>
      </w:r>
    </w:p>
    <w:p w14:paraId="53081770" w14:textId="77777777" w:rsidR="00C33C93" w:rsidRPr="00C33C93" w:rsidRDefault="00C33C93" w:rsidP="00C33C93">
      <w:pPr>
        <w:pStyle w:val="p3"/>
        <w:rPr>
          <w:rFonts w:asciiTheme="minorHAnsi" w:hAnsiTheme="minorHAnsi"/>
        </w:rPr>
      </w:pPr>
      <w:r w:rsidRPr="00C33C93">
        <w:rPr>
          <w:rFonts w:asciiTheme="minorHAnsi" w:hAnsiTheme="minorHAnsi"/>
        </w:rPr>
        <w:t>Identifies structural bottlenecks and delay concentration nodes.</w:t>
      </w:r>
    </w:p>
    <w:p w14:paraId="78780A09" w14:textId="77777777" w:rsidR="00C33C93" w:rsidRPr="00C33C93" w:rsidRDefault="00C33C93" w:rsidP="00C33C93">
      <w:pPr>
        <w:pStyle w:val="p2"/>
        <w:rPr>
          <w:rFonts w:asciiTheme="minorHAnsi" w:hAnsiTheme="minorHAnsi"/>
        </w:rPr>
      </w:pPr>
    </w:p>
    <w:p w14:paraId="3026001E" w14:textId="77777777" w:rsidR="00C33C93" w:rsidRPr="00C33C93" w:rsidRDefault="00C33C93" w:rsidP="00C33C93">
      <w:pPr>
        <w:pStyle w:val="p3"/>
        <w:rPr>
          <w:rFonts w:asciiTheme="minorHAnsi" w:hAnsiTheme="minorHAnsi"/>
        </w:rPr>
      </w:pPr>
      <w:r w:rsidRPr="00C33C93">
        <w:rPr>
          <w:rFonts w:asciiTheme="minorHAnsi" w:hAnsiTheme="minorHAnsi"/>
        </w:rPr>
        <w:t>Design:</w:t>
      </w:r>
    </w:p>
    <w:p w14:paraId="3CDF5AB0" w14:textId="77777777" w:rsidR="00C33C93" w:rsidRPr="00C33C93" w:rsidRDefault="00C33C93" w:rsidP="00C33C93">
      <w:pPr>
        <w:pStyle w:val="p3"/>
        <w:rPr>
          <w:rFonts w:asciiTheme="minorHAnsi" w:hAnsiTheme="minorHAnsi"/>
        </w:rPr>
      </w:pPr>
      <w:r w:rsidRPr="00C33C93">
        <w:rPr>
          <w:rFonts w:asciiTheme="minorHAnsi" w:hAnsiTheme="minorHAnsi"/>
        </w:rPr>
        <w:t>Wide airport coverage enabling spike detection and performance comparison.</w:t>
      </w:r>
    </w:p>
    <w:p w14:paraId="0DD24D3E" w14:textId="77777777" w:rsidR="00C33C93" w:rsidRPr="00C33C93" w:rsidRDefault="00C33C93" w:rsidP="00C33C93"/>
    <w:p w14:paraId="47A6D64C" w14:textId="77777777" w:rsidR="00C33C93" w:rsidRPr="00C33C93" w:rsidRDefault="00C33C93" w:rsidP="00C33C93"/>
    <w:p w14:paraId="32FCA2E6" w14:textId="77777777" w:rsidR="00C33C93" w:rsidRPr="00C33C93" w:rsidRDefault="00C33C93" w:rsidP="00C33C93">
      <w:pPr>
        <w:pStyle w:val="Heading1"/>
        <w:rPr>
          <w:rFonts w:asciiTheme="minorHAnsi" w:hAnsiTheme="minorHAnsi"/>
        </w:rPr>
      </w:pPr>
    </w:p>
    <w:p w14:paraId="7A678345" w14:textId="2C256E13" w:rsidR="00C33C93" w:rsidRPr="00C33C93" w:rsidRDefault="00C33C93" w:rsidP="00C33C93">
      <w:pPr>
        <w:pStyle w:val="Heading1"/>
        <w:rPr>
          <w:rFonts w:asciiTheme="minorHAnsi" w:hAnsiTheme="minorHAnsi"/>
        </w:rPr>
      </w:pPr>
      <w:r w:rsidRPr="00C33C93">
        <w:rPr>
          <w:rFonts w:asciiTheme="minorHAnsi" w:hAnsiTheme="minorHAnsi"/>
        </w:rPr>
        <w:t>Strategic Recommendations</w:t>
      </w:r>
    </w:p>
    <w:p w14:paraId="0E576191" w14:textId="21021CC9" w:rsidR="00C33C93" w:rsidRPr="00C33C93" w:rsidRDefault="00C33C93" w:rsidP="00C33C93">
      <w:r w:rsidRPr="00C33C93">
        <w:t>1. Carrier-Specific Performance Optimization</w:t>
      </w:r>
    </w:p>
    <w:p w14:paraId="35ADF986" w14:textId="69170C94" w:rsidR="00C33C93" w:rsidRPr="00C33C93" w:rsidRDefault="00C33C93" w:rsidP="00C33C93">
      <w:r w:rsidRPr="00C33C93">
        <w:t>Airlines with elevated delay averages should conduct targeted operational reviews focusing on turnaround time efficiency and crew allocation.</w:t>
      </w:r>
    </w:p>
    <w:p w14:paraId="72F6EE51" w14:textId="77777777" w:rsidR="00C33C93" w:rsidRPr="00C33C93" w:rsidRDefault="00C33C93" w:rsidP="00C33C93">
      <w:pPr>
        <w:rPr>
          <w:rStyle w:val="s1"/>
        </w:rPr>
      </w:pPr>
    </w:p>
    <w:p w14:paraId="35F5A135" w14:textId="013733AD" w:rsidR="00C33C93" w:rsidRPr="00C33C93" w:rsidRDefault="00C33C93" w:rsidP="00C33C93">
      <w:r w:rsidRPr="00C33C93">
        <w:t>2. Peak Weekday Capacity Planning</w:t>
      </w:r>
    </w:p>
    <w:p w14:paraId="5976350C" w14:textId="2CAC5260" w:rsidR="00C33C93" w:rsidRPr="00C33C93" w:rsidRDefault="00C33C93" w:rsidP="00C33C93">
      <w:r w:rsidRPr="00C33C93">
        <w:t>Given elevated Monday delays, schedule smoothing and buffer allocation should be implemented during high-demand days.</w:t>
      </w:r>
    </w:p>
    <w:p w14:paraId="52B07FFE" w14:textId="77777777" w:rsidR="00C33C93" w:rsidRPr="00C33C93" w:rsidRDefault="00C33C93" w:rsidP="00C33C93">
      <w:pPr>
        <w:rPr>
          <w:rStyle w:val="s1"/>
        </w:rPr>
      </w:pPr>
    </w:p>
    <w:p w14:paraId="2E736DBB" w14:textId="582B1308" w:rsidR="00C33C93" w:rsidRPr="00C33C93" w:rsidRDefault="00C33C93" w:rsidP="00C33C93">
      <w:r w:rsidRPr="00C33C93">
        <w:t>3. Hub Airport Congestion Mitigation</w:t>
      </w:r>
    </w:p>
    <w:p w14:paraId="08D0484D" w14:textId="0785F8FE" w:rsidR="00C33C93" w:rsidRPr="00C33C93" w:rsidRDefault="00C33C93" w:rsidP="00C33C93">
      <w:r w:rsidRPr="00C33C93">
        <w:t>Airports demonstrating persistent delay spikes require ground resource reassessment and slot management refinement.</w:t>
      </w:r>
    </w:p>
    <w:p w14:paraId="2B3F6243" w14:textId="77777777" w:rsidR="00C33C93" w:rsidRPr="00C33C93" w:rsidRDefault="00C33C93" w:rsidP="00C33C93">
      <w:pPr>
        <w:rPr>
          <w:rStyle w:val="s1"/>
        </w:rPr>
      </w:pPr>
    </w:p>
    <w:p w14:paraId="753A77FB" w14:textId="39A969B9" w:rsidR="00C33C93" w:rsidRPr="00C33C93" w:rsidRDefault="00C33C93" w:rsidP="00C33C93">
      <w:r w:rsidRPr="00C33C93">
        <w:t>4. Delay Escalation Monitoring</w:t>
      </w:r>
    </w:p>
    <w:p w14:paraId="7B5BB90E" w14:textId="3349BFB1" w:rsidR="00C33C93" w:rsidRPr="00C33C93" w:rsidRDefault="00C33C93" w:rsidP="00C33C93">
      <w:r w:rsidRPr="00C33C93">
        <w:t>Introduce threshold-based monitoring systems to flag flights exceeding early delay thresholds to prevent cascading operational disruptions.</w:t>
      </w:r>
    </w:p>
    <w:p w14:paraId="6896200F" w14:textId="77777777" w:rsidR="00C33C93" w:rsidRPr="00C33C93" w:rsidRDefault="00C33C93" w:rsidP="00C33C93">
      <w:pPr>
        <w:rPr>
          <w:rStyle w:val="s1"/>
        </w:rPr>
      </w:pPr>
    </w:p>
    <w:p w14:paraId="482DCFAF" w14:textId="6258BB62" w:rsidR="00C33C93" w:rsidRPr="00C33C93" w:rsidRDefault="00C33C93" w:rsidP="00C33C93">
      <w:r w:rsidRPr="00C33C93">
        <w:t>5. Data-Driven Continuous Monitoring</w:t>
      </w:r>
    </w:p>
    <w:p w14:paraId="20853867" w14:textId="77777777" w:rsidR="00C33C93" w:rsidRPr="00C33C93" w:rsidRDefault="00C33C93" w:rsidP="00C33C93">
      <w:r w:rsidRPr="00C33C93">
        <w:t>Institutionalize dashboard tracking as an operational performance tool rather than a one-time analysis exercise.</w:t>
      </w:r>
    </w:p>
    <w:p w14:paraId="4874E99D" w14:textId="77777777" w:rsidR="00C33C93" w:rsidRPr="00C33C93" w:rsidRDefault="00C33C93" w:rsidP="00C33C93"/>
    <w:p w14:paraId="676F9FD0" w14:textId="77777777" w:rsidR="00C33C93" w:rsidRPr="00C33C93" w:rsidRDefault="00C33C93" w:rsidP="00C33C93"/>
    <w:p w14:paraId="4742D686" w14:textId="77777777" w:rsidR="00C33C93" w:rsidRPr="00C33C93" w:rsidRDefault="00C33C93" w:rsidP="00C33C93"/>
    <w:p w14:paraId="4ECF1CE5" w14:textId="4F300E3B" w:rsidR="00C33C93" w:rsidRPr="00C33C93" w:rsidRDefault="00C33C93" w:rsidP="00C33C93">
      <w:pPr>
        <w:pStyle w:val="Heading1"/>
        <w:rPr>
          <w:rFonts w:asciiTheme="minorHAnsi" w:hAnsiTheme="minorHAnsi"/>
        </w:rPr>
      </w:pPr>
      <w:r w:rsidRPr="00C33C93">
        <w:rPr>
          <w:rFonts w:asciiTheme="minorHAnsi" w:hAnsiTheme="minorHAnsi"/>
        </w:rPr>
        <w:lastRenderedPageBreak/>
        <w:t>Conclusion</w:t>
      </w:r>
    </w:p>
    <w:p w14:paraId="45480FAB" w14:textId="4ACEFED4" w:rsidR="00C33C93" w:rsidRPr="00C33C93" w:rsidRDefault="00C33C93" w:rsidP="00C33C93">
      <w:pPr>
        <w:pStyle w:val="p1"/>
        <w:rPr>
          <w:rFonts w:asciiTheme="minorHAnsi" w:hAnsiTheme="minorHAnsi"/>
        </w:rPr>
      </w:pPr>
      <w:r w:rsidRPr="00C33C93">
        <w:rPr>
          <w:rFonts w:asciiTheme="minorHAnsi" w:hAnsiTheme="minorHAnsi"/>
        </w:rPr>
        <w:t>This analysis confirms that flight delays are structurally concentrated across specific airlines, weekdays, and airports.</w:t>
      </w:r>
    </w:p>
    <w:p w14:paraId="7A07512C" w14:textId="72ADA2F4" w:rsidR="00C33C93" w:rsidRPr="00C33C93" w:rsidRDefault="00C33C93" w:rsidP="00C33C93">
      <w:pPr>
        <w:pStyle w:val="p1"/>
        <w:rPr>
          <w:rFonts w:asciiTheme="minorHAnsi" w:hAnsiTheme="minorHAnsi"/>
        </w:rPr>
      </w:pPr>
      <w:r w:rsidRPr="00C33C93">
        <w:rPr>
          <w:rFonts w:asciiTheme="minorHAnsi" w:hAnsiTheme="minorHAnsi"/>
        </w:rPr>
        <w:t>Operational inefficiencies are measurable, clustered, and influenced by traffic patterns and network concentration nodes.</w:t>
      </w:r>
    </w:p>
    <w:p w14:paraId="7C73B508" w14:textId="15969FD3" w:rsidR="00C33C93" w:rsidRPr="00C33C93" w:rsidRDefault="00C33C93" w:rsidP="00C33C93">
      <w:pPr>
        <w:pStyle w:val="p1"/>
        <w:rPr>
          <w:rFonts w:asciiTheme="minorHAnsi" w:hAnsiTheme="minorHAnsi"/>
        </w:rPr>
      </w:pPr>
      <w:r w:rsidRPr="00C33C93">
        <w:rPr>
          <w:rFonts w:asciiTheme="minorHAnsi" w:hAnsiTheme="minorHAnsi"/>
        </w:rPr>
        <w:t>The structured KPI framework and integrated dashboard provide a scalable decision-support system capable of driving continuous operational improvement and performance benchmarking.</w:t>
      </w:r>
    </w:p>
    <w:p w14:paraId="5ACDA50F" w14:textId="57FD0DA4" w:rsidR="00C33C93" w:rsidRPr="00C33C93" w:rsidRDefault="00C33C93" w:rsidP="00C33C93">
      <w:pPr>
        <w:pStyle w:val="p1"/>
        <w:rPr>
          <w:rFonts w:asciiTheme="minorHAnsi" w:hAnsiTheme="minorHAnsi"/>
        </w:rPr>
      </w:pPr>
      <w:r w:rsidRPr="00C33C93">
        <w:rPr>
          <w:rFonts w:asciiTheme="minorHAnsi" w:hAnsiTheme="minorHAnsi"/>
        </w:rPr>
        <w:t>The project demonstrates how structured data preparation, systematic KPI design, and layered dashboard architecture can convert raw operational records into actionable aviation performance intelligence.</w:t>
      </w:r>
    </w:p>
    <w:p w14:paraId="198FF293" w14:textId="3B522E79" w:rsidR="00C33C93" w:rsidRPr="00C33C93" w:rsidRDefault="00C33C93" w:rsidP="00C33C93">
      <w:pPr>
        <w:pStyle w:val="Heading1"/>
        <w:rPr>
          <w:rFonts w:asciiTheme="minorHAnsi" w:hAnsiTheme="minorHAnsi"/>
        </w:rPr>
      </w:pPr>
      <w:r w:rsidRPr="00C33C93">
        <w:rPr>
          <w:rFonts w:asciiTheme="minorHAnsi" w:hAnsiTheme="minorHAnsi"/>
        </w:rPr>
        <w:t>Contribution Matrix</w:t>
      </w:r>
    </w:p>
    <w:p w14:paraId="734F0A00" w14:textId="77777777" w:rsidR="00C33C93" w:rsidRPr="00C33C93" w:rsidRDefault="00C33C93" w:rsidP="00C33C93"/>
    <w:tbl>
      <w:tblPr>
        <w:tblStyle w:val="TableGrid"/>
        <w:tblW w:w="0" w:type="auto"/>
        <w:tblLook w:val="04A0" w:firstRow="1" w:lastRow="0" w:firstColumn="1" w:lastColumn="0" w:noHBand="0" w:noVBand="1"/>
      </w:tblPr>
      <w:tblGrid>
        <w:gridCol w:w="3116"/>
        <w:gridCol w:w="3117"/>
        <w:gridCol w:w="3117"/>
      </w:tblGrid>
      <w:tr w:rsidR="00C33C93" w:rsidRPr="00C33C93" w14:paraId="76018A80" w14:textId="77777777" w:rsidTr="00C33C93">
        <w:tc>
          <w:tcPr>
            <w:tcW w:w="3116" w:type="dxa"/>
          </w:tcPr>
          <w:p w14:paraId="1BF49F29" w14:textId="65545381" w:rsidR="00C33C93" w:rsidRPr="00C33C93" w:rsidRDefault="00C33C93" w:rsidP="00C33C93">
            <w:r w:rsidRPr="00C33C93">
              <w:t>Role</w:t>
            </w:r>
          </w:p>
        </w:tc>
        <w:tc>
          <w:tcPr>
            <w:tcW w:w="3117" w:type="dxa"/>
          </w:tcPr>
          <w:p w14:paraId="128AAB1C" w14:textId="3E5EE5F7" w:rsidR="00C33C93" w:rsidRPr="00C33C93" w:rsidRDefault="00C33C93" w:rsidP="00C33C93">
            <w:r w:rsidRPr="00C33C93">
              <w:t>Primary Responsibility</w:t>
            </w:r>
          </w:p>
        </w:tc>
        <w:tc>
          <w:tcPr>
            <w:tcW w:w="3117" w:type="dxa"/>
          </w:tcPr>
          <w:p w14:paraId="6CD30206" w14:textId="31434D7D" w:rsidR="00C33C93" w:rsidRPr="00C33C93" w:rsidRDefault="00C33C93" w:rsidP="00C33C93">
            <w:r w:rsidRPr="00C33C93">
              <w:t>Role/Owners Name</w:t>
            </w:r>
          </w:p>
        </w:tc>
      </w:tr>
      <w:tr w:rsidR="00C33C93" w:rsidRPr="00C33C93" w14:paraId="6E8CBF0D" w14:textId="77777777" w:rsidTr="00C33C93">
        <w:tc>
          <w:tcPr>
            <w:tcW w:w="3116" w:type="dxa"/>
          </w:tcPr>
          <w:p w14:paraId="342B471D" w14:textId="23F915F5" w:rsidR="00C33C93" w:rsidRPr="00C33C93" w:rsidRDefault="00C33C93" w:rsidP="00C33C93">
            <w:r w:rsidRPr="00C33C93">
              <w:t>Project Lead</w:t>
            </w:r>
          </w:p>
        </w:tc>
        <w:tc>
          <w:tcPr>
            <w:tcW w:w="3117" w:type="dxa"/>
          </w:tcPr>
          <w:p w14:paraId="7B53EBB0" w14:textId="132BF32C" w:rsidR="00C33C93" w:rsidRPr="00C33C93" w:rsidRDefault="00C33C93" w:rsidP="00C33C93">
            <w:pPr>
              <w:pStyle w:val="p1"/>
              <w:rPr>
                <w:rFonts w:asciiTheme="minorHAnsi" w:hAnsiTheme="minorHAnsi"/>
              </w:rPr>
            </w:pPr>
            <w:r w:rsidRPr="00C33C93">
              <w:rPr>
                <w:rFonts w:asciiTheme="minorHAnsi" w:hAnsiTheme="minorHAnsi"/>
              </w:rPr>
              <w:t>Overall coordination, milestone tracking, mentor communication, final integration of all components</w:t>
            </w:r>
          </w:p>
        </w:tc>
        <w:tc>
          <w:tcPr>
            <w:tcW w:w="3117" w:type="dxa"/>
          </w:tcPr>
          <w:p w14:paraId="5D85BC11" w14:textId="56858961" w:rsidR="00C33C93" w:rsidRPr="00C33C93" w:rsidRDefault="00C33C93" w:rsidP="00C33C93">
            <w:r w:rsidRPr="00C33C93">
              <w:t>Akhil Mishra</w:t>
            </w:r>
          </w:p>
        </w:tc>
      </w:tr>
      <w:tr w:rsidR="00C33C93" w:rsidRPr="00C33C93" w14:paraId="20A3A22C" w14:textId="77777777" w:rsidTr="00C33C93">
        <w:tc>
          <w:tcPr>
            <w:tcW w:w="3116" w:type="dxa"/>
          </w:tcPr>
          <w:p w14:paraId="288A3EA0" w14:textId="0C8C0C8D" w:rsidR="00C33C93" w:rsidRPr="00C33C93" w:rsidRDefault="00C33C93" w:rsidP="00C33C93">
            <w:r w:rsidRPr="00C33C93">
              <w:t>Data Lead</w:t>
            </w:r>
          </w:p>
        </w:tc>
        <w:tc>
          <w:tcPr>
            <w:tcW w:w="3117" w:type="dxa"/>
          </w:tcPr>
          <w:p w14:paraId="5A913EFD" w14:textId="181CA233" w:rsidR="00C33C93" w:rsidRPr="00C33C93" w:rsidRDefault="00C33C93" w:rsidP="00C33C93">
            <w:pPr>
              <w:pStyle w:val="p1"/>
              <w:rPr>
                <w:rFonts w:asciiTheme="minorHAnsi" w:hAnsiTheme="minorHAnsi"/>
              </w:rPr>
            </w:pPr>
            <w:r w:rsidRPr="00C33C93">
              <w:rPr>
                <w:rFonts w:asciiTheme="minorHAnsi" w:hAnsiTheme="minorHAnsi"/>
              </w:rPr>
              <w:t>Sampling in Google Colab, raw data handling, structured cleaning workflow, validation of final dataset</w:t>
            </w:r>
          </w:p>
        </w:tc>
        <w:tc>
          <w:tcPr>
            <w:tcW w:w="3117" w:type="dxa"/>
          </w:tcPr>
          <w:p w14:paraId="112A58F6" w14:textId="3009BE8B" w:rsidR="00C33C93" w:rsidRPr="00C33C93" w:rsidRDefault="00C33C93" w:rsidP="00C33C93">
            <w:r w:rsidRPr="00C33C93">
              <w:t>Ankit Kumar Pandey</w:t>
            </w:r>
          </w:p>
        </w:tc>
      </w:tr>
      <w:tr w:rsidR="00C33C93" w:rsidRPr="00C33C93" w14:paraId="194249C4" w14:textId="77777777" w:rsidTr="00C33C93">
        <w:tc>
          <w:tcPr>
            <w:tcW w:w="3116" w:type="dxa"/>
          </w:tcPr>
          <w:p w14:paraId="40912C6E" w14:textId="2E967853" w:rsidR="00C33C93" w:rsidRPr="00C33C93" w:rsidRDefault="00C33C93" w:rsidP="00C33C93">
            <w:r w:rsidRPr="00C33C93">
              <w:t>Analysis Lead</w:t>
            </w:r>
          </w:p>
        </w:tc>
        <w:tc>
          <w:tcPr>
            <w:tcW w:w="3117" w:type="dxa"/>
          </w:tcPr>
          <w:p w14:paraId="1C624584" w14:textId="1476D672" w:rsidR="00C33C93" w:rsidRPr="00C33C93" w:rsidRDefault="00C33C93" w:rsidP="00C33C93">
            <w:pPr>
              <w:pStyle w:val="p1"/>
              <w:rPr>
                <w:rFonts w:asciiTheme="minorHAnsi" w:hAnsiTheme="minorHAnsi"/>
              </w:rPr>
            </w:pPr>
            <w:r w:rsidRPr="00C33C93">
              <w:rPr>
                <w:rFonts w:asciiTheme="minorHAnsi" w:hAnsiTheme="minorHAnsi"/>
              </w:rPr>
              <w:t>KPI framework design, pivot table logic, statistical interpretation, trend identification</w:t>
            </w:r>
          </w:p>
        </w:tc>
        <w:tc>
          <w:tcPr>
            <w:tcW w:w="3117" w:type="dxa"/>
          </w:tcPr>
          <w:p w14:paraId="01118C5C" w14:textId="64A4F7E6" w:rsidR="00C33C93" w:rsidRPr="00C33C93" w:rsidRDefault="00C33C93" w:rsidP="00C33C93">
            <w:r w:rsidRPr="00C33C93">
              <w:t xml:space="preserve">Aryan </w:t>
            </w:r>
          </w:p>
        </w:tc>
      </w:tr>
      <w:tr w:rsidR="00C33C93" w:rsidRPr="00C33C93" w14:paraId="7551FA2F" w14:textId="77777777" w:rsidTr="00C33C93">
        <w:tc>
          <w:tcPr>
            <w:tcW w:w="3116" w:type="dxa"/>
          </w:tcPr>
          <w:p w14:paraId="1F149B5B" w14:textId="32559335" w:rsidR="00C33C93" w:rsidRPr="00C33C93" w:rsidRDefault="00C33C93" w:rsidP="00C33C93">
            <w:r w:rsidRPr="00C33C93">
              <w:t>Dashboard Lead</w:t>
            </w:r>
          </w:p>
        </w:tc>
        <w:tc>
          <w:tcPr>
            <w:tcW w:w="3117" w:type="dxa"/>
          </w:tcPr>
          <w:p w14:paraId="7498A50B" w14:textId="4BD5F475" w:rsidR="00C33C93" w:rsidRPr="00C33C93" w:rsidRDefault="00C33C93" w:rsidP="00C33C93">
            <w:pPr>
              <w:pStyle w:val="p1"/>
              <w:rPr>
                <w:rFonts w:asciiTheme="minorHAnsi" w:hAnsiTheme="minorHAnsi"/>
              </w:rPr>
            </w:pPr>
            <w:r w:rsidRPr="00C33C93">
              <w:rPr>
                <w:rFonts w:asciiTheme="minorHAnsi" w:hAnsiTheme="minorHAnsi"/>
              </w:rPr>
              <w:t>Dashboard layout design, visualization logic, filter implementation, usability refinement</w:t>
            </w:r>
          </w:p>
        </w:tc>
        <w:tc>
          <w:tcPr>
            <w:tcW w:w="3117" w:type="dxa"/>
          </w:tcPr>
          <w:p w14:paraId="1F009B49" w14:textId="686BB5BB" w:rsidR="00C33C93" w:rsidRPr="00C33C93" w:rsidRDefault="00C33C93" w:rsidP="00C33C93">
            <w:proofErr w:type="spellStart"/>
            <w:r w:rsidRPr="00C33C93">
              <w:t>Prachee Dhar</w:t>
            </w:r>
          </w:p>
        </w:tc>
        <w:proofErr w:type="spellEnd"/>
      </w:tr>
      <w:tr w:rsidR="00C33C93" w:rsidRPr="00C33C93" w14:paraId="24B10D4F" w14:textId="77777777" w:rsidTr="00C33C93">
        <w:tc>
          <w:tcPr>
            <w:tcW w:w="3116" w:type="dxa"/>
          </w:tcPr>
          <w:p w14:paraId="64F7E5E4" w14:textId="6F8AB870" w:rsidR="00C33C93" w:rsidRPr="00C33C93" w:rsidRDefault="00C33C93" w:rsidP="00C33C93">
            <w:r w:rsidRPr="00C33C93">
              <w:t>PPT &amp; Quality Lead</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C33C93" w:rsidRPr="00C33C93" w14:paraId="64A283A7" w14:textId="77777777">
              <w:trPr>
                <w:tblCellSpacing w:w="15" w:type="dxa"/>
              </w:trPr>
              <w:tc>
                <w:tcPr>
                  <w:tcW w:w="0" w:type="auto"/>
                  <w:vAlign w:val="center"/>
                  <w:hideMark/>
                </w:tcPr>
                <w:p w14:paraId="1063727A" w14:textId="77777777" w:rsidR="00C33C93" w:rsidRPr="00C33C93" w:rsidRDefault="00C33C93" w:rsidP="00C33C93"/>
              </w:tc>
              <w:tc>
                <w:tcPr>
                  <w:tcW w:w="0" w:type="auto"/>
                  <w:vAlign w:val="center"/>
                  <w:hideMark/>
                </w:tcPr>
                <w:p w14:paraId="522B5D2E" w14:textId="77777777" w:rsidR="00C33C93" w:rsidRPr="00C33C93" w:rsidRDefault="00C33C93" w:rsidP="00C33C93">
                  <w:pPr>
                    <w:pStyle w:val="p1"/>
                    <w:rPr>
                      <w:rFonts w:asciiTheme="minorHAnsi" w:hAnsiTheme="minorHAnsi"/>
                    </w:rPr>
                  </w:pPr>
                  <w:r w:rsidRPr="00C33C93">
                    <w:rPr>
                      <w:rFonts w:asciiTheme="minorHAnsi" w:hAnsiTheme="minorHAnsi"/>
                    </w:rPr>
                    <w:t xml:space="preserve">Presentation design, narrative structuring, </w:t>
                  </w:r>
                  <w:r w:rsidRPr="00C33C93">
                    <w:rPr>
                      <w:rFonts w:asciiTheme="minorHAnsi" w:hAnsiTheme="minorHAnsi"/>
                    </w:rPr>
                    <w:lastRenderedPageBreak/>
                    <w:t>formatting consistency, final review for coherence</w:t>
                  </w:r>
                </w:p>
              </w:tc>
            </w:tr>
          </w:tbl>
          <w:p w14:paraId="153B4F98" w14:textId="77777777" w:rsidR="00C33C93" w:rsidRPr="00C33C93" w:rsidRDefault="00C33C93" w:rsidP="00C33C93"/>
        </w:tc>
        <w:tc>
          <w:tcPr>
            <w:tcW w:w="3117" w:type="dxa"/>
          </w:tcPr>
          <w:p w14:paraId="1F69460C" w14:textId="308BF7E7" w:rsidR="00C33C93" w:rsidRPr="00C33C93" w:rsidRDefault="00C33C93" w:rsidP="00C33C93">
            <w:r w:rsidRPr="00C33C93">
              <w:lastRenderedPageBreak/>
              <w:t>Abhishek Sharma</w:t>
            </w:r>
          </w:p>
        </w:tc>
      </w:tr>
      <w:tr w:rsidR="00C33C93" w:rsidRPr="00C33C93" w14:paraId="5A18EB63" w14:textId="77777777" w:rsidTr="00C33C93">
        <w:tc>
          <w:tcPr>
            <w:tcW w:w="3116" w:type="dxa"/>
          </w:tcPr>
          <w:p w14:paraId="37584619" w14:textId="0C7D91EB" w:rsidR="00C33C93" w:rsidRPr="00C33C93" w:rsidRDefault="00C33C93" w:rsidP="00C33C93">
            <w:r w:rsidRPr="00C33C93">
              <w:t>Strategy Lead</w:t>
            </w:r>
          </w:p>
        </w:tc>
        <w:tc>
          <w:tcPr>
            <w:tcW w:w="3117" w:type="dxa"/>
          </w:tcPr>
          <w:p w14:paraId="508601FA" w14:textId="52919986" w:rsidR="00C33C93" w:rsidRPr="00C33C93" w:rsidRDefault="00C33C93" w:rsidP="00C33C93">
            <w:pPr>
              <w:pStyle w:val="p1"/>
              <w:rPr>
                <w:rFonts w:asciiTheme="minorHAnsi" w:hAnsiTheme="minorHAnsi"/>
              </w:rPr>
            </w:pPr>
            <w:r w:rsidRPr="00C33C93">
              <w:rPr>
                <w:rFonts w:asciiTheme="minorHAnsi" w:hAnsiTheme="minorHAnsi"/>
              </w:rPr>
              <w:t>Insight translation into actionable recommendations, business implications, conclusion framing</w:t>
            </w:r>
          </w:p>
        </w:tc>
        <w:tc>
          <w:tcPr>
            <w:tcW w:w="3117" w:type="dxa"/>
          </w:tcPr>
          <w:p w14:paraId="4006A5F1" w14:textId="4995B7DB" w:rsidR="00C33C93" w:rsidRPr="00C33C93" w:rsidRDefault="00C33C93" w:rsidP="00C33C93">
            <w:r w:rsidRPr="00C33C93">
              <w:t xml:space="preserve">Krishna </w:t>
            </w:r>
            <w:proofErr w:type="spellStart"/>
            <w:r w:rsidRPr="00C33C93">
              <w:t>Dubale</w:t>
            </w:r>
            <w:proofErr w:type="spellEnd"/>
          </w:p>
        </w:tc>
      </w:tr>
      <w:tr w:rsidR="00C33C93" w:rsidRPr="00C33C93" w14:paraId="5BCBEB19" w14:textId="77777777" w:rsidTr="00C33C93">
        <w:trPr>
          <w:trHeight w:val="359"/>
        </w:trPr>
        <w:tc>
          <w:tcPr>
            <w:tcW w:w="3116" w:type="dxa"/>
          </w:tcPr>
          <w:p w14:paraId="090B10D5" w14:textId="78E5D0E5" w:rsidR="00C33C93" w:rsidRPr="00C33C93" w:rsidRDefault="00C33C93" w:rsidP="00C33C93">
            <w:r w:rsidRPr="00C33C93">
              <w:t>Operations Lead</w:t>
            </w:r>
          </w:p>
        </w:tc>
        <w:tc>
          <w:tcPr>
            <w:tcW w:w="3117" w:type="dxa"/>
          </w:tcPr>
          <w:p w14:paraId="08916305" w14:textId="32E4C3C8" w:rsidR="00C33C93" w:rsidRPr="00C33C93" w:rsidRDefault="00C33C93" w:rsidP="00C33C93">
            <w:pPr>
              <w:pStyle w:val="p1"/>
              <w:rPr>
                <w:rFonts w:asciiTheme="minorHAnsi" w:hAnsiTheme="minorHAnsi"/>
              </w:rPr>
            </w:pPr>
            <w:r w:rsidRPr="00C33C93">
              <w:rPr>
                <w:rFonts w:asciiTheme="minorHAnsi" w:hAnsiTheme="minorHAnsi"/>
              </w:rPr>
              <w:t>Data integrity oversight, documentation of cleaning logs, version history monitoring, ensuring alignment between analysis and final outputs</w:t>
            </w:r>
          </w:p>
        </w:tc>
        <w:tc>
          <w:tcPr>
            <w:tcW w:w="3117" w:type="dxa"/>
          </w:tcPr>
          <w:p w14:paraId="4C906DAA" w14:textId="030ADDD5" w:rsidR="00C33C93" w:rsidRPr="00C33C93" w:rsidRDefault="00C33C93" w:rsidP="00C33C93">
            <w:r w:rsidRPr="00C33C93">
              <w:t>Arya Pandey</w:t>
            </w:r>
          </w:p>
        </w:tc>
      </w:tr>
    </w:tbl>
    <w:p w14:paraId="43A0167B" w14:textId="77777777" w:rsidR="00C33C93" w:rsidRPr="00C33C93" w:rsidRDefault="00C33C93" w:rsidP="00C33C93"/>
    <w:p w14:paraId="4D00A11C" w14:textId="77777777" w:rsidR="00C33C93" w:rsidRPr="00C33C93" w:rsidRDefault="00C33C93" w:rsidP="00C33C93"/>
    <w:p w14:paraId="028D5356" w14:textId="77777777" w:rsidR="00C33C93" w:rsidRPr="00C33C93" w:rsidRDefault="00C33C93" w:rsidP="00C33C93"/>
    <w:p w14:paraId="194ADF7A" w14:textId="77777777" w:rsidR="00C33C93" w:rsidRPr="00C33C93" w:rsidRDefault="00C33C93" w:rsidP="00C33C93"/>
    <w:p w14:paraId="61F91141" w14:textId="77777777" w:rsidR="00495A1A" w:rsidRPr="00C33C93" w:rsidRDefault="00495A1A" w:rsidP="00495A1A"/>
    <w:sectPr w:rsidR="00495A1A" w:rsidRPr="00C33C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9F5"/>
    <w:multiLevelType w:val="multilevel"/>
    <w:tmpl w:val="68D6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29A6"/>
    <w:multiLevelType w:val="multilevel"/>
    <w:tmpl w:val="0E1E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A7976"/>
    <w:multiLevelType w:val="multilevel"/>
    <w:tmpl w:val="0724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5727E"/>
    <w:multiLevelType w:val="multilevel"/>
    <w:tmpl w:val="5954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15EAC"/>
    <w:multiLevelType w:val="multilevel"/>
    <w:tmpl w:val="7C1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76CEA"/>
    <w:multiLevelType w:val="multilevel"/>
    <w:tmpl w:val="5C6A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97379"/>
    <w:multiLevelType w:val="multilevel"/>
    <w:tmpl w:val="6320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B55A7"/>
    <w:multiLevelType w:val="multilevel"/>
    <w:tmpl w:val="5528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21EE8"/>
    <w:multiLevelType w:val="multilevel"/>
    <w:tmpl w:val="B42A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57AC9"/>
    <w:multiLevelType w:val="multilevel"/>
    <w:tmpl w:val="9D64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476D4"/>
    <w:multiLevelType w:val="multilevel"/>
    <w:tmpl w:val="F36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D468B"/>
    <w:multiLevelType w:val="multilevel"/>
    <w:tmpl w:val="2DF8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F1D85"/>
    <w:multiLevelType w:val="multilevel"/>
    <w:tmpl w:val="4732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C19E4"/>
    <w:multiLevelType w:val="multilevel"/>
    <w:tmpl w:val="6F30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72AB9"/>
    <w:multiLevelType w:val="hybridMultilevel"/>
    <w:tmpl w:val="926A6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714273"/>
    <w:multiLevelType w:val="multilevel"/>
    <w:tmpl w:val="E8F4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BC6656"/>
    <w:multiLevelType w:val="multilevel"/>
    <w:tmpl w:val="6A9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81193">
    <w:abstractNumId w:val="12"/>
  </w:num>
  <w:num w:numId="2" w16cid:durableId="2013288309">
    <w:abstractNumId w:val="14"/>
  </w:num>
  <w:num w:numId="3" w16cid:durableId="1143042715">
    <w:abstractNumId w:val="0"/>
  </w:num>
  <w:num w:numId="4" w16cid:durableId="320742696">
    <w:abstractNumId w:val="16"/>
  </w:num>
  <w:num w:numId="5" w16cid:durableId="1578007447">
    <w:abstractNumId w:val="8"/>
  </w:num>
  <w:num w:numId="6" w16cid:durableId="2111703496">
    <w:abstractNumId w:val="3"/>
  </w:num>
  <w:num w:numId="7" w16cid:durableId="1233589760">
    <w:abstractNumId w:val="5"/>
  </w:num>
  <w:num w:numId="8" w16cid:durableId="80807292">
    <w:abstractNumId w:val="11"/>
  </w:num>
  <w:num w:numId="9" w16cid:durableId="1877153819">
    <w:abstractNumId w:val="13"/>
  </w:num>
  <w:num w:numId="10" w16cid:durableId="1558281335">
    <w:abstractNumId w:val="7"/>
  </w:num>
  <w:num w:numId="11" w16cid:durableId="103186220">
    <w:abstractNumId w:val="4"/>
  </w:num>
  <w:num w:numId="12" w16cid:durableId="2051873830">
    <w:abstractNumId w:val="10"/>
  </w:num>
  <w:num w:numId="13" w16cid:durableId="613288697">
    <w:abstractNumId w:val="2"/>
  </w:num>
  <w:num w:numId="14" w16cid:durableId="51932911">
    <w:abstractNumId w:val="9"/>
  </w:num>
  <w:num w:numId="15" w16cid:durableId="1903561969">
    <w:abstractNumId w:val="1"/>
  </w:num>
  <w:num w:numId="16" w16cid:durableId="1026715901">
    <w:abstractNumId w:val="6"/>
  </w:num>
  <w:num w:numId="17" w16cid:durableId="8544628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A1A"/>
    <w:rsid w:val="00213AFF"/>
    <w:rsid w:val="00495A1A"/>
    <w:rsid w:val="00864C23"/>
    <w:rsid w:val="00C301AA"/>
    <w:rsid w:val="00C33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191C8"/>
  <w15:chartTrackingRefBased/>
  <w15:docId w15:val="{84AB4288-3334-544C-8B94-51DEB136A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5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5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A1A"/>
    <w:rPr>
      <w:rFonts w:eastAsiaTheme="majorEastAsia" w:cstheme="majorBidi"/>
      <w:color w:val="272727" w:themeColor="text1" w:themeTint="D8"/>
    </w:rPr>
  </w:style>
  <w:style w:type="paragraph" w:styleId="Title">
    <w:name w:val="Title"/>
    <w:basedOn w:val="Normal"/>
    <w:next w:val="Normal"/>
    <w:link w:val="TitleChar"/>
    <w:uiPriority w:val="10"/>
    <w:qFormat/>
    <w:rsid w:val="00495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A1A"/>
    <w:pPr>
      <w:spacing w:before="160"/>
      <w:jc w:val="center"/>
    </w:pPr>
    <w:rPr>
      <w:i/>
      <w:iCs/>
      <w:color w:val="404040" w:themeColor="text1" w:themeTint="BF"/>
    </w:rPr>
  </w:style>
  <w:style w:type="character" w:customStyle="1" w:styleId="QuoteChar">
    <w:name w:val="Quote Char"/>
    <w:basedOn w:val="DefaultParagraphFont"/>
    <w:link w:val="Quote"/>
    <w:uiPriority w:val="29"/>
    <w:rsid w:val="00495A1A"/>
    <w:rPr>
      <w:i/>
      <w:iCs/>
      <w:color w:val="404040" w:themeColor="text1" w:themeTint="BF"/>
    </w:rPr>
  </w:style>
  <w:style w:type="paragraph" w:styleId="ListParagraph">
    <w:name w:val="List Paragraph"/>
    <w:basedOn w:val="Normal"/>
    <w:uiPriority w:val="34"/>
    <w:qFormat/>
    <w:rsid w:val="00495A1A"/>
    <w:pPr>
      <w:ind w:left="720"/>
      <w:contextualSpacing/>
    </w:pPr>
  </w:style>
  <w:style w:type="character" w:styleId="IntenseEmphasis">
    <w:name w:val="Intense Emphasis"/>
    <w:basedOn w:val="DefaultParagraphFont"/>
    <w:uiPriority w:val="21"/>
    <w:qFormat/>
    <w:rsid w:val="00495A1A"/>
    <w:rPr>
      <w:i/>
      <w:iCs/>
      <w:color w:val="0F4761" w:themeColor="accent1" w:themeShade="BF"/>
    </w:rPr>
  </w:style>
  <w:style w:type="paragraph" w:styleId="IntenseQuote">
    <w:name w:val="Intense Quote"/>
    <w:basedOn w:val="Normal"/>
    <w:next w:val="Normal"/>
    <w:link w:val="IntenseQuoteChar"/>
    <w:uiPriority w:val="30"/>
    <w:qFormat/>
    <w:rsid w:val="00495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A1A"/>
    <w:rPr>
      <w:i/>
      <w:iCs/>
      <w:color w:val="0F4761" w:themeColor="accent1" w:themeShade="BF"/>
    </w:rPr>
  </w:style>
  <w:style w:type="character" w:styleId="IntenseReference">
    <w:name w:val="Intense Reference"/>
    <w:basedOn w:val="DefaultParagraphFont"/>
    <w:uiPriority w:val="32"/>
    <w:qFormat/>
    <w:rsid w:val="00495A1A"/>
    <w:rPr>
      <w:b/>
      <w:bCs/>
      <w:smallCaps/>
      <w:color w:val="0F4761" w:themeColor="accent1" w:themeShade="BF"/>
      <w:spacing w:val="5"/>
    </w:rPr>
  </w:style>
  <w:style w:type="paragraph" w:customStyle="1" w:styleId="p1">
    <w:name w:val="p1"/>
    <w:basedOn w:val="Normal"/>
    <w:rsid w:val="00495A1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495A1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495A1A"/>
  </w:style>
  <w:style w:type="character" w:styleId="Hyperlink">
    <w:name w:val="Hyperlink"/>
    <w:basedOn w:val="DefaultParagraphFont"/>
    <w:uiPriority w:val="99"/>
    <w:unhideWhenUsed/>
    <w:rsid w:val="00495A1A"/>
    <w:rPr>
      <w:color w:val="467886" w:themeColor="hyperlink"/>
      <w:u w:val="single"/>
    </w:rPr>
  </w:style>
  <w:style w:type="character" w:styleId="UnresolvedMention">
    <w:name w:val="Unresolved Mention"/>
    <w:basedOn w:val="DefaultParagraphFont"/>
    <w:uiPriority w:val="99"/>
    <w:semiHidden/>
    <w:unhideWhenUsed/>
    <w:rsid w:val="00495A1A"/>
    <w:rPr>
      <w:color w:val="605E5C"/>
      <w:shd w:val="clear" w:color="auto" w:fill="E1DFDD"/>
    </w:rPr>
  </w:style>
  <w:style w:type="paragraph" w:customStyle="1" w:styleId="p3">
    <w:name w:val="p3"/>
    <w:basedOn w:val="Normal"/>
    <w:rsid w:val="00864C2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864C2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33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usdot/flight-delay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1320</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dc:creator>
  <cp:keywords/>
  <dc:description/>
  <cp:lastModifiedBy>Arya</cp:lastModifiedBy>
  <cp:revision>1</cp:revision>
  <dcterms:created xsi:type="dcterms:W3CDTF">2026-02-16T09:20:00Z</dcterms:created>
  <dcterms:modified xsi:type="dcterms:W3CDTF">2026-02-18T04:01:00Z</dcterms:modified>
</cp:coreProperties>
</file>