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06" w:rsidRDefault="002A6F06" w:rsidP="002A6F06">
      <w:pPr>
        <w:pStyle w:val="Default"/>
      </w:pPr>
    </w:p>
    <w:p w:rsidR="002A6F06" w:rsidRDefault="002A6F06" w:rsidP="002A6F06">
      <w:pPr>
        <w:pStyle w:val="Default"/>
        <w:jc w:val="center"/>
        <w:rPr>
          <w:b/>
          <w:bCs/>
          <w:sz w:val="36"/>
          <w:szCs w:val="36"/>
        </w:rPr>
      </w:pPr>
      <w:r w:rsidRPr="002A6F06">
        <w:rPr>
          <w:b/>
          <w:bCs/>
          <w:sz w:val="36"/>
          <w:szCs w:val="36"/>
        </w:rPr>
        <w:t>Software Testing &amp; Quality Assurance</w:t>
      </w:r>
    </w:p>
    <w:p w:rsidR="002A6F06" w:rsidRPr="002A6F06" w:rsidRDefault="002A6F06" w:rsidP="002A6F06">
      <w:pPr>
        <w:pStyle w:val="Default"/>
        <w:jc w:val="center"/>
        <w:rPr>
          <w:sz w:val="36"/>
          <w:szCs w:val="36"/>
        </w:rPr>
      </w:pPr>
    </w:p>
    <w:p w:rsidR="002A6F06" w:rsidRPr="002A6F06" w:rsidRDefault="002A6F06" w:rsidP="002A6F06">
      <w:pPr>
        <w:pStyle w:val="Default"/>
        <w:rPr>
          <w:sz w:val="36"/>
          <w:szCs w:val="36"/>
        </w:rPr>
      </w:pPr>
      <w:r w:rsidRPr="002A6F06">
        <w:rPr>
          <w:b/>
          <w:bCs/>
          <w:sz w:val="36"/>
          <w:szCs w:val="36"/>
        </w:rPr>
        <w:t xml:space="preserve">Roll No: 22BCE501 </w:t>
      </w:r>
    </w:p>
    <w:p w:rsidR="002A6F06" w:rsidRPr="002A6F06" w:rsidRDefault="002A6F06" w:rsidP="002A6F06">
      <w:pPr>
        <w:pStyle w:val="Default"/>
        <w:rPr>
          <w:sz w:val="36"/>
          <w:szCs w:val="36"/>
        </w:rPr>
      </w:pPr>
      <w:r w:rsidRPr="002A6F06">
        <w:rPr>
          <w:b/>
          <w:bCs/>
          <w:sz w:val="36"/>
          <w:szCs w:val="36"/>
        </w:rPr>
        <w:t xml:space="preserve">Name: Arya </w:t>
      </w:r>
      <w:proofErr w:type="spellStart"/>
      <w:r w:rsidRPr="002A6F06">
        <w:rPr>
          <w:b/>
          <w:bCs/>
          <w:sz w:val="36"/>
          <w:szCs w:val="36"/>
        </w:rPr>
        <w:t>VIShal</w:t>
      </w:r>
      <w:proofErr w:type="spellEnd"/>
      <w:r w:rsidRPr="002A6F06">
        <w:rPr>
          <w:b/>
          <w:bCs/>
          <w:sz w:val="36"/>
          <w:szCs w:val="36"/>
        </w:rPr>
        <w:t xml:space="preserve"> </w:t>
      </w:r>
      <w:proofErr w:type="spellStart"/>
      <w:r w:rsidRPr="002A6F06">
        <w:rPr>
          <w:b/>
          <w:bCs/>
          <w:sz w:val="36"/>
          <w:szCs w:val="36"/>
        </w:rPr>
        <w:t>Yogeshbhai</w:t>
      </w:r>
      <w:proofErr w:type="spellEnd"/>
      <w:r w:rsidRPr="002A6F06">
        <w:rPr>
          <w:b/>
          <w:bCs/>
          <w:sz w:val="36"/>
          <w:szCs w:val="36"/>
        </w:rPr>
        <w:t xml:space="preserve"> </w:t>
      </w:r>
    </w:p>
    <w:p w:rsidR="002A6F06" w:rsidRPr="003400CB" w:rsidRDefault="003400CB" w:rsidP="00E7136F">
      <w:pPr>
        <w:rPr>
          <w:rFonts w:cstheme="minorHAnsi"/>
          <w:b/>
          <w:sz w:val="32"/>
          <w:szCs w:val="32"/>
          <w:lang w:val="en-IN"/>
        </w:rPr>
      </w:pPr>
      <w:r w:rsidRPr="003400CB">
        <w:rPr>
          <w:rFonts w:cstheme="minorHAnsi"/>
          <w:b/>
          <w:sz w:val="32"/>
          <w:szCs w:val="32"/>
          <w:lang w:val="en-IN"/>
        </w:rPr>
        <w:t xml:space="preserve">Practical </w:t>
      </w:r>
      <w:proofErr w:type="gramStart"/>
      <w:r w:rsidRPr="003400CB">
        <w:rPr>
          <w:rFonts w:cstheme="minorHAnsi"/>
          <w:b/>
          <w:sz w:val="32"/>
          <w:szCs w:val="32"/>
          <w:lang w:val="en-IN"/>
        </w:rPr>
        <w:t>10 :</w:t>
      </w:r>
      <w:proofErr w:type="gramEnd"/>
      <w:r w:rsidRPr="003400CB">
        <w:rPr>
          <w:rFonts w:cstheme="minorHAnsi"/>
          <w:b/>
          <w:sz w:val="32"/>
          <w:szCs w:val="32"/>
          <w:lang w:val="en-IN"/>
        </w:rPr>
        <w:t xml:space="preserve"> To demonstrate the testing of mobile applications using </w:t>
      </w:r>
      <w:proofErr w:type="spellStart"/>
      <w:r w:rsidRPr="003400CB">
        <w:rPr>
          <w:rFonts w:cstheme="minorHAnsi"/>
          <w:b/>
          <w:sz w:val="32"/>
          <w:szCs w:val="32"/>
          <w:lang w:val="en-IN"/>
        </w:rPr>
        <w:t>Katalon</w:t>
      </w:r>
      <w:proofErr w:type="spellEnd"/>
      <w:r w:rsidRPr="003400CB">
        <w:rPr>
          <w:rFonts w:cstheme="minorHAnsi"/>
          <w:b/>
          <w:sz w:val="32"/>
          <w:szCs w:val="32"/>
          <w:lang w:val="en-IN"/>
        </w:rPr>
        <w:t xml:space="preserve"> tool.</w:t>
      </w:r>
    </w:p>
    <w:p w:rsidR="00E7136F" w:rsidRDefault="00E7136F" w:rsidP="00E7136F">
      <w:pPr>
        <w:rPr>
          <w:b/>
          <w:lang w:val="en-IN"/>
        </w:rPr>
      </w:pPr>
      <w:r>
        <w:rPr>
          <w:b/>
          <w:lang w:val="en-IN"/>
        </w:rPr>
        <w:t xml:space="preserve">What is </w:t>
      </w:r>
      <w:proofErr w:type="spellStart"/>
      <w:r>
        <w:rPr>
          <w:b/>
          <w:lang w:val="en-IN"/>
        </w:rPr>
        <w:t>Katalon</w:t>
      </w:r>
      <w:proofErr w:type="spellEnd"/>
      <w:r>
        <w:rPr>
          <w:b/>
          <w:lang w:val="en-IN"/>
        </w:rPr>
        <w:t xml:space="preserve"> testing?</w:t>
      </w:r>
    </w:p>
    <w:p w:rsidR="00E7136F" w:rsidRPr="00E7136F" w:rsidRDefault="00E7136F" w:rsidP="00E71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136F"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 is an automated testing tool that supports both web and mobile application testing. It offers a comprehensive testing sol</w:t>
      </w:r>
      <w:bookmarkStart w:id="0" w:name="_GoBack"/>
      <w:bookmarkEnd w:id="0"/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ution for functional and API testing, as well as the ability to perform cross-browser and cross-device testing. Built on top of the Selenium and </w:t>
      </w:r>
      <w:proofErr w:type="spellStart"/>
      <w:r w:rsidRPr="00E7136F">
        <w:rPr>
          <w:rFonts w:ascii="Times New Roman" w:eastAsia="Times New Roman" w:hAnsi="Times New Roman" w:cs="Times New Roman"/>
          <w:sz w:val="24"/>
          <w:szCs w:val="24"/>
        </w:rPr>
        <w:t>Appium</w:t>
      </w:r>
      <w:proofErr w:type="spellEnd"/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 frameworks, </w:t>
      </w:r>
      <w:proofErr w:type="spellStart"/>
      <w:r w:rsidRPr="00E7136F"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 is designed to make automated testing more accessible and efficient, even for testers who may not have extensive programming skills.</w:t>
      </w:r>
    </w:p>
    <w:p w:rsidR="00E7136F" w:rsidRPr="00E7136F" w:rsidRDefault="00E7136F" w:rsidP="00E71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6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136F"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 has a simple interface that supports both script-based and codeless testing, allowing users with different technical skills to create and manage automated tests.</w:t>
      </w:r>
    </w:p>
    <w:p w:rsidR="00E7136F" w:rsidRPr="00E7136F" w:rsidRDefault="00E7136F" w:rsidP="00E71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6F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Multiple Platforms</w:t>
      </w:r>
      <w:r w:rsidRPr="00E7136F">
        <w:rPr>
          <w:rFonts w:ascii="Times New Roman" w:eastAsia="Times New Roman" w:hAnsi="Times New Roman" w:cs="Times New Roman"/>
          <w:sz w:val="24"/>
          <w:szCs w:val="24"/>
        </w:rPr>
        <w:t>: It supports web, mobile (iOS and Android), desktop, and API testing within a single tool.</w:t>
      </w:r>
    </w:p>
    <w:p w:rsidR="00E7136F" w:rsidRPr="00E7136F" w:rsidRDefault="00E7136F" w:rsidP="00E71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6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CI/CD Pipelines</w:t>
      </w:r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136F"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 integrates well with CI/CD tools like Jenkins, </w:t>
      </w:r>
      <w:proofErr w:type="spellStart"/>
      <w:r w:rsidRPr="00E7136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136F">
        <w:rPr>
          <w:rFonts w:ascii="Times New Roman" w:eastAsia="Times New Roman" w:hAnsi="Times New Roman" w:cs="Times New Roman"/>
          <w:sz w:val="24"/>
          <w:szCs w:val="24"/>
        </w:rPr>
        <w:t>, and Jira, enabling continuous testing.</w:t>
      </w:r>
    </w:p>
    <w:p w:rsidR="00E7136F" w:rsidRPr="00E7136F" w:rsidRDefault="00E7136F" w:rsidP="00E71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6F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Test Reporting</w:t>
      </w:r>
      <w:r w:rsidRPr="00E7136F">
        <w:rPr>
          <w:rFonts w:ascii="Times New Roman" w:eastAsia="Times New Roman" w:hAnsi="Times New Roman" w:cs="Times New Roman"/>
          <w:sz w:val="24"/>
          <w:szCs w:val="24"/>
        </w:rPr>
        <w:t>: It has built-in reporting tools to help track and analyze test results, making it easier to identify issues quickly.</w:t>
      </w:r>
    </w:p>
    <w:p w:rsidR="00E7136F" w:rsidRPr="00E7136F" w:rsidRDefault="00E7136F" w:rsidP="00E713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36F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Testing</w:t>
      </w:r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136F">
        <w:rPr>
          <w:rFonts w:ascii="Times New Roman" w:eastAsia="Times New Roman" w:hAnsi="Times New Roman" w:cs="Times New Roman"/>
          <w:sz w:val="24"/>
          <w:szCs w:val="24"/>
        </w:rPr>
        <w:t>Katalon</w:t>
      </w:r>
      <w:proofErr w:type="spellEnd"/>
      <w:r w:rsidRPr="00E7136F">
        <w:rPr>
          <w:rFonts w:ascii="Times New Roman" w:eastAsia="Times New Roman" w:hAnsi="Times New Roman" w:cs="Times New Roman"/>
          <w:sz w:val="24"/>
          <w:szCs w:val="24"/>
        </w:rPr>
        <w:t xml:space="preserve"> allows data-driven testing, enabling testers to run tests with different sets of data inputs, which is essential for robust testing coverage.</w:t>
      </w:r>
    </w:p>
    <w:p w:rsidR="00E7136F" w:rsidRDefault="00E7136F" w:rsidP="00E7136F">
      <w:pPr>
        <w:rPr>
          <w:b/>
          <w:lang w:val="en-IN"/>
        </w:rPr>
      </w:pPr>
    </w:p>
    <w:p w:rsidR="004F65DD" w:rsidRDefault="004F65DD">
      <w:pPr>
        <w:rPr>
          <w:b/>
          <w:lang w:val="en-IN"/>
        </w:rPr>
      </w:pPr>
    </w:p>
    <w:p w:rsidR="004F65DD" w:rsidRDefault="004F65DD">
      <w:pPr>
        <w:rPr>
          <w:b/>
          <w:lang w:val="en-IN"/>
        </w:rPr>
      </w:pPr>
      <w:r>
        <w:rPr>
          <w:b/>
          <w:lang w:val="en-IN"/>
        </w:rPr>
        <w:t xml:space="preserve">Download link for node.js:- </w:t>
      </w:r>
      <w:hyperlink r:id="rId5" w:history="1">
        <w:r w:rsidRPr="0038018E">
          <w:rPr>
            <w:rStyle w:val="Hyperlink"/>
            <w:b/>
            <w:lang w:val="en-IN"/>
          </w:rPr>
          <w:t>https://nodejs.org/en/download/prebuilt-installer/current</w:t>
        </w:r>
      </w:hyperlink>
    </w:p>
    <w:p w:rsidR="002D75B4" w:rsidRDefault="002D75B4">
      <w:pPr>
        <w:rPr>
          <w:b/>
          <w:lang w:val="en-IN"/>
        </w:rPr>
      </w:pPr>
      <w:proofErr w:type="spellStart"/>
      <w:r>
        <w:rPr>
          <w:b/>
          <w:lang w:val="en-IN"/>
        </w:rPr>
        <w:t>Katalon</w:t>
      </w:r>
      <w:proofErr w:type="spellEnd"/>
      <w:r>
        <w:rPr>
          <w:b/>
          <w:lang w:val="en-IN"/>
        </w:rPr>
        <w:t xml:space="preserve"> inst</w:t>
      </w:r>
      <w:r w:rsidR="00846A22">
        <w:rPr>
          <w:b/>
          <w:lang w:val="en-IN"/>
        </w:rPr>
        <w:t xml:space="preserve">allation </w:t>
      </w:r>
      <w:proofErr w:type="gramStart"/>
      <w:r w:rsidR="00846A22">
        <w:rPr>
          <w:b/>
          <w:lang w:val="en-IN"/>
        </w:rPr>
        <w:t>link :-</w:t>
      </w:r>
      <w:proofErr w:type="gramEnd"/>
      <w:r w:rsidR="00846A22">
        <w:rPr>
          <w:b/>
          <w:lang w:val="en-IN"/>
        </w:rPr>
        <w:t xml:space="preserve"> </w:t>
      </w:r>
      <w:hyperlink r:id="rId6" w:history="1">
        <w:r w:rsidR="00846A22" w:rsidRPr="0038018E">
          <w:rPr>
            <w:rStyle w:val="Hyperlink"/>
            <w:b/>
            <w:lang w:val="en-IN"/>
          </w:rPr>
          <w:t>https://docs.katalon.com/katalon-studio/cookbooks/mobile-testing-cookbook/mobile-testing-on-a-real-android-device</w:t>
        </w:r>
      </w:hyperlink>
    </w:p>
    <w:p w:rsidR="00846A22" w:rsidRDefault="00846A22">
      <w:pPr>
        <w:rPr>
          <w:b/>
          <w:lang w:val="en-IN"/>
        </w:rPr>
      </w:pPr>
      <w:proofErr w:type="gramStart"/>
      <w:r>
        <w:rPr>
          <w:b/>
          <w:lang w:val="en-IN"/>
        </w:rPr>
        <w:t xml:space="preserve">Video  </w:t>
      </w:r>
      <w:proofErr w:type="spellStart"/>
      <w:r>
        <w:rPr>
          <w:b/>
          <w:lang w:val="en-IN"/>
        </w:rPr>
        <w:t>referemce</w:t>
      </w:r>
      <w:proofErr w:type="spellEnd"/>
      <w:proofErr w:type="gramEnd"/>
      <w:r>
        <w:rPr>
          <w:b/>
          <w:lang w:val="en-IN"/>
        </w:rPr>
        <w:t xml:space="preserve"> link :- </w:t>
      </w:r>
      <w:hyperlink r:id="rId7" w:history="1">
        <w:r w:rsidRPr="0038018E">
          <w:rPr>
            <w:rStyle w:val="Hyperlink"/>
            <w:b/>
            <w:lang w:val="en-IN"/>
          </w:rPr>
          <w:t>https://www.youtube.com/watch?v=qsFXyUNiQFg</w:t>
        </w:r>
      </w:hyperlink>
    </w:p>
    <w:p w:rsidR="00846A22" w:rsidRDefault="00846A22">
      <w:pPr>
        <w:rPr>
          <w:b/>
          <w:lang w:val="en-IN"/>
        </w:rPr>
      </w:pPr>
    </w:p>
    <w:p w:rsidR="00846A22" w:rsidRPr="004F65DD" w:rsidRDefault="00846A22">
      <w:pPr>
        <w:rPr>
          <w:b/>
          <w:lang w:val="en-IN"/>
        </w:rPr>
      </w:pPr>
    </w:p>
    <w:sectPr w:rsidR="00846A22" w:rsidRPr="004F65DD" w:rsidSect="000D5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5214"/>
    <w:multiLevelType w:val="multilevel"/>
    <w:tmpl w:val="36B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62EEC"/>
    <w:multiLevelType w:val="multilevel"/>
    <w:tmpl w:val="80A4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44245"/>
    <w:multiLevelType w:val="multilevel"/>
    <w:tmpl w:val="210A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7B9"/>
    <w:rsid w:val="000D532B"/>
    <w:rsid w:val="002A6F06"/>
    <w:rsid w:val="002C4EE1"/>
    <w:rsid w:val="002D75B4"/>
    <w:rsid w:val="003400CB"/>
    <w:rsid w:val="004A5412"/>
    <w:rsid w:val="004E07B9"/>
    <w:rsid w:val="004F65DD"/>
    <w:rsid w:val="006B3B04"/>
    <w:rsid w:val="006C199D"/>
    <w:rsid w:val="006D288D"/>
    <w:rsid w:val="00846A22"/>
    <w:rsid w:val="00A54F22"/>
    <w:rsid w:val="00E7136F"/>
    <w:rsid w:val="00EB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B328"/>
  <w15:docId w15:val="{4B6D6A81-1CEC-4FEF-9036-38F528EA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32B"/>
  </w:style>
  <w:style w:type="paragraph" w:styleId="Heading3">
    <w:name w:val="heading 3"/>
    <w:basedOn w:val="Normal"/>
    <w:link w:val="Heading3Char"/>
    <w:uiPriority w:val="9"/>
    <w:qFormat/>
    <w:rsid w:val="004E0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07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07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7B9"/>
    <w:rPr>
      <w:color w:val="0000FF" w:themeColor="hyperlink"/>
      <w:u w:val="single"/>
    </w:rPr>
  </w:style>
  <w:style w:type="paragraph" w:customStyle="1" w:styleId="Default">
    <w:name w:val="Default"/>
    <w:rsid w:val="002A6F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sFXyUNiQF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atalon.com/katalon-studio/cookbooks/mobile-testing-cookbook/mobile-testing-on-a-real-android-device" TargetMode="External"/><Relationship Id="rId5" Type="http://schemas.openxmlformats.org/officeDocument/2006/relationships/hyperlink" Target="https://nodejs.org/en/download/prebuilt-installer/curr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vishal</cp:lastModifiedBy>
  <cp:revision>4</cp:revision>
  <dcterms:created xsi:type="dcterms:W3CDTF">2024-11-12T05:10:00Z</dcterms:created>
  <dcterms:modified xsi:type="dcterms:W3CDTF">2024-11-12T16:34:00Z</dcterms:modified>
</cp:coreProperties>
</file>