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6E01" w14:textId="77777777" w:rsidR="00146EE1" w:rsidRPr="00146EE1" w:rsidRDefault="00146EE1" w:rsidP="00146EE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46EE1">
        <w:rPr>
          <w:rFonts w:ascii="Times New Roman" w:eastAsia="Times New Roman" w:hAnsi="Times New Roman" w:cs="Times New Roman"/>
          <w:b/>
          <w:bCs/>
          <w:kern w:val="36"/>
          <w:sz w:val="48"/>
          <w:szCs w:val="48"/>
          <w14:ligatures w14:val="none"/>
        </w:rPr>
        <w:t>Composer — Findings &amp; Recommendations</w:t>
      </w:r>
    </w:p>
    <w:p w14:paraId="09A8EBA4"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Audit period:</w:t>
      </w:r>
      <w:r w:rsidRPr="00146EE1">
        <w:rPr>
          <w:rFonts w:ascii="Times New Roman" w:eastAsia="Times New Roman" w:hAnsi="Times New Roman" w:cs="Times New Roman"/>
          <w:kern w:val="0"/>
          <w14:ligatures w14:val="none"/>
        </w:rPr>
        <w:t xml:space="preserve"> four sessions across </w:t>
      </w:r>
      <w:r w:rsidRPr="00146EE1">
        <w:rPr>
          <w:rFonts w:ascii="Courier New" w:eastAsia="Times New Roman" w:hAnsi="Courier New" w:cs="Courier New"/>
          <w:kern w:val="0"/>
          <w:sz w:val="20"/>
          <w:szCs w:val="20"/>
          <w14:ligatures w14:val="none"/>
        </w:rPr>
        <w:t>localhost:3000</w:t>
      </w:r>
      <w:r w:rsidRPr="00146EE1">
        <w:rPr>
          <w:rFonts w:ascii="Times New Roman" w:eastAsia="Times New Roman" w:hAnsi="Times New Roman" w:cs="Times New Roman"/>
          <w:kern w:val="0"/>
          <w14:ligatures w14:val="none"/>
        </w:rPr>
        <w:t xml:space="preserve"> (Composer flow + </w:t>
      </w:r>
      <w:r w:rsidRPr="00146EE1">
        <w:rPr>
          <w:rFonts w:ascii="Courier New" w:eastAsia="Times New Roman" w:hAnsi="Courier New" w:cs="Courier New"/>
          <w:kern w:val="0"/>
          <w:sz w:val="20"/>
          <w:szCs w:val="20"/>
          <w14:ligatures w14:val="none"/>
        </w:rPr>
        <w:t>/api/generate</w:t>
      </w:r>
      <w:r w:rsidRPr="00146EE1">
        <w:rPr>
          <w:rFonts w:ascii="Times New Roman" w:eastAsia="Times New Roman" w:hAnsi="Times New Roman" w:cs="Times New Roman"/>
          <w:kern w:val="0"/>
          <w14:ligatures w14:val="none"/>
        </w:rPr>
        <w:t xml:space="preserve">) </w:t>
      </w:r>
      <w:r w:rsidRPr="00146EE1">
        <w:rPr>
          <w:rFonts w:ascii="Times New Roman" w:eastAsia="Times New Roman" w:hAnsi="Times New Roman" w:cs="Times New Roman"/>
          <w:b/>
          <w:bCs/>
          <w:kern w:val="0"/>
          <w14:ligatures w14:val="none"/>
        </w:rPr>
        <w:t>Methodology:</w:t>
      </w:r>
      <w:r w:rsidRPr="00146EE1">
        <w:rPr>
          <w:rFonts w:ascii="Times New Roman" w:eastAsia="Times New Roman" w:hAnsi="Times New Roman" w:cs="Times New Roman"/>
          <w:kern w:val="0"/>
          <w14:ligatures w14:val="none"/>
        </w:rPr>
        <w:t xml:space="preserve"> UI walkthroughs (5), end-to-end runs through the composer (21), targeted API probes (~250), catalog enumeration via </w:t>
      </w:r>
      <w:r w:rsidRPr="00146EE1">
        <w:rPr>
          <w:rFonts w:ascii="Courier New" w:eastAsia="Times New Roman" w:hAnsi="Courier New" w:cs="Courier New"/>
          <w:kern w:val="0"/>
          <w:sz w:val="20"/>
          <w:szCs w:val="20"/>
          <w14:ligatures w14:val="none"/>
        </w:rPr>
        <w:t>excludeVenueIds</w:t>
      </w:r>
      <w:r w:rsidRPr="00146EE1">
        <w:rPr>
          <w:rFonts w:ascii="Times New Roman" w:eastAsia="Times New Roman" w:hAnsi="Times New Roman" w:cs="Times New Roman"/>
          <w:kern w:val="0"/>
          <w14:ligatures w14:val="none"/>
        </w:rPr>
        <w:t xml:space="preserve">-cycling sweep (123 unique venues surfaced) </w:t>
      </w:r>
      <w:r w:rsidRPr="00146EE1">
        <w:rPr>
          <w:rFonts w:ascii="Times New Roman" w:eastAsia="Times New Roman" w:hAnsi="Times New Roman" w:cs="Times New Roman"/>
          <w:b/>
          <w:bCs/>
          <w:kern w:val="0"/>
          <w14:ligatures w14:val="none"/>
        </w:rPr>
        <w:t>Status of the build:</w:t>
      </w:r>
      <w:r w:rsidRPr="00146EE1">
        <w:rPr>
          <w:rFonts w:ascii="Times New Roman" w:eastAsia="Times New Roman" w:hAnsi="Times New Roman" w:cs="Times New Roman"/>
          <w:kern w:val="0"/>
          <w14:ligatures w14:val="none"/>
        </w:rPr>
        <w:t xml:space="preserve"> functional UI, working backend, plausible visual design — but the recommendation engine and catalog have systemic problems that surface as random-feeling, frequently-wrong itineraries.</w:t>
      </w:r>
    </w:p>
    <w:p w14:paraId="3064ACCC" w14:textId="77777777" w:rsidR="00146EE1" w:rsidRPr="00146EE1" w:rsidRDefault="000E752E" w:rsidP="00146EE1">
      <w:pPr>
        <w:spacing w:after="0" w:line="240" w:lineRule="auto"/>
        <w:rPr>
          <w:rFonts w:ascii="Times New Roman" w:eastAsia="Times New Roman" w:hAnsi="Times New Roman" w:cs="Times New Roman"/>
          <w:kern w:val="0"/>
          <w14:ligatures w14:val="none"/>
        </w:rPr>
      </w:pPr>
      <w:r w:rsidRPr="000E752E">
        <w:rPr>
          <w:rFonts w:ascii="Times New Roman" w:eastAsia="Times New Roman" w:hAnsi="Times New Roman" w:cs="Times New Roman"/>
          <w:noProof/>
          <w:kern w:val="0"/>
        </w:rPr>
        <w:pict w14:anchorId="79D7B1E6">
          <v:rect id="_x0000_i1032" alt="" style="width:468pt;height:.05pt;mso-width-percent:0;mso-height-percent:0;mso-width-percent:0;mso-height-percent:0" o:hralign="center" o:hrstd="t" o:hr="t" fillcolor="#a0a0a0" stroked="f"/>
        </w:pict>
      </w:r>
    </w:p>
    <w:p w14:paraId="2145ED1F" w14:textId="77777777" w:rsidR="00146EE1" w:rsidRPr="00146EE1" w:rsidRDefault="00146EE1" w:rsidP="00146E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6EE1">
        <w:rPr>
          <w:rFonts w:ascii="Times New Roman" w:eastAsia="Times New Roman" w:hAnsi="Times New Roman" w:cs="Times New Roman"/>
          <w:b/>
          <w:bCs/>
          <w:kern w:val="0"/>
          <w:sz w:val="36"/>
          <w:szCs w:val="36"/>
          <w14:ligatures w14:val="none"/>
        </w:rPr>
        <w:t>Executive summary</w:t>
      </w:r>
    </w:p>
    <w:p w14:paraId="12A67E07"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 xml:space="preserve">The composer is at a stage where </w:t>
      </w:r>
      <w:r w:rsidRPr="00146EE1">
        <w:rPr>
          <w:rFonts w:ascii="Times New Roman" w:eastAsia="Times New Roman" w:hAnsi="Times New Roman" w:cs="Times New Roman"/>
          <w:b/>
          <w:bCs/>
          <w:kern w:val="0"/>
          <w14:ligatures w14:val="none"/>
        </w:rPr>
        <w:t>the surface is more polished than the substance.</w:t>
      </w:r>
      <w:r w:rsidRPr="00146EE1">
        <w:rPr>
          <w:rFonts w:ascii="Times New Roman" w:eastAsia="Times New Roman" w:hAnsi="Times New Roman" w:cs="Times New Roman"/>
          <w:kern w:val="0"/>
          <w14:ligatures w14:val="none"/>
        </w:rPr>
        <w:t xml:space="preserve"> The five-step questionnaire flows cleanly and the rendered itinerary page reads beautifully, but underneath:</w:t>
      </w:r>
    </w:p>
    <w:p w14:paraId="183D9C20" w14:textId="77777777" w:rsidR="00146EE1" w:rsidRPr="00146EE1" w:rsidRDefault="00146EE1" w:rsidP="00146E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The composer never asks how many people the night is for — even on Family Fun and Friends Night Out, where it's structurally required.</w:t>
      </w:r>
    </w:p>
    <w:p w14:paraId="0E9B3957" w14:textId="77777777" w:rsidR="00146EE1" w:rsidRPr="00146EE1" w:rsidRDefault="00146EE1" w:rsidP="00146E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The recommendation engine silently drops the user's neighborhood (and sometimes their occasion) whenever the catalog is thin, returning a hardcoded "Lower East Side starter pack" instead.</w:t>
      </w:r>
    </w:p>
    <w:p w14:paraId="73F37D8B" w14:textId="77777777" w:rsidR="00146EE1" w:rsidRPr="00146EE1" w:rsidRDefault="00146EE1" w:rsidP="00146E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 xml:space="preserve">The catalog itself is ~38% West Village; four of thirteen selectable neighborhoods have </w:t>
      </w:r>
      <w:r w:rsidRPr="00146EE1">
        <w:rPr>
          <w:rFonts w:ascii="Times New Roman" w:eastAsia="Times New Roman" w:hAnsi="Times New Roman" w:cs="Times New Roman"/>
          <w:b/>
          <w:bCs/>
          <w:kern w:val="0"/>
          <w14:ligatures w14:val="none"/>
        </w:rPr>
        <w:t>zero</w:t>
      </w:r>
      <w:r w:rsidRPr="00146EE1">
        <w:rPr>
          <w:rFonts w:ascii="Times New Roman" w:eastAsia="Times New Roman" w:hAnsi="Times New Roman" w:cs="Times New Roman"/>
          <w:kern w:val="0"/>
          <w14:ligatures w14:val="none"/>
        </w:rPr>
        <w:t xml:space="preserve"> local venues; </w:t>
      </w:r>
      <w:r w:rsidRPr="00146EE1">
        <w:rPr>
          <w:rFonts w:ascii="Times New Roman" w:eastAsia="Times New Roman" w:hAnsi="Times New Roman" w:cs="Times New Roman"/>
          <w:b/>
          <w:bCs/>
          <w:kern w:val="0"/>
          <w14:ligatures w14:val="none"/>
        </w:rPr>
        <w:t>zero</w:t>
      </w:r>
      <w:r w:rsidRPr="00146EE1">
        <w:rPr>
          <w:rFonts w:ascii="Times New Roman" w:eastAsia="Times New Roman" w:hAnsi="Times New Roman" w:cs="Times New Roman"/>
          <w:kern w:val="0"/>
          <w14:ligatures w14:val="none"/>
        </w:rPr>
        <w:t xml:space="preserve"> venues are tagged for "family."</w:t>
      </w:r>
    </w:p>
    <w:p w14:paraId="5F242D83" w14:textId="77777777" w:rsidR="00146EE1" w:rsidRPr="00146EE1" w:rsidRDefault="00146EE1" w:rsidP="00146E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Reservation deeplinks across both Resy and OpenTable carry no date, no time, no party size — and in some cases link to the wrong physical venue.</w:t>
      </w:r>
    </w:p>
    <w:p w14:paraId="09F2E9B6" w14:textId="77777777" w:rsidR="00146EE1" w:rsidRPr="00146EE1" w:rsidRDefault="00146EE1" w:rsidP="00146E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Availability slots are mocked, but the UI presents them as if live.</w:t>
      </w:r>
    </w:p>
    <w:p w14:paraId="46FCACE7" w14:textId="77777777" w:rsidR="00146EE1" w:rsidRPr="00146EE1" w:rsidRDefault="00146EE1" w:rsidP="00146E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The same inputs return different itineraries on each call, breaking shareability and undo.</w:t>
      </w:r>
    </w:p>
    <w:p w14:paraId="66820630"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 xml:space="preserve">The Critical Failure flagged at the top — "selecting number of people for a family/friends itinerary" — is the </w:t>
      </w:r>
      <w:r w:rsidRPr="00146EE1">
        <w:rPr>
          <w:rFonts w:ascii="Times New Roman" w:eastAsia="Times New Roman" w:hAnsi="Times New Roman" w:cs="Times New Roman"/>
          <w:b/>
          <w:bCs/>
          <w:kern w:val="0"/>
          <w14:ligatures w14:val="none"/>
        </w:rPr>
        <w:t>single highest-leverage fix</w:t>
      </w:r>
      <w:r w:rsidRPr="00146EE1">
        <w:rPr>
          <w:rFonts w:ascii="Times New Roman" w:eastAsia="Times New Roman" w:hAnsi="Times New Roman" w:cs="Times New Roman"/>
          <w:kern w:val="0"/>
          <w14:ligatures w14:val="none"/>
        </w:rPr>
        <w:t>: it unblocks honest pricing, correct reservation handoffs, capacity-aware filtering, and a real party-size signal for the family-segment work.</w:t>
      </w:r>
    </w:p>
    <w:p w14:paraId="25344B56" w14:textId="77777777" w:rsidR="00146EE1" w:rsidRPr="00146EE1" w:rsidRDefault="000E752E" w:rsidP="00146EE1">
      <w:pPr>
        <w:spacing w:after="0" w:line="240" w:lineRule="auto"/>
        <w:rPr>
          <w:rFonts w:ascii="Times New Roman" w:eastAsia="Times New Roman" w:hAnsi="Times New Roman" w:cs="Times New Roman"/>
          <w:kern w:val="0"/>
          <w14:ligatures w14:val="none"/>
        </w:rPr>
      </w:pPr>
      <w:r w:rsidRPr="000E752E">
        <w:rPr>
          <w:rFonts w:ascii="Times New Roman" w:eastAsia="Times New Roman" w:hAnsi="Times New Roman" w:cs="Times New Roman"/>
          <w:noProof/>
          <w:kern w:val="0"/>
        </w:rPr>
        <w:pict w14:anchorId="076E6348">
          <v:rect id="_x0000_i1031" alt="" style="width:468pt;height:.05pt;mso-width-percent:0;mso-height-percent:0;mso-width-percent:0;mso-height-percent:0" o:hralign="center" o:hrstd="t" o:hr="t" fillcolor="#a0a0a0" stroked="f"/>
        </w:pict>
      </w:r>
    </w:p>
    <w:p w14:paraId="623AEB4C" w14:textId="77777777" w:rsidR="00146EE1" w:rsidRPr="00146EE1" w:rsidRDefault="00146EE1" w:rsidP="00146E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6EE1">
        <w:rPr>
          <w:rFonts w:ascii="Times New Roman" w:eastAsia="Times New Roman" w:hAnsi="Times New Roman" w:cs="Times New Roman"/>
          <w:b/>
          <w:bCs/>
          <w:kern w:val="0"/>
          <w:sz w:val="36"/>
          <w:szCs w:val="36"/>
          <w14:ligatures w14:val="none"/>
        </w:rPr>
        <w:t>Severity legend</w:t>
      </w:r>
    </w:p>
    <w:p w14:paraId="0961A046" w14:textId="77777777" w:rsidR="00146EE1" w:rsidRPr="00146EE1" w:rsidRDefault="00146EE1" w:rsidP="00146E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Critical</w:t>
      </w:r>
      <w:r w:rsidRPr="00146EE1">
        <w:rPr>
          <w:rFonts w:ascii="Times New Roman" w:eastAsia="Times New Roman" w:hAnsi="Times New Roman" w:cs="Times New Roman"/>
          <w:kern w:val="0"/>
          <w14:ligatures w14:val="none"/>
        </w:rPr>
        <w:t>: actively misleads users or silently fails. Must fix before broader release.</w:t>
      </w:r>
    </w:p>
    <w:p w14:paraId="014E52DC" w14:textId="77777777" w:rsidR="00146EE1" w:rsidRPr="00146EE1" w:rsidRDefault="00146EE1" w:rsidP="00146E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High</w:t>
      </w:r>
      <w:r w:rsidRPr="00146EE1">
        <w:rPr>
          <w:rFonts w:ascii="Times New Roman" w:eastAsia="Times New Roman" w:hAnsi="Times New Roman" w:cs="Times New Roman"/>
          <w:kern w:val="0"/>
          <w14:ligatures w14:val="none"/>
        </w:rPr>
        <w:t>: degrades trust within a few sessions of normal use.</w:t>
      </w:r>
    </w:p>
    <w:p w14:paraId="34CD6297" w14:textId="77777777" w:rsidR="00146EE1" w:rsidRPr="00146EE1" w:rsidRDefault="00146EE1" w:rsidP="00146E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Medium</w:t>
      </w:r>
      <w:r w:rsidRPr="00146EE1">
        <w:rPr>
          <w:rFonts w:ascii="Times New Roman" w:eastAsia="Times New Roman" w:hAnsi="Times New Roman" w:cs="Times New Roman"/>
          <w:kern w:val="0"/>
          <w14:ligatures w14:val="none"/>
        </w:rPr>
        <w:t>: noticeable rough edges; meaningful in aggregate.</w:t>
      </w:r>
    </w:p>
    <w:p w14:paraId="464C1C30" w14:textId="77777777" w:rsidR="00146EE1" w:rsidRPr="00146EE1" w:rsidRDefault="00146EE1" w:rsidP="00146E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Low</w:t>
      </w:r>
      <w:r w:rsidRPr="00146EE1">
        <w:rPr>
          <w:rFonts w:ascii="Times New Roman" w:eastAsia="Times New Roman" w:hAnsi="Times New Roman" w:cs="Times New Roman"/>
          <w:kern w:val="0"/>
          <w14:ligatures w14:val="none"/>
        </w:rPr>
        <w:t>: polish-tier; address opportunistically.</w:t>
      </w:r>
    </w:p>
    <w:p w14:paraId="70E240E7" w14:textId="77777777" w:rsidR="00146EE1" w:rsidRPr="00146EE1" w:rsidRDefault="000E752E" w:rsidP="00146EE1">
      <w:pPr>
        <w:spacing w:after="0" w:line="240" w:lineRule="auto"/>
        <w:rPr>
          <w:rFonts w:ascii="Times New Roman" w:eastAsia="Times New Roman" w:hAnsi="Times New Roman" w:cs="Times New Roman"/>
          <w:kern w:val="0"/>
          <w14:ligatures w14:val="none"/>
        </w:rPr>
      </w:pPr>
      <w:r w:rsidRPr="000E752E">
        <w:rPr>
          <w:rFonts w:ascii="Times New Roman" w:eastAsia="Times New Roman" w:hAnsi="Times New Roman" w:cs="Times New Roman"/>
          <w:noProof/>
          <w:kern w:val="0"/>
        </w:rPr>
        <w:pict w14:anchorId="66E23E0D">
          <v:rect id="_x0000_i1030" alt="" style="width:468pt;height:.05pt;mso-width-percent:0;mso-height-percent:0;mso-width-percent:0;mso-height-percent:0" o:hralign="center" o:hrstd="t" o:hr="t" fillcolor="#a0a0a0" stroked="f"/>
        </w:pict>
      </w:r>
    </w:p>
    <w:p w14:paraId="32E0CFE3" w14:textId="77777777" w:rsidR="00146EE1" w:rsidRPr="00146EE1" w:rsidRDefault="00146EE1" w:rsidP="00146E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6EE1">
        <w:rPr>
          <w:rFonts w:ascii="Times New Roman" w:eastAsia="Times New Roman" w:hAnsi="Times New Roman" w:cs="Times New Roman"/>
          <w:b/>
          <w:bCs/>
          <w:kern w:val="0"/>
          <w:sz w:val="36"/>
          <w:szCs w:val="36"/>
          <w14:ligatures w14:val="none"/>
        </w:rPr>
        <w:lastRenderedPageBreak/>
        <w:t>Findings</w:t>
      </w:r>
    </w:p>
    <w:p w14:paraId="7593F594" w14:textId="77777777" w:rsidR="00146EE1" w:rsidRPr="00146EE1" w:rsidRDefault="00146EE1" w:rsidP="00146E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6EE1">
        <w:rPr>
          <w:rFonts w:ascii="Times New Roman" w:eastAsia="Times New Roman" w:hAnsi="Times New Roman" w:cs="Times New Roman"/>
          <w:b/>
          <w:bCs/>
          <w:kern w:val="0"/>
          <w:sz w:val="27"/>
          <w:szCs w:val="27"/>
          <w14:ligatures w14:val="none"/>
        </w:rPr>
        <w:t>Critical</w:t>
      </w:r>
    </w:p>
    <w:p w14:paraId="48411EDC"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C1 — No party-size step exists in the composer flow.</w:t>
      </w:r>
      <w:r w:rsidRPr="00146EE1">
        <w:rPr>
          <w:rFonts w:ascii="Times New Roman" w:eastAsia="Times New Roman" w:hAnsi="Times New Roman" w:cs="Times New Roman"/>
          <w:kern w:val="0"/>
          <w14:ligatures w14:val="none"/>
        </w:rPr>
        <w:t xml:space="preserve"> The five-step flow (Vibe → Neighborhoods → Budget → Energy → When) skips the question of how many people are coming. For Family Fun and Friends Night Out — vibes that </w:t>
      </w:r>
      <w:r w:rsidRPr="00146EE1">
        <w:rPr>
          <w:rFonts w:ascii="Times New Roman" w:eastAsia="Times New Roman" w:hAnsi="Times New Roman" w:cs="Times New Roman"/>
          <w:i/>
          <w:iCs/>
          <w:kern w:val="0"/>
          <w14:ligatures w14:val="none"/>
        </w:rPr>
        <w:t>only</w:t>
      </w:r>
      <w:r w:rsidRPr="00146EE1">
        <w:rPr>
          <w:rFonts w:ascii="Times New Roman" w:eastAsia="Times New Roman" w:hAnsi="Times New Roman" w:cs="Times New Roman"/>
          <w:kern w:val="0"/>
          <w14:ligatures w14:val="none"/>
        </w:rPr>
        <w:t xml:space="preserve"> make sense as groups — there is no way to indicate "family of 4" vs. "family of 6," or "3 friends" vs. "10 friends." This single gap cascades into C2, C5, and several High findings below.</w:t>
      </w:r>
    </w:p>
    <w:p w14:paraId="0549AD93"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C2 — Itinerary header labels per-person costs as "total."</w:t>
      </w:r>
      <w:r w:rsidRPr="00146EE1">
        <w:rPr>
          <w:rFonts w:ascii="Times New Roman" w:eastAsia="Times New Roman" w:hAnsi="Times New Roman" w:cs="Times New Roman"/>
          <w:kern w:val="0"/>
          <w14:ligatures w14:val="none"/>
        </w:rPr>
        <w:t xml:space="preserve"> Every generated itinerary header reads </w:t>
      </w:r>
      <w:r w:rsidRPr="00146EE1">
        <w:rPr>
          <w:rFonts w:ascii="Courier New" w:eastAsia="Times New Roman" w:hAnsi="Courier New" w:cs="Courier New"/>
          <w:kern w:val="0"/>
          <w:sz w:val="20"/>
          <w:szCs w:val="20"/>
          <w14:ligatures w14:val="none"/>
        </w:rPr>
        <w:t>$X–Y total</w:t>
      </w:r>
      <w:r w:rsidRPr="00146EE1">
        <w:rPr>
          <w:rFonts w:ascii="Times New Roman" w:eastAsia="Times New Roman" w:hAnsi="Times New Roman" w:cs="Times New Roman"/>
          <w:kern w:val="0"/>
          <w14:ligatures w14:val="none"/>
        </w:rPr>
        <w:t xml:space="preserve"> but the math is consistently the sum of per-cover venue ranges. For a family of 4 picking the All Out Family run I observed (</w:t>
      </w:r>
      <w:r w:rsidRPr="00146EE1">
        <w:rPr>
          <w:rFonts w:ascii="Courier New" w:eastAsia="Times New Roman" w:hAnsi="Courier New" w:cs="Courier New"/>
          <w:kern w:val="0"/>
          <w:sz w:val="20"/>
          <w:szCs w:val="20"/>
          <w14:ligatures w14:val="none"/>
        </w:rPr>
        <w:t>$200–395 total</w:t>
      </w:r>
      <w:r w:rsidRPr="00146EE1">
        <w:rPr>
          <w:rFonts w:ascii="Times New Roman" w:eastAsia="Times New Roman" w:hAnsi="Times New Roman" w:cs="Times New Roman"/>
          <w:kern w:val="0"/>
          <w14:ligatures w14:val="none"/>
        </w:rPr>
        <w:t>), the real party total is $800–$1,580. The label is not just imprecise; it's wrong by a factor equal to party size, and there's no party-size context to make it right.</w:t>
      </w:r>
    </w:p>
    <w:p w14:paraId="76949719"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C3 — "Build my night" can navigate before regeneration completes, showing a stale itinerary as if it were fresh.</w:t>
      </w:r>
      <w:r w:rsidRPr="00146EE1">
        <w:rPr>
          <w:rFonts w:ascii="Times New Roman" w:eastAsia="Times New Roman" w:hAnsi="Times New Roman" w:cs="Times New Roman"/>
          <w:kern w:val="0"/>
          <w14:ligatures w14:val="none"/>
        </w:rPr>
        <w:t xml:space="preserve"> Reproduced twice in early UI walkthroughs: I selected entirely different inputs (Relationship→Williamsburg, then Solo→Brooklyn) and landed on </w:t>
      </w:r>
      <w:r w:rsidRPr="00146EE1">
        <w:rPr>
          <w:rFonts w:ascii="Courier New" w:eastAsia="Times New Roman" w:hAnsi="Courier New" w:cs="Courier New"/>
          <w:kern w:val="0"/>
          <w:sz w:val="20"/>
          <w:szCs w:val="20"/>
          <w14:ligatures w14:val="none"/>
        </w:rPr>
        <w:t>/itinerary</w:t>
      </w:r>
      <w:r w:rsidRPr="00146EE1">
        <w:rPr>
          <w:rFonts w:ascii="Times New Roman" w:eastAsia="Times New Roman" w:hAnsi="Times New Roman" w:cs="Times New Roman"/>
          <w:kern w:val="0"/>
          <w14:ligatures w14:val="none"/>
        </w:rPr>
        <w:t xml:space="preserve"> showing the </w:t>
      </w:r>
      <w:r w:rsidRPr="00146EE1">
        <w:rPr>
          <w:rFonts w:ascii="Times New Roman" w:eastAsia="Times New Roman" w:hAnsi="Times New Roman" w:cs="Times New Roman"/>
          <w:i/>
          <w:iCs/>
          <w:kern w:val="0"/>
          <w14:ligatures w14:val="none"/>
        </w:rPr>
        <w:t>previous</w:t>
      </w:r>
      <w:r w:rsidRPr="00146EE1">
        <w:rPr>
          <w:rFonts w:ascii="Times New Roman" w:eastAsia="Times New Roman" w:hAnsi="Times New Roman" w:cs="Times New Roman"/>
          <w:kern w:val="0"/>
          <w14:ligatures w14:val="none"/>
        </w:rPr>
        <w:t xml:space="preserve"> run's "Dating · Food-Forward · West Village" itinerary. SessionStorage </w:t>
      </w:r>
      <w:r w:rsidRPr="00146EE1">
        <w:rPr>
          <w:rFonts w:ascii="Courier New" w:eastAsia="Times New Roman" w:hAnsi="Courier New" w:cs="Courier New"/>
          <w:kern w:val="0"/>
          <w:sz w:val="20"/>
          <w:szCs w:val="20"/>
          <w14:ligatures w14:val="none"/>
        </w:rPr>
        <w:t>composer_inputs</w:t>
      </w:r>
      <w:r w:rsidRPr="00146EE1">
        <w:rPr>
          <w:rFonts w:ascii="Times New Roman" w:eastAsia="Times New Roman" w:hAnsi="Times New Roman" w:cs="Times New Roman"/>
          <w:kern w:val="0"/>
          <w14:ligatures w14:val="none"/>
        </w:rPr>
        <w:t xml:space="preserve"> had updated correctly but </w:t>
      </w:r>
      <w:r w:rsidRPr="00146EE1">
        <w:rPr>
          <w:rFonts w:ascii="Courier New" w:eastAsia="Times New Roman" w:hAnsi="Courier New" w:cs="Courier New"/>
          <w:kern w:val="0"/>
          <w:sz w:val="20"/>
          <w:szCs w:val="20"/>
          <w14:ligatures w14:val="none"/>
        </w:rPr>
        <w:t>composer_itinerary</w:t>
      </w:r>
      <w:r w:rsidRPr="00146EE1">
        <w:rPr>
          <w:rFonts w:ascii="Times New Roman" w:eastAsia="Times New Roman" w:hAnsi="Times New Roman" w:cs="Times New Roman"/>
          <w:kern w:val="0"/>
          <w14:ligatures w14:val="none"/>
        </w:rPr>
        <w:t xml:space="preserve"> had not. The race resolves with a small delay between clicks. Root cause is almost certainly the navigation firing before/independent of the API response. The page either needs to await the response or render an explicit loading state tied to the in-flight request.</w:t>
      </w:r>
    </w:p>
    <w:p w14:paraId="3D758AD9"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C4 — The recommendation engine silently drops user constraints when the catalog is thin.</w:t>
      </w:r>
      <w:r w:rsidRPr="00146EE1">
        <w:rPr>
          <w:rFonts w:ascii="Times New Roman" w:eastAsia="Times New Roman" w:hAnsi="Times New Roman" w:cs="Times New Roman"/>
          <w:kern w:val="0"/>
          <w14:ligatures w14:val="none"/>
        </w:rPr>
        <w:t xml:space="preserve"> For the common combo Friends · Casual · Walk &amp; Explore, evaluated across all 13 hoods × 4 time blocks (52 cells):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6"/>
        <w:gridCol w:w="567"/>
        <w:gridCol w:w="555"/>
      </w:tblGrid>
      <w:tr w:rsidR="00146EE1" w:rsidRPr="00146EE1" w14:paraId="11E9A57D" w14:textId="77777777">
        <w:trPr>
          <w:tblHeader/>
          <w:tblCellSpacing w:w="15" w:type="dxa"/>
        </w:trPr>
        <w:tc>
          <w:tcPr>
            <w:tcW w:w="0" w:type="auto"/>
            <w:vAlign w:val="center"/>
            <w:hideMark/>
          </w:tcPr>
          <w:p w14:paraId="615C8EE8"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Outcome</w:t>
            </w:r>
          </w:p>
        </w:tc>
        <w:tc>
          <w:tcPr>
            <w:tcW w:w="0" w:type="auto"/>
            <w:vAlign w:val="center"/>
            <w:hideMark/>
          </w:tcPr>
          <w:p w14:paraId="36E33F96"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Cells</w:t>
            </w:r>
          </w:p>
        </w:tc>
        <w:tc>
          <w:tcPr>
            <w:tcW w:w="0" w:type="auto"/>
            <w:vAlign w:val="center"/>
            <w:hideMark/>
          </w:tcPr>
          <w:p w14:paraId="470B2726"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w:t>
            </w:r>
          </w:p>
        </w:tc>
      </w:tr>
      <w:tr w:rsidR="00146EE1" w:rsidRPr="00146EE1" w14:paraId="79DE26E7" w14:textId="77777777">
        <w:trPr>
          <w:tblCellSpacing w:w="15" w:type="dxa"/>
        </w:trPr>
        <w:tc>
          <w:tcPr>
            <w:tcW w:w="0" w:type="auto"/>
            <w:vAlign w:val="center"/>
            <w:hideMark/>
          </w:tcPr>
          <w:p w14:paraId="4B7E673A"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Fully local (all stops in requested hoods)</w:t>
            </w:r>
          </w:p>
        </w:tc>
        <w:tc>
          <w:tcPr>
            <w:tcW w:w="0" w:type="auto"/>
            <w:vAlign w:val="center"/>
            <w:hideMark/>
          </w:tcPr>
          <w:p w14:paraId="4B4B0C76"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8</w:t>
            </w:r>
          </w:p>
        </w:tc>
        <w:tc>
          <w:tcPr>
            <w:tcW w:w="0" w:type="auto"/>
            <w:vAlign w:val="center"/>
            <w:hideMark/>
          </w:tcPr>
          <w:p w14:paraId="1929F664"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15%</w:t>
            </w:r>
          </w:p>
        </w:tc>
      </w:tr>
      <w:tr w:rsidR="00146EE1" w:rsidRPr="00146EE1" w14:paraId="01ABB463" w14:textId="77777777">
        <w:trPr>
          <w:tblCellSpacing w:w="15" w:type="dxa"/>
        </w:trPr>
        <w:tc>
          <w:tcPr>
            <w:tcW w:w="0" w:type="auto"/>
            <w:vAlign w:val="center"/>
            <w:hideMark/>
          </w:tcPr>
          <w:p w14:paraId="5A875E2F"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Partial local</w:t>
            </w:r>
          </w:p>
        </w:tc>
        <w:tc>
          <w:tcPr>
            <w:tcW w:w="0" w:type="auto"/>
            <w:vAlign w:val="center"/>
            <w:hideMark/>
          </w:tcPr>
          <w:p w14:paraId="16350B11"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6</w:t>
            </w:r>
          </w:p>
        </w:tc>
        <w:tc>
          <w:tcPr>
            <w:tcW w:w="0" w:type="auto"/>
            <w:vAlign w:val="center"/>
            <w:hideMark/>
          </w:tcPr>
          <w:p w14:paraId="0BF6446D"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12%</w:t>
            </w:r>
          </w:p>
        </w:tc>
      </w:tr>
      <w:tr w:rsidR="00146EE1" w:rsidRPr="00146EE1" w14:paraId="0D0D31B5" w14:textId="77777777">
        <w:trPr>
          <w:tblCellSpacing w:w="15" w:type="dxa"/>
        </w:trPr>
        <w:tc>
          <w:tcPr>
            <w:tcW w:w="0" w:type="auto"/>
            <w:vAlign w:val="center"/>
            <w:hideMark/>
          </w:tcPr>
          <w:p w14:paraId="3333E294"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Hard 404 ("No matching venues found")</w:t>
            </w:r>
          </w:p>
        </w:tc>
        <w:tc>
          <w:tcPr>
            <w:tcW w:w="0" w:type="auto"/>
            <w:vAlign w:val="center"/>
            <w:hideMark/>
          </w:tcPr>
          <w:p w14:paraId="68880C7A"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6</w:t>
            </w:r>
          </w:p>
        </w:tc>
        <w:tc>
          <w:tcPr>
            <w:tcW w:w="0" w:type="auto"/>
            <w:vAlign w:val="center"/>
            <w:hideMark/>
          </w:tcPr>
          <w:p w14:paraId="46538474"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12%</w:t>
            </w:r>
          </w:p>
        </w:tc>
      </w:tr>
      <w:tr w:rsidR="00146EE1" w:rsidRPr="00146EE1" w14:paraId="33B9D12E" w14:textId="77777777">
        <w:trPr>
          <w:tblCellSpacing w:w="15" w:type="dxa"/>
        </w:trPr>
        <w:tc>
          <w:tcPr>
            <w:tcW w:w="0" w:type="auto"/>
            <w:vAlign w:val="center"/>
            <w:hideMark/>
          </w:tcPr>
          <w:p w14:paraId="4E389EE1"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Silently expanded with 0 stops in requested hood</w:t>
            </w:r>
          </w:p>
        </w:tc>
        <w:tc>
          <w:tcPr>
            <w:tcW w:w="0" w:type="auto"/>
            <w:vAlign w:val="center"/>
            <w:hideMark/>
          </w:tcPr>
          <w:p w14:paraId="6D340B6E"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32</w:t>
            </w:r>
          </w:p>
        </w:tc>
        <w:tc>
          <w:tcPr>
            <w:tcW w:w="0" w:type="auto"/>
            <w:vAlign w:val="center"/>
            <w:hideMark/>
          </w:tcPr>
          <w:p w14:paraId="00A7782C"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62%</w:t>
            </w:r>
          </w:p>
        </w:tc>
      </w:tr>
    </w:tbl>
    <w:p w14:paraId="7A9A9718"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 xml:space="preserve">When expansion happens, </w:t>
      </w:r>
      <w:r w:rsidRPr="00146EE1">
        <w:rPr>
          <w:rFonts w:ascii="Times New Roman" w:eastAsia="Times New Roman" w:hAnsi="Times New Roman" w:cs="Times New Roman"/>
          <w:b/>
          <w:bCs/>
          <w:kern w:val="0"/>
          <w14:ligatures w14:val="none"/>
        </w:rPr>
        <w:t>occasion filtering also drops</w:t>
      </w:r>
      <w:r w:rsidRPr="00146EE1">
        <w:rPr>
          <w:rFonts w:ascii="Times New Roman" w:eastAsia="Times New Roman" w:hAnsi="Times New Roman" w:cs="Times New Roman"/>
          <w:kern w:val="0"/>
          <w14:ligatures w14:val="none"/>
        </w:rPr>
        <w:t xml:space="preserve">: a Family + Harlem request returned The Public Theater (tagged </w:t>
      </w:r>
      <w:r w:rsidRPr="00146EE1">
        <w:rPr>
          <w:rFonts w:ascii="Courier New" w:eastAsia="Times New Roman" w:hAnsi="Courier New" w:cs="Courier New"/>
          <w:kern w:val="0"/>
          <w:sz w:val="20"/>
          <w:szCs w:val="20"/>
          <w14:ligatures w14:val="none"/>
        </w:rPr>
        <w:t>["couple","dating","first_date","friends"]</w:t>
      </w:r>
      <w:r w:rsidRPr="00146EE1">
        <w:rPr>
          <w:rFonts w:ascii="Times New Roman" w:eastAsia="Times New Roman" w:hAnsi="Times New Roman" w:cs="Times New Roman"/>
          <w:kern w:val="0"/>
          <w14:ligatures w14:val="none"/>
        </w:rPr>
        <w:t xml:space="preserve"> and </w:t>
      </w:r>
      <w:r w:rsidRPr="00146EE1">
        <w:rPr>
          <w:rFonts w:ascii="Courier New" w:eastAsia="Times New Roman" w:hAnsi="Courier New" w:cs="Courier New"/>
          <w:kern w:val="0"/>
          <w:sz w:val="20"/>
          <w:szCs w:val="20"/>
          <w14:ligatures w14:val="none"/>
        </w:rPr>
        <w:t>vibe_tags: ["romantic"]</w:t>
      </w:r>
      <w:r w:rsidRPr="00146EE1">
        <w:rPr>
          <w:rFonts w:ascii="Times New Roman" w:eastAsia="Times New Roman" w:hAnsi="Times New Roman" w:cs="Times New Roman"/>
          <w:kern w:val="0"/>
          <w14:ligatures w14:val="none"/>
        </w:rPr>
        <w:t xml:space="preserve">) — a romantic theater date for a family. Two different requests in different fallback hoods (Family/Queens vs. Family/Williamsburg) returned the </w:t>
      </w:r>
      <w:r w:rsidRPr="00146EE1">
        <w:rPr>
          <w:rFonts w:ascii="Times New Roman" w:eastAsia="Times New Roman" w:hAnsi="Times New Roman" w:cs="Times New Roman"/>
          <w:b/>
          <w:bCs/>
          <w:kern w:val="0"/>
          <w14:ligatures w14:val="none"/>
        </w:rPr>
        <w:t>identical</w:t>
      </w:r>
      <w:r w:rsidRPr="00146EE1">
        <w:rPr>
          <w:rFonts w:ascii="Times New Roman" w:eastAsia="Times New Roman" w:hAnsi="Times New Roman" w:cs="Times New Roman"/>
          <w:kern w:val="0"/>
          <w14:ligatures w14:val="none"/>
        </w:rPr>
        <w:t xml:space="preserve"> itinerary (Essex Market → Double Crispy Bakery → Rice to Riches), confirming that once expansion fires, the user's neighborhood plays no role at all.</w:t>
      </w:r>
    </w:p>
    <w:p w14:paraId="17A360B4"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C5 — Reservation deeplinks are broken across both providers.</w:t>
      </w:r>
      <w:r w:rsidRPr="00146EE1">
        <w:rPr>
          <w:rFonts w:ascii="Times New Roman" w:eastAsia="Times New Roman" w:hAnsi="Times New Roman" w:cs="Times New Roman"/>
          <w:kern w:val="0"/>
          <w14:ligatures w14:val="none"/>
        </w:rPr>
        <w:t xml:space="preserve"> Four distinct shapes observed in rendered itineraries, none of which carry full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4497"/>
        <w:gridCol w:w="3404"/>
      </w:tblGrid>
      <w:tr w:rsidR="00146EE1" w:rsidRPr="00146EE1" w14:paraId="5E1BF41F" w14:textId="77777777">
        <w:trPr>
          <w:tblHeader/>
          <w:tblCellSpacing w:w="15" w:type="dxa"/>
        </w:trPr>
        <w:tc>
          <w:tcPr>
            <w:tcW w:w="0" w:type="auto"/>
            <w:vAlign w:val="center"/>
            <w:hideMark/>
          </w:tcPr>
          <w:p w14:paraId="71C1A78A"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lastRenderedPageBreak/>
              <w:t>Shape</w:t>
            </w:r>
          </w:p>
        </w:tc>
        <w:tc>
          <w:tcPr>
            <w:tcW w:w="0" w:type="auto"/>
            <w:vAlign w:val="center"/>
            <w:hideMark/>
          </w:tcPr>
          <w:p w14:paraId="2D454448"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Example</w:t>
            </w:r>
          </w:p>
        </w:tc>
        <w:tc>
          <w:tcPr>
            <w:tcW w:w="0" w:type="auto"/>
            <w:vAlign w:val="center"/>
            <w:hideMark/>
          </w:tcPr>
          <w:p w14:paraId="55594E41"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Problem</w:t>
            </w:r>
          </w:p>
        </w:tc>
      </w:tr>
      <w:tr w:rsidR="00146EE1" w:rsidRPr="00146EE1" w14:paraId="4815B63E" w14:textId="77777777">
        <w:trPr>
          <w:tblCellSpacing w:w="15" w:type="dxa"/>
        </w:trPr>
        <w:tc>
          <w:tcPr>
            <w:tcW w:w="0" w:type="auto"/>
            <w:vAlign w:val="center"/>
            <w:hideMark/>
          </w:tcPr>
          <w:p w14:paraId="7171214D"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Bare OpenTable venue page</w:t>
            </w:r>
          </w:p>
        </w:tc>
        <w:tc>
          <w:tcPr>
            <w:tcW w:w="0" w:type="auto"/>
            <w:vAlign w:val="center"/>
            <w:hideMark/>
          </w:tcPr>
          <w:p w14:paraId="1C177139"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Courier New" w:eastAsia="Times New Roman" w:hAnsi="Courier New" w:cs="Courier New"/>
                <w:kern w:val="0"/>
                <w:sz w:val="20"/>
                <w:szCs w:val="20"/>
                <w14:ligatures w14:val="none"/>
              </w:rPr>
              <w:t>opentable.com/r/valerie-new-york</w:t>
            </w:r>
          </w:p>
        </w:tc>
        <w:tc>
          <w:tcPr>
            <w:tcW w:w="0" w:type="auto"/>
            <w:vAlign w:val="center"/>
            <w:hideMark/>
          </w:tcPr>
          <w:p w14:paraId="4A5F60E9"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 xml:space="preserve">No </w:t>
            </w:r>
            <w:r w:rsidRPr="00146EE1">
              <w:rPr>
                <w:rFonts w:ascii="Courier New" w:eastAsia="Times New Roman" w:hAnsi="Courier New" w:cs="Courier New"/>
                <w:kern w:val="0"/>
                <w:sz w:val="20"/>
                <w:szCs w:val="20"/>
                <w14:ligatures w14:val="none"/>
              </w:rPr>
              <w:t>covers</w:t>
            </w:r>
            <w:r w:rsidRPr="00146EE1">
              <w:rPr>
                <w:rFonts w:ascii="Times New Roman" w:eastAsia="Times New Roman" w:hAnsi="Times New Roman" w:cs="Times New Roman"/>
                <w:kern w:val="0"/>
                <w14:ligatures w14:val="none"/>
              </w:rPr>
              <w:t xml:space="preserve">, no </w:t>
            </w:r>
            <w:r w:rsidRPr="00146EE1">
              <w:rPr>
                <w:rFonts w:ascii="Courier New" w:eastAsia="Times New Roman" w:hAnsi="Courier New" w:cs="Courier New"/>
                <w:kern w:val="0"/>
                <w:sz w:val="20"/>
                <w:szCs w:val="20"/>
                <w14:ligatures w14:val="none"/>
              </w:rPr>
              <w:t>dateTime</w:t>
            </w:r>
            <w:r w:rsidRPr="00146EE1">
              <w:rPr>
                <w:rFonts w:ascii="Times New Roman" w:eastAsia="Times New Roman" w:hAnsi="Times New Roman" w:cs="Times New Roman"/>
                <w:kern w:val="0"/>
                <w14:ligatures w14:val="none"/>
              </w:rPr>
              <w:t>. User restarts the booking flow.</w:t>
            </w:r>
          </w:p>
        </w:tc>
      </w:tr>
      <w:tr w:rsidR="00146EE1" w:rsidRPr="00146EE1" w14:paraId="3F94DE62" w14:textId="77777777">
        <w:trPr>
          <w:tblCellSpacing w:w="15" w:type="dxa"/>
        </w:trPr>
        <w:tc>
          <w:tcPr>
            <w:tcW w:w="0" w:type="auto"/>
            <w:vAlign w:val="center"/>
            <w:hideMark/>
          </w:tcPr>
          <w:p w14:paraId="03FD3C13"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Bare Resy venue page</w:t>
            </w:r>
          </w:p>
        </w:tc>
        <w:tc>
          <w:tcPr>
            <w:tcW w:w="0" w:type="auto"/>
            <w:vAlign w:val="center"/>
            <w:hideMark/>
          </w:tcPr>
          <w:p w14:paraId="24F64653"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Courier New" w:eastAsia="Times New Roman" w:hAnsi="Courier New" w:cs="Courier New"/>
                <w:kern w:val="0"/>
                <w:sz w:val="20"/>
                <w:szCs w:val="20"/>
                <w14:ligatures w14:val="none"/>
              </w:rPr>
              <w:t>resy.com/cities/new-york-ny/venues/da-toscano</w:t>
            </w:r>
          </w:p>
        </w:tc>
        <w:tc>
          <w:tcPr>
            <w:tcW w:w="0" w:type="auto"/>
            <w:vAlign w:val="center"/>
            <w:hideMark/>
          </w:tcPr>
          <w:p w14:paraId="16F49215"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 xml:space="preserve">No </w:t>
            </w:r>
            <w:r w:rsidRPr="00146EE1">
              <w:rPr>
                <w:rFonts w:ascii="Courier New" w:eastAsia="Times New Roman" w:hAnsi="Courier New" w:cs="Courier New"/>
                <w:kern w:val="0"/>
                <w:sz w:val="20"/>
                <w:szCs w:val="20"/>
                <w14:ligatures w14:val="none"/>
              </w:rPr>
              <w:t>date</w:t>
            </w:r>
            <w:r w:rsidRPr="00146EE1">
              <w:rPr>
                <w:rFonts w:ascii="Times New Roman" w:eastAsia="Times New Roman" w:hAnsi="Times New Roman" w:cs="Times New Roman"/>
                <w:kern w:val="0"/>
                <w14:ligatures w14:val="none"/>
              </w:rPr>
              <w:t xml:space="preserve">, no </w:t>
            </w:r>
            <w:r w:rsidRPr="00146EE1">
              <w:rPr>
                <w:rFonts w:ascii="Courier New" w:eastAsia="Times New Roman" w:hAnsi="Courier New" w:cs="Courier New"/>
                <w:kern w:val="0"/>
                <w:sz w:val="20"/>
                <w:szCs w:val="20"/>
                <w14:ligatures w14:val="none"/>
              </w:rPr>
              <w:t>seats</w:t>
            </w:r>
            <w:r w:rsidRPr="00146EE1">
              <w:rPr>
                <w:rFonts w:ascii="Times New Roman" w:eastAsia="Times New Roman" w:hAnsi="Times New Roman" w:cs="Times New Roman"/>
                <w:kern w:val="0"/>
                <w14:ligatures w14:val="none"/>
              </w:rPr>
              <w:t>. Same.</w:t>
            </w:r>
          </w:p>
        </w:tc>
      </w:tr>
      <w:tr w:rsidR="00146EE1" w:rsidRPr="00146EE1" w14:paraId="478C947F" w14:textId="77777777">
        <w:trPr>
          <w:tblCellSpacing w:w="15" w:type="dxa"/>
        </w:trPr>
        <w:tc>
          <w:tcPr>
            <w:tcW w:w="0" w:type="auto"/>
            <w:vAlign w:val="center"/>
            <w:hideMark/>
          </w:tcPr>
          <w:p w14:paraId="4D243CA1"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Resy "See times"</w:t>
            </w:r>
          </w:p>
        </w:tc>
        <w:tc>
          <w:tcPr>
            <w:tcW w:w="0" w:type="auto"/>
            <w:vAlign w:val="center"/>
            <w:hideMark/>
          </w:tcPr>
          <w:p w14:paraId="0236BCF7"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Courier New" w:eastAsia="Times New Roman" w:hAnsi="Courier New" w:cs="Courier New"/>
                <w:kern w:val="0"/>
                <w:sz w:val="20"/>
                <w:szCs w:val="20"/>
                <w14:ligatures w14:val="none"/>
              </w:rPr>
              <w:t>resy.com/cities/ny/venues/canto-west-village?date=&amp;seats=2</w:t>
            </w:r>
          </w:p>
        </w:tc>
        <w:tc>
          <w:tcPr>
            <w:tcW w:w="0" w:type="auto"/>
            <w:vAlign w:val="center"/>
            <w:hideMark/>
          </w:tcPr>
          <w:p w14:paraId="08FC065B"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Courier New" w:eastAsia="Times New Roman" w:hAnsi="Courier New" w:cs="Courier New"/>
                <w:kern w:val="0"/>
                <w:sz w:val="20"/>
                <w:szCs w:val="20"/>
                <w14:ligatures w14:val="none"/>
              </w:rPr>
              <w:t>date=""</w:t>
            </w:r>
            <w:r w:rsidRPr="00146EE1">
              <w:rPr>
                <w:rFonts w:ascii="Times New Roman" w:eastAsia="Times New Roman" w:hAnsi="Times New Roman" w:cs="Times New Roman"/>
                <w:kern w:val="0"/>
                <w14:ligatures w14:val="none"/>
              </w:rPr>
              <w:t xml:space="preserve"> empty; </w:t>
            </w:r>
            <w:r w:rsidRPr="00146EE1">
              <w:rPr>
                <w:rFonts w:ascii="Courier New" w:eastAsia="Times New Roman" w:hAnsi="Courier New" w:cs="Courier New"/>
                <w:kern w:val="0"/>
                <w:sz w:val="20"/>
                <w:szCs w:val="20"/>
                <w14:ligatures w14:val="none"/>
              </w:rPr>
              <w:t>seats=2</w:t>
            </w:r>
            <w:r w:rsidRPr="00146EE1">
              <w:rPr>
                <w:rFonts w:ascii="Times New Roman" w:eastAsia="Times New Roman" w:hAnsi="Times New Roman" w:cs="Times New Roman"/>
                <w:kern w:val="0"/>
                <w14:ligatures w14:val="none"/>
              </w:rPr>
              <w:t xml:space="preserve"> hardcoded; uses legacy </w:t>
            </w:r>
            <w:r w:rsidRPr="00146EE1">
              <w:rPr>
                <w:rFonts w:ascii="Courier New" w:eastAsia="Times New Roman" w:hAnsi="Courier New" w:cs="Courier New"/>
                <w:kern w:val="0"/>
                <w:sz w:val="20"/>
                <w:szCs w:val="20"/>
                <w14:ligatures w14:val="none"/>
              </w:rPr>
              <w:t>cities/ny</w:t>
            </w:r>
            <w:r w:rsidRPr="00146EE1">
              <w:rPr>
                <w:rFonts w:ascii="Times New Roman" w:eastAsia="Times New Roman" w:hAnsi="Times New Roman" w:cs="Times New Roman"/>
                <w:kern w:val="0"/>
                <w14:ligatures w14:val="none"/>
              </w:rPr>
              <w:t xml:space="preserve"> path while sibling links use canonical </w:t>
            </w:r>
            <w:r w:rsidRPr="00146EE1">
              <w:rPr>
                <w:rFonts w:ascii="Courier New" w:eastAsia="Times New Roman" w:hAnsi="Courier New" w:cs="Courier New"/>
                <w:kern w:val="0"/>
                <w:sz w:val="20"/>
                <w:szCs w:val="20"/>
                <w14:ligatures w14:val="none"/>
              </w:rPr>
              <w:t>cities/new-york-ny</w:t>
            </w:r>
            <w:r w:rsidRPr="00146EE1">
              <w:rPr>
                <w:rFonts w:ascii="Times New Roman" w:eastAsia="Times New Roman" w:hAnsi="Times New Roman" w:cs="Times New Roman"/>
                <w:kern w:val="0"/>
                <w14:ligatures w14:val="none"/>
              </w:rPr>
              <w:t>.</w:t>
            </w:r>
          </w:p>
        </w:tc>
      </w:tr>
      <w:tr w:rsidR="00146EE1" w:rsidRPr="00146EE1" w14:paraId="3F95EF87" w14:textId="77777777">
        <w:trPr>
          <w:tblCellSpacing w:w="15" w:type="dxa"/>
        </w:trPr>
        <w:tc>
          <w:tcPr>
            <w:tcW w:w="0" w:type="auto"/>
            <w:vAlign w:val="center"/>
            <w:hideMark/>
          </w:tcPr>
          <w:p w14:paraId="7729A8E3"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Resy search-fallback</w:t>
            </w:r>
          </w:p>
        </w:tc>
        <w:tc>
          <w:tcPr>
            <w:tcW w:w="0" w:type="auto"/>
            <w:vAlign w:val="center"/>
            <w:hideMark/>
          </w:tcPr>
          <w:p w14:paraId="1440F871"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Courier New" w:eastAsia="Times New Roman" w:hAnsi="Courier New" w:cs="Courier New"/>
                <w:kern w:val="0"/>
                <w:sz w:val="20"/>
                <w:szCs w:val="20"/>
                <w14:ligatures w14:val="none"/>
              </w:rPr>
              <w:t>resy.com/cities/new-york-ny/search?query=Bird+Dog</w:t>
            </w:r>
          </w:p>
        </w:tc>
        <w:tc>
          <w:tcPr>
            <w:tcW w:w="0" w:type="auto"/>
            <w:vAlign w:val="center"/>
            <w:hideMark/>
          </w:tcPr>
          <w:p w14:paraId="1B87B0CA"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Search term doesn't match the venue name ("Birds" → "Bird Dog").</w:t>
            </w:r>
          </w:p>
        </w:tc>
      </w:tr>
    </w:tbl>
    <w:p w14:paraId="7612E615"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Plus a venue-mapping bug</w:t>
      </w:r>
      <w:r w:rsidRPr="00146EE1">
        <w:rPr>
          <w:rFonts w:ascii="Times New Roman" w:eastAsia="Times New Roman" w:hAnsi="Times New Roman" w:cs="Times New Roman"/>
          <w:kern w:val="0"/>
          <w14:ligatures w14:val="none"/>
        </w:rPr>
        <w:t xml:space="preserve">: a stop labeled "Canto West Village" linked to </w:t>
      </w:r>
      <w:r w:rsidRPr="00146EE1">
        <w:rPr>
          <w:rFonts w:ascii="Courier New" w:eastAsia="Times New Roman" w:hAnsi="Courier New" w:cs="Courier New"/>
          <w:kern w:val="0"/>
          <w:sz w:val="20"/>
          <w:szCs w:val="20"/>
          <w14:ligatures w14:val="none"/>
        </w:rPr>
        <w:t>…/venues/canto-upper-west-side</w:t>
      </w:r>
      <w:r w:rsidRPr="00146EE1">
        <w:rPr>
          <w:rFonts w:ascii="Times New Roman" w:eastAsia="Times New Roman" w:hAnsi="Times New Roman" w:cs="Times New Roman"/>
          <w:kern w:val="0"/>
          <w14:ligatures w14:val="none"/>
        </w:rPr>
        <w:t xml:space="preserve"> while a sibling "See times" link on the same stop pointed to the </w:t>
      </w:r>
      <w:r w:rsidRPr="00146EE1">
        <w:rPr>
          <w:rFonts w:ascii="Times New Roman" w:eastAsia="Times New Roman" w:hAnsi="Times New Roman" w:cs="Times New Roman"/>
          <w:i/>
          <w:iCs/>
          <w:kern w:val="0"/>
          <w14:ligatures w14:val="none"/>
        </w:rPr>
        <w:t>correct</w:t>
      </w:r>
      <w:r w:rsidRPr="00146EE1">
        <w:rPr>
          <w:rFonts w:ascii="Times New Roman" w:eastAsia="Times New Roman" w:hAnsi="Times New Roman" w:cs="Times New Roman"/>
          <w:kern w:val="0"/>
          <w14:ligatures w14:val="none"/>
        </w:rPr>
        <w:t xml:space="preserve"> WV slug. One stop, two different physical locations of the same chain.</w:t>
      </w:r>
    </w:p>
    <w:p w14:paraId="4E119DE0" w14:textId="77777777" w:rsidR="00146EE1" w:rsidRPr="00146EE1" w:rsidRDefault="000E752E" w:rsidP="00146EE1">
      <w:pPr>
        <w:spacing w:after="0" w:line="240" w:lineRule="auto"/>
        <w:rPr>
          <w:rFonts w:ascii="Times New Roman" w:eastAsia="Times New Roman" w:hAnsi="Times New Roman" w:cs="Times New Roman"/>
          <w:kern w:val="0"/>
          <w14:ligatures w14:val="none"/>
        </w:rPr>
      </w:pPr>
      <w:r w:rsidRPr="000E752E">
        <w:rPr>
          <w:rFonts w:ascii="Times New Roman" w:eastAsia="Times New Roman" w:hAnsi="Times New Roman" w:cs="Times New Roman"/>
          <w:noProof/>
          <w:kern w:val="0"/>
        </w:rPr>
        <w:pict w14:anchorId="7CE48544">
          <v:rect id="_x0000_i1029" style="width:0;height:1.5pt" o:hralign="center" o:hrstd="t" o:hr="t" fillcolor="#a0a0a0" stroked="f"/>
        </w:pict>
      </w:r>
    </w:p>
    <w:p w14:paraId="14E289F2" w14:textId="77777777" w:rsidR="00146EE1" w:rsidRPr="00146EE1" w:rsidRDefault="00146EE1" w:rsidP="00146E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6EE1">
        <w:rPr>
          <w:rFonts w:ascii="Times New Roman" w:eastAsia="Times New Roman" w:hAnsi="Times New Roman" w:cs="Times New Roman"/>
          <w:b/>
          <w:bCs/>
          <w:kern w:val="0"/>
          <w:sz w:val="27"/>
          <w:szCs w:val="27"/>
          <w14:ligatures w14:val="none"/>
        </w:rPr>
        <w:t>High</w:t>
      </w:r>
    </w:p>
    <w:p w14:paraId="51D2CE26"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H1 — Reservation CTAs render even when the engine flagged the venue as walk-in.</w:t>
      </w:r>
      <w:r w:rsidRPr="00146EE1">
        <w:rPr>
          <w:rFonts w:ascii="Times New Roman" w:eastAsia="Times New Roman" w:hAnsi="Times New Roman" w:cs="Times New Roman"/>
          <w:kern w:val="0"/>
          <w14:ligatures w14:val="none"/>
        </w:rPr>
        <w:t xml:space="preserve"> Of 84 unique venues sampled, only 13 (15%) ever returned </w:t>
      </w:r>
      <w:r w:rsidRPr="00146EE1">
        <w:rPr>
          <w:rFonts w:ascii="Courier New" w:eastAsia="Times New Roman" w:hAnsi="Courier New" w:cs="Courier New"/>
          <w:kern w:val="0"/>
          <w:sz w:val="20"/>
          <w:szCs w:val="20"/>
          <w14:ligatures w14:val="none"/>
        </w:rPr>
        <w:t>availability.status = "has_slots"</w:t>
      </w:r>
      <w:r w:rsidRPr="00146EE1">
        <w:rPr>
          <w:rFonts w:ascii="Times New Roman" w:eastAsia="Times New Roman" w:hAnsi="Times New Roman" w:cs="Times New Roman"/>
          <w:kern w:val="0"/>
          <w14:ligatures w14:val="none"/>
        </w:rPr>
        <w:t xml:space="preserve">. The rest defaulted to </w:t>
      </w:r>
      <w:r w:rsidRPr="00146EE1">
        <w:rPr>
          <w:rFonts w:ascii="Courier New" w:eastAsia="Times New Roman" w:hAnsi="Courier New" w:cs="Courier New"/>
          <w:kern w:val="0"/>
          <w:sz w:val="20"/>
          <w:szCs w:val="20"/>
          <w14:ligatures w14:val="none"/>
        </w:rPr>
        <w:t>walk_in</w:t>
      </w:r>
      <w:r w:rsidRPr="00146EE1">
        <w:rPr>
          <w:rFonts w:ascii="Times New Roman" w:eastAsia="Times New Roman" w:hAnsi="Times New Roman" w:cs="Times New Roman"/>
          <w:kern w:val="0"/>
          <w14:ligatures w14:val="none"/>
        </w:rPr>
        <w:t xml:space="preserve"> with </w:t>
      </w:r>
      <w:r w:rsidRPr="00146EE1">
        <w:rPr>
          <w:rFonts w:ascii="Courier New" w:eastAsia="Times New Roman" w:hAnsi="Courier New" w:cs="Courier New"/>
          <w:kern w:val="0"/>
          <w:sz w:val="20"/>
          <w:szCs w:val="20"/>
          <w14:ligatures w14:val="none"/>
        </w:rPr>
        <w:t>slots: []</w:t>
      </w:r>
      <w:r w:rsidRPr="00146EE1">
        <w:rPr>
          <w:rFonts w:ascii="Times New Roman" w:eastAsia="Times New Roman" w:hAnsi="Times New Roman" w:cs="Times New Roman"/>
          <w:kern w:val="0"/>
          <w14:ligatures w14:val="none"/>
        </w:rPr>
        <w:t>. Yet the UI shows "Reserve on OpenTable" / "Reserve on Resy" buttons regardless. The engine knows it's not bookable; the UI lies anyway.</w:t>
      </w:r>
    </w:p>
    <w:p w14:paraId="1F3B5B5A"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 xml:space="preserve">H2 — The catalog has zero venues tagged with "family" in </w:t>
      </w:r>
      <w:r w:rsidRPr="00146EE1">
        <w:rPr>
          <w:rFonts w:ascii="Courier New" w:eastAsia="Times New Roman" w:hAnsi="Courier New" w:cs="Courier New"/>
          <w:b/>
          <w:bCs/>
          <w:kern w:val="0"/>
          <w:sz w:val="20"/>
          <w:szCs w:val="20"/>
          <w14:ligatures w14:val="none"/>
        </w:rPr>
        <w:t>occasion_tags</w:t>
      </w:r>
      <w:r w:rsidRPr="00146EE1">
        <w:rPr>
          <w:rFonts w:ascii="Times New Roman" w:eastAsia="Times New Roman" w:hAnsi="Times New Roman" w:cs="Times New Roman"/>
          <w:b/>
          <w:bCs/>
          <w:kern w:val="0"/>
          <w14:ligatures w14:val="none"/>
        </w:rPr>
        <w:t>.</w:t>
      </w:r>
      <w:r w:rsidRPr="00146EE1">
        <w:rPr>
          <w:rFonts w:ascii="Times New Roman" w:eastAsia="Times New Roman" w:hAnsi="Times New Roman" w:cs="Times New Roman"/>
          <w:kern w:val="0"/>
          <w14:ligatures w14:val="none"/>
        </w:rPr>
        <w:t xml:space="preserve"> Of 123 unique venues surfaced across a wide hood × occasion sweep, 0 carry "family" in their occasion tags. The only family-relevant signal is </w:t>
      </w:r>
      <w:r w:rsidRPr="00146EE1">
        <w:rPr>
          <w:rFonts w:ascii="Courier New" w:eastAsia="Times New Roman" w:hAnsi="Courier New" w:cs="Courier New"/>
          <w:kern w:val="0"/>
          <w:sz w:val="20"/>
          <w:szCs w:val="20"/>
          <w14:ligatures w14:val="none"/>
        </w:rPr>
        <w:t>kid_friendly: true</w:t>
      </w:r>
      <w:r w:rsidRPr="00146EE1">
        <w:rPr>
          <w:rFonts w:ascii="Times New Roman" w:eastAsia="Times New Roman" w:hAnsi="Times New Roman" w:cs="Times New Roman"/>
          <w:kern w:val="0"/>
          <w14:ligatures w14:val="none"/>
        </w:rPr>
        <w:t>, which 21 venues (17%) have. The Family Fun vibe is functionally retrieving from a 21-venue pool, of which only 9 are in West Village — meaning Family + any non-WV neighborhood has effectively no candidates.</w:t>
      </w:r>
    </w:p>
    <w:p w14:paraId="432C537A"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H3 — Catalog distribution by neighborhood is severely skewed toward West Village.</w:t>
      </w:r>
      <w:r w:rsidRPr="00146EE1">
        <w:rPr>
          <w:rFonts w:ascii="Times New Roman" w:eastAsia="Times New Roman" w:hAnsi="Times New Roman" w:cs="Times New Roman"/>
          <w:kern w:val="0"/>
          <w14:ligatures w14:val="none"/>
        </w:rPr>
        <w:t xml:space="preserve"> Of 123 unique venues: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921"/>
        <w:gridCol w:w="5117"/>
        <w:gridCol w:w="822"/>
      </w:tblGrid>
      <w:tr w:rsidR="00146EE1" w:rsidRPr="00146EE1" w14:paraId="4BE27441" w14:textId="77777777">
        <w:trPr>
          <w:tblHeader/>
          <w:tblCellSpacing w:w="15" w:type="dxa"/>
        </w:trPr>
        <w:tc>
          <w:tcPr>
            <w:tcW w:w="0" w:type="auto"/>
            <w:vAlign w:val="center"/>
            <w:hideMark/>
          </w:tcPr>
          <w:p w14:paraId="168B499D"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Hood</w:t>
            </w:r>
          </w:p>
        </w:tc>
        <w:tc>
          <w:tcPr>
            <w:tcW w:w="0" w:type="auto"/>
            <w:vAlign w:val="center"/>
            <w:hideMark/>
          </w:tcPr>
          <w:p w14:paraId="7893BACA"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Venues</w:t>
            </w:r>
          </w:p>
        </w:tc>
        <w:tc>
          <w:tcPr>
            <w:tcW w:w="0" w:type="auto"/>
            <w:vAlign w:val="center"/>
            <w:hideMark/>
          </w:tcPr>
          <w:p w14:paraId="5671BE68"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Hood</w:t>
            </w:r>
          </w:p>
        </w:tc>
        <w:tc>
          <w:tcPr>
            <w:tcW w:w="0" w:type="auto"/>
            <w:vAlign w:val="center"/>
            <w:hideMark/>
          </w:tcPr>
          <w:p w14:paraId="64A292B1" w14:textId="77777777" w:rsidR="00146EE1" w:rsidRPr="00146EE1" w:rsidRDefault="00146EE1" w:rsidP="00146EE1">
            <w:pPr>
              <w:spacing w:after="0" w:line="240" w:lineRule="auto"/>
              <w:jc w:val="center"/>
              <w:rPr>
                <w:rFonts w:ascii="Times New Roman" w:eastAsia="Times New Roman" w:hAnsi="Times New Roman" w:cs="Times New Roman"/>
                <w:b/>
                <w:bCs/>
                <w:kern w:val="0"/>
                <w14:ligatures w14:val="none"/>
              </w:rPr>
            </w:pPr>
            <w:r w:rsidRPr="00146EE1">
              <w:rPr>
                <w:rFonts w:ascii="Times New Roman" w:eastAsia="Times New Roman" w:hAnsi="Times New Roman" w:cs="Times New Roman"/>
                <w:b/>
                <w:bCs/>
                <w:kern w:val="0"/>
                <w14:ligatures w14:val="none"/>
              </w:rPr>
              <w:t>Venues</w:t>
            </w:r>
          </w:p>
        </w:tc>
      </w:tr>
      <w:tr w:rsidR="00146EE1" w:rsidRPr="00146EE1" w14:paraId="5A4FF0B3" w14:textId="77777777">
        <w:trPr>
          <w:tblCellSpacing w:w="15" w:type="dxa"/>
        </w:trPr>
        <w:tc>
          <w:tcPr>
            <w:tcW w:w="0" w:type="auto"/>
            <w:vAlign w:val="center"/>
            <w:hideMark/>
          </w:tcPr>
          <w:p w14:paraId="4992C74A"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West Village</w:t>
            </w:r>
          </w:p>
        </w:tc>
        <w:tc>
          <w:tcPr>
            <w:tcW w:w="0" w:type="auto"/>
            <w:vAlign w:val="center"/>
            <w:hideMark/>
          </w:tcPr>
          <w:p w14:paraId="1EF44E62"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47 (38%)</w:t>
            </w:r>
          </w:p>
        </w:tc>
        <w:tc>
          <w:tcPr>
            <w:tcW w:w="0" w:type="auto"/>
            <w:vAlign w:val="center"/>
            <w:hideMark/>
          </w:tcPr>
          <w:p w14:paraId="1D6FB9AE"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Lower East Side</w:t>
            </w:r>
          </w:p>
        </w:tc>
        <w:tc>
          <w:tcPr>
            <w:tcW w:w="0" w:type="auto"/>
            <w:vAlign w:val="center"/>
            <w:hideMark/>
          </w:tcPr>
          <w:p w14:paraId="623304E7"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3</w:t>
            </w:r>
          </w:p>
        </w:tc>
      </w:tr>
      <w:tr w:rsidR="00146EE1" w:rsidRPr="00146EE1" w14:paraId="54B4EF6E" w14:textId="77777777">
        <w:trPr>
          <w:tblCellSpacing w:w="15" w:type="dxa"/>
        </w:trPr>
        <w:tc>
          <w:tcPr>
            <w:tcW w:w="0" w:type="auto"/>
            <w:vAlign w:val="center"/>
            <w:hideMark/>
          </w:tcPr>
          <w:p w14:paraId="47D1FA9D"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East Village</w:t>
            </w:r>
          </w:p>
        </w:tc>
        <w:tc>
          <w:tcPr>
            <w:tcW w:w="0" w:type="auto"/>
            <w:vAlign w:val="center"/>
            <w:hideMark/>
          </w:tcPr>
          <w:p w14:paraId="5D882EFA"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10</w:t>
            </w:r>
          </w:p>
        </w:tc>
        <w:tc>
          <w:tcPr>
            <w:tcW w:w="0" w:type="auto"/>
            <w:vAlign w:val="center"/>
            <w:hideMark/>
          </w:tcPr>
          <w:p w14:paraId="4C7F13C5"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Chinatown</w:t>
            </w:r>
          </w:p>
        </w:tc>
        <w:tc>
          <w:tcPr>
            <w:tcW w:w="0" w:type="auto"/>
            <w:vAlign w:val="center"/>
            <w:hideMark/>
          </w:tcPr>
          <w:p w14:paraId="42265C6F"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3</w:t>
            </w:r>
          </w:p>
        </w:tc>
      </w:tr>
      <w:tr w:rsidR="00146EE1" w:rsidRPr="00146EE1" w14:paraId="08A115D1" w14:textId="77777777">
        <w:trPr>
          <w:tblCellSpacing w:w="15" w:type="dxa"/>
        </w:trPr>
        <w:tc>
          <w:tcPr>
            <w:tcW w:w="0" w:type="auto"/>
            <w:vAlign w:val="center"/>
            <w:hideMark/>
          </w:tcPr>
          <w:p w14:paraId="3C523863"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Upper West Side</w:t>
            </w:r>
          </w:p>
        </w:tc>
        <w:tc>
          <w:tcPr>
            <w:tcW w:w="0" w:type="auto"/>
            <w:vAlign w:val="center"/>
            <w:hideMark/>
          </w:tcPr>
          <w:p w14:paraId="3949F73F"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7</w:t>
            </w:r>
          </w:p>
        </w:tc>
        <w:tc>
          <w:tcPr>
            <w:tcW w:w="0" w:type="auto"/>
            <w:vAlign w:val="center"/>
            <w:hideMark/>
          </w:tcPr>
          <w:p w14:paraId="659EF816"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FiDi</w:t>
            </w:r>
          </w:p>
        </w:tc>
        <w:tc>
          <w:tcPr>
            <w:tcW w:w="0" w:type="auto"/>
            <w:vAlign w:val="center"/>
            <w:hideMark/>
          </w:tcPr>
          <w:p w14:paraId="1EA059C8"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3</w:t>
            </w:r>
          </w:p>
        </w:tc>
      </w:tr>
      <w:tr w:rsidR="00146EE1" w:rsidRPr="00146EE1" w14:paraId="0C9B1BAA" w14:textId="77777777">
        <w:trPr>
          <w:tblCellSpacing w:w="15" w:type="dxa"/>
        </w:trPr>
        <w:tc>
          <w:tcPr>
            <w:tcW w:w="0" w:type="auto"/>
            <w:vAlign w:val="center"/>
            <w:hideMark/>
          </w:tcPr>
          <w:p w14:paraId="26CEA355"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Tribeca</w:t>
            </w:r>
          </w:p>
        </w:tc>
        <w:tc>
          <w:tcPr>
            <w:tcW w:w="0" w:type="auto"/>
            <w:vAlign w:val="center"/>
            <w:hideMark/>
          </w:tcPr>
          <w:p w14:paraId="605CB464"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7</w:t>
            </w:r>
          </w:p>
        </w:tc>
        <w:tc>
          <w:tcPr>
            <w:tcW w:w="0" w:type="auto"/>
            <w:vAlign w:val="center"/>
            <w:hideMark/>
          </w:tcPr>
          <w:p w14:paraId="5F81493A"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Greenwich Village</w:t>
            </w:r>
          </w:p>
        </w:tc>
        <w:tc>
          <w:tcPr>
            <w:tcW w:w="0" w:type="auto"/>
            <w:vAlign w:val="center"/>
            <w:hideMark/>
          </w:tcPr>
          <w:p w14:paraId="7DE31B4C"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3</w:t>
            </w:r>
          </w:p>
        </w:tc>
      </w:tr>
      <w:tr w:rsidR="00146EE1" w:rsidRPr="00146EE1" w14:paraId="784BFD79" w14:textId="77777777">
        <w:trPr>
          <w:tblCellSpacing w:w="15" w:type="dxa"/>
        </w:trPr>
        <w:tc>
          <w:tcPr>
            <w:tcW w:w="0" w:type="auto"/>
            <w:vAlign w:val="center"/>
            <w:hideMark/>
          </w:tcPr>
          <w:p w14:paraId="3580EF32"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lastRenderedPageBreak/>
              <w:t>NoMad</w:t>
            </w:r>
          </w:p>
        </w:tc>
        <w:tc>
          <w:tcPr>
            <w:tcW w:w="0" w:type="auto"/>
            <w:vAlign w:val="center"/>
            <w:hideMark/>
          </w:tcPr>
          <w:p w14:paraId="2E6531F9"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6</w:t>
            </w:r>
          </w:p>
        </w:tc>
        <w:tc>
          <w:tcPr>
            <w:tcW w:w="0" w:type="auto"/>
            <w:vAlign w:val="center"/>
            <w:hideMark/>
          </w:tcPr>
          <w:p w14:paraId="7B3AEB01"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Midtown</w:t>
            </w:r>
          </w:p>
        </w:tc>
        <w:tc>
          <w:tcPr>
            <w:tcW w:w="0" w:type="auto"/>
            <w:vAlign w:val="center"/>
            <w:hideMark/>
          </w:tcPr>
          <w:p w14:paraId="1E56857E"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2</w:t>
            </w:r>
          </w:p>
        </w:tc>
      </w:tr>
      <w:tr w:rsidR="00146EE1" w:rsidRPr="00146EE1" w14:paraId="640C2340" w14:textId="77777777">
        <w:trPr>
          <w:tblCellSpacing w:w="15" w:type="dxa"/>
        </w:trPr>
        <w:tc>
          <w:tcPr>
            <w:tcW w:w="0" w:type="auto"/>
            <w:vAlign w:val="center"/>
            <w:hideMark/>
          </w:tcPr>
          <w:p w14:paraId="16480ED5"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Midtown West</w:t>
            </w:r>
          </w:p>
        </w:tc>
        <w:tc>
          <w:tcPr>
            <w:tcW w:w="0" w:type="auto"/>
            <w:vAlign w:val="center"/>
            <w:hideMark/>
          </w:tcPr>
          <w:p w14:paraId="656DCF3A"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5</w:t>
            </w:r>
          </w:p>
        </w:tc>
        <w:tc>
          <w:tcPr>
            <w:tcW w:w="0" w:type="auto"/>
            <w:vAlign w:val="center"/>
            <w:hideMark/>
          </w:tcPr>
          <w:p w14:paraId="40B3D9B5"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UES</w:t>
            </w:r>
          </w:p>
        </w:tc>
        <w:tc>
          <w:tcPr>
            <w:tcW w:w="0" w:type="auto"/>
            <w:vAlign w:val="center"/>
            <w:hideMark/>
          </w:tcPr>
          <w:p w14:paraId="4EB3D556"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2</w:t>
            </w:r>
          </w:p>
        </w:tc>
      </w:tr>
      <w:tr w:rsidR="00146EE1" w:rsidRPr="00146EE1" w14:paraId="2D8142FE" w14:textId="77777777">
        <w:trPr>
          <w:tblCellSpacing w:w="15" w:type="dxa"/>
        </w:trPr>
        <w:tc>
          <w:tcPr>
            <w:tcW w:w="0" w:type="auto"/>
            <w:vAlign w:val="center"/>
            <w:hideMark/>
          </w:tcPr>
          <w:p w14:paraId="40B13461"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Flatiron</w:t>
            </w:r>
          </w:p>
        </w:tc>
        <w:tc>
          <w:tcPr>
            <w:tcW w:w="0" w:type="auto"/>
            <w:vAlign w:val="center"/>
            <w:hideMark/>
          </w:tcPr>
          <w:p w14:paraId="693336D1"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5</w:t>
            </w:r>
          </w:p>
        </w:tc>
        <w:tc>
          <w:tcPr>
            <w:tcW w:w="0" w:type="auto"/>
            <w:vAlign w:val="center"/>
            <w:hideMark/>
          </w:tcPr>
          <w:p w14:paraId="6CCAD800"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Chelsea</w:t>
            </w:r>
          </w:p>
        </w:tc>
        <w:tc>
          <w:tcPr>
            <w:tcW w:w="0" w:type="auto"/>
            <w:vAlign w:val="center"/>
            <w:hideMark/>
          </w:tcPr>
          <w:p w14:paraId="3CCD5D4E"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2</w:t>
            </w:r>
          </w:p>
        </w:tc>
      </w:tr>
      <w:tr w:rsidR="00146EE1" w:rsidRPr="00146EE1" w14:paraId="56788DDF" w14:textId="77777777">
        <w:trPr>
          <w:tblCellSpacing w:w="15" w:type="dxa"/>
        </w:trPr>
        <w:tc>
          <w:tcPr>
            <w:tcW w:w="0" w:type="auto"/>
            <w:vAlign w:val="center"/>
            <w:hideMark/>
          </w:tcPr>
          <w:p w14:paraId="52F3D2F4"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Little Italy / SoHo Nolita / DUMBO</w:t>
            </w:r>
          </w:p>
        </w:tc>
        <w:tc>
          <w:tcPr>
            <w:tcW w:w="0" w:type="auto"/>
            <w:vAlign w:val="center"/>
            <w:hideMark/>
          </w:tcPr>
          <w:p w14:paraId="6EF0BBD2"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4 each</w:t>
            </w:r>
          </w:p>
        </w:tc>
        <w:tc>
          <w:tcPr>
            <w:tcW w:w="0" w:type="auto"/>
            <w:vAlign w:val="center"/>
            <w:hideMark/>
          </w:tcPr>
          <w:p w14:paraId="246257AF"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NoHo / Murray Hill / Williamsburg / Park Slope / Hudson Square / Fort Greene</w:t>
            </w:r>
          </w:p>
        </w:tc>
        <w:tc>
          <w:tcPr>
            <w:tcW w:w="0" w:type="auto"/>
            <w:vAlign w:val="center"/>
            <w:hideMark/>
          </w:tcPr>
          <w:p w14:paraId="6BCA99BB" w14:textId="77777777" w:rsidR="00146EE1" w:rsidRPr="00146EE1" w:rsidRDefault="00146EE1" w:rsidP="00146EE1">
            <w:pPr>
              <w:spacing w:after="0"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1 each</w:t>
            </w:r>
          </w:p>
        </w:tc>
      </w:tr>
    </w:tbl>
    <w:p w14:paraId="69E79646"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kern w:val="0"/>
          <w14:ligatures w14:val="none"/>
        </w:rPr>
        <w:t xml:space="preserve">Brooklyn outside DUMBO is 3 venues total. </w:t>
      </w:r>
      <w:r w:rsidRPr="00146EE1">
        <w:rPr>
          <w:rFonts w:ascii="Times New Roman" w:eastAsia="Times New Roman" w:hAnsi="Times New Roman" w:cs="Times New Roman"/>
          <w:b/>
          <w:bCs/>
          <w:kern w:val="0"/>
          <w14:ligatures w14:val="none"/>
        </w:rPr>
        <w:t>Queens, Bronx, and Staten Island are zero</w:t>
      </w:r>
      <w:r w:rsidRPr="00146EE1">
        <w:rPr>
          <w:rFonts w:ascii="Times New Roman" w:eastAsia="Times New Roman" w:hAnsi="Times New Roman" w:cs="Times New Roman"/>
          <w:kern w:val="0"/>
          <w14:ligatures w14:val="none"/>
        </w:rPr>
        <w:t>, despite being a UI-selectable option.</w:t>
      </w:r>
    </w:p>
    <w:p w14:paraId="747CFBB4"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H4 — Four selectable neighborhoods have 0 local candidates.</w:t>
      </w:r>
      <w:r w:rsidRPr="00146EE1">
        <w:rPr>
          <w:rFonts w:ascii="Times New Roman" w:eastAsia="Times New Roman" w:hAnsi="Times New Roman" w:cs="Times New Roman"/>
          <w:kern w:val="0"/>
          <w14:ligatures w14:val="none"/>
        </w:rPr>
        <w:t xml:space="preserve"> Per-(hood × occasion) local venue count from the catalog enumeration: UES, Harlem/Washington Heights, Williamsburg/Greenpoint, and Queens/Bronx/SI returned </w:t>
      </w:r>
      <w:r w:rsidRPr="00146EE1">
        <w:rPr>
          <w:rFonts w:ascii="Times New Roman" w:eastAsia="Times New Roman" w:hAnsi="Times New Roman" w:cs="Times New Roman"/>
          <w:b/>
          <w:bCs/>
          <w:kern w:val="0"/>
          <w14:ligatures w14:val="none"/>
        </w:rPr>
        <w:t>0 local venues for any occasion</w:t>
      </w:r>
      <w:r w:rsidRPr="00146EE1">
        <w:rPr>
          <w:rFonts w:ascii="Times New Roman" w:eastAsia="Times New Roman" w:hAnsi="Times New Roman" w:cs="Times New Roman"/>
          <w:kern w:val="0"/>
          <w14:ligatures w14:val="none"/>
        </w:rPr>
        <w:t>. Every user who picks one of these four enters the C4 silent-fallback path with mathematical certainty.</w:t>
      </w:r>
    </w:p>
    <w:p w14:paraId="79D12764"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H5 — Family-vibe runs return bars 40% of the time.</w:t>
      </w:r>
      <w:r w:rsidRPr="00146EE1">
        <w:rPr>
          <w:rFonts w:ascii="Times New Roman" w:eastAsia="Times New Roman" w:hAnsi="Times New Roman" w:cs="Times New Roman"/>
          <w:kern w:val="0"/>
          <w14:ligatures w14:val="none"/>
        </w:rPr>
        <w:t xml:space="preserve"> Of 5 family-vibe runs in the structured sweep, 2 included bars: Cellar Dog + Sip&amp;Guzzle (both bars) bracketing IFC Center, and Cellar Dog opening another family-Activity itinerary. There is no apparent venue-category filter excluding </w:t>
      </w:r>
      <w:r w:rsidRPr="00146EE1">
        <w:rPr>
          <w:rFonts w:ascii="Courier New" w:eastAsia="Times New Roman" w:hAnsi="Courier New" w:cs="Courier New"/>
          <w:kern w:val="0"/>
          <w:sz w:val="20"/>
          <w:szCs w:val="20"/>
          <w14:ligatures w14:val="none"/>
        </w:rPr>
        <w:t>bar</w:t>
      </w:r>
      <w:r w:rsidRPr="00146EE1">
        <w:rPr>
          <w:rFonts w:ascii="Times New Roman" w:eastAsia="Times New Roman" w:hAnsi="Times New Roman" w:cs="Times New Roman"/>
          <w:kern w:val="0"/>
          <w14:ligatures w14:val="none"/>
        </w:rPr>
        <w:t xml:space="preserve">, </w:t>
      </w:r>
      <w:r w:rsidRPr="00146EE1">
        <w:rPr>
          <w:rFonts w:ascii="Courier New" w:eastAsia="Times New Roman" w:hAnsi="Courier New" w:cs="Courier New"/>
          <w:kern w:val="0"/>
          <w:sz w:val="20"/>
          <w:szCs w:val="20"/>
          <w14:ligatures w14:val="none"/>
        </w:rPr>
        <w:t>wine_bar</w:t>
      </w:r>
      <w:r w:rsidRPr="00146EE1">
        <w:rPr>
          <w:rFonts w:ascii="Times New Roman" w:eastAsia="Times New Roman" w:hAnsi="Times New Roman" w:cs="Times New Roman"/>
          <w:kern w:val="0"/>
          <w14:ligatures w14:val="none"/>
        </w:rPr>
        <w:t xml:space="preserve">, or </w:t>
      </w:r>
      <w:r w:rsidRPr="00146EE1">
        <w:rPr>
          <w:rFonts w:ascii="Courier New" w:eastAsia="Times New Roman" w:hAnsi="Courier New" w:cs="Courier New"/>
          <w:kern w:val="0"/>
          <w:sz w:val="20"/>
          <w:szCs w:val="20"/>
          <w14:ligatures w14:val="none"/>
        </w:rPr>
        <w:t>cocktail_lounge</w:t>
      </w:r>
      <w:r w:rsidRPr="00146EE1">
        <w:rPr>
          <w:rFonts w:ascii="Times New Roman" w:eastAsia="Times New Roman" w:hAnsi="Times New Roman" w:cs="Times New Roman"/>
          <w:kern w:val="0"/>
          <w14:ligatures w14:val="none"/>
        </w:rPr>
        <w:t xml:space="preserve"> from the family vibe. 25 of 123 venues (20%) are in those bar-adjacent categories.</w:t>
      </w:r>
    </w:p>
    <w:p w14:paraId="67E12308"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H6 — Reservation availability is mocked, but the UI presents it as live.</w:t>
      </w:r>
      <w:r w:rsidRPr="00146EE1">
        <w:rPr>
          <w:rFonts w:ascii="Times New Roman" w:eastAsia="Times New Roman" w:hAnsi="Times New Roman" w:cs="Times New Roman"/>
          <w:kern w:val="0"/>
          <w14:ligatures w14:val="none"/>
        </w:rPr>
        <w:t xml:space="preserve"> Same exact inputs return different plans on every call (8 unique itineraries from 10 same-input requests). </w:t>
      </w:r>
      <w:r w:rsidRPr="00146EE1">
        <w:rPr>
          <w:rFonts w:ascii="Courier New" w:eastAsia="Times New Roman" w:hAnsi="Courier New" w:cs="Courier New"/>
          <w:kern w:val="0"/>
          <w:sz w:val="20"/>
          <w:szCs w:val="20"/>
          <w14:ligatures w14:val="none"/>
        </w:rPr>
        <w:t>partySize</w:t>
      </w:r>
      <w:r w:rsidRPr="00146EE1">
        <w:rPr>
          <w:rFonts w:ascii="Times New Roman" w:eastAsia="Times New Roman" w:hAnsi="Times New Roman" w:cs="Times New Roman"/>
          <w:kern w:val="0"/>
          <w14:ligatures w14:val="none"/>
        </w:rPr>
        <w:t xml:space="preserve"> is accepted in the request body and echoed back, but doesn't alter what's returned. </w:t>
      </w:r>
      <w:r w:rsidRPr="00146EE1">
        <w:rPr>
          <w:rFonts w:ascii="Courier New" w:eastAsia="Times New Roman" w:hAnsi="Courier New" w:cs="Courier New"/>
          <w:kern w:val="0"/>
          <w:sz w:val="20"/>
          <w:szCs w:val="20"/>
          <w14:ligatures w14:val="none"/>
        </w:rPr>
        <w:t>reservation_difficulty</w:t>
      </w:r>
      <w:r w:rsidRPr="00146EE1">
        <w:rPr>
          <w:rFonts w:ascii="Times New Roman" w:eastAsia="Times New Roman" w:hAnsi="Times New Roman" w:cs="Times New Roman"/>
          <w:kern w:val="0"/>
          <w14:ligatures w14:val="none"/>
        </w:rPr>
        <w:t xml:space="preserve"> ranges only 1–3 across 84 sampled venues; </w:t>
      </w:r>
      <w:r w:rsidRPr="00146EE1">
        <w:rPr>
          <w:rFonts w:ascii="Courier New" w:eastAsia="Times New Roman" w:hAnsi="Courier New" w:cs="Courier New"/>
          <w:kern w:val="0"/>
          <w:sz w:val="20"/>
          <w:szCs w:val="20"/>
          <w14:ligatures w14:val="none"/>
        </w:rPr>
        <w:t>reservation_lead_days</w:t>
      </w:r>
      <w:r w:rsidRPr="00146EE1">
        <w:rPr>
          <w:rFonts w:ascii="Times New Roman" w:eastAsia="Times New Roman" w:hAnsi="Times New Roman" w:cs="Times New Roman"/>
          <w:kern w:val="0"/>
          <w14:ligatures w14:val="none"/>
        </w:rPr>
        <w:t xml:space="preserve"> maxes at 1; status </w:t>
      </w:r>
      <w:r w:rsidRPr="00146EE1">
        <w:rPr>
          <w:rFonts w:ascii="Courier New" w:eastAsia="Times New Roman" w:hAnsi="Courier New" w:cs="Courier New"/>
          <w:kern w:val="0"/>
          <w:sz w:val="20"/>
          <w:szCs w:val="20"/>
          <w14:ligatures w14:val="none"/>
        </w:rPr>
        <w:t>fully_booked</w:t>
      </w:r>
      <w:r w:rsidRPr="00146EE1">
        <w:rPr>
          <w:rFonts w:ascii="Times New Roman" w:eastAsia="Times New Roman" w:hAnsi="Times New Roman" w:cs="Times New Roman"/>
          <w:kern w:val="0"/>
          <w14:ligatures w14:val="none"/>
        </w:rPr>
        <w:t xml:space="preserve"> is never emitted. The "Available times" pills (e.g., "8:30 PM") on the itinerary look like real-time availability but are stubbed.</w:t>
      </w:r>
    </w:p>
    <w:p w14:paraId="4309E5EA" w14:textId="77777777" w:rsidR="00146EE1" w:rsidRPr="00146EE1" w:rsidRDefault="000E752E" w:rsidP="00146EE1">
      <w:pPr>
        <w:spacing w:after="0" w:line="240" w:lineRule="auto"/>
        <w:rPr>
          <w:rFonts w:ascii="Times New Roman" w:eastAsia="Times New Roman" w:hAnsi="Times New Roman" w:cs="Times New Roman"/>
          <w:kern w:val="0"/>
          <w14:ligatures w14:val="none"/>
        </w:rPr>
      </w:pPr>
      <w:r w:rsidRPr="000E752E">
        <w:rPr>
          <w:rFonts w:ascii="Times New Roman" w:eastAsia="Times New Roman" w:hAnsi="Times New Roman" w:cs="Times New Roman"/>
          <w:noProof/>
          <w:kern w:val="0"/>
        </w:rPr>
        <w:pict w14:anchorId="6A24C84E">
          <v:rect id="_x0000_i1028" style="width:0;height:1.5pt" o:hralign="center" o:hrstd="t" o:hr="t" fillcolor="#a0a0a0" stroked="f"/>
        </w:pict>
      </w:r>
    </w:p>
    <w:p w14:paraId="6DC60D15" w14:textId="77777777" w:rsidR="00146EE1" w:rsidRPr="00146EE1" w:rsidRDefault="00146EE1" w:rsidP="00146E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6EE1">
        <w:rPr>
          <w:rFonts w:ascii="Times New Roman" w:eastAsia="Times New Roman" w:hAnsi="Times New Roman" w:cs="Times New Roman"/>
          <w:b/>
          <w:bCs/>
          <w:kern w:val="0"/>
          <w:sz w:val="27"/>
          <w:szCs w:val="27"/>
          <w14:ligatures w14:val="none"/>
        </w:rPr>
        <w:t>Medium</w:t>
      </w:r>
    </w:p>
    <w:p w14:paraId="61F0DEFB"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M1 — Selecting the same vibe card a second time deselects it instead of confirming.</w:t>
      </w:r>
      <w:r w:rsidRPr="00146EE1">
        <w:rPr>
          <w:rFonts w:ascii="Times New Roman" w:eastAsia="Times New Roman" w:hAnsi="Times New Roman" w:cs="Times New Roman"/>
          <w:kern w:val="0"/>
          <w14:ligatures w14:val="none"/>
        </w:rPr>
        <w:t xml:space="preserve"> Reproduced multiple times during walkthroughs. Clicking an already-selected vibe card removes the selection and silently disables Next without explanation. Users prone to double-tap or impatient confirmation will hit a dead-button state with no explanatory copy.</w:t>
      </w:r>
    </w:p>
    <w:p w14:paraId="70A722DD"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M2 — Same inputs produce 8 different itineraries.</w:t>
      </w:r>
      <w:r w:rsidRPr="00146EE1">
        <w:rPr>
          <w:rFonts w:ascii="Times New Roman" w:eastAsia="Times New Roman" w:hAnsi="Times New Roman" w:cs="Times New Roman"/>
          <w:kern w:val="0"/>
          <w14:ligatures w14:val="none"/>
        </w:rPr>
        <w:t xml:space="preserve"> The engine samples stochastically from a candidate pool. This breaks reproducibility (refresh shows you a different plan), shareability (the link probably won't show the recipient what the sender saw), and undo (Regenerate is a one-way trip with no "back to my last plan").</w:t>
      </w:r>
    </w:p>
    <w:p w14:paraId="56F176C3"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M3 — Budget tier is not enforced as a constraint.</w:t>
      </w:r>
      <w:r w:rsidRPr="00146EE1">
        <w:rPr>
          <w:rFonts w:ascii="Times New Roman" w:eastAsia="Times New Roman" w:hAnsi="Times New Roman" w:cs="Times New Roman"/>
          <w:kern w:val="0"/>
          <w14:ligatures w14:val="none"/>
        </w:rPr>
        <w:t xml:space="preserve"> A "Splurge" Solo run returned $90–180 total across 2 stops (Casual-tier pricing). A "Splurge" Family run returned BEEPUBLIC (cafe) </w:t>
      </w:r>
      <w:r w:rsidRPr="00146EE1">
        <w:rPr>
          <w:rFonts w:ascii="Times New Roman" w:eastAsia="Times New Roman" w:hAnsi="Times New Roman" w:cs="Times New Roman"/>
          <w:kern w:val="0"/>
          <w14:ligatures w14:val="none"/>
        </w:rPr>
        <w:lastRenderedPageBreak/>
        <w:t>and Lucky Rabbit Noodles totaling $70–130. An "All Out" Solo run returned $185–365 — closer, but still well below the implied tier. Budget appears to be a soft prior at best.</w:t>
      </w:r>
    </w:p>
    <w:p w14:paraId="0866080F"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M4 — Weather banner is constant across all runs.</w:t>
      </w:r>
      <w:r w:rsidRPr="00146EE1">
        <w:rPr>
          <w:rFonts w:ascii="Times New Roman" w:eastAsia="Times New Roman" w:hAnsi="Times New Roman" w:cs="Times New Roman"/>
          <w:kern w:val="0"/>
          <w14:ligatures w14:val="none"/>
        </w:rPr>
        <w:t xml:space="preserve"> Every itinerary I generated showed "moderate rain. Keeping you indoors." regardless of the chosen day (today, tomorrow, several days out). Weather is either stubbed or fetched only for the request moment and stamped onto every plan.</w:t>
      </w:r>
    </w:p>
    <w:p w14:paraId="4D4FEC88"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M5 — Walking time and route copy don't reflect actual distance.</w:t>
      </w:r>
      <w:r w:rsidRPr="00146EE1">
        <w:rPr>
          <w:rFonts w:ascii="Times New Roman" w:eastAsia="Times New Roman" w:hAnsi="Times New Roman" w:cs="Times New Roman"/>
          <w:kern w:val="0"/>
          <w14:ligatures w14:val="none"/>
        </w:rPr>
        <w:t xml:space="preserve"> A Dating · Splurge run returned L'Artusi (West Village) → Marsanne (Flatiron) → Joe's Pizza (West Village) labeled with 3-min walks. The real WV→Flatiron walk is ~25 minutes, and the route also crosses the user back over their starting hood for the closer.</w:t>
      </w:r>
    </w:p>
    <w:p w14:paraId="0E320962"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M6 — Itinerary copy quality is inconsistent.</w:t>
      </w:r>
      <w:r w:rsidRPr="00146EE1">
        <w:rPr>
          <w:rFonts w:ascii="Times New Roman" w:eastAsia="Times New Roman" w:hAnsi="Times New Roman" w:cs="Times New Roman"/>
          <w:kern w:val="0"/>
          <w14:ligatures w14:val="none"/>
        </w:rPr>
        <w:t xml:space="preserve"> Most API-direct runs return the generic title </w:t>
      </w:r>
      <w:r w:rsidRPr="00146EE1">
        <w:rPr>
          <w:rFonts w:ascii="Courier New" w:eastAsia="Times New Roman" w:hAnsi="Courier New" w:cs="Courier New"/>
          <w:kern w:val="0"/>
          <w:sz w:val="20"/>
          <w:szCs w:val="20"/>
          <w14:ligatures w14:val="none"/>
        </w:rPr>
        <w:t>"Here's your night, Reid"</w:t>
      </w:r>
      <w:r w:rsidRPr="00146EE1">
        <w:rPr>
          <w:rFonts w:ascii="Times New Roman" w:eastAsia="Times New Roman" w:hAnsi="Times New Roman" w:cs="Times New Roman"/>
          <w:kern w:val="0"/>
          <w14:ligatures w14:val="none"/>
        </w:rPr>
        <w:t xml:space="preserve"> and subtitle </w:t>
      </w:r>
      <w:r w:rsidRPr="00146EE1">
        <w:rPr>
          <w:rFonts w:ascii="Courier New" w:eastAsia="Times New Roman" w:hAnsi="Courier New" w:cs="Courier New"/>
          <w:kern w:val="0"/>
          <w:sz w:val="20"/>
          <w:szCs w:val="20"/>
          <w14:ligatures w14:val="none"/>
        </w:rPr>
        <w:t>"N stops. Let's go."</w:t>
      </w:r>
      <w:r w:rsidRPr="00146EE1">
        <w:rPr>
          <w:rFonts w:ascii="Times New Roman" w:eastAsia="Times New Roman" w:hAnsi="Times New Roman" w:cs="Times New Roman"/>
          <w:kern w:val="0"/>
          <w14:ligatures w14:val="none"/>
        </w:rPr>
        <w:t xml:space="preserve"> while certain combinations (rainy West Village) trigger evocative copy like </w:t>
      </w:r>
      <w:r w:rsidRPr="00146EE1">
        <w:rPr>
          <w:rFonts w:ascii="Courier New" w:eastAsia="Times New Roman" w:hAnsi="Courier New" w:cs="Courier New"/>
          <w:kern w:val="0"/>
          <w:sz w:val="20"/>
          <w:szCs w:val="20"/>
          <w14:ligatures w14:val="none"/>
        </w:rPr>
        <w:t>"Reid, a West Village evening / Rainy night, with Turkish wine, quiet omakase, and Italian drinks."</w:t>
      </w:r>
      <w:r w:rsidRPr="00146EE1">
        <w:rPr>
          <w:rFonts w:ascii="Times New Roman" w:eastAsia="Times New Roman" w:hAnsi="Times New Roman" w:cs="Times New Roman"/>
          <w:kern w:val="0"/>
          <w14:ligatures w14:val="none"/>
        </w:rPr>
        <w:t xml:space="preserve"> The brand voice is an easter egg, not the default state.</w:t>
      </w:r>
    </w:p>
    <w:p w14:paraId="309E9E43"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M7 — Truncation copy is grammatically broken.</w:t>
      </w:r>
      <w:r w:rsidRPr="00146EE1">
        <w:rPr>
          <w:rFonts w:ascii="Times New Roman" w:eastAsia="Times New Roman" w:hAnsi="Times New Roman" w:cs="Times New Roman"/>
          <w:kern w:val="0"/>
          <w14:ligatures w14:val="none"/>
        </w:rPr>
        <w:t xml:space="preserve"> Observed string: "We could fit 2 of 3 stops — no openings at Valerie would leave time for the next stop." Reads as a non-sequitur. Should be past-tense or restructured.</w:t>
      </w:r>
    </w:p>
    <w:p w14:paraId="502A49E1"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M8 — Two unrelated requests can return identical fallback itineraries.</w:t>
      </w:r>
      <w:r w:rsidRPr="00146EE1">
        <w:rPr>
          <w:rFonts w:ascii="Times New Roman" w:eastAsia="Times New Roman" w:hAnsi="Times New Roman" w:cs="Times New Roman"/>
          <w:kern w:val="0"/>
          <w14:ligatures w14:val="none"/>
        </w:rPr>
        <w:t xml:space="preserve"> R9 (Friends · Williamsburg · Casual · Walk · Morning) and R11 (Solo · Harlem · Casual · Walk · Morning) both returned the exact same plan: Essex Market + Chelsea Market. The illusion of personalization breaks the moment a user shares their plan with a friend who also used Composer.</w:t>
      </w:r>
    </w:p>
    <w:p w14:paraId="016118E7"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 xml:space="preserve">M9 — </w:t>
      </w:r>
      <w:r w:rsidRPr="00146EE1">
        <w:rPr>
          <w:rFonts w:ascii="Courier New" w:eastAsia="Times New Roman" w:hAnsi="Courier New" w:cs="Courier New"/>
          <w:b/>
          <w:bCs/>
          <w:kern w:val="0"/>
          <w:sz w:val="20"/>
          <w:szCs w:val="20"/>
          <w14:ligatures w14:val="none"/>
        </w:rPr>
        <w:t>all_neighborhoods</w:t>
      </w:r>
      <w:r w:rsidRPr="00146EE1">
        <w:rPr>
          <w:rFonts w:ascii="Times New Roman" w:eastAsia="Times New Roman" w:hAnsi="Times New Roman" w:cs="Times New Roman"/>
          <w:b/>
          <w:bCs/>
          <w:kern w:val="0"/>
          <w14:ligatures w14:val="none"/>
        </w:rPr>
        <w:t xml:space="preserve"> field exists on every venue but is empty across the catalog.</w:t>
      </w:r>
      <w:r w:rsidRPr="00146EE1">
        <w:rPr>
          <w:rFonts w:ascii="Times New Roman" w:eastAsia="Times New Roman" w:hAnsi="Times New Roman" w:cs="Times New Roman"/>
          <w:kern w:val="0"/>
          <w14:ligatures w14:val="none"/>
        </w:rPr>
        <w:t xml:space="preserve"> This field is the natural place to express geographic adjacency ("Essex Market serves LES, Chinatown, EV"). Populating it would make legitimate cross-hood retrieval possible and remove most of the silent-fallback motivation.</w:t>
      </w:r>
    </w:p>
    <w:p w14:paraId="0505196F"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M10 — Pre-fill bias toward West Village.</w:t>
      </w:r>
      <w:r w:rsidRPr="00146EE1">
        <w:rPr>
          <w:rFonts w:ascii="Times New Roman" w:eastAsia="Times New Roman" w:hAnsi="Times New Roman" w:cs="Times New Roman"/>
          <w:kern w:val="0"/>
          <w14:ligatures w14:val="none"/>
        </w:rPr>
        <w:t xml:space="preserve"> Step 2 pre-selects West Village from "your favorites" regardless of occasion or vibe context. For Family, Solo morning walks, or Friends late-night, that's a strong nudge in the wrong direction.</w:t>
      </w:r>
    </w:p>
    <w:p w14:paraId="2FAD5DB1" w14:textId="77777777" w:rsidR="00146EE1" w:rsidRPr="00146EE1" w:rsidRDefault="000E752E" w:rsidP="00146EE1">
      <w:pPr>
        <w:spacing w:after="0" w:line="240" w:lineRule="auto"/>
        <w:rPr>
          <w:rFonts w:ascii="Times New Roman" w:eastAsia="Times New Roman" w:hAnsi="Times New Roman" w:cs="Times New Roman"/>
          <w:kern w:val="0"/>
          <w14:ligatures w14:val="none"/>
        </w:rPr>
      </w:pPr>
      <w:r w:rsidRPr="000E752E">
        <w:rPr>
          <w:rFonts w:ascii="Times New Roman" w:eastAsia="Times New Roman" w:hAnsi="Times New Roman" w:cs="Times New Roman"/>
          <w:noProof/>
          <w:kern w:val="0"/>
        </w:rPr>
        <w:pict w14:anchorId="2B4C3A24">
          <v:rect id="_x0000_i1027" style="width:0;height:1.5pt" o:hralign="center" o:hrstd="t" o:hr="t" fillcolor="#a0a0a0" stroked="f"/>
        </w:pict>
      </w:r>
    </w:p>
    <w:p w14:paraId="28F00E48" w14:textId="77777777" w:rsidR="00146EE1" w:rsidRPr="00146EE1" w:rsidRDefault="00146EE1" w:rsidP="00146E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6EE1">
        <w:rPr>
          <w:rFonts w:ascii="Times New Roman" w:eastAsia="Times New Roman" w:hAnsi="Times New Roman" w:cs="Times New Roman"/>
          <w:b/>
          <w:bCs/>
          <w:kern w:val="0"/>
          <w:sz w:val="27"/>
          <w:szCs w:val="27"/>
          <w14:ligatures w14:val="none"/>
        </w:rPr>
        <w:t>Low</w:t>
      </w:r>
    </w:p>
    <w:p w14:paraId="1C609A1E"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L1 — Stale step heading on transition.</w:t>
      </w:r>
      <w:r w:rsidRPr="00146EE1">
        <w:rPr>
          <w:rFonts w:ascii="Times New Roman" w:eastAsia="Times New Roman" w:hAnsi="Times New Roman" w:cs="Times New Roman"/>
          <w:kern w:val="0"/>
          <w14:ligatures w14:val="none"/>
        </w:rPr>
        <w:t xml:space="preserve"> After clicking Next on Step 1, the progress bar advances to 2/5 but the H1 still reads "What kind of night is this?" for a beat while the body has already swapped to neighborhood chips.</w:t>
      </w:r>
    </w:p>
    <w:p w14:paraId="41052456"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lastRenderedPageBreak/>
        <w:t>L2 — "1/3 selected" counter on neighborhoods step has no explanation.</w:t>
      </w:r>
      <w:r w:rsidRPr="00146EE1">
        <w:rPr>
          <w:rFonts w:ascii="Times New Roman" w:eastAsia="Times New Roman" w:hAnsi="Times New Roman" w:cs="Times New Roman"/>
          <w:kern w:val="0"/>
          <w14:ligatures w14:val="none"/>
        </w:rPr>
        <w:t xml:space="preserve"> Implies a rule ("max 3") without stating it. Should either show the rule explicitly or drop the counter.</w:t>
      </w:r>
    </w:p>
    <w:p w14:paraId="7D4FD89C"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L3 — Default time-of-day chips look identical to user-selected chips.</w:t>
      </w:r>
      <w:r w:rsidRPr="00146EE1">
        <w:rPr>
          <w:rFonts w:ascii="Times New Roman" w:eastAsia="Times New Roman" w:hAnsi="Times New Roman" w:cs="Times New Roman"/>
          <w:kern w:val="0"/>
          <w14:ligatures w14:val="none"/>
        </w:rPr>
        <w:t xml:space="preserve"> Today's "Today + Evening" defaults render in the same dark-pill state as a chosen value, so users can't tell whether they need to act.</w:t>
      </w:r>
    </w:p>
    <w:p w14:paraId="7B35C756"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L4 — Header copy mixes case styles.</w:t>
      </w:r>
      <w:r w:rsidRPr="00146EE1">
        <w:rPr>
          <w:rFonts w:ascii="Times New Roman" w:eastAsia="Times New Roman" w:hAnsi="Times New Roman" w:cs="Times New Roman"/>
          <w:kern w:val="0"/>
          <w14:ligatures w14:val="none"/>
        </w:rPr>
        <w:t xml:space="preserve"> </w:t>
      </w:r>
      <w:r w:rsidRPr="00146EE1">
        <w:rPr>
          <w:rFonts w:ascii="Courier New" w:eastAsia="Times New Roman" w:hAnsi="Courier New" w:cs="Courier New"/>
          <w:kern w:val="0"/>
          <w:sz w:val="20"/>
          <w:szCs w:val="20"/>
          <w14:ligatures w14:val="none"/>
        </w:rPr>
        <w:t>"family · Mix It Up · $105–195 total"</w:t>
      </w:r>
      <w:r w:rsidRPr="00146EE1">
        <w:rPr>
          <w:rFonts w:ascii="Times New Roman" w:eastAsia="Times New Roman" w:hAnsi="Times New Roman" w:cs="Times New Roman"/>
          <w:kern w:val="0"/>
          <w14:ligatures w14:val="none"/>
        </w:rPr>
        <w:t xml:space="preserve"> mixes lowercase vibe with title-cased energy. Pick one.</w:t>
      </w:r>
    </w:p>
    <w:p w14:paraId="592D3962"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L5 — The floating chat bubble overlaps the "Build my night" CTA on narrower viewports.</w:t>
      </w:r>
    </w:p>
    <w:p w14:paraId="36FF4A48"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L6 — Currency math is correct per stop, but inconsistently rounded across the header range.</w:t>
      </w:r>
      <w:r w:rsidRPr="00146EE1">
        <w:rPr>
          <w:rFonts w:ascii="Times New Roman" w:eastAsia="Times New Roman" w:hAnsi="Times New Roman" w:cs="Times New Roman"/>
          <w:kern w:val="0"/>
          <w14:ligatures w14:val="none"/>
        </w:rPr>
        <w:t xml:space="preserve"> Sum of per-stop ranges sometimes off by $5 from the displayed header range (likely rounding to nearest $5). Worth normalizing.</w:t>
      </w:r>
    </w:p>
    <w:p w14:paraId="7AD17249" w14:textId="77777777" w:rsidR="00146EE1" w:rsidRPr="00146EE1" w:rsidRDefault="000E752E" w:rsidP="00146EE1">
      <w:pPr>
        <w:spacing w:after="0" w:line="240" w:lineRule="auto"/>
        <w:rPr>
          <w:rFonts w:ascii="Times New Roman" w:eastAsia="Times New Roman" w:hAnsi="Times New Roman" w:cs="Times New Roman"/>
          <w:kern w:val="0"/>
          <w14:ligatures w14:val="none"/>
        </w:rPr>
      </w:pPr>
      <w:r w:rsidRPr="000E752E">
        <w:rPr>
          <w:rFonts w:ascii="Times New Roman" w:eastAsia="Times New Roman" w:hAnsi="Times New Roman" w:cs="Times New Roman"/>
          <w:noProof/>
          <w:kern w:val="0"/>
        </w:rPr>
        <w:pict w14:anchorId="79B4E598">
          <v:rect id="_x0000_i1026" alt="" style="width:468pt;height:.05pt;mso-width-percent:0;mso-height-percent:0;mso-width-percent:0;mso-height-percent:0" o:hralign="center" o:hrstd="t" o:hr="t" fillcolor="#a0a0a0" stroked="f"/>
        </w:pict>
      </w:r>
    </w:p>
    <w:p w14:paraId="501A5B52" w14:textId="77777777" w:rsidR="00146EE1" w:rsidRPr="00146EE1" w:rsidRDefault="00146EE1" w:rsidP="00146E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6EE1">
        <w:rPr>
          <w:rFonts w:ascii="Times New Roman" w:eastAsia="Times New Roman" w:hAnsi="Times New Roman" w:cs="Times New Roman"/>
          <w:b/>
          <w:bCs/>
          <w:kern w:val="0"/>
          <w:sz w:val="36"/>
          <w:szCs w:val="36"/>
          <w14:ligatures w14:val="none"/>
        </w:rPr>
        <w:t>Recommendations, ordered by impact</w:t>
      </w:r>
    </w:p>
    <w:p w14:paraId="1E2E3BEC"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Add a party-size step</w:t>
      </w:r>
      <w:r w:rsidRPr="00146EE1">
        <w:rPr>
          <w:rFonts w:ascii="Times New Roman" w:eastAsia="Times New Roman" w:hAnsi="Times New Roman" w:cs="Times New Roman"/>
          <w:kern w:val="0"/>
          <w14:ligatures w14:val="none"/>
        </w:rPr>
        <w:t xml:space="preserve"> between Vibe and Neighborhoods. Skip it for Solo. For Dating/Relationship, default to 2 with a small edit affordance. For Friends and Family, make it a hard step with a stepper plus quick-pick chips. For Family specifically, split into Adults and Kids (under 13) — kids change everything (no bars, early seatings, kids menus, noise tolerance). This unblocks C1, C2, C5, H1.</w:t>
      </w:r>
    </w:p>
    <w:p w14:paraId="6EBD8C1F"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Block the navigation-before-regeneration race in "Build my night."</w:t>
      </w:r>
      <w:r w:rsidRPr="00146EE1">
        <w:rPr>
          <w:rFonts w:ascii="Times New Roman" w:eastAsia="Times New Roman" w:hAnsi="Times New Roman" w:cs="Times New Roman"/>
          <w:kern w:val="0"/>
          <w14:ligatures w14:val="none"/>
        </w:rPr>
        <w:t xml:space="preserve"> Either await the API response and only push on 200, or render </w:t>
      </w:r>
      <w:r w:rsidRPr="00146EE1">
        <w:rPr>
          <w:rFonts w:ascii="Courier New" w:eastAsia="Times New Roman" w:hAnsi="Courier New" w:cs="Courier New"/>
          <w:kern w:val="0"/>
          <w:sz w:val="20"/>
          <w:szCs w:val="20"/>
          <w14:ligatures w14:val="none"/>
        </w:rPr>
        <w:t>/itinerary</w:t>
      </w:r>
      <w:r w:rsidRPr="00146EE1">
        <w:rPr>
          <w:rFonts w:ascii="Times New Roman" w:eastAsia="Times New Roman" w:hAnsi="Times New Roman" w:cs="Times New Roman"/>
          <w:kern w:val="0"/>
          <w14:ligatures w14:val="none"/>
        </w:rPr>
        <w:t xml:space="preserve"> with a loading state tied to the in-flight request rather than to storage contents. Resolves C3.</w:t>
      </w:r>
    </w:p>
    <w:p w14:paraId="78B574B9"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Make neighborhood and occasion hard filters by default.</w:t>
      </w:r>
      <w:r w:rsidRPr="00146EE1">
        <w:rPr>
          <w:rFonts w:ascii="Times New Roman" w:eastAsia="Times New Roman" w:hAnsi="Times New Roman" w:cs="Times New Roman"/>
          <w:kern w:val="0"/>
          <w14:ligatures w14:val="none"/>
        </w:rPr>
        <w:t xml:space="preserve"> When local candidates are insufficient, expand by adjacency rings using a populated </w:t>
      </w:r>
      <w:r w:rsidRPr="00146EE1">
        <w:rPr>
          <w:rFonts w:ascii="Courier New" w:eastAsia="Times New Roman" w:hAnsi="Courier New" w:cs="Courier New"/>
          <w:kern w:val="0"/>
          <w:sz w:val="20"/>
          <w:szCs w:val="20"/>
          <w14:ligatures w14:val="none"/>
        </w:rPr>
        <w:t>all_neighborhoods</w:t>
      </w:r>
      <w:r w:rsidRPr="00146EE1">
        <w:rPr>
          <w:rFonts w:ascii="Times New Roman" w:eastAsia="Times New Roman" w:hAnsi="Times New Roman" w:cs="Times New Roman"/>
          <w:kern w:val="0"/>
          <w14:ligatures w14:val="none"/>
        </w:rPr>
        <w:t xml:space="preserve"> field, and surface "We expanded to nearby hoods because we ran out of local options" copy whenever you do. Replace the hardcoded Essex Market anchor with a real ranked retrieval. Resolves C4 and M8/M9.</w:t>
      </w:r>
    </w:p>
    <w:p w14:paraId="644BD9F6"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 xml:space="preserve">Render reservation CTAs only when </w:t>
      </w:r>
      <w:r w:rsidRPr="00146EE1">
        <w:rPr>
          <w:rFonts w:ascii="Courier New" w:eastAsia="Times New Roman" w:hAnsi="Courier New" w:cs="Courier New"/>
          <w:b/>
          <w:bCs/>
          <w:kern w:val="0"/>
          <w:sz w:val="20"/>
          <w:szCs w:val="20"/>
          <w14:ligatures w14:val="none"/>
        </w:rPr>
        <w:t>availability.status === "has_slots"</w:t>
      </w:r>
      <w:r w:rsidRPr="00146EE1">
        <w:rPr>
          <w:rFonts w:ascii="Times New Roman" w:eastAsia="Times New Roman" w:hAnsi="Times New Roman" w:cs="Times New Roman"/>
          <w:kern w:val="0"/>
          <w14:ligatures w14:val="none"/>
        </w:rPr>
        <w:t xml:space="preserve"> (or when there's an explicit reservable provider URL). For walk-in venues, show a "Walk-in only" badge and a secondary "Get directions" link. Resolves H1.</w:t>
      </w:r>
    </w:p>
    <w:p w14:paraId="4CF59CD7"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Pass full context on every reservation deeplink</w:t>
      </w:r>
      <w:r w:rsidRPr="00146EE1">
        <w:rPr>
          <w:rFonts w:ascii="Times New Roman" w:eastAsia="Times New Roman" w:hAnsi="Times New Roman" w:cs="Times New Roman"/>
          <w:kern w:val="0"/>
          <w14:ligatures w14:val="none"/>
        </w:rPr>
        <w:t xml:space="preserve">: </w:t>
      </w:r>
      <w:r w:rsidRPr="00146EE1">
        <w:rPr>
          <w:rFonts w:ascii="Courier New" w:eastAsia="Times New Roman" w:hAnsi="Courier New" w:cs="Courier New"/>
          <w:kern w:val="0"/>
          <w:sz w:val="20"/>
          <w:szCs w:val="20"/>
          <w14:ligatures w14:val="none"/>
        </w:rPr>
        <w:t>?covers=N&amp;dateTime=…</w:t>
      </w:r>
      <w:r w:rsidRPr="00146EE1">
        <w:rPr>
          <w:rFonts w:ascii="Times New Roman" w:eastAsia="Times New Roman" w:hAnsi="Times New Roman" w:cs="Times New Roman"/>
          <w:kern w:val="0"/>
          <w14:ligatures w14:val="none"/>
        </w:rPr>
        <w:t xml:space="preserve"> for OpenTable, </w:t>
      </w:r>
      <w:r w:rsidRPr="00146EE1">
        <w:rPr>
          <w:rFonts w:ascii="Courier New" w:eastAsia="Times New Roman" w:hAnsi="Courier New" w:cs="Courier New"/>
          <w:kern w:val="0"/>
          <w:sz w:val="20"/>
          <w:szCs w:val="20"/>
          <w14:ligatures w14:val="none"/>
        </w:rPr>
        <w:t>?date=…&amp;seats=N</w:t>
      </w:r>
      <w:r w:rsidRPr="00146EE1">
        <w:rPr>
          <w:rFonts w:ascii="Times New Roman" w:eastAsia="Times New Roman" w:hAnsi="Times New Roman" w:cs="Times New Roman"/>
          <w:kern w:val="0"/>
          <w14:ligatures w14:val="none"/>
        </w:rPr>
        <w:t xml:space="preserve"> for Resy. Standardize on </w:t>
      </w:r>
      <w:r w:rsidRPr="00146EE1">
        <w:rPr>
          <w:rFonts w:ascii="Courier New" w:eastAsia="Times New Roman" w:hAnsi="Courier New" w:cs="Courier New"/>
          <w:kern w:val="0"/>
          <w:sz w:val="20"/>
          <w:szCs w:val="20"/>
          <w14:ligatures w14:val="none"/>
        </w:rPr>
        <w:t>cities/new-york-ny</w:t>
      </w:r>
      <w:r w:rsidRPr="00146EE1">
        <w:rPr>
          <w:rFonts w:ascii="Times New Roman" w:eastAsia="Times New Roman" w:hAnsi="Times New Roman" w:cs="Times New Roman"/>
          <w:kern w:val="0"/>
          <w14:ligatures w14:val="none"/>
        </w:rPr>
        <w:t xml:space="preserve"> for Resy URLs. Validate slug-to-venue mapping in CI to prevent the Canto WV → UWS pointer bug. Drop the search-fallback or fix the query construction. Resolves C5.</w:t>
      </w:r>
    </w:p>
    <w:p w14:paraId="058EC238"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Tag venues for family.</w:t>
      </w:r>
      <w:r w:rsidRPr="00146EE1">
        <w:rPr>
          <w:rFonts w:ascii="Times New Roman" w:eastAsia="Times New Roman" w:hAnsi="Times New Roman" w:cs="Times New Roman"/>
          <w:kern w:val="0"/>
          <w14:ligatures w14:val="none"/>
        </w:rPr>
        <w:t xml:space="preserve"> Today, 0 of 123 have "family" in </w:t>
      </w:r>
      <w:r w:rsidRPr="00146EE1">
        <w:rPr>
          <w:rFonts w:ascii="Courier New" w:eastAsia="Times New Roman" w:hAnsi="Courier New" w:cs="Courier New"/>
          <w:kern w:val="0"/>
          <w:sz w:val="20"/>
          <w:szCs w:val="20"/>
          <w14:ligatures w14:val="none"/>
        </w:rPr>
        <w:t>occasion_tags</w:t>
      </w:r>
      <w:r w:rsidRPr="00146EE1">
        <w:rPr>
          <w:rFonts w:ascii="Times New Roman" w:eastAsia="Times New Roman" w:hAnsi="Times New Roman" w:cs="Times New Roman"/>
          <w:kern w:val="0"/>
          <w14:ligatures w14:val="none"/>
        </w:rPr>
        <w:t xml:space="preserve">. As a first pass, promote every </w:t>
      </w:r>
      <w:r w:rsidRPr="00146EE1">
        <w:rPr>
          <w:rFonts w:ascii="Courier New" w:eastAsia="Times New Roman" w:hAnsi="Courier New" w:cs="Courier New"/>
          <w:kern w:val="0"/>
          <w:sz w:val="20"/>
          <w:szCs w:val="20"/>
          <w14:ligatures w14:val="none"/>
        </w:rPr>
        <w:t>kid_friendly: true</w:t>
      </w:r>
      <w:r w:rsidRPr="00146EE1">
        <w:rPr>
          <w:rFonts w:ascii="Times New Roman" w:eastAsia="Times New Roman" w:hAnsi="Times New Roman" w:cs="Times New Roman"/>
          <w:kern w:val="0"/>
          <w14:ligatures w14:val="none"/>
        </w:rPr>
        <w:t xml:space="preserve"> venue to also include "family" — that brings the family pool from 0 to 21 immediately. Then a curation pass to add 30–50 more genuinely family-suitable venues. Resolves H2.</w:t>
      </w:r>
    </w:p>
    <w:p w14:paraId="50BD9737"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 xml:space="preserve">Hard-exclude </w:t>
      </w:r>
      <w:r w:rsidRPr="00146EE1">
        <w:rPr>
          <w:rFonts w:ascii="Courier New" w:eastAsia="Times New Roman" w:hAnsi="Courier New" w:cs="Courier New"/>
          <w:b/>
          <w:bCs/>
          <w:kern w:val="0"/>
          <w:sz w:val="20"/>
          <w:szCs w:val="20"/>
          <w14:ligatures w14:val="none"/>
        </w:rPr>
        <w:t>bar</w:t>
      </w:r>
      <w:r w:rsidRPr="00146EE1">
        <w:rPr>
          <w:rFonts w:ascii="Times New Roman" w:eastAsia="Times New Roman" w:hAnsi="Times New Roman" w:cs="Times New Roman"/>
          <w:b/>
          <w:bCs/>
          <w:kern w:val="0"/>
          <w14:ligatures w14:val="none"/>
        </w:rPr>
        <w:t xml:space="preserve">, </w:t>
      </w:r>
      <w:r w:rsidRPr="00146EE1">
        <w:rPr>
          <w:rFonts w:ascii="Courier New" w:eastAsia="Times New Roman" w:hAnsi="Courier New" w:cs="Courier New"/>
          <w:b/>
          <w:bCs/>
          <w:kern w:val="0"/>
          <w:sz w:val="20"/>
          <w:szCs w:val="20"/>
          <w14:ligatures w14:val="none"/>
        </w:rPr>
        <w:t>wine_bar</w:t>
      </w:r>
      <w:r w:rsidRPr="00146EE1">
        <w:rPr>
          <w:rFonts w:ascii="Times New Roman" w:eastAsia="Times New Roman" w:hAnsi="Times New Roman" w:cs="Times New Roman"/>
          <w:b/>
          <w:bCs/>
          <w:kern w:val="0"/>
          <w14:ligatures w14:val="none"/>
        </w:rPr>
        <w:t xml:space="preserve">, and </w:t>
      </w:r>
      <w:r w:rsidRPr="00146EE1">
        <w:rPr>
          <w:rFonts w:ascii="Courier New" w:eastAsia="Times New Roman" w:hAnsi="Courier New" w:cs="Courier New"/>
          <w:b/>
          <w:bCs/>
          <w:kern w:val="0"/>
          <w:sz w:val="20"/>
          <w:szCs w:val="20"/>
          <w14:ligatures w14:val="none"/>
        </w:rPr>
        <w:t>cocktail_lounge</w:t>
      </w:r>
      <w:r w:rsidRPr="00146EE1">
        <w:rPr>
          <w:rFonts w:ascii="Times New Roman" w:eastAsia="Times New Roman" w:hAnsi="Times New Roman" w:cs="Times New Roman"/>
          <w:b/>
          <w:bCs/>
          <w:kern w:val="0"/>
          <w14:ligatures w14:val="none"/>
        </w:rPr>
        <w:t xml:space="preserve"> categories from the family vibe</w:t>
      </w:r>
      <w:r w:rsidRPr="00146EE1">
        <w:rPr>
          <w:rFonts w:ascii="Times New Roman" w:eastAsia="Times New Roman" w:hAnsi="Times New Roman" w:cs="Times New Roman"/>
          <w:kern w:val="0"/>
          <w14:ligatures w14:val="none"/>
        </w:rPr>
        <w:t xml:space="preserve"> unless the user explicitly opts into "adults-only family night." Resolves H5.</w:t>
      </w:r>
    </w:p>
    <w:p w14:paraId="145EEDA7"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lastRenderedPageBreak/>
        <w:t>Invest in outer-borough and UES coverage, or restrict the UI options.</w:t>
      </w:r>
      <w:r w:rsidRPr="00146EE1">
        <w:rPr>
          <w:rFonts w:ascii="Times New Roman" w:eastAsia="Times New Roman" w:hAnsi="Times New Roman" w:cs="Times New Roman"/>
          <w:kern w:val="0"/>
          <w14:ligatures w14:val="none"/>
        </w:rPr>
        <w:t xml:space="preserve"> Williamsburg (1), Harlem (0), Queens/Bronx/SI (0), UES (0 surfaced) need at least 8–10 venues each before they should be selectable. Until then, gate them with an "Outer NYC (limited coverage)" disclaimer or hide them. Resolves H3 and H4.</w:t>
      </w:r>
    </w:p>
    <w:p w14:paraId="18CFDCE3"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Make the engine deterministic.</w:t>
      </w:r>
      <w:r w:rsidRPr="00146EE1">
        <w:rPr>
          <w:rFonts w:ascii="Times New Roman" w:eastAsia="Times New Roman" w:hAnsi="Times New Roman" w:cs="Times New Roman"/>
          <w:kern w:val="0"/>
          <w14:ligatures w14:val="none"/>
        </w:rPr>
        <w:t xml:space="preserve"> Use the request inputs as a seed; same inputs → same plan. Move stochasticity behind the explicit Regenerate button. Add an undo so Regenerate isn't a one-way trip. Resolves M2.</w:t>
      </w:r>
    </w:p>
    <w:p w14:paraId="7959B34C"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 xml:space="preserve">Wire </w:t>
      </w:r>
      <w:r w:rsidRPr="00146EE1">
        <w:rPr>
          <w:rFonts w:ascii="Courier New" w:eastAsia="Times New Roman" w:hAnsi="Courier New" w:cs="Courier New"/>
          <w:b/>
          <w:bCs/>
          <w:kern w:val="0"/>
          <w:sz w:val="20"/>
          <w:szCs w:val="20"/>
          <w14:ligatures w14:val="none"/>
        </w:rPr>
        <w:t>partySize</w:t>
      </w:r>
      <w:r w:rsidRPr="00146EE1">
        <w:rPr>
          <w:rFonts w:ascii="Times New Roman" w:eastAsia="Times New Roman" w:hAnsi="Times New Roman" w:cs="Times New Roman"/>
          <w:b/>
          <w:bCs/>
          <w:kern w:val="0"/>
          <w14:ligatures w14:val="none"/>
        </w:rPr>
        <w:t xml:space="preserve"> end-to-end in the engine.</w:t>
      </w:r>
      <w:r w:rsidRPr="00146EE1">
        <w:rPr>
          <w:rFonts w:ascii="Times New Roman" w:eastAsia="Times New Roman" w:hAnsi="Times New Roman" w:cs="Times New Roman"/>
          <w:kern w:val="0"/>
          <w14:ligatures w14:val="none"/>
        </w:rPr>
        <w:t xml:space="preserve"> Today the field is accepted, echoed, and ignored. It should gate venues by capacity (counter-only omakase shouldn't return for a party of 6), propagate to deeplinks, and influence ranking. Resolves H6.</w:t>
      </w:r>
    </w:p>
    <w:p w14:paraId="01406BB7"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Make budget a real filter.</w:t>
      </w:r>
      <w:r w:rsidRPr="00146EE1">
        <w:rPr>
          <w:rFonts w:ascii="Times New Roman" w:eastAsia="Times New Roman" w:hAnsi="Times New Roman" w:cs="Times New Roman"/>
          <w:kern w:val="0"/>
          <w14:ligatures w14:val="none"/>
        </w:rPr>
        <w:t xml:space="preserve"> Splurge and All Out should hard-exclude tier-1/tier-2 venues. If insufficient candidates remain, follow the same "we expanded; here's why" pattern as in #3. Resolves M3.</w:t>
      </w:r>
    </w:p>
    <w:p w14:paraId="1F70FDC2"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Fix the weather mock to reflect the chosen day.</w:t>
      </w:r>
      <w:r w:rsidRPr="00146EE1">
        <w:rPr>
          <w:rFonts w:ascii="Times New Roman" w:eastAsia="Times New Roman" w:hAnsi="Times New Roman" w:cs="Times New Roman"/>
          <w:kern w:val="0"/>
          <w14:ligatures w14:val="none"/>
        </w:rPr>
        <w:t xml:space="preserve"> Even in dev, a stubbed condition tied to date is more representative than a constant rain stamp. Resolves M4.</w:t>
      </w:r>
    </w:p>
    <w:p w14:paraId="4CC3D0BF"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Audit the routing/distance computation.</w:t>
      </w:r>
      <w:r w:rsidRPr="00146EE1">
        <w:rPr>
          <w:rFonts w:ascii="Times New Roman" w:eastAsia="Times New Roman" w:hAnsi="Times New Roman" w:cs="Times New Roman"/>
          <w:kern w:val="0"/>
          <w14:ligatures w14:val="none"/>
        </w:rPr>
        <w:t xml:space="preserve"> "3 min walk" between WV and Flatiron is wrong. If real walking-time is too expensive at request time, at minimum bound it by neighborhood-pair lookup table. Resolves M5.</w:t>
      </w:r>
    </w:p>
    <w:p w14:paraId="0F2C097E"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Generalize the evocative-title copy.</w:t>
      </w:r>
      <w:r w:rsidRPr="00146EE1">
        <w:rPr>
          <w:rFonts w:ascii="Times New Roman" w:eastAsia="Times New Roman" w:hAnsi="Times New Roman" w:cs="Times New Roman"/>
          <w:kern w:val="0"/>
          <w14:ligatures w14:val="none"/>
        </w:rPr>
        <w:t xml:space="preserve"> All runs should get the brand-voice treatment, not just rainy West Village ones. Resolves M6.</w:t>
      </w:r>
    </w:p>
    <w:p w14:paraId="2774D754" w14:textId="77777777" w:rsidR="00146EE1" w:rsidRPr="00146EE1" w:rsidRDefault="00146EE1" w:rsidP="00146E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Polish pass on small bugs</w:t>
      </w:r>
      <w:r w:rsidRPr="00146EE1">
        <w:rPr>
          <w:rFonts w:ascii="Times New Roman" w:eastAsia="Times New Roman" w:hAnsi="Times New Roman" w:cs="Times New Roman"/>
          <w:kern w:val="0"/>
          <w14:ligatures w14:val="none"/>
        </w:rPr>
        <w:t>: vibe-card toggle-off on second click (M1), grammar on truncation copy (M7), pre-fill bias (M10), step-heading transition (L1), "1/3 selected" copy (L2), default-vs-selected visual disambiguation (L3), header case consistency (L4), CTA overlap (L5), header range rounding (L6).</w:t>
      </w:r>
    </w:p>
    <w:p w14:paraId="48757FF7" w14:textId="77777777" w:rsidR="00146EE1" w:rsidRPr="00146EE1" w:rsidRDefault="000E752E" w:rsidP="00146EE1">
      <w:pPr>
        <w:spacing w:after="0" w:line="240" w:lineRule="auto"/>
        <w:rPr>
          <w:rFonts w:ascii="Times New Roman" w:eastAsia="Times New Roman" w:hAnsi="Times New Roman" w:cs="Times New Roman"/>
          <w:kern w:val="0"/>
          <w14:ligatures w14:val="none"/>
        </w:rPr>
      </w:pPr>
      <w:r w:rsidRPr="000E752E">
        <w:rPr>
          <w:rFonts w:ascii="Times New Roman" w:eastAsia="Times New Roman" w:hAnsi="Times New Roman" w:cs="Times New Roman"/>
          <w:noProof/>
          <w:kern w:val="0"/>
        </w:rPr>
        <w:pict w14:anchorId="2CF0444A">
          <v:rect id="_x0000_i1025" style="width:0;height:1.5pt" o:hralign="center" o:hrstd="t" o:hr="t" fillcolor="#a0a0a0" stroked="f"/>
        </w:pict>
      </w:r>
    </w:p>
    <w:p w14:paraId="5EBB0763" w14:textId="77777777" w:rsidR="00146EE1" w:rsidRPr="00146EE1" w:rsidRDefault="00146EE1" w:rsidP="00146EE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6EE1">
        <w:rPr>
          <w:rFonts w:ascii="Times New Roman" w:eastAsia="Times New Roman" w:hAnsi="Times New Roman" w:cs="Times New Roman"/>
          <w:b/>
          <w:bCs/>
          <w:kern w:val="0"/>
          <w:sz w:val="36"/>
          <w:szCs w:val="36"/>
          <w14:ligatures w14:val="none"/>
        </w:rPr>
        <w:t>Evidence appendix</w:t>
      </w:r>
    </w:p>
    <w:p w14:paraId="481746F1"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Per-input run sweep (21 runs)</w:t>
      </w:r>
      <w:r w:rsidRPr="00146EE1">
        <w:rPr>
          <w:rFonts w:ascii="Times New Roman" w:eastAsia="Times New Roman" w:hAnsi="Times New Roman" w:cs="Times New Roman"/>
          <w:kern w:val="0"/>
          <w14:ligatures w14:val="none"/>
        </w:rPr>
        <w:t>: 6 returned 404 "No matching venues found" (29%); 8 returned itineraries with 0 stops in the requested hoods despite 200-OK; 1 returned a partial-local plan; 6 returned all-local plans. Identical fallback pairs (e.g., Essex Market + Chelsea Market) appeared in 2+ unrelated runs.</w:t>
      </w:r>
    </w:p>
    <w:p w14:paraId="40096D8F"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Hood × time-block matrix for Friends · Casual · Walk</w:t>
      </w:r>
      <w:r w:rsidRPr="00146EE1">
        <w:rPr>
          <w:rFonts w:ascii="Times New Roman" w:eastAsia="Times New Roman" w:hAnsi="Times New Roman" w:cs="Times New Roman"/>
          <w:kern w:val="0"/>
          <w14:ligatures w14:val="none"/>
        </w:rPr>
        <w:t xml:space="preserve"> (52 cells): 8 fully local, 6 partial, 6 hard 404, 32 silently expanded with 0 local stops. West Village was the only hood that worked across all four time blocks. Midtown, Harlem, Williamsburg, and Queens/Bronx/SI never returned a local result in any time block.</w:t>
      </w:r>
    </w:p>
    <w:p w14:paraId="44BCD0E7"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Catalog enumeration (123 unique venues)</w:t>
      </w:r>
      <w:r w:rsidRPr="00146EE1">
        <w:rPr>
          <w:rFonts w:ascii="Times New Roman" w:eastAsia="Times New Roman" w:hAnsi="Times New Roman" w:cs="Times New Roman"/>
          <w:kern w:val="0"/>
          <w14:ligatures w14:val="none"/>
        </w:rPr>
        <w:t>: 47 in West Village (38%), 38 across the next nine Manhattan hoods, 38 across the remaining 13 micro-hoods. Brooklyn outside DUMBO: 3 venues. Outer boroughs (Queens/Bronx/SI): 0 venues. Family-tagged: 0. Kid-friendly: 21. Bar-adjacent categories: 25 (20%).</w:t>
      </w:r>
    </w:p>
    <w:p w14:paraId="1AA71279"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Same-input variance</w:t>
      </w:r>
      <w:r w:rsidRPr="00146EE1">
        <w:rPr>
          <w:rFonts w:ascii="Times New Roman" w:eastAsia="Times New Roman" w:hAnsi="Times New Roman" w:cs="Times New Roman"/>
          <w:kern w:val="0"/>
          <w14:ligatures w14:val="none"/>
        </w:rPr>
        <w:t>: 10 identical requests for Dating · WV · Nice Out · Food-Forward · Evening returned 8 unique itineraries. Reproducibility is effectively zero.</w:t>
      </w:r>
    </w:p>
    <w:p w14:paraId="167C7CA8"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lastRenderedPageBreak/>
        <w:t>Availability mock evidence</w:t>
      </w:r>
      <w:r w:rsidRPr="00146EE1">
        <w:rPr>
          <w:rFonts w:ascii="Times New Roman" w:eastAsia="Times New Roman" w:hAnsi="Times New Roman" w:cs="Times New Roman"/>
          <w:kern w:val="0"/>
          <w14:ligatures w14:val="none"/>
        </w:rPr>
        <w:t xml:space="preserve">: </w:t>
      </w:r>
      <w:r w:rsidRPr="00146EE1">
        <w:rPr>
          <w:rFonts w:ascii="Courier New" w:eastAsia="Times New Roman" w:hAnsi="Courier New" w:cs="Courier New"/>
          <w:kern w:val="0"/>
          <w:sz w:val="20"/>
          <w:szCs w:val="20"/>
          <w14:ligatures w14:val="none"/>
        </w:rPr>
        <w:t>partySize</w:t>
      </w:r>
      <w:r w:rsidRPr="00146EE1">
        <w:rPr>
          <w:rFonts w:ascii="Times New Roman" w:eastAsia="Times New Roman" w:hAnsi="Times New Roman" w:cs="Times New Roman"/>
          <w:kern w:val="0"/>
          <w14:ligatures w14:val="none"/>
        </w:rPr>
        <w:t xml:space="preserve"> accepted but ignored; </w:t>
      </w:r>
      <w:r w:rsidRPr="00146EE1">
        <w:rPr>
          <w:rFonts w:ascii="Courier New" w:eastAsia="Times New Roman" w:hAnsi="Courier New" w:cs="Courier New"/>
          <w:kern w:val="0"/>
          <w:sz w:val="20"/>
          <w:szCs w:val="20"/>
          <w14:ligatures w14:val="none"/>
        </w:rPr>
        <w:t>reservation_difficulty</w:t>
      </w:r>
      <w:r w:rsidRPr="00146EE1">
        <w:rPr>
          <w:rFonts w:ascii="Times New Roman" w:eastAsia="Times New Roman" w:hAnsi="Times New Roman" w:cs="Times New Roman"/>
          <w:kern w:val="0"/>
          <w14:ligatures w14:val="none"/>
        </w:rPr>
        <w:t xml:space="preserve"> capped at 3; </w:t>
      </w:r>
      <w:r w:rsidRPr="00146EE1">
        <w:rPr>
          <w:rFonts w:ascii="Courier New" w:eastAsia="Times New Roman" w:hAnsi="Courier New" w:cs="Courier New"/>
          <w:kern w:val="0"/>
          <w:sz w:val="20"/>
          <w:szCs w:val="20"/>
          <w14:ligatures w14:val="none"/>
        </w:rPr>
        <w:t>reservation_lead_days</w:t>
      </w:r>
      <w:r w:rsidRPr="00146EE1">
        <w:rPr>
          <w:rFonts w:ascii="Times New Roman" w:eastAsia="Times New Roman" w:hAnsi="Times New Roman" w:cs="Times New Roman"/>
          <w:kern w:val="0"/>
          <w14:ligatures w14:val="none"/>
        </w:rPr>
        <w:t xml:space="preserve"> capped at 1; </w:t>
      </w:r>
      <w:r w:rsidRPr="00146EE1">
        <w:rPr>
          <w:rFonts w:ascii="Courier New" w:eastAsia="Times New Roman" w:hAnsi="Courier New" w:cs="Courier New"/>
          <w:kern w:val="0"/>
          <w:sz w:val="20"/>
          <w:szCs w:val="20"/>
          <w14:ligatures w14:val="none"/>
        </w:rPr>
        <w:t>status: "fully_booked"</w:t>
      </w:r>
      <w:r w:rsidRPr="00146EE1">
        <w:rPr>
          <w:rFonts w:ascii="Times New Roman" w:eastAsia="Times New Roman" w:hAnsi="Times New Roman" w:cs="Times New Roman"/>
          <w:kern w:val="0"/>
          <w14:ligatures w14:val="none"/>
        </w:rPr>
        <w:t xml:space="preserve"> never observed in 84 sampled venues; only 13/84 (15%) ever returned </w:t>
      </w:r>
      <w:r w:rsidRPr="00146EE1">
        <w:rPr>
          <w:rFonts w:ascii="Courier New" w:eastAsia="Times New Roman" w:hAnsi="Courier New" w:cs="Courier New"/>
          <w:kern w:val="0"/>
          <w:sz w:val="20"/>
          <w:szCs w:val="20"/>
          <w14:ligatures w14:val="none"/>
        </w:rPr>
        <w:t>has_slots</w:t>
      </w:r>
      <w:r w:rsidRPr="00146EE1">
        <w:rPr>
          <w:rFonts w:ascii="Times New Roman" w:eastAsia="Times New Roman" w:hAnsi="Times New Roman" w:cs="Times New Roman"/>
          <w:kern w:val="0"/>
          <w14:ligatures w14:val="none"/>
        </w:rPr>
        <w:t>.</w:t>
      </w:r>
    </w:p>
    <w:p w14:paraId="40C7048F" w14:textId="77777777" w:rsidR="00146EE1" w:rsidRPr="00146EE1" w:rsidRDefault="00146EE1" w:rsidP="00146EE1">
      <w:pPr>
        <w:spacing w:before="100" w:beforeAutospacing="1" w:after="100" w:afterAutospacing="1" w:line="240" w:lineRule="auto"/>
        <w:rPr>
          <w:rFonts w:ascii="Times New Roman" w:eastAsia="Times New Roman" w:hAnsi="Times New Roman" w:cs="Times New Roman"/>
          <w:kern w:val="0"/>
          <w14:ligatures w14:val="none"/>
        </w:rPr>
      </w:pPr>
      <w:r w:rsidRPr="00146EE1">
        <w:rPr>
          <w:rFonts w:ascii="Times New Roman" w:eastAsia="Times New Roman" w:hAnsi="Times New Roman" w:cs="Times New Roman"/>
          <w:b/>
          <w:bCs/>
          <w:kern w:val="0"/>
          <w14:ligatures w14:val="none"/>
        </w:rPr>
        <w:t>Reservation deeplink samples</w:t>
      </w:r>
      <w:r w:rsidRPr="00146EE1">
        <w:rPr>
          <w:rFonts w:ascii="Times New Roman" w:eastAsia="Times New Roman" w:hAnsi="Times New Roman" w:cs="Times New Roman"/>
          <w:kern w:val="0"/>
          <w14:ligatures w14:val="none"/>
        </w:rPr>
        <w:t xml:space="preserve">: bare OpenTable URL, bare Resy URL, Resy "See times" with empty </w:t>
      </w:r>
      <w:r w:rsidRPr="00146EE1">
        <w:rPr>
          <w:rFonts w:ascii="Courier New" w:eastAsia="Times New Roman" w:hAnsi="Courier New" w:cs="Courier New"/>
          <w:kern w:val="0"/>
          <w:sz w:val="20"/>
          <w:szCs w:val="20"/>
          <w14:ligatures w14:val="none"/>
        </w:rPr>
        <w:t>date</w:t>
      </w:r>
      <w:r w:rsidRPr="00146EE1">
        <w:rPr>
          <w:rFonts w:ascii="Times New Roman" w:eastAsia="Times New Roman" w:hAnsi="Times New Roman" w:cs="Times New Roman"/>
          <w:kern w:val="0"/>
          <w14:ligatures w14:val="none"/>
        </w:rPr>
        <w:t xml:space="preserve"> and hardcoded </w:t>
      </w:r>
      <w:r w:rsidRPr="00146EE1">
        <w:rPr>
          <w:rFonts w:ascii="Courier New" w:eastAsia="Times New Roman" w:hAnsi="Courier New" w:cs="Courier New"/>
          <w:kern w:val="0"/>
          <w:sz w:val="20"/>
          <w:szCs w:val="20"/>
          <w14:ligatures w14:val="none"/>
        </w:rPr>
        <w:t>seats=2</w:t>
      </w:r>
      <w:r w:rsidRPr="00146EE1">
        <w:rPr>
          <w:rFonts w:ascii="Times New Roman" w:eastAsia="Times New Roman" w:hAnsi="Times New Roman" w:cs="Times New Roman"/>
          <w:kern w:val="0"/>
          <w14:ligatures w14:val="none"/>
        </w:rPr>
        <w:t>, Resy search-fallback with mismatched query, plus one observed slug-to-wrong-location bug (Canto WV → canto-upper-west-side).</w:t>
      </w:r>
    </w:p>
    <w:p w14:paraId="7AAAE9EF" w14:textId="77777777" w:rsidR="00C76657" w:rsidRDefault="00C76657"/>
    <w:sectPr w:rsidR="00C76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2592F"/>
    <w:multiLevelType w:val="multilevel"/>
    <w:tmpl w:val="54E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14B1A"/>
    <w:multiLevelType w:val="multilevel"/>
    <w:tmpl w:val="B04C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D03584"/>
    <w:multiLevelType w:val="multilevel"/>
    <w:tmpl w:val="8DF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449336">
    <w:abstractNumId w:val="2"/>
  </w:num>
  <w:num w:numId="2" w16cid:durableId="400520212">
    <w:abstractNumId w:val="0"/>
  </w:num>
  <w:num w:numId="3" w16cid:durableId="341205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E1"/>
    <w:rsid w:val="000E752E"/>
    <w:rsid w:val="00146EE1"/>
    <w:rsid w:val="0018738B"/>
    <w:rsid w:val="00210244"/>
    <w:rsid w:val="0021092C"/>
    <w:rsid w:val="00C76657"/>
    <w:rsid w:val="00DF768E"/>
    <w:rsid w:val="00E7124F"/>
    <w:rsid w:val="00FA6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12B7"/>
  <w15:chartTrackingRefBased/>
  <w15:docId w15:val="{0BEB5FF4-2EB7-8740-895C-D65CDE2E7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6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6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6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6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E1"/>
    <w:rPr>
      <w:rFonts w:eastAsiaTheme="majorEastAsia" w:cstheme="majorBidi"/>
      <w:color w:val="272727" w:themeColor="text1" w:themeTint="D8"/>
    </w:rPr>
  </w:style>
  <w:style w:type="paragraph" w:styleId="Title">
    <w:name w:val="Title"/>
    <w:basedOn w:val="Normal"/>
    <w:next w:val="Normal"/>
    <w:link w:val="TitleChar"/>
    <w:uiPriority w:val="10"/>
    <w:qFormat/>
    <w:rsid w:val="00146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E1"/>
    <w:pPr>
      <w:spacing w:before="160"/>
      <w:jc w:val="center"/>
    </w:pPr>
    <w:rPr>
      <w:i/>
      <w:iCs/>
      <w:color w:val="404040" w:themeColor="text1" w:themeTint="BF"/>
    </w:rPr>
  </w:style>
  <w:style w:type="character" w:customStyle="1" w:styleId="QuoteChar">
    <w:name w:val="Quote Char"/>
    <w:basedOn w:val="DefaultParagraphFont"/>
    <w:link w:val="Quote"/>
    <w:uiPriority w:val="29"/>
    <w:rsid w:val="00146EE1"/>
    <w:rPr>
      <w:i/>
      <w:iCs/>
      <w:color w:val="404040" w:themeColor="text1" w:themeTint="BF"/>
    </w:rPr>
  </w:style>
  <w:style w:type="paragraph" w:styleId="ListParagraph">
    <w:name w:val="List Paragraph"/>
    <w:basedOn w:val="Normal"/>
    <w:uiPriority w:val="34"/>
    <w:qFormat/>
    <w:rsid w:val="00146EE1"/>
    <w:pPr>
      <w:ind w:left="720"/>
      <w:contextualSpacing/>
    </w:pPr>
  </w:style>
  <w:style w:type="character" w:styleId="IntenseEmphasis">
    <w:name w:val="Intense Emphasis"/>
    <w:basedOn w:val="DefaultParagraphFont"/>
    <w:uiPriority w:val="21"/>
    <w:qFormat/>
    <w:rsid w:val="00146EE1"/>
    <w:rPr>
      <w:i/>
      <w:iCs/>
      <w:color w:val="0F4761" w:themeColor="accent1" w:themeShade="BF"/>
    </w:rPr>
  </w:style>
  <w:style w:type="paragraph" w:styleId="IntenseQuote">
    <w:name w:val="Intense Quote"/>
    <w:basedOn w:val="Normal"/>
    <w:next w:val="Normal"/>
    <w:link w:val="IntenseQuoteChar"/>
    <w:uiPriority w:val="30"/>
    <w:qFormat/>
    <w:rsid w:val="00146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EE1"/>
    <w:rPr>
      <w:i/>
      <w:iCs/>
      <w:color w:val="0F4761" w:themeColor="accent1" w:themeShade="BF"/>
    </w:rPr>
  </w:style>
  <w:style w:type="character" w:styleId="IntenseReference">
    <w:name w:val="Intense Reference"/>
    <w:basedOn w:val="DefaultParagraphFont"/>
    <w:uiPriority w:val="32"/>
    <w:qFormat/>
    <w:rsid w:val="00146EE1"/>
    <w:rPr>
      <w:b/>
      <w:bCs/>
      <w:smallCaps/>
      <w:color w:val="0F4761" w:themeColor="accent1" w:themeShade="BF"/>
      <w:spacing w:val="5"/>
    </w:rPr>
  </w:style>
  <w:style w:type="paragraph" w:customStyle="1" w:styleId="font-claude-response-body">
    <w:name w:val="font-claude-response-body"/>
    <w:basedOn w:val="Normal"/>
    <w:rsid w:val="00146E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6EE1"/>
    <w:rPr>
      <w:b/>
      <w:bCs/>
    </w:rPr>
  </w:style>
  <w:style w:type="character" w:styleId="HTMLCode">
    <w:name w:val="HTML Code"/>
    <w:basedOn w:val="DefaultParagraphFont"/>
    <w:uiPriority w:val="99"/>
    <w:semiHidden/>
    <w:unhideWhenUsed/>
    <w:rsid w:val="00146EE1"/>
    <w:rPr>
      <w:rFonts w:ascii="Courier New" w:eastAsia="Times New Roman" w:hAnsi="Courier New" w:cs="Courier New"/>
      <w:sz w:val="20"/>
      <w:szCs w:val="20"/>
    </w:rPr>
  </w:style>
  <w:style w:type="paragraph" w:customStyle="1" w:styleId="whitespace-normal">
    <w:name w:val="whitespace-normal"/>
    <w:basedOn w:val="Normal"/>
    <w:rsid w:val="00146E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46E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2756</Words>
  <Characters>14861</Characters>
  <Application>Microsoft Office Word</Application>
  <DocSecurity>0</DocSecurity>
  <Lines>280</Lines>
  <Paragraphs>112</Paragraphs>
  <ScaleCrop>false</ScaleCrop>
  <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Yankowski</dc:creator>
  <cp:keywords/>
  <dc:description/>
  <cp:lastModifiedBy>Reid Yankowski</cp:lastModifiedBy>
  <cp:revision>1</cp:revision>
  <dcterms:created xsi:type="dcterms:W3CDTF">2026-04-26T18:13:00Z</dcterms:created>
  <dcterms:modified xsi:type="dcterms:W3CDTF">2026-04-26T18:15:00Z</dcterms:modified>
</cp:coreProperties>
</file>