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ADEB" w14:textId="77777777" w:rsidR="003E6F81" w:rsidRDefault="003E6F81">
      <w:pPr>
        <w:rPr>
          <w:lang w:val="en-GB"/>
        </w:rPr>
      </w:pPr>
    </w:p>
    <w:p w14:paraId="4005FB24" w14:textId="77777777" w:rsidR="003E6F81" w:rsidRPr="003E6F81" w:rsidRDefault="003E6F81" w:rsidP="003E6F81">
      <w:pPr>
        <w:rPr>
          <w:b/>
          <w:bCs/>
        </w:rPr>
      </w:pPr>
      <w:r w:rsidRPr="003E6F81">
        <w:rPr>
          <w:b/>
          <w:bCs/>
        </w:rPr>
        <w:t>One-to-One Relationship</w:t>
      </w:r>
    </w:p>
    <w:p w14:paraId="40807629" w14:textId="77777777" w:rsidR="003E6F81" w:rsidRPr="003E6F81" w:rsidRDefault="003E6F81" w:rsidP="003E6F81">
      <w:r w:rsidRPr="003E6F81">
        <w:t xml:space="preserve">In the </w:t>
      </w:r>
      <w:proofErr w:type="spellStart"/>
      <w:r w:rsidRPr="003E6F81">
        <w:t>OneToOne</w:t>
      </w:r>
      <w:proofErr w:type="spellEnd"/>
      <w:r w:rsidRPr="003E6F81">
        <w:t xml:space="preserve"> database:</w:t>
      </w:r>
    </w:p>
    <w:p w14:paraId="1B41D3D2" w14:textId="77777777" w:rsidR="003E6F81" w:rsidRPr="003E6F81" w:rsidRDefault="003E6F81" w:rsidP="003E6F81">
      <w:pPr>
        <w:numPr>
          <w:ilvl w:val="0"/>
          <w:numId w:val="1"/>
        </w:numPr>
      </w:pPr>
      <w:r w:rsidRPr="003E6F81">
        <w:t xml:space="preserve">emp6 (employee table) and add6 (address table) are linked via a one-to-one relationship using </w:t>
      </w:r>
      <w:proofErr w:type="spellStart"/>
      <w:r w:rsidRPr="003E6F81">
        <w:t>eid</w:t>
      </w:r>
      <w:proofErr w:type="spellEnd"/>
      <w:r w:rsidRPr="003E6F81">
        <w:t xml:space="preserve"> (employee ID).</w:t>
      </w:r>
    </w:p>
    <w:p w14:paraId="4767D95C" w14:textId="77777777" w:rsidR="003E6F81" w:rsidRPr="003E6F81" w:rsidRDefault="003E6F81" w:rsidP="003E6F81">
      <w:pPr>
        <w:numPr>
          <w:ilvl w:val="0"/>
          <w:numId w:val="1"/>
        </w:numPr>
      </w:pPr>
      <w:r w:rsidRPr="003E6F81">
        <w:t>Each employee in emp6 has a unique address in add6.</w:t>
      </w:r>
    </w:p>
    <w:p w14:paraId="760A6F7E" w14:textId="77777777" w:rsidR="003E6F81" w:rsidRPr="003E6F81" w:rsidRDefault="003E6F81" w:rsidP="003E6F81">
      <w:r w:rsidRPr="003E6F81">
        <w:t>Example:</w:t>
      </w:r>
    </w:p>
    <w:p w14:paraId="09642325" w14:textId="77777777" w:rsidR="003E6F81" w:rsidRPr="003E6F81" w:rsidRDefault="003E6F81" w:rsidP="003E6F81">
      <w:pPr>
        <w:numPr>
          <w:ilvl w:val="0"/>
          <w:numId w:val="2"/>
        </w:numPr>
      </w:pPr>
      <w:r w:rsidRPr="003E6F81">
        <w:rPr>
          <w:b/>
          <w:bCs/>
        </w:rPr>
        <w:t>emp6:</w:t>
      </w:r>
    </w:p>
    <w:p w14:paraId="61A50B58" w14:textId="77777777" w:rsidR="003E6F81" w:rsidRPr="003E6F81" w:rsidRDefault="003E6F81" w:rsidP="003E6F81">
      <w:pPr>
        <w:numPr>
          <w:ilvl w:val="1"/>
          <w:numId w:val="2"/>
        </w:numPr>
      </w:pPr>
      <w:r w:rsidRPr="003E6F81">
        <w:t>Employee Kashish (</w:t>
      </w:r>
      <w:proofErr w:type="spellStart"/>
      <w:r w:rsidRPr="003E6F81">
        <w:t>eid</w:t>
      </w:r>
      <w:proofErr w:type="spellEnd"/>
      <w:r w:rsidRPr="003E6F81">
        <w:t xml:space="preserve"> 1) has a unique address ID (aid 1).</w:t>
      </w:r>
    </w:p>
    <w:p w14:paraId="13B1250F" w14:textId="77777777" w:rsidR="003E6F81" w:rsidRPr="003E6F81" w:rsidRDefault="003E6F81" w:rsidP="003E6F81">
      <w:pPr>
        <w:numPr>
          <w:ilvl w:val="1"/>
          <w:numId w:val="2"/>
        </w:numPr>
      </w:pPr>
      <w:r w:rsidRPr="003E6F81">
        <w:t>Employee Anjali (</w:t>
      </w:r>
      <w:proofErr w:type="spellStart"/>
      <w:r w:rsidRPr="003E6F81">
        <w:t>eid</w:t>
      </w:r>
      <w:proofErr w:type="spellEnd"/>
      <w:r w:rsidRPr="003E6F81">
        <w:t xml:space="preserve"> 2) has a unique address ID (aid 2).</w:t>
      </w:r>
    </w:p>
    <w:p w14:paraId="0DE76E1E" w14:textId="77777777" w:rsidR="003E6F81" w:rsidRPr="003E6F81" w:rsidRDefault="003E6F81" w:rsidP="003E6F81">
      <w:pPr>
        <w:numPr>
          <w:ilvl w:val="0"/>
          <w:numId w:val="2"/>
        </w:numPr>
      </w:pPr>
      <w:r w:rsidRPr="003E6F81">
        <w:rPr>
          <w:b/>
          <w:bCs/>
        </w:rPr>
        <w:t>add6:</w:t>
      </w:r>
    </w:p>
    <w:p w14:paraId="02783B2F" w14:textId="77777777" w:rsidR="003E6F81" w:rsidRPr="003E6F81" w:rsidRDefault="003E6F81" w:rsidP="003E6F81">
      <w:pPr>
        <w:numPr>
          <w:ilvl w:val="1"/>
          <w:numId w:val="2"/>
        </w:numPr>
      </w:pPr>
      <w:r w:rsidRPr="003E6F81">
        <w:t xml:space="preserve">Stores address details (city, lane number, </w:t>
      </w:r>
      <w:proofErr w:type="spellStart"/>
      <w:r w:rsidRPr="003E6F81">
        <w:t>pincode</w:t>
      </w:r>
      <w:proofErr w:type="spellEnd"/>
      <w:r w:rsidRPr="003E6F81">
        <w:t>, etc.) for employees.</w:t>
      </w:r>
    </w:p>
    <w:p w14:paraId="59833C16" w14:textId="77777777" w:rsidR="003E6F81" w:rsidRPr="003E6F81" w:rsidRDefault="003E6F81" w:rsidP="003E6F81">
      <w:r w:rsidRPr="003E6F81">
        <w:rPr>
          <w:b/>
          <w:bCs/>
        </w:rPr>
        <w:t>Key Points:</w:t>
      </w:r>
    </w:p>
    <w:p w14:paraId="1AA4F2CF" w14:textId="77777777" w:rsidR="003E6F81" w:rsidRPr="003E6F81" w:rsidRDefault="003E6F81" w:rsidP="003E6F81">
      <w:pPr>
        <w:numPr>
          <w:ilvl w:val="0"/>
          <w:numId w:val="3"/>
        </w:numPr>
      </w:pPr>
      <w:r w:rsidRPr="003E6F81">
        <w:t xml:space="preserve">aid (address ID) and </w:t>
      </w:r>
      <w:proofErr w:type="spellStart"/>
      <w:r w:rsidRPr="003E6F81">
        <w:t>eid</w:t>
      </w:r>
      <w:proofErr w:type="spellEnd"/>
      <w:r w:rsidRPr="003E6F81">
        <w:t xml:space="preserve"> (employee ID) are primary keys in their respective tables.</w:t>
      </w:r>
    </w:p>
    <w:p w14:paraId="4503BF5F" w14:textId="77777777" w:rsidR="003E6F81" w:rsidRPr="003E6F81" w:rsidRDefault="003E6F81" w:rsidP="003E6F81">
      <w:pPr>
        <w:numPr>
          <w:ilvl w:val="0"/>
          <w:numId w:val="3"/>
        </w:numPr>
      </w:pPr>
      <w:r w:rsidRPr="003E6F81">
        <w:t>They form a one-to-one relationship through a shared key.</w:t>
      </w:r>
    </w:p>
    <w:p w14:paraId="3BD186FD" w14:textId="77777777" w:rsidR="003E6F81" w:rsidRPr="003E6F81" w:rsidRDefault="003E6F81" w:rsidP="003E6F81">
      <w:r w:rsidRPr="003E6F81">
        <w:rPr>
          <w:b/>
          <w:bCs/>
        </w:rPr>
        <w:t>Usage:</w:t>
      </w:r>
      <w:r w:rsidRPr="003E6F81">
        <w:t xml:space="preserve"> This structure is ideal when an entity (e.g., an employee) has exactly one corresponding record in another table (e.g., address).</w:t>
      </w:r>
    </w:p>
    <w:p w14:paraId="007493D2" w14:textId="77777777" w:rsidR="00F4481A" w:rsidRDefault="00F4481A">
      <w:pPr>
        <w:rPr>
          <w:lang w:val="en-GB"/>
        </w:rPr>
      </w:pPr>
    </w:p>
    <w:p w14:paraId="21B1BA5C" w14:textId="77777777" w:rsidR="00F4481A" w:rsidRDefault="00F4481A">
      <w:pPr>
        <w:rPr>
          <w:lang w:val="en-GB"/>
        </w:rPr>
      </w:pPr>
    </w:p>
    <w:p w14:paraId="5802B663" w14:textId="77777777" w:rsidR="00F4481A" w:rsidRDefault="00F4481A">
      <w:pPr>
        <w:rPr>
          <w:lang w:val="en-GB"/>
        </w:rPr>
      </w:pPr>
    </w:p>
    <w:p w14:paraId="76487745" w14:textId="46F92E03" w:rsidR="00F4481A" w:rsidRDefault="00F448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227EB7" wp14:editId="5275B2F7">
            <wp:extent cx="5731510" cy="5692140"/>
            <wp:effectExtent l="0" t="0" r="2540" b="3810"/>
            <wp:docPr id="77026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9030" w14:textId="77777777" w:rsidR="00F4481A" w:rsidRDefault="00F4481A" w:rsidP="00F4481A">
      <w:pPr>
        <w:rPr>
          <w:noProof/>
        </w:rPr>
      </w:pPr>
    </w:p>
    <w:p w14:paraId="403938D3" w14:textId="6AD84A03" w:rsidR="00F4481A" w:rsidRPr="00F4481A" w:rsidRDefault="00F4481A" w:rsidP="00F4481A">
      <w:pPr>
        <w:jc w:val="right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52FDF0E" wp14:editId="0A371B64">
            <wp:extent cx="5731510" cy="3098800"/>
            <wp:effectExtent l="0" t="0" r="2540" b="6350"/>
            <wp:docPr id="195917490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4904" name="Picture 2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81A" w:rsidRPr="00F4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42879"/>
    <w:multiLevelType w:val="multilevel"/>
    <w:tmpl w:val="EDC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A25F0"/>
    <w:multiLevelType w:val="multilevel"/>
    <w:tmpl w:val="4C6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1A06"/>
    <w:multiLevelType w:val="multilevel"/>
    <w:tmpl w:val="3D5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7593">
    <w:abstractNumId w:val="2"/>
  </w:num>
  <w:num w:numId="2" w16cid:durableId="2131051649">
    <w:abstractNumId w:val="0"/>
  </w:num>
  <w:num w:numId="3" w16cid:durableId="308024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1A"/>
    <w:rsid w:val="00034507"/>
    <w:rsid w:val="000446B1"/>
    <w:rsid w:val="003E6F81"/>
    <w:rsid w:val="0040315A"/>
    <w:rsid w:val="00A62EBF"/>
    <w:rsid w:val="00C879DE"/>
    <w:rsid w:val="00F32907"/>
    <w:rsid w:val="00F4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76C6"/>
  <w15:chartTrackingRefBased/>
  <w15:docId w15:val="{8FB3E47D-FC08-443A-B6D9-D4D87D35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1</cp:revision>
  <dcterms:created xsi:type="dcterms:W3CDTF">2025-01-28T10:08:00Z</dcterms:created>
  <dcterms:modified xsi:type="dcterms:W3CDTF">2025-01-28T10:25:00Z</dcterms:modified>
</cp:coreProperties>
</file>