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Apex Labs Micro Devices LLP - GeM Technical Proposal</w:t>
      </w:r>
    </w:p>
    <w:p>
      <w:r>
        <w:t>Response to GeM Bid: GEM/2026/B/892100</w:t>
      </w:r>
    </w:p>
    <w:p>
      <w:r>
        <w:t>Vendor Legal Entity: Apex Labs Micro Devices LLP</w:t>
      </w:r>
    </w:p>
    <w:p>
      <w:r>
        <w:t>MSME Registration: UDYAM-MH-03-0098765 (Micro Enterprise)</w:t>
      </w:r>
    </w:p>
    <w:p>
      <w:r>
        <w:t>GSTIN: 27AALFA5678K1Z2 (Active)</w:t>
      </w:r>
    </w:p>
    <w:p>
      <w:r>
        <w:t>PAN: AALFA5678K</w:t>
      </w:r>
    </w:p>
    <w:p>
      <w:r>
        <w:t>Total Commercial Price: INR 42,00,000 (Forty Two Lakhs)</w:t>
      </w:r>
    </w:p>
    <w:p>
      <w:r>
        <w:t>EMD Exemption: Claimed under MSME Policy Order 2012 (Valid Udyam attached).</w:t>
      </w:r>
    </w:p>
    <w:p>
      <w:r>
        <w:t>Turnover Exemption: Claimed under GFR Rule 160 &amp; MSME Order 2012 prior turnover waiver.</w:t>
      </w:r>
    </w:p>
    <w:p>
      <w:r>
        <w:t>Bonus Warranty Advantage: 5-Year Comprehensive 24x7 Onsite Warranty included at no extra cost.</w:t>
      </w:r>
    </w:p>
    <w:p>
      <w:r>
        <w:t>Technical Value Add: Free 32GB DDR5 RAM Upgrade with AMD Ryzen 7 16-Thread.</w:t>
      </w:r>
    </w:p>
    <w:p>
      <w:r>
        <w:t>Local Content: 68% Class-1 Local Supplier Declaration.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