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C52A" w14:textId="77777777" w:rsidR="00861690" w:rsidRPr="00861690" w:rsidRDefault="00861690" w:rsidP="00861690">
      <w:pPr>
        <w:jc w:val="center"/>
        <w:rPr>
          <w:b/>
          <w:bCs/>
          <w:color w:val="215E99" w:themeColor="text2" w:themeTint="BF"/>
          <w:sz w:val="48"/>
          <w:szCs w:val="48"/>
          <w:lang w:val="fr-FR"/>
        </w:rPr>
      </w:pPr>
      <w:r w:rsidRPr="00861690">
        <w:rPr>
          <w:b/>
          <w:bCs/>
          <w:color w:val="215E99" w:themeColor="text2" w:themeTint="BF"/>
          <w:sz w:val="48"/>
          <w:szCs w:val="48"/>
          <w:lang w:val="fr-FR"/>
        </w:rPr>
        <w:t>Safeland Morocco</w:t>
      </w:r>
    </w:p>
    <w:p w14:paraId="278E7DD9" w14:textId="7E6C85E6" w:rsidR="00861690" w:rsidRDefault="00861690" w:rsidP="00861690">
      <w:pPr>
        <w:jc w:val="center"/>
        <w:rPr>
          <w:b/>
          <w:bCs/>
          <w:color w:val="45B0E1" w:themeColor="accent1" w:themeTint="99"/>
          <w:sz w:val="32"/>
          <w:szCs w:val="32"/>
        </w:rPr>
      </w:pPr>
      <w:r w:rsidRPr="00861690">
        <w:rPr>
          <w:b/>
          <w:bCs/>
          <w:color w:val="45B0E1" w:themeColor="accent1" w:themeTint="99"/>
          <w:sz w:val="32"/>
          <w:szCs w:val="32"/>
        </w:rPr>
        <w:t>CAHIER DES CHARGES</w:t>
      </w:r>
    </w:p>
    <w:p w14:paraId="2B1F2D01" w14:textId="34BB34F0" w:rsidR="00861690" w:rsidRDefault="00861690" w:rsidP="00861690">
      <w:pPr>
        <w:rPr>
          <w:b/>
          <w:bCs/>
          <w:sz w:val="28"/>
          <w:szCs w:val="28"/>
        </w:rPr>
      </w:pPr>
      <w:r>
        <w:rPr>
          <w:b/>
          <w:bCs/>
          <w:sz w:val="28"/>
          <w:szCs w:val="28"/>
        </w:rPr>
        <w:t xml:space="preserve">  </w:t>
      </w:r>
      <w:r w:rsidRPr="00861690">
        <w:rPr>
          <w:b/>
          <w:bCs/>
          <w:sz w:val="28"/>
          <w:szCs w:val="28"/>
        </w:rPr>
        <w:t>Objet : Sécurisation et gestion du titre foncier via la technologie NFT et Blockchain.</w:t>
      </w:r>
    </w:p>
    <w:p w14:paraId="2DCB98DF" w14:textId="77777777" w:rsidR="007B7AC9" w:rsidRDefault="007B7AC9" w:rsidP="007B7AC9">
      <w:pPr>
        <w:rPr>
          <w:b/>
          <w:bCs/>
          <w:sz w:val="28"/>
          <w:szCs w:val="28"/>
        </w:rPr>
      </w:pPr>
    </w:p>
    <w:p w14:paraId="75D8C7D0" w14:textId="77777777" w:rsidR="00267903" w:rsidRPr="00267903" w:rsidRDefault="00267903" w:rsidP="00267903">
      <w:pPr>
        <w:rPr>
          <w:rFonts w:ascii="Segoe UI Emoji" w:hAnsi="Segoe UI Emoji" w:cs="Segoe UI Emoji"/>
          <w:b/>
          <w:bCs/>
          <w:sz w:val="28"/>
          <w:szCs w:val="28"/>
        </w:rPr>
      </w:pPr>
      <w:r w:rsidRPr="00267903">
        <w:rPr>
          <w:rFonts w:ascii="Segoe UI Emoji" w:hAnsi="Segoe UI Emoji" w:cs="Segoe UI Emoji"/>
          <w:b/>
          <w:bCs/>
          <w:sz w:val="28"/>
          <w:szCs w:val="28"/>
        </w:rPr>
        <w:t>🏗️ MASTER PLAN : SAFELAND MOROCCO</w:t>
      </w:r>
    </w:p>
    <w:p w14:paraId="18765C51" w14:textId="77777777" w:rsidR="00267903" w:rsidRPr="00267903" w:rsidRDefault="00267903" w:rsidP="00267903">
      <w:pPr>
        <w:rPr>
          <w:rFonts w:ascii="Segoe UI Emoji" w:hAnsi="Segoe UI Emoji" w:cs="Segoe UI Emoji"/>
          <w:b/>
          <w:bCs/>
          <w:sz w:val="28"/>
          <w:szCs w:val="28"/>
        </w:rPr>
      </w:pPr>
      <w:r w:rsidRPr="00267903">
        <w:rPr>
          <w:rFonts w:ascii="Segoe UI Emoji" w:hAnsi="Segoe UI Emoji" w:cs="Segoe UI Emoji"/>
          <w:b/>
          <w:bCs/>
          <w:sz w:val="28"/>
          <w:szCs w:val="28"/>
        </w:rPr>
        <w:t>Système d'Exploitation du Territoire : Architecture SaaS Multi-Tenant &amp; Blockchain</w:t>
      </w:r>
    </w:p>
    <w:p w14:paraId="0FC05CAE" w14:textId="77777777" w:rsidR="00267903" w:rsidRPr="00267903" w:rsidRDefault="00000000" w:rsidP="00267903">
      <w:pPr>
        <w:rPr>
          <w:rFonts w:ascii="Segoe UI Emoji" w:hAnsi="Segoe UI Emoji" w:cs="Segoe UI Emoji"/>
          <w:b/>
          <w:bCs/>
          <w:sz w:val="28"/>
          <w:szCs w:val="28"/>
        </w:rPr>
      </w:pPr>
      <w:r>
        <w:rPr>
          <w:rFonts w:ascii="Segoe UI Emoji" w:hAnsi="Segoe UI Emoji" w:cs="Segoe UI Emoji"/>
          <w:b/>
          <w:bCs/>
          <w:sz w:val="28"/>
          <w:szCs w:val="28"/>
        </w:rPr>
        <w:pict w14:anchorId="7A88A52A">
          <v:rect id="_x0000_i1025" style="width:0;height:1.5pt" o:hralign="center" o:hrstd="t" o:hr="t" fillcolor="#a0a0a0" stroked="f"/>
        </w:pict>
      </w:r>
    </w:p>
    <w:p w14:paraId="26B786A0" w14:textId="77777777" w:rsidR="00FD7D63" w:rsidRPr="00FD7D63" w:rsidRDefault="00FD7D63" w:rsidP="00FD7D63">
      <w:pPr>
        <w:rPr>
          <w:rFonts w:ascii="Segoe UI Emoji" w:hAnsi="Segoe UI Emoji" w:cs="Segoe UI Emoji"/>
          <w:b/>
          <w:bCs/>
          <w:sz w:val="28"/>
          <w:szCs w:val="28"/>
        </w:rPr>
      </w:pPr>
      <w:r w:rsidRPr="00FD7D63">
        <w:rPr>
          <w:rFonts w:ascii="Segoe UI Emoji" w:hAnsi="Segoe UI Emoji" w:cs="Segoe UI Emoji"/>
          <w:b/>
          <w:bCs/>
          <w:sz w:val="28"/>
          <w:szCs w:val="28"/>
        </w:rPr>
        <w:t>SECTION I : VISION ET GOUVERNANCE SOUVERAINE</w:t>
      </w:r>
    </w:p>
    <w:p w14:paraId="69B4785F" w14:textId="77777777" w:rsidR="00FD7D63" w:rsidRPr="00FD7D63" w:rsidRDefault="00FD7D63">
      <w:pPr>
        <w:numPr>
          <w:ilvl w:val="0"/>
          <w:numId w:val="32"/>
        </w:numPr>
        <w:rPr>
          <w:rFonts w:ascii="Segoe UI Emoji" w:hAnsi="Segoe UI Emoji" w:cs="Segoe UI Emoji"/>
          <w:b/>
          <w:bCs/>
          <w:sz w:val="28"/>
          <w:szCs w:val="28"/>
        </w:rPr>
      </w:pPr>
      <w:r w:rsidRPr="00FD7D63">
        <w:rPr>
          <w:rFonts w:ascii="Segoe UI Emoji" w:hAnsi="Segoe UI Emoji" w:cs="Segoe UI Emoji"/>
          <w:b/>
          <w:bCs/>
          <w:sz w:val="28"/>
          <w:szCs w:val="28"/>
        </w:rPr>
        <w:t>Modèle de Gouvernance : Blockchain de consortium privée (Nœuds validateurs : ANCFCC, Justice, BAM).</w:t>
      </w:r>
    </w:p>
    <w:p w14:paraId="4B7AC2F5" w14:textId="77777777" w:rsidR="00FD7D63" w:rsidRPr="00FD7D63" w:rsidRDefault="00FD7D63">
      <w:pPr>
        <w:numPr>
          <w:ilvl w:val="0"/>
          <w:numId w:val="32"/>
        </w:numPr>
        <w:rPr>
          <w:rFonts w:ascii="Segoe UI Emoji" w:hAnsi="Segoe UI Emoji" w:cs="Segoe UI Emoji"/>
          <w:b/>
          <w:bCs/>
          <w:sz w:val="28"/>
          <w:szCs w:val="28"/>
        </w:rPr>
      </w:pPr>
      <w:r w:rsidRPr="00FD7D63">
        <w:rPr>
          <w:rFonts w:ascii="Segoe UI Emoji" w:hAnsi="Segoe UI Emoji" w:cs="Segoe UI Emoji"/>
          <w:b/>
          <w:bCs/>
          <w:sz w:val="28"/>
          <w:szCs w:val="28"/>
        </w:rPr>
        <w:t>Hébergement : Cloud Souverain (Atlas/Inwi) avec certification DGSSI.</w:t>
      </w:r>
    </w:p>
    <w:p w14:paraId="3F9600CE" w14:textId="77777777" w:rsidR="00FD7D63" w:rsidRPr="00FD7D63" w:rsidRDefault="00FD7D63">
      <w:pPr>
        <w:numPr>
          <w:ilvl w:val="0"/>
          <w:numId w:val="32"/>
        </w:numPr>
        <w:rPr>
          <w:rFonts w:ascii="Segoe UI Emoji" w:hAnsi="Segoe UI Emoji" w:cs="Segoe UI Emoji"/>
          <w:b/>
          <w:bCs/>
          <w:sz w:val="28"/>
          <w:szCs w:val="28"/>
        </w:rPr>
      </w:pPr>
      <w:r w:rsidRPr="00FD7D63">
        <w:rPr>
          <w:rFonts w:ascii="Segoe UI Emoji" w:hAnsi="Segoe UI Emoji" w:cs="Segoe UI Emoji"/>
          <w:b/>
          <w:bCs/>
          <w:sz w:val="28"/>
          <w:szCs w:val="28"/>
        </w:rPr>
        <w:t>Souveraineté : Contrôle régalien des protocoles et localisation nationale des données.</w:t>
      </w:r>
    </w:p>
    <w:p w14:paraId="78A9A378" w14:textId="77777777" w:rsidR="00FD7D63" w:rsidRPr="00FD7D63" w:rsidRDefault="00FD7D63">
      <w:pPr>
        <w:numPr>
          <w:ilvl w:val="0"/>
          <w:numId w:val="32"/>
        </w:numPr>
        <w:rPr>
          <w:rFonts w:ascii="Segoe UI Emoji" w:hAnsi="Segoe UI Emoji" w:cs="Segoe UI Emoji"/>
          <w:b/>
          <w:bCs/>
          <w:sz w:val="28"/>
          <w:szCs w:val="28"/>
        </w:rPr>
      </w:pPr>
      <w:r w:rsidRPr="00FD7D63">
        <w:rPr>
          <w:rFonts w:ascii="Segoe UI Emoji" w:hAnsi="Segoe UI Emoji" w:cs="Segoe UI Emoji"/>
          <w:b/>
          <w:bCs/>
          <w:sz w:val="28"/>
          <w:szCs w:val="28"/>
        </w:rPr>
        <w:t>Objectif : Établir une infrastructure de confiance où l'État est le garant ultime du registre.</w:t>
      </w:r>
    </w:p>
    <w:p w14:paraId="1EF11B1F" w14:textId="77777777" w:rsidR="00FD7D63" w:rsidRPr="00FD7D63" w:rsidRDefault="00FD7D63" w:rsidP="00FD7D63">
      <w:pPr>
        <w:rPr>
          <w:rFonts w:ascii="Segoe UI Emoji" w:hAnsi="Segoe UI Emoji" w:cs="Segoe UI Emoji"/>
          <w:b/>
          <w:bCs/>
          <w:sz w:val="28"/>
          <w:szCs w:val="28"/>
        </w:rPr>
      </w:pPr>
      <w:r w:rsidRPr="00FD7D63">
        <w:rPr>
          <w:rFonts w:ascii="Segoe UI Emoji" w:hAnsi="Segoe UI Emoji" w:cs="Segoe UI Emoji"/>
          <w:b/>
          <w:bCs/>
          <w:sz w:val="28"/>
          <w:szCs w:val="28"/>
        </w:rPr>
        <w:t>SECTION II : ARCHITECTURE SAAS MULTI-TENANT</w:t>
      </w:r>
    </w:p>
    <w:p w14:paraId="22AA36BA" w14:textId="77777777" w:rsidR="00FD7D63" w:rsidRPr="00FD7D63" w:rsidRDefault="00FD7D63">
      <w:pPr>
        <w:numPr>
          <w:ilvl w:val="0"/>
          <w:numId w:val="33"/>
        </w:numPr>
        <w:rPr>
          <w:rFonts w:ascii="Segoe UI Emoji" w:hAnsi="Segoe UI Emoji" w:cs="Segoe UI Emoji"/>
          <w:b/>
          <w:bCs/>
          <w:sz w:val="28"/>
          <w:szCs w:val="28"/>
        </w:rPr>
      </w:pPr>
      <w:r w:rsidRPr="00FD7D63">
        <w:rPr>
          <w:rFonts w:ascii="Segoe UI Emoji" w:hAnsi="Segoe UI Emoji" w:cs="Segoe UI Emoji"/>
          <w:b/>
          <w:bCs/>
          <w:sz w:val="28"/>
          <w:szCs w:val="28"/>
        </w:rPr>
        <w:t>Isolation Logique : Chaque partenaire (Banque, Notaire, Citoyen) dispose d'une instance dédiée.</w:t>
      </w:r>
    </w:p>
    <w:p w14:paraId="77023577" w14:textId="77777777" w:rsidR="00FD7D63" w:rsidRPr="00FD7D63" w:rsidRDefault="00FD7D63">
      <w:pPr>
        <w:numPr>
          <w:ilvl w:val="0"/>
          <w:numId w:val="33"/>
        </w:numPr>
        <w:rPr>
          <w:rFonts w:ascii="Segoe UI Emoji" w:hAnsi="Segoe UI Emoji" w:cs="Segoe UI Emoji"/>
          <w:b/>
          <w:bCs/>
          <w:sz w:val="28"/>
          <w:szCs w:val="28"/>
        </w:rPr>
      </w:pPr>
      <w:r w:rsidRPr="00FD7D63">
        <w:rPr>
          <w:rFonts w:ascii="Segoe UI Emoji" w:hAnsi="Segoe UI Emoji" w:cs="Segoe UI Emoji"/>
          <w:b/>
          <w:bCs/>
          <w:sz w:val="28"/>
          <w:szCs w:val="28"/>
        </w:rPr>
        <w:t>Interopérabilité : API sécurisées pour connecter les systèmes existants des ministères.</w:t>
      </w:r>
    </w:p>
    <w:p w14:paraId="2ACA0367" w14:textId="77777777" w:rsidR="00FD7D63" w:rsidRPr="00FD7D63" w:rsidRDefault="00FD7D63">
      <w:pPr>
        <w:numPr>
          <w:ilvl w:val="0"/>
          <w:numId w:val="33"/>
        </w:numPr>
        <w:rPr>
          <w:rFonts w:ascii="Segoe UI Emoji" w:hAnsi="Segoe UI Emoji" w:cs="Segoe UI Emoji"/>
          <w:b/>
          <w:bCs/>
          <w:sz w:val="28"/>
          <w:szCs w:val="28"/>
        </w:rPr>
      </w:pPr>
      <w:r w:rsidRPr="00FD7D63">
        <w:rPr>
          <w:rFonts w:ascii="Segoe UI Emoji" w:hAnsi="Segoe UI Emoji" w:cs="Segoe UI Emoji"/>
          <w:b/>
          <w:bCs/>
          <w:sz w:val="28"/>
          <w:szCs w:val="28"/>
        </w:rPr>
        <w:t>Expérience Utilisateur (UX) : Interfaces métiers optimisées (</w:t>
      </w:r>
      <w:proofErr w:type="gramStart"/>
      <w:r w:rsidRPr="00FD7D63">
        <w:rPr>
          <w:rFonts w:ascii="Segoe UI Emoji" w:hAnsi="Segoe UI Emoji" w:cs="Segoe UI Emoji"/>
          <w:b/>
          <w:bCs/>
          <w:sz w:val="28"/>
          <w:szCs w:val="28"/>
        </w:rPr>
        <w:t>ex:</w:t>
      </w:r>
      <w:proofErr w:type="gramEnd"/>
      <w:r w:rsidRPr="00FD7D63">
        <w:rPr>
          <w:rFonts w:ascii="Segoe UI Emoji" w:hAnsi="Segoe UI Emoji" w:cs="Segoe UI Emoji"/>
          <w:b/>
          <w:bCs/>
          <w:sz w:val="28"/>
          <w:szCs w:val="28"/>
        </w:rPr>
        <w:t xml:space="preserve"> Tableau de bord pour le Conservateur, Wallet pour le citoyen).</w:t>
      </w:r>
    </w:p>
    <w:p w14:paraId="22F152EC" w14:textId="77777777" w:rsidR="00FD7D63" w:rsidRPr="00FD7D63" w:rsidRDefault="00FD7D63">
      <w:pPr>
        <w:numPr>
          <w:ilvl w:val="0"/>
          <w:numId w:val="33"/>
        </w:numPr>
        <w:rPr>
          <w:rFonts w:ascii="Segoe UI Emoji" w:hAnsi="Segoe UI Emoji" w:cs="Segoe UI Emoji"/>
          <w:b/>
          <w:bCs/>
          <w:sz w:val="28"/>
          <w:szCs w:val="28"/>
        </w:rPr>
      </w:pPr>
      <w:r w:rsidRPr="00FD7D63">
        <w:rPr>
          <w:rFonts w:ascii="Segoe UI Emoji" w:hAnsi="Segoe UI Emoji" w:cs="Segoe UI Emoji"/>
          <w:b/>
          <w:bCs/>
          <w:sz w:val="28"/>
          <w:szCs w:val="28"/>
        </w:rPr>
        <w:lastRenderedPageBreak/>
        <w:t>Sécurité : Gestion des accès par rôles (RBAC) et chiffrement de bout en bout.</w:t>
      </w:r>
    </w:p>
    <w:p w14:paraId="1F06ECAC" w14:textId="77777777" w:rsidR="00FD7D63" w:rsidRPr="00FD7D63" w:rsidRDefault="00FD7D63" w:rsidP="00FD7D63">
      <w:pPr>
        <w:rPr>
          <w:rFonts w:ascii="Segoe UI Emoji" w:hAnsi="Segoe UI Emoji" w:cs="Segoe UI Emoji"/>
          <w:b/>
          <w:bCs/>
          <w:sz w:val="28"/>
          <w:szCs w:val="28"/>
        </w:rPr>
      </w:pPr>
      <w:r w:rsidRPr="00FD7D63">
        <w:rPr>
          <w:rFonts w:ascii="Segoe UI Emoji" w:hAnsi="Segoe UI Emoji" w:cs="Segoe UI Emoji"/>
          <w:b/>
          <w:bCs/>
          <w:sz w:val="28"/>
          <w:szCs w:val="28"/>
        </w:rPr>
        <w:t>SECTION III : INGÉNIERIE WEB3 ET STANDARDS DE TOKENS</w:t>
      </w:r>
    </w:p>
    <w:p w14:paraId="67B23A27" w14:textId="77777777" w:rsidR="00FD7D63" w:rsidRPr="00FD7D63" w:rsidRDefault="00FD7D63">
      <w:pPr>
        <w:numPr>
          <w:ilvl w:val="0"/>
          <w:numId w:val="34"/>
        </w:numPr>
        <w:rPr>
          <w:rFonts w:ascii="Segoe UI Emoji" w:hAnsi="Segoe UI Emoji" w:cs="Segoe UI Emoji"/>
          <w:b/>
          <w:bCs/>
          <w:sz w:val="28"/>
          <w:szCs w:val="28"/>
        </w:rPr>
      </w:pPr>
      <w:r w:rsidRPr="00FD7D63">
        <w:rPr>
          <w:rFonts w:ascii="Segoe UI Emoji" w:hAnsi="Segoe UI Emoji" w:cs="Segoe UI Emoji"/>
          <w:b/>
          <w:bCs/>
          <w:sz w:val="28"/>
          <w:szCs w:val="28"/>
        </w:rPr>
        <w:t>ERC-721 (Le Titre) : Jumeau numérique immuable de la propriété foncière.</w:t>
      </w:r>
    </w:p>
    <w:p w14:paraId="3B6DE8CC" w14:textId="77777777" w:rsidR="00FD7D63" w:rsidRPr="00FD7D63" w:rsidRDefault="00FD7D63">
      <w:pPr>
        <w:numPr>
          <w:ilvl w:val="0"/>
          <w:numId w:val="34"/>
        </w:numPr>
        <w:rPr>
          <w:rFonts w:ascii="Segoe UI Emoji" w:hAnsi="Segoe UI Emoji" w:cs="Segoe UI Emoji"/>
          <w:b/>
          <w:bCs/>
          <w:sz w:val="28"/>
          <w:szCs w:val="28"/>
        </w:rPr>
      </w:pPr>
      <w:r w:rsidRPr="00FD7D63">
        <w:rPr>
          <w:rFonts w:ascii="Segoe UI Emoji" w:hAnsi="Segoe UI Emoji" w:cs="Segoe UI Emoji"/>
          <w:b/>
          <w:bCs/>
          <w:sz w:val="28"/>
          <w:szCs w:val="28"/>
        </w:rPr>
        <w:t>ERC-1155 (L'Indivision) : Fragmentation des titres pour l'héritage ou la copropriété.</w:t>
      </w:r>
    </w:p>
    <w:p w14:paraId="0288B2E7" w14:textId="77777777" w:rsidR="00FD7D63" w:rsidRPr="00FD7D63" w:rsidRDefault="00FD7D63">
      <w:pPr>
        <w:numPr>
          <w:ilvl w:val="0"/>
          <w:numId w:val="34"/>
        </w:numPr>
        <w:rPr>
          <w:rFonts w:ascii="Segoe UI Emoji" w:hAnsi="Segoe UI Emoji" w:cs="Segoe UI Emoji"/>
          <w:b/>
          <w:bCs/>
          <w:sz w:val="28"/>
          <w:szCs w:val="28"/>
        </w:rPr>
      </w:pPr>
      <w:r w:rsidRPr="00FD7D63">
        <w:rPr>
          <w:rFonts w:ascii="Segoe UI Emoji" w:hAnsi="Segoe UI Emoji" w:cs="Segoe UI Emoji"/>
          <w:b/>
          <w:bCs/>
          <w:sz w:val="28"/>
          <w:szCs w:val="28"/>
        </w:rPr>
        <w:t>ERC-3643 (La Loi) : Standard de conformité permettant d'injecter les règles de droit marocain (</w:t>
      </w:r>
      <w:proofErr w:type="gramStart"/>
      <w:r w:rsidRPr="00FD7D63">
        <w:rPr>
          <w:rFonts w:ascii="Segoe UI Emoji" w:hAnsi="Segoe UI Emoji" w:cs="Segoe UI Emoji"/>
          <w:b/>
          <w:bCs/>
          <w:sz w:val="28"/>
          <w:szCs w:val="28"/>
        </w:rPr>
        <w:t>ex:</w:t>
      </w:r>
      <w:proofErr w:type="gramEnd"/>
      <w:r w:rsidRPr="00FD7D63">
        <w:rPr>
          <w:rFonts w:ascii="Segoe UI Emoji" w:hAnsi="Segoe UI Emoji" w:cs="Segoe UI Emoji"/>
          <w:b/>
          <w:bCs/>
          <w:sz w:val="28"/>
          <w:szCs w:val="28"/>
        </w:rPr>
        <w:t xml:space="preserve"> interdiction de vente en zone agricole) directement dans le code du </w:t>
      </w:r>
      <w:proofErr w:type="spellStart"/>
      <w:r w:rsidRPr="00FD7D63">
        <w:rPr>
          <w:rFonts w:ascii="Segoe UI Emoji" w:hAnsi="Segoe UI Emoji" w:cs="Segoe UI Emoji"/>
          <w:b/>
          <w:bCs/>
          <w:sz w:val="28"/>
          <w:szCs w:val="28"/>
        </w:rPr>
        <w:t>token</w:t>
      </w:r>
      <w:proofErr w:type="spellEnd"/>
      <w:r w:rsidRPr="00FD7D63">
        <w:rPr>
          <w:rFonts w:ascii="Segoe UI Emoji" w:hAnsi="Segoe UI Emoji" w:cs="Segoe UI Emoji"/>
          <w:b/>
          <w:bCs/>
          <w:sz w:val="28"/>
          <w:szCs w:val="28"/>
        </w:rPr>
        <w:t>.</w:t>
      </w:r>
    </w:p>
    <w:p w14:paraId="514404C2" w14:textId="77777777" w:rsidR="00FD7D63" w:rsidRPr="00FD7D63" w:rsidRDefault="00FD7D63" w:rsidP="00FD7D63">
      <w:pPr>
        <w:rPr>
          <w:rFonts w:ascii="Segoe UI Emoji" w:hAnsi="Segoe UI Emoji" w:cs="Segoe UI Emoji"/>
          <w:b/>
          <w:bCs/>
          <w:sz w:val="28"/>
          <w:szCs w:val="28"/>
        </w:rPr>
      </w:pPr>
      <w:r w:rsidRPr="00FD7D63">
        <w:rPr>
          <w:rFonts w:ascii="Segoe UI Emoji" w:hAnsi="Segoe UI Emoji" w:cs="Segoe UI Emoji"/>
          <w:b/>
          <w:bCs/>
          <w:sz w:val="28"/>
          <w:szCs w:val="28"/>
        </w:rPr>
        <w:t>SECTION IV : CŒUR FONCTIONNEL (MUTATIONS &amp; SUCCESSIONS)</w:t>
      </w:r>
    </w:p>
    <w:p w14:paraId="39777333" w14:textId="77777777" w:rsidR="00FD7D63" w:rsidRPr="00FD7D63" w:rsidRDefault="00FD7D63">
      <w:pPr>
        <w:numPr>
          <w:ilvl w:val="0"/>
          <w:numId w:val="35"/>
        </w:numPr>
        <w:rPr>
          <w:rFonts w:ascii="Segoe UI Emoji" w:hAnsi="Segoe UI Emoji" w:cs="Segoe UI Emoji"/>
          <w:b/>
          <w:bCs/>
          <w:sz w:val="28"/>
          <w:szCs w:val="28"/>
        </w:rPr>
      </w:pPr>
      <w:r w:rsidRPr="00FD7D63">
        <w:rPr>
          <w:rFonts w:ascii="Segoe UI Emoji" w:hAnsi="Segoe UI Emoji" w:cs="Segoe UI Emoji"/>
          <w:b/>
          <w:bCs/>
          <w:sz w:val="28"/>
          <w:szCs w:val="28"/>
        </w:rPr>
        <w:t>Fridda Digital : Moteur algorithmique calculant les parts successorales selon le droit musulman marocain.</w:t>
      </w:r>
    </w:p>
    <w:p w14:paraId="368B4B83" w14:textId="77777777" w:rsidR="00FD7D63" w:rsidRPr="00FD7D63" w:rsidRDefault="00FD7D63">
      <w:pPr>
        <w:numPr>
          <w:ilvl w:val="0"/>
          <w:numId w:val="35"/>
        </w:numPr>
        <w:rPr>
          <w:rFonts w:ascii="Segoe UI Emoji" w:hAnsi="Segoe UI Emoji" w:cs="Segoe UI Emoji"/>
          <w:b/>
          <w:bCs/>
          <w:sz w:val="28"/>
          <w:szCs w:val="28"/>
        </w:rPr>
      </w:pPr>
      <w:r w:rsidRPr="00FD7D63">
        <w:rPr>
          <w:rFonts w:ascii="Segoe UI Emoji" w:hAnsi="Segoe UI Emoji" w:cs="Segoe UI Emoji"/>
          <w:b/>
          <w:bCs/>
          <w:sz w:val="28"/>
          <w:szCs w:val="28"/>
        </w:rPr>
        <w:t>Smart-Escrow : Système de séquestre garantissant que le titre ne change de main que si le paiement est confirmé.</w:t>
      </w:r>
    </w:p>
    <w:p w14:paraId="18DCAE38" w14:textId="77777777" w:rsidR="00FD7D63" w:rsidRPr="00FD7D63" w:rsidRDefault="00FD7D63">
      <w:pPr>
        <w:numPr>
          <w:ilvl w:val="0"/>
          <w:numId w:val="35"/>
        </w:numPr>
        <w:rPr>
          <w:rFonts w:ascii="Segoe UI Emoji" w:hAnsi="Segoe UI Emoji" w:cs="Segoe UI Emoji"/>
          <w:b/>
          <w:bCs/>
          <w:sz w:val="28"/>
          <w:szCs w:val="28"/>
        </w:rPr>
      </w:pPr>
      <w:r w:rsidRPr="00FD7D63">
        <w:rPr>
          <w:rFonts w:ascii="Segoe UI Emoji" w:hAnsi="Segoe UI Emoji" w:cs="Segoe UI Emoji"/>
          <w:b/>
          <w:bCs/>
          <w:sz w:val="28"/>
          <w:szCs w:val="28"/>
        </w:rPr>
        <w:t>Inscriptions Instantanées : Réduction du temps de mutation de plusieurs semaines à quelques secondes.</w:t>
      </w:r>
    </w:p>
    <w:p w14:paraId="651454B6" w14:textId="77777777" w:rsidR="00FD7D63" w:rsidRPr="00FD7D63" w:rsidRDefault="00FD7D63" w:rsidP="00FD7D63">
      <w:pPr>
        <w:rPr>
          <w:rFonts w:ascii="Segoe UI Emoji" w:hAnsi="Segoe UI Emoji" w:cs="Segoe UI Emoji"/>
          <w:b/>
          <w:bCs/>
          <w:sz w:val="28"/>
          <w:szCs w:val="28"/>
        </w:rPr>
      </w:pPr>
      <w:r w:rsidRPr="00FD7D63">
        <w:rPr>
          <w:rFonts w:ascii="Segoe UI Emoji" w:hAnsi="Segoe UI Emoji" w:cs="Segoe UI Emoji"/>
          <w:b/>
          <w:bCs/>
          <w:sz w:val="28"/>
          <w:szCs w:val="28"/>
        </w:rPr>
        <w:t>SECTION V : FONCIER SPÉCIFIQUE (MELK, SOULALIYATES, HABOUS)</w:t>
      </w:r>
    </w:p>
    <w:p w14:paraId="5802B710" w14:textId="77777777" w:rsidR="00FD7D63" w:rsidRPr="00FD7D63" w:rsidRDefault="00FD7D63">
      <w:pPr>
        <w:numPr>
          <w:ilvl w:val="0"/>
          <w:numId w:val="36"/>
        </w:numPr>
        <w:rPr>
          <w:rFonts w:ascii="Segoe UI Emoji" w:hAnsi="Segoe UI Emoji" w:cs="Segoe UI Emoji"/>
          <w:b/>
          <w:bCs/>
          <w:sz w:val="28"/>
          <w:szCs w:val="28"/>
        </w:rPr>
      </w:pPr>
      <w:r w:rsidRPr="00FD7D63">
        <w:rPr>
          <w:rFonts w:ascii="Segoe UI Emoji" w:hAnsi="Segoe UI Emoji" w:cs="Segoe UI Emoji"/>
          <w:b/>
          <w:bCs/>
          <w:sz w:val="28"/>
          <w:szCs w:val="28"/>
        </w:rPr>
        <w:t>Pré-immatriculation Melk : Archivage de preuves d'antériorité pour sécuriser les terres non titrées.</w:t>
      </w:r>
    </w:p>
    <w:p w14:paraId="7B35BEB2" w14:textId="77777777" w:rsidR="00FD7D63" w:rsidRPr="00FD7D63" w:rsidRDefault="00FD7D63">
      <w:pPr>
        <w:numPr>
          <w:ilvl w:val="0"/>
          <w:numId w:val="36"/>
        </w:numPr>
        <w:rPr>
          <w:rFonts w:ascii="Segoe UI Emoji" w:hAnsi="Segoe UI Emoji" w:cs="Segoe UI Emoji"/>
          <w:b/>
          <w:bCs/>
          <w:sz w:val="28"/>
          <w:szCs w:val="28"/>
        </w:rPr>
      </w:pPr>
      <w:r w:rsidRPr="00FD7D63">
        <w:rPr>
          <w:rFonts w:ascii="Segoe UI Emoji" w:hAnsi="Segoe UI Emoji" w:cs="Segoe UI Emoji"/>
          <w:b/>
          <w:bCs/>
          <w:sz w:val="28"/>
          <w:szCs w:val="28"/>
        </w:rPr>
        <w:t>Tokenisation d'Usufruit : Création de NFT de droits d'usage (Baux de 99 ans) pour les terres inaliénables (Soulaliyates/Habous).</w:t>
      </w:r>
    </w:p>
    <w:p w14:paraId="57E1A35B" w14:textId="77777777" w:rsidR="00FD7D63" w:rsidRPr="00FD7D63" w:rsidRDefault="00FD7D63">
      <w:pPr>
        <w:numPr>
          <w:ilvl w:val="0"/>
          <w:numId w:val="36"/>
        </w:numPr>
        <w:rPr>
          <w:rFonts w:ascii="Segoe UI Emoji" w:hAnsi="Segoe UI Emoji" w:cs="Segoe UI Emoji"/>
          <w:b/>
          <w:bCs/>
          <w:sz w:val="28"/>
          <w:szCs w:val="28"/>
        </w:rPr>
      </w:pPr>
      <w:r w:rsidRPr="00FD7D63">
        <w:rPr>
          <w:rFonts w:ascii="Segoe UI Emoji" w:hAnsi="Segoe UI Emoji" w:cs="Segoe UI Emoji"/>
          <w:b/>
          <w:bCs/>
          <w:sz w:val="28"/>
          <w:szCs w:val="28"/>
        </w:rPr>
        <w:t>Droits d'Irrigation : Intégration des quotas d'eau liés au titre foncier agricole.</w:t>
      </w:r>
    </w:p>
    <w:p w14:paraId="0644BB18" w14:textId="77777777" w:rsidR="00FD7D63" w:rsidRPr="00FD7D63" w:rsidRDefault="00FD7D63" w:rsidP="00FD7D63">
      <w:pPr>
        <w:rPr>
          <w:rFonts w:ascii="Segoe UI Emoji" w:hAnsi="Segoe UI Emoji" w:cs="Segoe UI Emoji"/>
          <w:b/>
          <w:bCs/>
          <w:sz w:val="28"/>
          <w:szCs w:val="28"/>
        </w:rPr>
      </w:pPr>
      <w:r w:rsidRPr="00FD7D63">
        <w:rPr>
          <w:rFonts w:ascii="Segoe UI Emoji" w:hAnsi="Segoe UI Emoji" w:cs="Segoe UI Emoji"/>
          <w:b/>
          <w:bCs/>
          <w:sz w:val="28"/>
          <w:szCs w:val="28"/>
        </w:rPr>
        <w:t>SECTION VI : URBANISME ET CONFORMITÉ DYNAMIQUE</w:t>
      </w:r>
    </w:p>
    <w:p w14:paraId="15CA43D0" w14:textId="77777777" w:rsidR="00FD7D63" w:rsidRPr="00FD7D63" w:rsidRDefault="00FD7D63">
      <w:pPr>
        <w:numPr>
          <w:ilvl w:val="0"/>
          <w:numId w:val="37"/>
        </w:numPr>
        <w:rPr>
          <w:rFonts w:ascii="Segoe UI Emoji" w:hAnsi="Segoe UI Emoji" w:cs="Segoe UI Emoji"/>
          <w:b/>
          <w:bCs/>
          <w:sz w:val="28"/>
          <w:szCs w:val="28"/>
        </w:rPr>
      </w:pPr>
      <w:r w:rsidRPr="00FD7D63">
        <w:rPr>
          <w:rFonts w:ascii="Segoe UI Emoji" w:hAnsi="Segoe UI Emoji" w:cs="Segoe UI Emoji"/>
          <w:b/>
          <w:bCs/>
          <w:sz w:val="28"/>
          <w:szCs w:val="28"/>
        </w:rPr>
        <w:t>Smart-Zoning : Oracles connectés aux Agences Urbaines pour mettre à jour les droits à bâtir.</w:t>
      </w:r>
    </w:p>
    <w:p w14:paraId="0B984FF8" w14:textId="77777777" w:rsidR="00FD7D63" w:rsidRPr="00FD7D63" w:rsidRDefault="00FD7D63">
      <w:pPr>
        <w:numPr>
          <w:ilvl w:val="0"/>
          <w:numId w:val="37"/>
        </w:numPr>
        <w:rPr>
          <w:rFonts w:ascii="Segoe UI Emoji" w:hAnsi="Segoe UI Emoji" w:cs="Segoe UI Emoji"/>
          <w:b/>
          <w:bCs/>
          <w:sz w:val="28"/>
          <w:szCs w:val="28"/>
        </w:rPr>
      </w:pPr>
      <w:r w:rsidRPr="00FD7D63">
        <w:rPr>
          <w:rFonts w:ascii="Segoe UI Emoji" w:hAnsi="Segoe UI Emoji" w:cs="Segoe UI Emoji"/>
          <w:b/>
          <w:bCs/>
          <w:sz w:val="28"/>
          <w:szCs w:val="28"/>
        </w:rPr>
        <w:lastRenderedPageBreak/>
        <w:t>Pass Conformité : Conditionnement du transfert de propriété à la validation numérique du permis d'habiter.</w:t>
      </w:r>
    </w:p>
    <w:p w14:paraId="6D40828E" w14:textId="77777777" w:rsidR="00FD7D63" w:rsidRPr="00FD7D63" w:rsidRDefault="00FD7D63">
      <w:pPr>
        <w:numPr>
          <w:ilvl w:val="0"/>
          <w:numId w:val="37"/>
        </w:numPr>
        <w:rPr>
          <w:rFonts w:ascii="Segoe UI Emoji" w:hAnsi="Segoe UI Emoji" w:cs="Segoe UI Emoji"/>
          <w:b/>
          <w:bCs/>
          <w:sz w:val="28"/>
          <w:szCs w:val="28"/>
        </w:rPr>
      </w:pPr>
      <w:r w:rsidRPr="00FD7D63">
        <w:rPr>
          <w:rFonts w:ascii="Segoe UI Emoji" w:hAnsi="Segoe UI Emoji" w:cs="Segoe UI Emoji"/>
          <w:b/>
          <w:bCs/>
          <w:sz w:val="28"/>
          <w:szCs w:val="28"/>
        </w:rPr>
        <w:t>3D &amp; Verticalité : Gestion des droits de tréfonds (sous-sol) et de surélévation.</w:t>
      </w:r>
    </w:p>
    <w:p w14:paraId="5EDD7AE5" w14:textId="77777777" w:rsidR="00FD7D63" w:rsidRPr="00FD7D63" w:rsidRDefault="00FD7D63" w:rsidP="00FD7D63">
      <w:pPr>
        <w:rPr>
          <w:rFonts w:ascii="Segoe UI Emoji" w:hAnsi="Segoe UI Emoji" w:cs="Segoe UI Emoji"/>
          <w:b/>
          <w:bCs/>
          <w:sz w:val="28"/>
          <w:szCs w:val="28"/>
        </w:rPr>
      </w:pPr>
      <w:r w:rsidRPr="00FD7D63">
        <w:rPr>
          <w:rFonts w:ascii="Segoe UI Emoji" w:hAnsi="Segoe UI Emoji" w:cs="Segoe UI Emoji"/>
          <w:b/>
          <w:bCs/>
          <w:sz w:val="28"/>
          <w:szCs w:val="28"/>
        </w:rPr>
        <w:t>SECTION VII : SÉCURITÉ RÉGALIENNE ET RÉSILIENCE</w:t>
      </w:r>
    </w:p>
    <w:p w14:paraId="71C08006" w14:textId="77777777" w:rsidR="00FD7D63" w:rsidRPr="00FD7D63" w:rsidRDefault="00FD7D63">
      <w:pPr>
        <w:numPr>
          <w:ilvl w:val="0"/>
          <w:numId w:val="38"/>
        </w:numPr>
        <w:rPr>
          <w:rFonts w:ascii="Segoe UI Emoji" w:hAnsi="Segoe UI Emoji" w:cs="Segoe UI Emoji"/>
          <w:b/>
          <w:bCs/>
          <w:sz w:val="28"/>
          <w:szCs w:val="28"/>
        </w:rPr>
      </w:pPr>
      <w:r w:rsidRPr="00FD7D63">
        <w:rPr>
          <w:rFonts w:ascii="Segoe UI Emoji" w:hAnsi="Segoe UI Emoji" w:cs="Segoe UI Emoji"/>
          <w:b/>
          <w:bCs/>
          <w:sz w:val="28"/>
          <w:szCs w:val="28"/>
        </w:rPr>
        <w:t>Justice Override : Capacité pour un juge d'annuler ou de saisir un bien via un "Burn &amp; Remint".</w:t>
      </w:r>
    </w:p>
    <w:p w14:paraId="00FC6869" w14:textId="77777777" w:rsidR="00FD7D63" w:rsidRPr="00FD7D63" w:rsidRDefault="00FD7D63">
      <w:pPr>
        <w:numPr>
          <w:ilvl w:val="0"/>
          <w:numId w:val="38"/>
        </w:numPr>
        <w:rPr>
          <w:rFonts w:ascii="Segoe UI Emoji" w:hAnsi="Segoe UI Emoji" w:cs="Segoe UI Emoji"/>
          <w:b/>
          <w:bCs/>
          <w:sz w:val="28"/>
          <w:szCs w:val="28"/>
        </w:rPr>
      </w:pPr>
      <w:r w:rsidRPr="00FD7D63">
        <w:rPr>
          <w:rFonts w:ascii="Segoe UI Emoji" w:hAnsi="Segoe UI Emoji" w:cs="Segoe UI Emoji"/>
          <w:b/>
          <w:bCs/>
          <w:sz w:val="28"/>
          <w:szCs w:val="28"/>
        </w:rPr>
        <w:t>Panic Button : Gel administratif immédiat du réseau en cas de cyber-alerte.</w:t>
      </w:r>
    </w:p>
    <w:p w14:paraId="6E3E2BEE" w14:textId="77777777" w:rsidR="00FD7D63" w:rsidRPr="00FD7D63" w:rsidRDefault="00FD7D63">
      <w:pPr>
        <w:numPr>
          <w:ilvl w:val="0"/>
          <w:numId w:val="38"/>
        </w:numPr>
        <w:rPr>
          <w:rFonts w:ascii="Segoe UI Emoji" w:hAnsi="Segoe UI Emoji" w:cs="Segoe UI Emoji"/>
          <w:b/>
          <w:bCs/>
          <w:sz w:val="28"/>
          <w:szCs w:val="28"/>
        </w:rPr>
      </w:pPr>
      <w:r w:rsidRPr="00FD7D63">
        <w:rPr>
          <w:rFonts w:ascii="Segoe UI Emoji" w:hAnsi="Segoe UI Emoji" w:cs="Segoe UI Emoji"/>
          <w:b/>
          <w:bCs/>
          <w:sz w:val="28"/>
          <w:szCs w:val="28"/>
        </w:rPr>
        <w:t>ID Numérique : Authentification obligatoire via la CINE (Loi 43-20) pour chaque signature électronique.</w:t>
      </w:r>
    </w:p>
    <w:p w14:paraId="6228349C" w14:textId="77777777" w:rsidR="00FD7D63" w:rsidRPr="00FD7D63" w:rsidRDefault="00FD7D63" w:rsidP="00FD7D63">
      <w:pPr>
        <w:rPr>
          <w:rFonts w:ascii="Segoe UI Emoji" w:hAnsi="Segoe UI Emoji" w:cs="Segoe UI Emoji"/>
          <w:b/>
          <w:bCs/>
          <w:sz w:val="28"/>
          <w:szCs w:val="28"/>
        </w:rPr>
      </w:pPr>
      <w:r w:rsidRPr="00FD7D63">
        <w:rPr>
          <w:rFonts w:ascii="Segoe UI Emoji" w:hAnsi="Segoe UI Emoji" w:cs="Segoe UI Emoji"/>
          <w:b/>
          <w:bCs/>
          <w:sz w:val="28"/>
          <w:szCs w:val="28"/>
        </w:rPr>
        <w:t>SECTION VIII : SERVICES CITOYENS ET MRE</w:t>
      </w:r>
    </w:p>
    <w:p w14:paraId="3B77204F" w14:textId="77777777" w:rsidR="00FD7D63" w:rsidRPr="00FD7D63" w:rsidRDefault="00FD7D63">
      <w:pPr>
        <w:numPr>
          <w:ilvl w:val="0"/>
          <w:numId w:val="39"/>
        </w:numPr>
        <w:rPr>
          <w:rFonts w:ascii="Segoe UI Emoji" w:hAnsi="Segoe UI Emoji" w:cs="Segoe UI Emoji"/>
          <w:b/>
          <w:bCs/>
          <w:sz w:val="28"/>
          <w:szCs w:val="28"/>
        </w:rPr>
      </w:pPr>
      <w:r w:rsidRPr="00FD7D63">
        <w:rPr>
          <w:rFonts w:ascii="Segoe UI Emoji" w:hAnsi="Segoe UI Emoji" w:cs="Segoe UI Emoji"/>
          <w:b/>
          <w:bCs/>
          <w:sz w:val="28"/>
          <w:szCs w:val="28"/>
        </w:rPr>
        <w:t>Watchtower Anti-Spoliation : Surveillance active avec alertes biométriques pour les propriétaires.</w:t>
      </w:r>
    </w:p>
    <w:p w14:paraId="641F5628" w14:textId="77777777" w:rsidR="00FD7D63" w:rsidRPr="00FD7D63" w:rsidRDefault="00FD7D63">
      <w:pPr>
        <w:numPr>
          <w:ilvl w:val="0"/>
          <w:numId w:val="39"/>
        </w:numPr>
        <w:rPr>
          <w:rFonts w:ascii="Segoe UI Emoji" w:hAnsi="Segoe UI Emoji" w:cs="Segoe UI Emoji"/>
          <w:b/>
          <w:bCs/>
          <w:sz w:val="28"/>
          <w:szCs w:val="28"/>
        </w:rPr>
      </w:pPr>
      <w:r w:rsidRPr="00FD7D63">
        <w:rPr>
          <w:rFonts w:ascii="Segoe UI Emoji" w:hAnsi="Segoe UI Emoji" w:cs="Segoe UI Emoji"/>
          <w:b/>
          <w:bCs/>
          <w:sz w:val="28"/>
          <w:szCs w:val="28"/>
        </w:rPr>
        <w:t>Quitus Automatisé : Vérification et paiement des factures (ONEE/Lydec) lors de la transaction.</w:t>
      </w:r>
    </w:p>
    <w:p w14:paraId="2139261B" w14:textId="77777777" w:rsidR="00FD7D63" w:rsidRPr="00FD7D63" w:rsidRDefault="00FD7D63">
      <w:pPr>
        <w:numPr>
          <w:ilvl w:val="0"/>
          <w:numId w:val="39"/>
        </w:numPr>
        <w:rPr>
          <w:rFonts w:ascii="Segoe UI Emoji" w:hAnsi="Segoe UI Emoji" w:cs="Segoe UI Emoji"/>
          <w:b/>
          <w:bCs/>
          <w:sz w:val="28"/>
          <w:szCs w:val="28"/>
        </w:rPr>
      </w:pPr>
      <w:r w:rsidRPr="00FD7D63">
        <w:rPr>
          <w:rFonts w:ascii="Segoe UI Emoji" w:hAnsi="Segoe UI Emoji" w:cs="Segoe UI Emoji"/>
          <w:b/>
          <w:bCs/>
          <w:sz w:val="28"/>
          <w:szCs w:val="28"/>
        </w:rPr>
        <w:t>Médiation Familiale : Espace collaboratif pour la gestion des biens en indivision.</w:t>
      </w:r>
    </w:p>
    <w:p w14:paraId="2877B107" w14:textId="77777777" w:rsidR="00FD7D63" w:rsidRPr="00FD7D63" w:rsidRDefault="00FD7D63" w:rsidP="00FD7D63">
      <w:pPr>
        <w:rPr>
          <w:rFonts w:ascii="Segoe UI Emoji" w:hAnsi="Segoe UI Emoji" w:cs="Segoe UI Emoji"/>
          <w:b/>
          <w:bCs/>
          <w:sz w:val="28"/>
          <w:szCs w:val="28"/>
        </w:rPr>
      </w:pPr>
      <w:r w:rsidRPr="00FD7D63">
        <w:rPr>
          <w:rFonts w:ascii="Segoe UI Emoji" w:hAnsi="Segoe UI Emoji" w:cs="Segoe UI Emoji"/>
          <w:b/>
          <w:bCs/>
          <w:sz w:val="28"/>
          <w:szCs w:val="28"/>
        </w:rPr>
        <w:t>SECTION IX : PATRIMOINE HISTORIQUE ET ÉCONOMIE VERTE</w:t>
      </w:r>
    </w:p>
    <w:p w14:paraId="12CF1D82" w14:textId="77777777" w:rsidR="00FD7D63" w:rsidRPr="00FD7D63" w:rsidRDefault="00FD7D63">
      <w:pPr>
        <w:numPr>
          <w:ilvl w:val="0"/>
          <w:numId w:val="40"/>
        </w:numPr>
        <w:rPr>
          <w:rFonts w:ascii="Segoe UI Emoji" w:hAnsi="Segoe UI Emoji" w:cs="Segoe UI Emoji"/>
          <w:b/>
          <w:bCs/>
          <w:sz w:val="28"/>
          <w:szCs w:val="28"/>
        </w:rPr>
      </w:pPr>
      <w:r w:rsidRPr="00FD7D63">
        <w:rPr>
          <w:rFonts w:ascii="Segoe UI Emoji" w:hAnsi="Segoe UI Emoji" w:cs="Segoe UI Emoji"/>
          <w:b/>
          <w:bCs/>
          <w:sz w:val="28"/>
          <w:szCs w:val="28"/>
        </w:rPr>
        <w:t>Archives "Sommiers" : Numérisation et horodatage des registres historiques (</w:t>
      </w:r>
      <w:proofErr w:type="gramStart"/>
      <w:r w:rsidRPr="00FD7D63">
        <w:rPr>
          <w:rFonts w:ascii="Segoe UI Emoji" w:hAnsi="Segoe UI Emoji" w:cs="Segoe UI Emoji"/>
          <w:b/>
          <w:bCs/>
          <w:sz w:val="28"/>
          <w:szCs w:val="28"/>
        </w:rPr>
        <w:t>ex:</w:t>
      </w:r>
      <w:proofErr w:type="gramEnd"/>
      <w:r w:rsidRPr="00FD7D63">
        <w:rPr>
          <w:rFonts w:ascii="Segoe UI Emoji" w:hAnsi="Segoe UI Emoji" w:cs="Segoe UI Emoji"/>
          <w:b/>
          <w:bCs/>
          <w:sz w:val="28"/>
          <w:szCs w:val="28"/>
        </w:rPr>
        <w:t xml:space="preserve"> 1920) pour prouver la filiation.</w:t>
      </w:r>
    </w:p>
    <w:p w14:paraId="2EABAE0A" w14:textId="77777777" w:rsidR="00FD7D63" w:rsidRPr="00FD7D63" w:rsidRDefault="00FD7D63">
      <w:pPr>
        <w:numPr>
          <w:ilvl w:val="0"/>
          <w:numId w:val="40"/>
        </w:numPr>
        <w:rPr>
          <w:rFonts w:ascii="Segoe UI Emoji" w:hAnsi="Segoe UI Emoji" w:cs="Segoe UI Emoji"/>
          <w:b/>
          <w:bCs/>
          <w:sz w:val="28"/>
          <w:szCs w:val="28"/>
        </w:rPr>
      </w:pPr>
      <w:r w:rsidRPr="00FD7D63">
        <w:rPr>
          <w:rFonts w:ascii="Segoe UI Emoji" w:hAnsi="Segoe UI Emoji" w:cs="Segoe UI Emoji"/>
          <w:b/>
          <w:bCs/>
          <w:sz w:val="28"/>
          <w:szCs w:val="28"/>
        </w:rPr>
        <w:t>Score de Liquidité : Algorithme évaluant la facilité de revente d'un bien selon ses charges.</w:t>
      </w:r>
    </w:p>
    <w:p w14:paraId="0B4076C0" w14:textId="77777777" w:rsidR="00FD7D63" w:rsidRPr="00FD7D63" w:rsidRDefault="00FD7D63">
      <w:pPr>
        <w:numPr>
          <w:ilvl w:val="0"/>
          <w:numId w:val="40"/>
        </w:numPr>
        <w:rPr>
          <w:rFonts w:ascii="Segoe UI Emoji" w:hAnsi="Segoe UI Emoji" w:cs="Segoe UI Emoji"/>
          <w:b/>
          <w:bCs/>
          <w:sz w:val="28"/>
          <w:szCs w:val="28"/>
        </w:rPr>
      </w:pPr>
      <w:r w:rsidRPr="00FD7D63">
        <w:rPr>
          <w:rFonts w:ascii="Segoe UI Emoji" w:hAnsi="Segoe UI Emoji" w:cs="Segoe UI Emoji"/>
          <w:b/>
          <w:bCs/>
          <w:sz w:val="28"/>
          <w:szCs w:val="28"/>
        </w:rPr>
        <w:t>Crédits Carbone : Valorisation écologique des terrains (forêts/agriculture) liée au NFT foncier.</w:t>
      </w:r>
    </w:p>
    <w:p w14:paraId="4318514E" w14:textId="77777777" w:rsidR="00FD7D63" w:rsidRPr="00FD7D63" w:rsidRDefault="00FD7D63" w:rsidP="00FD7D63">
      <w:pPr>
        <w:rPr>
          <w:rFonts w:ascii="Segoe UI Emoji" w:hAnsi="Segoe UI Emoji" w:cs="Segoe UI Emoji"/>
          <w:b/>
          <w:bCs/>
          <w:sz w:val="28"/>
          <w:szCs w:val="28"/>
        </w:rPr>
      </w:pPr>
      <w:r w:rsidRPr="00FD7D63">
        <w:rPr>
          <w:rFonts w:ascii="Segoe UI Emoji" w:hAnsi="Segoe UI Emoji" w:cs="Segoe UI Emoji"/>
          <w:b/>
          <w:bCs/>
          <w:sz w:val="28"/>
          <w:szCs w:val="28"/>
        </w:rPr>
        <w:t>SECTION X : MODÈLE ÉCONOMIQUE ET FISCALITÉ</w:t>
      </w:r>
    </w:p>
    <w:p w14:paraId="16F407F6" w14:textId="77777777" w:rsidR="00FD7D63" w:rsidRPr="00FD7D63" w:rsidRDefault="00FD7D63">
      <w:pPr>
        <w:numPr>
          <w:ilvl w:val="0"/>
          <w:numId w:val="41"/>
        </w:numPr>
        <w:rPr>
          <w:rFonts w:ascii="Segoe UI Emoji" w:hAnsi="Segoe UI Emoji" w:cs="Segoe UI Emoji"/>
          <w:b/>
          <w:bCs/>
          <w:sz w:val="28"/>
          <w:szCs w:val="28"/>
        </w:rPr>
      </w:pPr>
      <w:r w:rsidRPr="00FD7D63">
        <w:rPr>
          <w:rFonts w:ascii="Segoe UI Emoji" w:hAnsi="Segoe UI Emoji" w:cs="Segoe UI Emoji"/>
          <w:b/>
          <w:bCs/>
          <w:sz w:val="28"/>
          <w:szCs w:val="28"/>
        </w:rPr>
        <w:lastRenderedPageBreak/>
        <w:t>Fiscalité Auto : Prélèvement direct des droits d'enregistrement (</w:t>
      </w:r>
      <w:proofErr w:type="gramStart"/>
      <w:r w:rsidRPr="00FD7D63">
        <w:rPr>
          <w:rFonts w:ascii="Segoe UI Emoji" w:hAnsi="Segoe UI Emoji" w:cs="Segoe UI Emoji"/>
          <w:b/>
          <w:bCs/>
          <w:sz w:val="28"/>
          <w:szCs w:val="28"/>
        </w:rPr>
        <w:t>ex:</w:t>
      </w:r>
      <w:proofErr w:type="gramEnd"/>
      <w:r w:rsidRPr="00FD7D63">
        <w:rPr>
          <w:rFonts w:ascii="Segoe UI Emoji" w:hAnsi="Segoe UI Emoji" w:cs="Segoe UI Emoji"/>
          <w:b/>
          <w:bCs/>
          <w:sz w:val="28"/>
          <w:szCs w:val="28"/>
        </w:rPr>
        <w:t xml:space="preserve"> 4%) pour la DGI.</w:t>
      </w:r>
    </w:p>
    <w:p w14:paraId="2AE22E0D" w14:textId="77777777" w:rsidR="00FD7D63" w:rsidRPr="00FD7D63" w:rsidRDefault="00FD7D63">
      <w:pPr>
        <w:numPr>
          <w:ilvl w:val="0"/>
          <w:numId w:val="41"/>
        </w:numPr>
        <w:rPr>
          <w:rFonts w:ascii="Segoe UI Emoji" w:hAnsi="Segoe UI Emoji" w:cs="Segoe UI Emoji"/>
          <w:b/>
          <w:bCs/>
          <w:sz w:val="28"/>
          <w:szCs w:val="28"/>
        </w:rPr>
      </w:pPr>
      <w:r w:rsidRPr="00FD7D63">
        <w:rPr>
          <w:rFonts w:ascii="Segoe UI Emoji" w:hAnsi="Segoe UI Emoji" w:cs="Segoe UI Emoji"/>
          <w:b/>
          <w:bCs/>
          <w:sz w:val="28"/>
          <w:szCs w:val="28"/>
        </w:rPr>
        <w:t>Pricing SaaS : Redevances par transaction et abonnements pour les professionnels (Banques/Notaires).</w:t>
      </w:r>
    </w:p>
    <w:p w14:paraId="420D7FB7" w14:textId="77777777" w:rsidR="00FD7D63" w:rsidRPr="00FD7D63" w:rsidRDefault="00FD7D63">
      <w:pPr>
        <w:numPr>
          <w:ilvl w:val="0"/>
          <w:numId w:val="41"/>
        </w:numPr>
        <w:rPr>
          <w:rFonts w:ascii="Segoe UI Emoji" w:hAnsi="Segoe UI Emoji" w:cs="Segoe UI Emoji"/>
          <w:b/>
          <w:bCs/>
          <w:sz w:val="28"/>
          <w:szCs w:val="28"/>
        </w:rPr>
      </w:pPr>
      <w:r w:rsidRPr="00FD7D63">
        <w:rPr>
          <w:rFonts w:ascii="Segoe UI Emoji" w:hAnsi="Segoe UI Emoji" w:cs="Segoe UI Emoji"/>
          <w:b/>
          <w:bCs/>
          <w:sz w:val="28"/>
          <w:szCs w:val="28"/>
        </w:rPr>
        <w:t xml:space="preserve">Roadmap : Déploiement en 3 phases (Sandwich </w:t>
      </w:r>
      <w:proofErr w:type="spellStart"/>
      <w:r w:rsidRPr="00FD7D63">
        <w:rPr>
          <w:rFonts w:ascii="Segoe UI Emoji" w:hAnsi="Segoe UI Emoji" w:cs="Segoe UI Emoji"/>
          <w:b/>
          <w:bCs/>
          <w:sz w:val="28"/>
          <w:szCs w:val="28"/>
        </w:rPr>
        <w:t>Regulatory</w:t>
      </w:r>
      <w:proofErr w:type="spellEnd"/>
      <w:r w:rsidRPr="00FD7D63">
        <w:rPr>
          <w:rFonts w:ascii="Segoe UI Emoji" w:hAnsi="Segoe UI Emoji" w:cs="Segoe UI Emoji"/>
          <w:b/>
          <w:bCs/>
          <w:sz w:val="28"/>
          <w:szCs w:val="28"/>
        </w:rPr>
        <w:t>, Pilote MRE, Généralisation).</w:t>
      </w:r>
    </w:p>
    <w:p w14:paraId="1AE964E7" w14:textId="77777777" w:rsidR="00FD7D63" w:rsidRPr="00FD7D63" w:rsidRDefault="00000000" w:rsidP="00FD7D63">
      <w:pPr>
        <w:rPr>
          <w:rFonts w:ascii="Segoe UI Emoji" w:hAnsi="Segoe UI Emoji" w:cs="Segoe UI Emoji"/>
          <w:b/>
          <w:bCs/>
          <w:sz w:val="28"/>
          <w:szCs w:val="28"/>
        </w:rPr>
      </w:pPr>
      <w:r>
        <w:rPr>
          <w:rFonts w:ascii="Segoe UI Emoji" w:hAnsi="Segoe UI Emoji" w:cs="Segoe UI Emoji"/>
          <w:b/>
          <w:bCs/>
          <w:sz w:val="28"/>
          <w:szCs w:val="28"/>
        </w:rPr>
        <w:pict w14:anchorId="6D0CFFA0">
          <v:rect id="_x0000_i1026" style="width:0;height:1.5pt" o:hralign="center" o:hrstd="t" o:hr="t" fillcolor="#a0a0a0" stroked="f"/>
        </w:pict>
      </w:r>
    </w:p>
    <w:p w14:paraId="06D0A818" w14:textId="77777777" w:rsidR="00FD7D63" w:rsidRPr="00FD7D63" w:rsidRDefault="00FD7D63" w:rsidP="00FD7D63">
      <w:pPr>
        <w:rPr>
          <w:rFonts w:ascii="Segoe UI Emoji" w:hAnsi="Segoe UI Emoji" w:cs="Segoe UI Emoji"/>
          <w:b/>
          <w:bCs/>
          <w:sz w:val="28"/>
          <w:szCs w:val="28"/>
        </w:rPr>
      </w:pPr>
      <w:r w:rsidRPr="00FD7D63">
        <w:rPr>
          <w:rFonts w:ascii="Segoe UI Emoji" w:hAnsi="Segoe UI Emoji" w:cs="Segoe UI Emoji"/>
          <w:b/>
          <w:bCs/>
          <w:sz w:val="28"/>
          <w:szCs w:val="28"/>
        </w:rPr>
        <w:t>Ma réflexion sur ce package :</w:t>
      </w:r>
    </w:p>
    <w:p w14:paraId="0DCD60B6" w14:textId="77777777" w:rsidR="00FD7D63" w:rsidRPr="00FD7D63" w:rsidRDefault="00FD7D63" w:rsidP="00FD7D63">
      <w:pPr>
        <w:rPr>
          <w:rFonts w:ascii="Segoe UI Emoji" w:hAnsi="Segoe UI Emoji" w:cs="Segoe UI Emoji"/>
          <w:b/>
          <w:bCs/>
          <w:sz w:val="28"/>
          <w:szCs w:val="28"/>
        </w:rPr>
      </w:pPr>
      <w:r w:rsidRPr="00FD7D63">
        <w:rPr>
          <w:rFonts w:ascii="Segoe UI Emoji" w:hAnsi="Segoe UI Emoji" w:cs="Segoe UI Emoji"/>
          <w:b/>
          <w:bCs/>
          <w:sz w:val="28"/>
          <w:szCs w:val="28"/>
        </w:rPr>
        <w:t>Tu as ici un document de très haut niveau. Il ne contient pas seulement de la technique, mais une véritable philosophie de gouvernance. Chaque section répond à un problème réel du terrain marocain.</w:t>
      </w:r>
    </w:p>
    <w:p w14:paraId="66DB6CB3" w14:textId="77777777" w:rsidR="00861690" w:rsidRDefault="00861690" w:rsidP="00861690">
      <w:pPr>
        <w:rPr>
          <w:b/>
          <w:bCs/>
          <w:sz w:val="28"/>
          <w:szCs w:val="28"/>
        </w:rPr>
      </w:pPr>
    </w:p>
    <w:p w14:paraId="1A76DD77" w14:textId="77777777" w:rsidR="004841B1" w:rsidRDefault="004841B1" w:rsidP="00861690">
      <w:pPr>
        <w:rPr>
          <w:b/>
          <w:bCs/>
          <w:sz w:val="28"/>
          <w:szCs w:val="28"/>
        </w:rPr>
      </w:pPr>
    </w:p>
    <w:p w14:paraId="6BDCFC8A" w14:textId="7A17BA2B" w:rsidR="004841B1" w:rsidRPr="004841B1" w:rsidRDefault="004841B1" w:rsidP="004841B1">
      <w:pPr>
        <w:jc w:val="center"/>
        <w:rPr>
          <w:b/>
          <w:bCs/>
          <w:color w:val="215E99" w:themeColor="text2" w:themeTint="BF"/>
          <w:sz w:val="48"/>
          <w:szCs w:val="48"/>
        </w:rPr>
      </w:pPr>
      <w:r w:rsidRPr="004841B1">
        <w:rPr>
          <w:b/>
          <w:bCs/>
          <w:color w:val="215E99" w:themeColor="text2" w:themeTint="BF"/>
          <w:sz w:val="48"/>
          <w:szCs w:val="48"/>
        </w:rPr>
        <w:t>Développement premier</w:t>
      </w:r>
    </w:p>
    <w:p w14:paraId="4FD1D156" w14:textId="77777777" w:rsidR="004841B1" w:rsidRDefault="004841B1" w:rsidP="00861690">
      <w:pPr>
        <w:rPr>
          <w:b/>
          <w:bCs/>
          <w:sz w:val="28"/>
          <w:szCs w:val="28"/>
        </w:rPr>
      </w:pPr>
    </w:p>
    <w:p w14:paraId="7A8E591F" w14:textId="4BF2D094" w:rsidR="00A07BCC" w:rsidRDefault="00A07BCC" w:rsidP="00A07BCC">
      <w:pPr>
        <w:rPr>
          <w:b/>
          <w:bCs/>
          <w:sz w:val="28"/>
          <w:szCs w:val="28"/>
        </w:rPr>
      </w:pPr>
      <w:proofErr w:type="gramStart"/>
      <w:r w:rsidRPr="00A07BCC">
        <w:rPr>
          <w:b/>
          <w:bCs/>
          <w:sz w:val="28"/>
          <w:szCs w:val="28"/>
        </w:rPr>
        <w:t>la</w:t>
      </w:r>
      <w:proofErr w:type="gramEnd"/>
      <w:r w:rsidRPr="00A07BCC">
        <w:rPr>
          <w:b/>
          <w:bCs/>
          <w:sz w:val="28"/>
          <w:szCs w:val="28"/>
        </w:rPr>
        <w:t xml:space="preserve"> Section I. Ce document est conçu pour être le "Manifeste" de</w:t>
      </w:r>
      <w:r>
        <w:rPr>
          <w:b/>
          <w:bCs/>
          <w:sz w:val="28"/>
          <w:szCs w:val="28"/>
        </w:rPr>
        <w:t xml:space="preserve"> la </w:t>
      </w:r>
      <w:r w:rsidRPr="00A07BCC">
        <w:rPr>
          <w:b/>
          <w:bCs/>
          <w:sz w:val="28"/>
          <w:szCs w:val="28"/>
        </w:rPr>
        <w:t>startup. Il doit démontrer à l'État (ADD, ANCFCC, Ministère de la Transition Numérique) que vous maîtrisez les enjeux de souveraineté tout en apportant une rupture technologique majeure.</w:t>
      </w:r>
    </w:p>
    <w:p w14:paraId="6A79EC3E" w14:textId="77777777" w:rsidR="00FD7D63" w:rsidRDefault="00FD7D63" w:rsidP="00A07BCC">
      <w:pPr>
        <w:rPr>
          <w:b/>
          <w:bCs/>
          <w:sz w:val="28"/>
          <w:szCs w:val="28"/>
        </w:rPr>
      </w:pPr>
    </w:p>
    <w:p w14:paraId="72172088" w14:textId="77777777" w:rsidR="00FD7D63" w:rsidRDefault="00FD7D63" w:rsidP="00A07BCC">
      <w:pPr>
        <w:rPr>
          <w:b/>
          <w:bCs/>
          <w:sz w:val="28"/>
          <w:szCs w:val="28"/>
        </w:rPr>
      </w:pPr>
    </w:p>
    <w:p w14:paraId="5B448CDC" w14:textId="77777777" w:rsidR="00FD7D63" w:rsidRPr="00FD7D63" w:rsidRDefault="00FD7D63" w:rsidP="00FD7D63">
      <w:pPr>
        <w:rPr>
          <w:b/>
          <w:bCs/>
          <w:sz w:val="28"/>
          <w:szCs w:val="28"/>
        </w:rPr>
      </w:pPr>
      <w:r w:rsidRPr="00FD7D63">
        <w:rPr>
          <w:b/>
          <w:bCs/>
          <w:sz w:val="28"/>
          <w:szCs w:val="28"/>
        </w:rPr>
        <w:t>Voici le Sommaire Détaillé de votre Cahier des Charges. C'est le squelette final que vous n'avez plus qu'à copier-coller dans votre document (Word, PDF ou outil de gestion de projet).</w:t>
      </w:r>
    </w:p>
    <w:p w14:paraId="6FDCCA28" w14:textId="77777777" w:rsidR="00FD7D63" w:rsidRPr="00FD7D63" w:rsidRDefault="00FD7D63" w:rsidP="00FD7D63">
      <w:pPr>
        <w:rPr>
          <w:b/>
          <w:bCs/>
          <w:sz w:val="28"/>
          <w:szCs w:val="28"/>
        </w:rPr>
      </w:pPr>
      <w:r w:rsidRPr="00FD7D63">
        <w:rPr>
          <w:b/>
          <w:bCs/>
          <w:sz w:val="28"/>
          <w:szCs w:val="28"/>
        </w:rPr>
        <w:t>Il est conçu pour être à la fois technique, juridique et institutionnel.</w:t>
      </w:r>
    </w:p>
    <w:p w14:paraId="04445280" w14:textId="77777777" w:rsidR="00FD7D63" w:rsidRPr="00FD7D63" w:rsidRDefault="00000000" w:rsidP="00FD7D63">
      <w:pPr>
        <w:rPr>
          <w:b/>
          <w:bCs/>
          <w:sz w:val="28"/>
          <w:szCs w:val="28"/>
        </w:rPr>
      </w:pPr>
      <w:r>
        <w:rPr>
          <w:b/>
          <w:bCs/>
          <w:sz w:val="28"/>
          <w:szCs w:val="28"/>
        </w:rPr>
        <w:pict w14:anchorId="720371CE">
          <v:rect id="_x0000_i1027" style="width:0;height:1.5pt" o:hralign="center" o:hrstd="t" o:hr="t" fillcolor="#a0a0a0" stroked="f"/>
        </w:pict>
      </w:r>
    </w:p>
    <w:p w14:paraId="4C1DB69D" w14:textId="77777777" w:rsidR="00FD7D63" w:rsidRPr="00FD7D63" w:rsidRDefault="00FD7D63" w:rsidP="00FD7D63">
      <w:pPr>
        <w:rPr>
          <w:b/>
          <w:bCs/>
          <w:sz w:val="28"/>
          <w:szCs w:val="28"/>
        </w:rPr>
      </w:pPr>
      <w:r w:rsidRPr="00FD7D63">
        <w:rPr>
          <w:b/>
          <w:bCs/>
          <w:sz w:val="28"/>
          <w:szCs w:val="28"/>
        </w:rPr>
        <w:t>SOMMAIRE GÉNÉRAL : PROJET SAFELAND MOROCCO</w:t>
      </w:r>
    </w:p>
    <w:p w14:paraId="2AF39521" w14:textId="77777777" w:rsidR="00FD7D63" w:rsidRPr="00FD7D63" w:rsidRDefault="00FD7D63" w:rsidP="00FD7D63">
      <w:pPr>
        <w:rPr>
          <w:b/>
          <w:bCs/>
          <w:sz w:val="28"/>
          <w:szCs w:val="28"/>
        </w:rPr>
      </w:pPr>
      <w:r w:rsidRPr="00FD7D63">
        <w:rPr>
          <w:b/>
          <w:bCs/>
          <w:sz w:val="28"/>
          <w:szCs w:val="28"/>
        </w:rPr>
        <w:lastRenderedPageBreak/>
        <w:t>SECTION I : VISION STRATÉGIQUE ET GOUVERNANCE SOUVERAINE</w:t>
      </w:r>
    </w:p>
    <w:p w14:paraId="5DACE2A3" w14:textId="77777777" w:rsidR="00FD7D63" w:rsidRPr="00FD7D63" w:rsidRDefault="00FD7D63">
      <w:pPr>
        <w:numPr>
          <w:ilvl w:val="0"/>
          <w:numId w:val="42"/>
        </w:numPr>
        <w:rPr>
          <w:b/>
          <w:bCs/>
          <w:sz w:val="28"/>
          <w:szCs w:val="28"/>
        </w:rPr>
      </w:pPr>
      <w:r w:rsidRPr="00FD7D63">
        <w:rPr>
          <w:b/>
          <w:bCs/>
          <w:sz w:val="28"/>
          <w:szCs w:val="28"/>
        </w:rPr>
        <w:t>1.1. État des lieux du foncier au Maroc : défis et opportunités.</w:t>
      </w:r>
    </w:p>
    <w:p w14:paraId="4C7F6446" w14:textId="77777777" w:rsidR="00FD7D63" w:rsidRPr="00FD7D63" w:rsidRDefault="00FD7D63">
      <w:pPr>
        <w:numPr>
          <w:ilvl w:val="0"/>
          <w:numId w:val="42"/>
        </w:numPr>
        <w:rPr>
          <w:b/>
          <w:bCs/>
          <w:sz w:val="28"/>
          <w:szCs w:val="28"/>
        </w:rPr>
      </w:pPr>
      <w:r w:rsidRPr="00FD7D63">
        <w:rPr>
          <w:b/>
          <w:bCs/>
          <w:sz w:val="28"/>
          <w:szCs w:val="28"/>
        </w:rPr>
        <w:t>1.2. Objectifs stratégiques : Sécurisation, Digitalisation, Inclusion.</w:t>
      </w:r>
    </w:p>
    <w:p w14:paraId="4E36C232" w14:textId="77777777" w:rsidR="00FD7D63" w:rsidRPr="00FD7D63" w:rsidRDefault="00FD7D63">
      <w:pPr>
        <w:numPr>
          <w:ilvl w:val="0"/>
          <w:numId w:val="42"/>
        </w:numPr>
        <w:rPr>
          <w:b/>
          <w:bCs/>
          <w:sz w:val="28"/>
          <w:szCs w:val="28"/>
        </w:rPr>
      </w:pPr>
      <w:r w:rsidRPr="00FD7D63">
        <w:rPr>
          <w:b/>
          <w:bCs/>
          <w:sz w:val="28"/>
          <w:szCs w:val="28"/>
        </w:rPr>
        <w:t>1.3. Modèle de Gouvernance : Blockchain de consortium privée.</w:t>
      </w:r>
    </w:p>
    <w:p w14:paraId="25C4E02B" w14:textId="77777777" w:rsidR="00FD7D63" w:rsidRPr="00FD7D63" w:rsidRDefault="00FD7D63">
      <w:pPr>
        <w:numPr>
          <w:ilvl w:val="0"/>
          <w:numId w:val="42"/>
        </w:numPr>
        <w:rPr>
          <w:b/>
          <w:bCs/>
          <w:sz w:val="28"/>
          <w:szCs w:val="28"/>
        </w:rPr>
      </w:pPr>
      <w:r w:rsidRPr="00FD7D63">
        <w:rPr>
          <w:b/>
          <w:bCs/>
          <w:sz w:val="28"/>
          <w:szCs w:val="28"/>
        </w:rPr>
        <w:t>1.4. Souveraineté Numérique : Localisation des données et Cloud Souverain (DGSSI).</w:t>
      </w:r>
    </w:p>
    <w:p w14:paraId="0CD88999" w14:textId="77777777" w:rsidR="00FD7D63" w:rsidRPr="00FD7D63" w:rsidRDefault="00FD7D63">
      <w:pPr>
        <w:numPr>
          <w:ilvl w:val="0"/>
          <w:numId w:val="42"/>
        </w:numPr>
        <w:rPr>
          <w:b/>
          <w:bCs/>
          <w:sz w:val="28"/>
          <w:szCs w:val="28"/>
        </w:rPr>
      </w:pPr>
      <w:r w:rsidRPr="00FD7D63">
        <w:rPr>
          <w:b/>
          <w:bCs/>
          <w:sz w:val="28"/>
          <w:szCs w:val="28"/>
        </w:rPr>
        <w:t>1.5. Le rôle de l'État en tant qu'Autorité de Certification.</w:t>
      </w:r>
    </w:p>
    <w:p w14:paraId="6A2359FE" w14:textId="77777777" w:rsidR="00FD7D63" w:rsidRPr="00FD7D63" w:rsidRDefault="00FD7D63" w:rsidP="00FD7D63">
      <w:pPr>
        <w:rPr>
          <w:b/>
          <w:bCs/>
          <w:sz w:val="28"/>
          <w:szCs w:val="28"/>
        </w:rPr>
      </w:pPr>
      <w:r w:rsidRPr="00FD7D63">
        <w:rPr>
          <w:b/>
          <w:bCs/>
          <w:sz w:val="28"/>
          <w:szCs w:val="28"/>
        </w:rPr>
        <w:t>SECTION II : ARCHITECTURE LOGICIELLE &amp; MODÈLE SAAS MULTI-TENANT</w:t>
      </w:r>
    </w:p>
    <w:p w14:paraId="694053F1" w14:textId="77777777" w:rsidR="00FD7D63" w:rsidRPr="00FD7D63" w:rsidRDefault="00FD7D63">
      <w:pPr>
        <w:numPr>
          <w:ilvl w:val="0"/>
          <w:numId w:val="43"/>
        </w:numPr>
        <w:rPr>
          <w:b/>
          <w:bCs/>
          <w:sz w:val="28"/>
          <w:szCs w:val="28"/>
        </w:rPr>
      </w:pPr>
      <w:r w:rsidRPr="00FD7D63">
        <w:rPr>
          <w:b/>
          <w:bCs/>
          <w:sz w:val="28"/>
          <w:szCs w:val="28"/>
        </w:rPr>
        <w:t>2.1. Principes de l'architecture SaaS Multi-tenant (Isolation logique).</w:t>
      </w:r>
    </w:p>
    <w:p w14:paraId="63E12941" w14:textId="77777777" w:rsidR="00FD7D63" w:rsidRPr="00FD7D63" w:rsidRDefault="00FD7D63">
      <w:pPr>
        <w:numPr>
          <w:ilvl w:val="0"/>
          <w:numId w:val="43"/>
        </w:numPr>
        <w:rPr>
          <w:b/>
          <w:bCs/>
          <w:sz w:val="28"/>
          <w:szCs w:val="28"/>
        </w:rPr>
      </w:pPr>
      <w:r w:rsidRPr="00FD7D63">
        <w:rPr>
          <w:b/>
          <w:bCs/>
          <w:sz w:val="28"/>
          <w:szCs w:val="28"/>
        </w:rPr>
        <w:t>2.2. Gestion des Identités et des Accès (IAM) par profil métier.</w:t>
      </w:r>
    </w:p>
    <w:p w14:paraId="4FF8813F" w14:textId="77777777" w:rsidR="00FD7D63" w:rsidRPr="00FD7D63" w:rsidRDefault="00FD7D63">
      <w:pPr>
        <w:numPr>
          <w:ilvl w:val="0"/>
          <w:numId w:val="43"/>
        </w:numPr>
        <w:rPr>
          <w:b/>
          <w:bCs/>
          <w:sz w:val="28"/>
          <w:szCs w:val="28"/>
        </w:rPr>
      </w:pPr>
      <w:r w:rsidRPr="00FD7D63">
        <w:rPr>
          <w:b/>
          <w:bCs/>
          <w:sz w:val="28"/>
          <w:szCs w:val="28"/>
        </w:rPr>
        <w:t>2.3. Interopérabilité : Connexions API avec les systèmes ANCFCC et DGI.</w:t>
      </w:r>
    </w:p>
    <w:p w14:paraId="0B83378A" w14:textId="77777777" w:rsidR="00FD7D63" w:rsidRPr="00FD7D63" w:rsidRDefault="00FD7D63">
      <w:pPr>
        <w:numPr>
          <w:ilvl w:val="0"/>
          <w:numId w:val="43"/>
        </w:numPr>
        <w:rPr>
          <w:b/>
          <w:bCs/>
          <w:sz w:val="28"/>
          <w:szCs w:val="28"/>
        </w:rPr>
      </w:pPr>
      <w:r w:rsidRPr="00FD7D63">
        <w:rPr>
          <w:b/>
          <w:bCs/>
          <w:sz w:val="28"/>
          <w:szCs w:val="28"/>
        </w:rPr>
        <w:t>2.4. Scalabilité et redondance du système.</w:t>
      </w:r>
    </w:p>
    <w:p w14:paraId="43F660F4" w14:textId="77777777" w:rsidR="00FD7D63" w:rsidRPr="00FD7D63" w:rsidRDefault="00FD7D63" w:rsidP="00FD7D63">
      <w:pPr>
        <w:rPr>
          <w:b/>
          <w:bCs/>
          <w:sz w:val="28"/>
          <w:szCs w:val="28"/>
        </w:rPr>
      </w:pPr>
      <w:r w:rsidRPr="00FD7D63">
        <w:rPr>
          <w:b/>
          <w:bCs/>
          <w:sz w:val="28"/>
          <w:szCs w:val="28"/>
        </w:rPr>
        <w:t>SECTION III : INGÉNIERIE WEB3 ET STANDARDS DE TOKENS</w:t>
      </w:r>
    </w:p>
    <w:p w14:paraId="5DF256D7" w14:textId="77777777" w:rsidR="00FD7D63" w:rsidRPr="00FD7D63" w:rsidRDefault="00FD7D63">
      <w:pPr>
        <w:numPr>
          <w:ilvl w:val="0"/>
          <w:numId w:val="44"/>
        </w:numPr>
        <w:rPr>
          <w:b/>
          <w:bCs/>
          <w:sz w:val="28"/>
          <w:szCs w:val="28"/>
        </w:rPr>
      </w:pPr>
      <w:r w:rsidRPr="00FD7D63">
        <w:rPr>
          <w:b/>
          <w:bCs/>
          <w:sz w:val="28"/>
          <w:szCs w:val="28"/>
        </w:rPr>
        <w:t>3.1. Standard ERC-721 : Le Jumeau Numérique du Titre Foncier.</w:t>
      </w:r>
    </w:p>
    <w:p w14:paraId="34FA6D05" w14:textId="77777777" w:rsidR="00FD7D63" w:rsidRPr="00FD7D63" w:rsidRDefault="00FD7D63">
      <w:pPr>
        <w:numPr>
          <w:ilvl w:val="0"/>
          <w:numId w:val="44"/>
        </w:numPr>
        <w:rPr>
          <w:b/>
          <w:bCs/>
          <w:sz w:val="28"/>
          <w:szCs w:val="28"/>
        </w:rPr>
      </w:pPr>
      <w:r w:rsidRPr="00FD7D63">
        <w:rPr>
          <w:b/>
          <w:bCs/>
          <w:sz w:val="28"/>
          <w:szCs w:val="28"/>
        </w:rPr>
        <w:t>3.2. Standard ERC-1155 : Gestion de l'indivision et des parts d'héritage.</w:t>
      </w:r>
    </w:p>
    <w:p w14:paraId="06351669" w14:textId="77777777" w:rsidR="00FD7D63" w:rsidRPr="00FD7D63" w:rsidRDefault="00FD7D63">
      <w:pPr>
        <w:numPr>
          <w:ilvl w:val="0"/>
          <w:numId w:val="44"/>
        </w:numPr>
        <w:rPr>
          <w:b/>
          <w:bCs/>
          <w:sz w:val="28"/>
          <w:szCs w:val="28"/>
        </w:rPr>
      </w:pPr>
      <w:r w:rsidRPr="00FD7D63">
        <w:rPr>
          <w:b/>
          <w:bCs/>
          <w:sz w:val="28"/>
          <w:szCs w:val="28"/>
        </w:rPr>
        <w:t>3.3. Standard ERC-3643 (T-REX) : Intégration de la conformité légale on-chain.</w:t>
      </w:r>
    </w:p>
    <w:p w14:paraId="3DA97976" w14:textId="77777777" w:rsidR="00FD7D63" w:rsidRPr="00FD7D63" w:rsidRDefault="00FD7D63">
      <w:pPr>
        <w:numPr>
          <w:ilvl w:val="0"/>
          <w:numId w:val="44"/>
        </w:numPr>
        <w:rPr>
          <w:b/>
          <w:bCs/>
          <w:sz w:val="28"/>
          <w:szCs w:val="28"/>
        </w:rPr>
      </w:pPr>
      <w:r w:rsidRPr="00FD7D63">
        <w:rPr>
          <w:b/>
          <w:bCs/>
          <w:sz w:val="28"/>
          <w:szCs w:val="28"/>
        </w:rPr>
        <w:t>3.4. Stockage décentralisé IPFS : Sécurisation des actes et plans volumineux.</w:t>
      </w:r>
    </w:p>
    <w:p w14:paraId="29A56A00" w14:textId="77777777" w:rsidR="00FD7D63" w:rsidRPr="00FD7D63" w:rsidRDefault="00FD7D63" w:rsidP="00FD7D63">
      <w:pPr>
        <w:rPr>
          <w:b/>
          <w:bCs/>
          <w:sz w:val="28"/>
          <w:szCs w:val="28"/>
        </w:rPr>
      </w:pPr>
      <w:r w:rsidRPr="00FD7D63">
        <w:rPr>
          <w:b/>
          <w:bCs/>
          <w:sz w:val="28"/>
          <w:szCs w:val="28"/>
        </w:rPr>
        <w:t>SECTION IV : CŒUR FONCTIONNEL : MUTATIONS ET SUCCESSIONS</w:t>
      </w:r>
    </w:p>
    <w:p w14:paraId="49E05C70" w14:textId="77777777" w:rsidR="00FD7D63" w:rsidRPr="00FD7D63" w:rsidRDefault="00FD7D63">
      <w:pPr>
        <w:numPr>
          <w:ilvl w:val="0"/>
          <w:numId w:val="45"/>
        </w:numPr>
        <w:rPr>
          <w:b/>
          <w:bCs/>
          <w:sz w:val="28"/>
          <w:szCs w:val="28"/>
        </w:rPr>
      </w:pPr>
      <w:r w:rsidRPr="00FD7D63">
        <w:rPr>
          <w:b/>
          <w:bCs/>
          <w:sz w:val="28"/>
          <w:szCs w:val="28"/>
        </w:rPr>
        <w:t>4.1. Le Smart Contract de Mutation : Processus "Paiement vs Titre".</w:t>
      </w:r>
    </w:p>
    <w:p w14:paraId="3F4717BE" w14:textId="77777777" w:rsidR="00FD7D63" w:rsidRPr="00FD7D63" w:rsidRDefault="00FD7D63">
      <w:pPr>
        <w:numPr>
          <w:ilvl w:val="0"/>
          <w:numId w:val="45"/>
        </w:numPr>
        <w:rPr>
          <w:b/>
          <w:bCs/>
          <w:sz w:val="28"/>
          <w:szCs w:val="28"/>
        </w:rPr>
      </w:pPr>
      <w:r w:rsidRPr="00FD7D63">
        <w:rPr>
          <w:b/>
          <w:bCs/>
          <w:sz w:val="28"/>
          <w:szCs w:val="28"/>
        </w:rPr>
        <w:lastRenderedPageBreak/>
        <w:t>4.2. Module "Fridda Digital" : Automatisation successorale (Droit Musulman).</w:t>
      </w:r>
    </w:p>
    <w:p w14:paraId="2566B2CF" w14:textId="77777777" w:rsidR="00FD7D63" w:rsidRPr="00FD7D63" w:rsidRDefault="00FD7D63">
      <w:pPr>
        <w:numPr>
          <w:ilvl w:val="0"/>
          <w:numId w:val="45"/>
        </w:numPr>
        <w:rPr>
          <w:b/>
          <w:bCs/>
          <w:sz w:val="28"/>
          <w:szCs w:val="28"/>
        </w:rPr>
      </w:pPr>
      <w:r w:rsidRPr="00FD7D63">
        <w:rPr>
          <w:b/>
          <w:bCs/>
          <w:sz w:val="28"/>
          <w:szCs w:val="28"/>
        </w:rPr>
        <w:t>4.3. Le Smart-Escrow : Séquestre numérique des fonds transactionnels.</w:t>
      </w:r>
    </w:p>
    <w:p w14:paraId="6FE6806B" w14:textId="77777777" w:rsidR="00FD7D63" w:rsidRPr="00FD7D63" w:rsidRDefault="00FD7D63">
      <w:pPr>
        <w:numPr>
          <w:ilvl w:val="0"/>
          <w:numId w:val="45"/>
        </w:numPr>
        <w:rPr>
          <w:b/>
          <w:bCs/>
          <w:sz w:val="28"/>
          <w:szCs w:val="28"/>
        </w:rPr>
      </w:pPr>
      <w:r w:rsidRPr="00FD7D63">
        <w:rPr>
          <w:b/>
          <w:bCs/>
          <w:sz w:val="28"/>
          <w:szCs w:val="28"/>
        </w:rPr>
        <w:t>4.4. Horodatage et irréversibilité des actes de transfert.</w:t>
      </w:r>
    </w:p>
    <w:p w14:paraId="78D9852D" w14:textId="77777777" w:rsidR="00FD7D63" w:rsidRPr="00FD7D63" w:rsidRDefault="00FD7D63" w:rsidP="00FD7D63">
      <w:pPr>
        <w:rPr>
          <w:b/>
          <w:bCs/>
          <w:sz w:val="28"/>
          <w:szCs w:val="28"/>
        </w:rPr>
      </w:pPr>
      <w:r w:rsidRPr="00FD7D63">
        <w:rPr>
          <w:b/>
          <w:bCs/>
          <w:sz w:val="28"/>
          <w:szCs w:val="28"/>
        </w:rPr>
        <w:t>SECTION V : MODULES D'INCLUSION TERRITORIALE (MELK &amp; SOULALIYATES)</w:t>
      </w:r>
    </w:p>
    <w:p w14:paraId="4BD6F660" w14:textId="77777777" w:rsidR="00FD7D63" w:rsidRPr="00FD7D63" w:rsidRDefault="00FD7D63">
      <w:pPr>
        <w:numPr>
          <w:ilvl w:val="0"/>
          <w:numId w:val="46"/>
        </w:numPr>
        <w:rPr>
          <w:b/>
          <w:bCs/>
          <w:sz w:val="28"/>
          <w:szCs w:val="28"/>
        </w:rPr>
      </w:pPr>
      <w:r w:rsidRPr="00FD7D63">
        <w:rPr>
          <w:b/>
          <w:bCs/>
          <w:sz w:val="28"/>
          <w:szCs w:val="28"/>
        </w:rPr>
        <w:t>5.1. Registre de Pré-immatriculation pour le foncier Melk.</w:t>
      </w:r>
    </w:p>
    <w:p w14:paraId="10B6916D" w14:textId="77777777" w:rsidR="00FD7D63" w:rsidRPr="00FD7D63" w:rsidRDefault="00FD7D63">
      <w:pPr>
        <w:numPr>
          <w:ilvl w:val="0"/>
          <w:numId w:val="46"/>
        </w:numPr>
        <w:rPr>
          <w:b/>
          <w:bCs/>
          <w:sz w:val="28"/>
          <w:szCs w:val="28"/>
        </w:rPr>
      </w:pPr>
      <w:r w:rsidRPr="00FD7D63">
        <w:rPr>
          <w:b/>
          <w:bCs/>
          <w:sz w:val="28"/>
          <w:szCs w:val="28"/>
        </w:rPr>
        <w:t>5.2. Tokenisation des droits d'usage (Habous et Terres Collectives).</w:t>
      </w:r>
    </w:p>
    <w:p w14:paraId="46F5C030" w14:textId="77777777" w:rsidR="00FD7D63" w:rsidRPr="00FD7D63" w:rsidRDefault="00FD7D63">
      <w:pPr>
        <w:numPr>
          <w:ilvl w:val="0"/>
          <w:numId w:val="46"/>
        </w:numPr>
        <w:rPr>
          <w:b/>
          <w:bCs/>
          <w:sz w:val="28"/>
          <w:szCs w:val="28"/>
        </w:rPr>
      </w:pPr>
      <w:r w:rsidRPr="00FD7D63">
        <w:rPr>
          <w:b/>
          <w:bCs/>
          <w:sz w:val="28"/>
          <w:szCs w:val="28"/>
        </w:rPr>
        <w:t>5.3. Gestion numérique des droits d'irrigation et quotas d'eau.</w:t>
      </w:r>
    </w:p>
    <w:p w14:paraId="5CDAD71D" w14:textId="77777777" w:rsidR="00FD7D63" w:rsidRPr="00FD7D63" w:rsidRDefault="00FD7D63">
      <w:pPr>
        <w:numPr>
          <w:ilvl w:val="0"/>
          <w:numId w:val="46"/>
        </w:numPr>
        <w:rPr>
          <w:b/>
          <w:bCs/>
          <w:sz w:val="28"/>
          <w:szCs w:val="28"/>
        </w:rPr>
      </w:pPr>
      <w:r w:rsidRPr="00FD7D63">
        <w:rPr>
          <w:b/>
          <w:bCs/>
          <w:sz w:val="28"/>
          <w:szCs w:val="28"/>
        </w:rPr>
        <w:t>5.4. Certification de la preuve d'antériorité par la blockchain.</w:t>
      </w:r>
    </w:p>
    <w:p w14:paraId="527B6008" w14:textId="77777777" w:rsidR="00FD7D63" w:rsidRPr="00FD7D63" w:rsidRDefault="00FD7D63" w:rsidP="00FD7D63">
      <w:pPr>
        <w:rPr>
          <w:b/>
          <w:bCs/>
          <w:sz w:val="28"/>
          <w:szCs w:val="28"/>
        </w:rPr>
      </w:pPr>
      <w:r w:rsidRPr="00FD7D63">
        <w:rPr>
          <w:b/>
          <w:bCs/>
          <w:sz w:val="28"/>
          <w:szCs w:val="28"/>
        </w:rPr>
        <w:t>SECTION VI : URBANISME, CONFORMITÉ ET MODÉLISATION 3D</w:t>
      </w:r>
    </w:p>
    <w:p w14:paraId="621FED58" w14:textId="77777777" w:rsidR="00FD7D63" w:rsidRPr="00FD7D63" w:rsidRDefault="00FD7D63">
      <w:pPr>
        <w:numPr>
          <w:ilvl w:val="0"/>
          <w:numId w:val="47"/>
        </w:numPr>
        <w:rPr>
          <w:b/>
          <w:bCs/>
          <w:sz w:val="28"/>
          <w:szCs w:val="28"/>
        </w:rPr>
      </w:pPr>
      <w:r w:rsidRPr="00FD7D63">
        <w:rPr>
          <w:b/>
          <w:bCs/>
          <w:sz w:val="28"/>
          <w:szCs w:val="28"/>
        </w:rPr>
        <w:t>6.1. Smart-Zoning : Oracles de conformité aux plans d'aménagement.</w:t>
      </w:r>
    </w:p>
    <w:p w14:paraId="7DE12C05" w14:textId="77777777" w:rsidR="00FD7D63" w:rsidRPr="00FD7D63" w:rsidRDefault="00FD7D63">
      <w:pPr>
        <w:numPr>
          <w:ilvl w:val="0"/>
          <w:numId w:val="47"/>
        </w:numPr>
        <w:rPr>
          <w:b/>
          <w:bCs/>
          <w:sz w:val="28"/>
          <w:szCs w:val="28"/>
        </w:rPr>
      </w:pPr>
      <w:r w:rsidRPr="00FD7D63">
        <w:rPr>
          <w:b/>
          <w:bCs/>
          <w:sz w:val="28"/>
          <w:szCs w:val="28"/>
        </w:rPr>
        <w:t>6.2. Le "Pass Conformité" : Validation automatique du permis d'habiter.</w:t>
      </w:r>
    </w:p>
    <w:p w14:paraId="4262C0F7" w14:textId="77777777" w:rsidR="00FD7D63" w:rsidRPr="00FD7D63" w:rsidRDefault="00FD7D63">
      <w:pPr>
        <w:numPr>
          <w:ilvl w:val="0"/>
          <w:numId w:val="47"/>
        </w:numPr>
        <w:rPr>
          <w:b/>
          <w:bCs/>
          <w:sz w:val="28"/>
          <w:szCs w:val="28"/>
        </w:rPr>
      </w:pPr>
      <w:r w:rsidRPr="00FD7D63">
        <w:rPr>
          <w:b/>
          <w:bCs/>
          <w:sz w:val="28"/>
          <w:szCs w:val="28"/>
        </w:rPr>
        <w:t>6.3. Tokenisation de la verticalité : Droits de tréfonds et de surélévation.</w:t>
      </w:r>
    </w:p>
    <w:p w14:paraId="61919507" w14:textId="77777777" w:rsidR="00FD7D63" w:rsidRPr="00FD7D63" w:rsidRDefault="00FD7D63">
      <w:pPr>
        <w:numPr>
          <w:ilvl w:val="0"/>
          <w:numId w:val="47"/>
        </w:numPr>
        <w:rPr>
          <w:b/>
          <w:bCs/>
          <w:sz w:val="28"/>
          <w:szCs w:val="28"/>
        </w:rPr>
      </w:pPr>
      <w:r w:rsidRPr="00FD7D63">
        <w:rPr>
          <w:b/>
          <w:bCs/>
          <w:sz w:val="28"/>
          <w:szCs w:val="28"/>
        </w:rPr>
        <w:t>6.4. Intégration des fichiers BIM (Building Information Modeling).</w:t>
      </w:r>
    </w:p>
    <w:p w14:paraId="290F0A75" w14:textId="77777777" w:rsidR="00FD7D63" w:rsidRPr="00FD7D63" w:rsidRDefault="00FD7D63" w:rsidP="00FD7D63">
      <w:pPr>
        <w:rPr>
          <w:b/>
          <w:bCs/>
          <w:sz w:val="28"/>
          <w:szCs w:val="28"/>
        </w:rPr>
      </w:pPr>
      <w:r w:rsidRPr="00FD7D63">
        <w:rPr>
          <w:b/>
          <w:bCs/>
          <w:sz w:val="28"/>
          <w:szCs w:val="28"/>
        </w:rPr>
        <w:t>SECTION VII : SÉCURITÉ RÉGALIENNE ET RÉSILIENCE</w:t>
      </w:r>
    </w:p>
    <w:p w14:paraId="4110E6F9" w14:textId="77777777" w:rsidR="00FD7D63" w:rsidRPr="00FD7D63" w:rsidRDefault="00FD7D63">
      <w:pPr>
        <w:numPr>
          <w:ilvl w:val="0"/>
          <w:numId w:val="48"/>
        </w:numPr>
        <w:rPr>
          <w:b/>
          <w:bCs/>
          <w:sz w:val="28"/>
          <w:szCs w:val="28"/>
        </w:rPr>
      </w:pPr>
      <w:r w:rsidRPr="00FD7D63">
        <w:rPr>
          <w:b/>
          <w:bCs/>
          <w:sz w:val="28"/>
          <w:szCs w:val="28"/>
        </w:rPr>
        <w:t>7.1. Le protocole "Justice Override" : Exécution des jugements de tribunaux.</w:t>
      </w:r>
    </w:p>
    <w:p w14:paraId="4079A856" w14:textId="77777777" w:rsidR="00FD7D63" w:rsidRPr="00FD7D63" w:rsidRDefault="00FD7D63">
      <w:pPr>
        <w:numPr>
          <w:ilvl w:val="0"/>
          <w:numId w:val="48"/>
        </w:numPr>
        <w:rPr>
          <w:b/>
          <w:bCs/>
          <w:sz w:val="28"/>
          <w:szCs w:val="28"/>
        </w:rPr>
      </w:pPr>
      <w:r w:rsidRPr="00FD7D63">
        <w:rPr>
          <w:b/>
          <w:bCs/>
          <w:sz w:val="28"/>
          <w:szCs w:val="28"/>
        </w:rPr>
        <w:t>7.2. "Panic Button" : Gel administratif et sécurité du réseau national.</w:t>
      </w:r>
    </w:p>
    <w:p w14:paraId="163BC8D5" w14:textId="77777777" w:rsidR="00FD7D63" w:rsidRPr="00FD7D63" w:rsidRDefault="00FD7D63">
      <w:pPr>
        <w:numPr>
          <w:ilvl w:val="0"/>
          <w:numId w:val="48"/>
        </w:numPr>
        <w:rPr>
          <w:b/>
          <w:bCs/>
          <w:sz w:val="28"/>
          <w:szCs w:val="28"/>
        </w:rPr>
      </w:pPr>
      <w:r w:rsidRPr="00FD7D63">
        <w:rPr>
          <w:b/>
          <w:bCs/>
          <w:sz w:val="28"/>
          <w:szCs w:val="28"/>
        </w:rPr>
        <w:t>7.3. Intégration de la CINE (Loi 43-20) et signature électronique certifiée.</w:t>
      </w:r>
    </w:p>
    <w:p w14:paraId="0E9441D6" w14:textId="77777777" w:rsidR="00FD7D63" w:rsidRPr="00FD7D63" w:rsidRDefault="00FD7D63">
      <w:pPr>
        <w:numPr>
          <w:ilvl w:val="0"/>
          <w:numId w:val="48"/>
        </w:numPr>
        <w:rPr>
          <w:b/>
          <w:bCs/>
          <w:sz w:val="28"/>
          <w:szCs w:val="28"/>
        </w:rPr>
      </w:pPr>
      <w:r w:rsidRPr="00FD7D63">
        <w:rPr>
          <w:b/>
          <w:bCs/>
          <w:sz w:val="28"/>
          <w:szCs w:val="28"/>
        </w:rPr>
        <w:lastRenderedPageBreak/>
        <w:t>7.4. Stratégie de récupération des clés (Social/</w:t>
      </w:r>
      <w:proofErr w:type="spellStart"/>
      <w:r w:rsidRPr="00FD7D63">
        <w:rPr>
          <w:b/>
          <w:bCs/>
          <w:sz w:val="28"/>
          <w:szCs w:val="28"/>
        </w:rPr>
        <w:t>Institutional</w:t>
      </w:r>
      <w:proofErr w:type="spellEnd"/>
      <w:r w:rsidRPr="00FD7D63">
        <w:rPr>
          <w:b/>
          <w:bCs/>
          <w:sz w:val="28"/>
          <w:szCs w:val="28"/>
        </w:rPr>
        <w:t xml:space="preserve"> Recovery).</w:t>
      </w:r>
    </w:p>
    <w:p w14:paraId="68AE79E5" w14:textId="77777777" w:rsidR="00FD7D63" w:rsidRPr="00FD7D63" w:rsidRDefault="00FD7D63" w:rsidP="00FD7D63">
      <w:pPr>
        <w:rPr>
          <w:b/>
          <w:bCs/>
          <w:sz w:val="28"/>
          <w:szCs w:val="28"/>
        </w:rPr>
      </w:pPr>
      <w:r w:rsidRPr="00FD7D63">
        <w:rPr>
          <w:b/>
          <w:bCs/>
          <w:sz w:val="28"/>
          <w:szCs w:val="28"/>
        </w:rPr>
        <w:t>SECTION VIII : SERVICES CITOYENS &amp; MRE (VIGILANCE)</w:t>
      </w:r>
    </w:p>
    <w:p w14:paraId="08872727" w14:textId="77777777" w:rsidR="00FD7D63" w:rsidRPr="00FD7D63" w:rsidRDefault="00FD7D63">
      <w:pPr>
        <w:numPr>
          <w:ilvl w:val="0"/>
          <w:numId w:val="49"/>
        </w:numPr>
        <w:rPr>
          <w:b/>
          <w:bCs/>
          <w:sz w:val="28"/>
          <w:szCs w:val="28"/>
        </w:rPr>
      </w:pPr>
      <w:r w:rsidRPr="00FD7D63">
        <w:rPr>
          <w:b/>
          <w:bCs/>
          <w:sz w:val="28"/>
          <w:szCs w:val="28"/>
        </w:rPr>
        <w:t>8.1. Interface "Wallet Patrimoine" : Consultation et gestion sécurisée.</w:t>
      </w:r>
    </w:p>
    <w:p w14:paraId="43F5B84B" w14:textId="77777777" w:rsidR="00FD7D63" w:rsidRPr="00FD7D63" w:rsidRDefault="00FD7D63">
      <w:pPr>
        <w:numPr>
          <w:ilvl w:val="0"/>
          <w:numId w:val="49"/>
        </w:numPr>
        <w:rPr>
          <w:b/>
          <w:bCs/>
          <w:sz w:val="28"/>
          <w:szCs w:val="28"/>
        </w:rPr>
      </w:pPr>
      <w:r w:rsidRPr="00FD7D63">
        <w:rPr>
          <w:b/>
          <w:bCs/>
          <w:sz w:val="28"/>
          <w:szCs w:val="28"/>
        </w:rPr>
        <w:t>8.2. Service Watchtower : Alertes temps réel contre la spoliation foncière.</w:t>
      </w:r>
    </w:p>
    <w:p w14:paraId="44ABE6C5" w14:textId="77777777" w:rsidR="00FD7D63" w:rsidRPr="00FD7D63" w:rsidRDefault="00FD7D63">
      <w:pPr>
        <w:numPr>
          <w:ilvl w:val="0"/>
          <w:numId w:val="49"/>
        </w:numPr>
        <w:rPr>
          <w:b/>
          <w:bCs/>
          <w:sz w:val="28"/>
          <w:szCs w:val="28"/>
        </w:rPr>
      </w:pPr>
      <w:r w:rsidRPr="00FD7D63">
        <w:rPr>
          <w:b/>
          <w:bCs/>
          <w:sz w:val="28"/>
          <w:szCs w:val="28"/>
        </w:rPr>
        <w:t>8.3. Le Quitus Automatisé : Connexion aux régies (ONEE, Lydec, etc.).</w:t>
      </w:r>
    </w:p>
    <w:p w14:paraId="11C0DF06" w14:textId="77777777" w:rsidR="00FD7D63" w:rsidRPr="00FD7D63" w:rsidRDefault="00FD7D63">
      <w:pPr>
        <w:numPr>
          <w:ilvl w:val="0"/>
          <w:numId w:val="49"/>
        </w:numPr>
        <w:rPr>
          <w:b/>
          <w:bCs/>
          <w:sz w:val="28"/>
          <w:szCs w:val="28"/>
        </w:rPr>
      </w:pPr>
      <w:r w:rsidRPr="00FD7D63">
        <w:rPr>
          <w:b/>
          <w:bCs/>
          <w:sz w:val="28"/>
          <w:szCs w:val="28"/>
        </w:rPr>
        <w:t>8.4. Module de Médiation et de vote pour la copropriété.</w:t>
      </w:r>
    </w:p>
    <w:p w14:paraId="2F389949" w14:textId="77777777" w:rsidR="00FD7D63" w:rsidRPr="00FD7D63" w:rsidRDefault="00FD7D63" w:rsidP="00FD7D63">
      <w:pPr>
        <w:rPr>
          <w:b/>
          <w:bCs/>
          <w:sz w:val="28"/>
          <w:szCs w:val="28"/>
        </w:rPr>
      </w:pPr>
      <w:r w:rsidRPr="00FD7D63">
        <w:rPr>
          <w:b/>
          <w:bCs/>
          <w:sz w:val="28"/>
          <w:szCs w:val="28"/>
        </w:rPr>
        <w:t>SECTION IX : PATRIMOINE HISTORIQUE ET ÉCONOMIE VERTE</w:t>
      </w:r>
    </w:p>
    <w:p w14:paraId="295D5086" w14:textId="77777777" w:rsidR="00FD7D63" w:rsidRPr="00FD7D63" w:rsidRDefault="00FD7D63">
      <w:pPr>
        <w:numPr>
          <w:ilvl w:val="0"/>
          <w:numId w:val="50"/>
        </w:numPr>
        <w:rPr>
          <w:b/>
          <w:bCs/>
          <w:sz w:val="28"/>
          <w:szCs w:val="28"/>
        </w:rPr>
      </w:pPr>
      <w:r w:rsidRPr="00FD7D63">
        <w:rPr>
          <w:b/>
          <w:bCs/>
          <w:sz w:val="28"/>
          <w:szCs w:val="28"/>
        </w:rPr>
        <w:t>9.1. Numérisation et Hashing des archives Sommiers historiques.</w:t>
      </w:r>
    </w:p>
    <w:p w14:paraId="7BE6F7B2" w14:textId="77777777" w:rsidR="00FD7D63" w:rsidRPr="00FD7D63" w:rsidRDefault="00FD7D63">
      <w:pPr>
        <w:numPr>
          <w:ilvl w:val="0"/>
          <w:numId w:val="50"/>
        </w:numPr>
        <w:rPr>
          <w:b/>
          <w:bCs/>
          <w:sz w:val="28"/>
          <w:szCs w:val="28"/>
        </w:rPr>
      </w:pPr>
      <w:r w:rsidRPr="00FD7D63">
        <w:rPr>
          <w:b/>
          <w:bCs/>
          <w:sz w:val="28"/>
          <w:szCs w:val="28"/>
        </w:rPr>
        <w:t>9.2. Le "Property Liquidity Score" : Analyse prédictive du marché.</w:t>
      </w:r>
    </w:p>
    <w:p w14:paraId="66B971C1" w14:textId="77777777" w:rsidR="00FD7D63" w:rsidRPr="00FD7D63" w:rsidRDefault="00FD7D63">
      <w:pPr>
        <w:numPr>
          <w:ilvl w:val="0"/>
          <w:numId w:val="50"/>
        </w:numPr>
        <w:rPr>
          <w:b/>
          <w:bCs/>
          <w:sz w:val="28"/>
          <w:szCs w:val="28"/>
        </w:rPr>
      </w:pPr>
      <w:r w:rsidRPr="00FD7D63">
        <w:rPr>
          <w:b/>
          <w:bCs/>
          <w:sz w:val="28"/>
          <w:szCs w:val="28"/>
        </w:rPr>
        <w:t>9.3. Crédits Carbone Foncier : Valorisation écologique des titres ruraux.</w:t>
      </w:r>
    </w:p>
    <w:p w14:paraId="734DF052" w14:textId="77777777" w:rsidR="00FD7D63" w:rsidRPr="00FD7D63" w:rsidRDefault="00FD7D63">
      <w:pPr>
        <w:numPr>
          <w:ilvl w:val="0"/>
          <w:numId w:val="50"/>
        </w:numPr>
        <w:rPr>
          <w:b/>
          <w:bCs/>
          <w:sz w:val="28"/>
          <w:szCs w:val="28"/>
        </w:rPr>
      </w:pPr>
      <w:r w:rsidRPr="00FD7D63">
        <w:rPr>
          <w:b/>
          <w:bCs/>
          <w:sz w:val="28"/>
          <w:szCs w:val="28"/>
        </w:rPr>
        <w:t>9.4. Certificats de performance énergétique on-chain.</w:t>
      </w:r>
    </w:p>
    <w:p w14:paraId="1009799F" w14:textId="77777777" w:rsidR="00FD7D63" w:rsidRPr="00FD7D63" w:rsidRDefault="00FD7D63" w:rsidP="00FD7D63">
      <w:pPr>
        <w:rPr>
          <w:b/>
          <w:bCs/>
          <w:sz w:val="28"/>
          <w:szCs w:val="28"/>
        </w:rPr>
      </w:pPr>
      <w:r w:rsidRPr="00FD7D63">
        <w:rPr>
          <w:b/>
          <w:bCs/>
          <w:sz w:val="28"/>
          <w:szCs w:val="28"/>
        </w:rPr>
        <w:t>SECTION X : MODÈLE ÉCONOMIQUE, FISCALITÉ ET DÉPLOIEMENT</w:t>
      </w:r>
    </w:p>
    <w:p w14:paraId="568B77BE" w14:textId="77777777" w:rsidR="00FD7D63" w:rsidRPr="00FD7D63" w:rsidRDefault="00FD7D63">
      <w:pPr>
        <w:numPr>
          <w:ilvl w:val="0"/>
          <w:numId w:val="51"/>
        </w:numPr>
        <w:rPr>
          <w:b/>
          <w:bCs/>
          <w:sz w:val="28"/>
          <w:szCs w:val="28"/>
        </w:rPr>
      </w:pPr>
      <w:r w:rsidRPr="00FD7D63">
        <w:rPr>
          <w:b/>
          <w:bCs/>
          <w:sz w:val="28"/>
          <w:szCs w:val="28"/>
        </w:rPr>
        <w:t>10.1. Perception fiscale automatisée pour la DGI et l'ANCFCC.</w:t>
      </w:r>
    </w:p>
    <w:p w14:paraId="3F7D8998" w14:textId="77777777" w:rsidR="00FD7D63" w:rsidRPr="00FD7D63" w:rsidRDefault="00FD7D63">
      <w:pPr>
        <w:numPr>
          <w:ilvl w:val="0"/>
          <w:numId w:val="51"/>
        </w:numPr>
        <w:rPr>
          <w:b/>
          <w:bCs/>
          <w:sz w:val="28"/>
          <w:szCs w:val="28"/>
        </w:rPr>
      </w:pPr>
      <w:r w:rsidRPr="00FD7D63">
        <w:rPr>
          <w:b/>
          <w:bCs/>
          <w:sz w:val="28"/>
          <w:szCs w:val="28"/>
        </w:rPr>
        <w:t>10.2. Business Model : Redevances SaaS et frais de transaction.</w:t>
      </w:r>
    </w:p>
    <w:p w14:paraId="4E145054" w14:textId="77777777" w:rsidR="00FD7D63" w:rsidRPr="00FD7D63" w:rsidRDefault="00FD7D63">
      <w:pPr>
        <w:numPr>
          <w:ilvl w:val="0"/>
          <w:numId w:val="51"/>
        </w:numPr>
        <w:rPr>
          <w:b/>
          <w:bCs/>
          <w:sz w:val="28"/>
          <w:szCs w:val="28"/>
        </w:rPr>
      </w:pPr>
      <w:r w:rsidRPr="00FD7D63">
        <w:rPr>
          <w:b/>
          <w:bCs/>
          <w:sz w:val="28"/>
          <w:szCs w:val="28"/>
        </w:rPr>
        <w:t>10.3. Analyse des risques (Juridique, Technique, Adoption).</w:t>
      </w:r>
    </w:p>
    <w:p w14:paraId="7C5A849F" w14:textId="77777777" w:rsidR="00FD7D63" w:rsidRPr="00FD7D63" w:rsidRDefault="00FD7D63">
      <w:pPr>
        <w:numPr>
          <w:ilvl w:val="0"/>
          <w:numId w:val="51"/>
        </w:numPr>
        <w:rPr>
          <w:b/>
          <w:bCs/>
          <w:sz w:val="28"/>
          <w:szCs w:val="28"/>
        </w:rPr>
      </w:pPr>
      <w:r w:rsidRPr="00FD7D63">
        <w:rPr>
          <w:b/>
          <w:bCs/>
          <w:sz w:val="28"/>
          <w:szCs w:val="28"/>
        </w:rPr>
        <w:t>10.4. Feuille de route (Roadmap) : Du pilote au déploiement national.</w:t>
      </w:r>
    </w:p>
    <w:p w14:paraId="379ECD5C" w14:textId="77777777" w:rsidR="00FD7D63" w:rsidRPr="00FD7D63" w:rsidRDefault="00000000" w:rsidP="00FD7D63">
      <w:pPr>
        <w:rPr>
          <w:b/>
          <w:bCs/>
          <w:sz w:val="28"/>
          <w:szCs w:val="28"/>
        </w:rPr>
      </w:pPr>
      <w:r>
        <w:rPr>
          <w:b/>
          <w:bCs/>
          <w:sz w:val="28"/>
          <w:szCs w:val="28"/>
        </w:rPr>
        <w:pict w14:anchorId="0931EC57">
          <v:rect id="_x0000_i1028" style="width:0;height:1.5pt" o:hralign="center" o:hrstd="t" o:hr="t" fillcolor="#a0a0a0" stroked="f"/>
        </w:pict>
      </w:r>
    </w:p>
    <w:p w14:paraId="6239172A" w14:textId="77777777" w:rsidR="00FD7D63" w:rsidRPr="00FD7D63" w:rsidRDefault="00FD7D63" w:rsidP="00FD7D63">
      <w:pPr>
        <w:rPr>
          <w:b/>
          <w:bCs/>
          <w:sz w:val="28"/>
          <w:szCs w:val="28"/>
        </w:rPr>
      </w:pPr>
      <w:r w:rsidRPr="00FD7D63">
        <w:rPr>
          <w:b/>
          <w:bCs/>
          <w:sz w:val="28"/>
          <w:szCs w:val="28"/>
        </w:rPr>
        <w:t>Prochaine étape pour vous :</w:t>
      </w:r>
    </w:p>
    <w:p w14:paraId="433A90CE" w14:textId="77777777" w:rsidR="00FD7D63" w:rsidRPr="00FD7D63" w:rsidRDefault="00FD7D63" w:rsidP="00FD7D63">
      <w:pPr>
        <w:rPr>
          <w:b/>
          <w:bCs/>
          <w:sz w:val="28"/>
          <w:szCs w:val="28"/>
        </w:rPr>
      </w:pPr>
      <w:r w:rsidRPr="00FD7D63">
        <w:rPr>
          <w:b/>
          <w:bCs/>
          <w:sz w:val="28"/>
          <w:szCs w:val="28"/>
        </w:rPr>
        <w:t>Ce sommaire est la porte d'entrée de votre succès. Chaque sous-section que nous avons rédigée ensemble possède maintenant sa place logique.</w:t>
      </w:r>
    </w:p>
    <w:p w14:paraId="2E45DE63" w14:textId="77777777" w:rsidR="00FD7D63" w:rsidRPr="00FD7D63" w:rsidRDefault="00FD7D63" w:rsidP="00FD7D63">
      <w:pPr>
        <w:rPr>
          <w:b/>
          <w:bCs/>
          <w:sz w:val="28"/>
          <w:szCs w:val="28"/>
        </w:rPr>
      </w:pPr>
      <w:r w:rsidRPr="00FD7D63">
        <w:rPr>
          <w:b/>
          <w:bCs/>
          <w:sz w:val="28"/>
          <w:szCs w:val="28"/>
        </w:rPr>
        <w:lastRenderedPageBreak/>
        <w:t>Voici la rédaction finale et intégrale de votre document de présentation. Ce texte est calibré pour un niveau de décision stratégique (Ministères, Agences Nationales). Il fusionne la vision politique, l'expertise métier et la rigueur technologique.</w:t>
      </w:r>
    </w:p>
    <w:p w14:paraId="49714EE9" w14:textId="77777777" w:rsidR="00FD7D63" w:rsidRPr="00FD7D63" w:rsidRDefault="00000000" w:rsidP="00FD7D63">
      <w:pPr>
        <w:rPr>
          <w:b/>
          <w:bCs/>
          <w:sz w:val="28"/>
          <w:szCs w:val="28"/>
        </w:rPr>
      </w:pPr>
      <w:r>
        <w:rPr>
          <w:b/>
          <w:bCs/>
          <w:sz w:val="28"/>
          <w:szCs w:val="28"/>
        </w:rPr>
        <w:pict w14:anchorId="1F4E958C">
          <v:rect id="_x0000_i1029" style="width:0;height:1.5pt" o:hralign="center" o:hrstd="t" o:hr="t" fillcolor="#a0a0a0" stroked="f"/>
        </w:pict>
      </w:r>
    </w:p>
    <w:p w14:paraId="1AED1D69" w14:textId="77777777" w:rsidR="00FD7D63" w:rsidRPr="00FD7D63" w:rsidRDefault="00FD7D63" w:rsidP="00FD7D63">
      <w:pPr>
        <w:rPr>
          <w:b/>
          <w:bCs/>
          <w:sz w:val="28"/>
          <w:szCs w:val="28"/>
        </w:rPr>
      </w:pPr>
      <w:r w:rsidRPr="00FD7D63">
        <w:rPr>
          <w:rFonts w:ascii="Segoe UI Emoji" w:hAnsi="Segoe UI Emoji" w:cs="Segoe UI Emoji"/>
          <w:b/>
          <w:bCs/>
          <w:sz w:val="28"/>
          <w:szCs w:val="28"/>
        </w:rPr>
        <w:t>📑</w:t>
      </w:r>
      <w:r w:rsidRPr="00FD7D63">
        <w:rPr>
          <w:b/>
          <w:bCs/>
          <w:sz w:val="28"/>
          <w:szCs w:val="28"/>
        </w:rPr>
        <w:t xml:space="preserve"> DOCUMENT DE RÉFÉRENCE : PROJET SAFELAND MOROCCO</w:t>
      </w:r>
    </w:p>
    <w:p w14:paraId="158DF3AE" w14:textId="77777777" w:rsidR="00FD7D63" w:rsidRPr="00FD7D63" w:rsidRDefault="00FD7D63" w:rsidP="00FD7D63">
      <w:pPr>
        <w:rPr>
          <w:b/>
          <w:bCs/>
          <w:sz w:val="28"/>
          <w:szCs w:val="28"/>
        </w:rPr>
      </w:pPr>
      <w:r w:rsidRPr="00FD7D63">
        <w:rPr>
          <w:b/>
          <w:bCs/>
          <w:sz w:val="28"/>
          <w:szCs w:val="28"/>
        </w:rPr>
        <w:t>L'Infrastructure de Confiance pour le Foncier du 21ème Siècle</w:t>
      </w:r>
    </w:p>
    <w:p w14:paraId="01CA05F9" w14:textId="77777777" w:rsidR="00FD7D63" w:rsidRPr="00FD7D63" w:rsidRDefault="00000000" w:rsidP="00FD7D63">
      <w:pPr>
        <w:rPr>
          <w:b/>
          <w:bCs/>
          <w:sz w:val="28"/>
          <w:szCs w:val="28"/>
        </w:rPr>
      </w:pPr>
      <w:r>
        <w:rPr>
          <w:b/>
          <w:bCs/>
          <w:sz w:val="28"/>
          <w:szCs w:val="28"/>
        </w:rPr>
        <w:pict w14:anchorId="24CBD63B">
          <v:rect id="_x0000_i1030" style="width:0;height:1.5pt" o:hralign="center" o:hrstd="t" o:hr="t" fillcolor="#a0a0a0" stroked="f"/>
        </w:pict>
      </w:r>
    </w:p>
    <w:p w14:paraId="3F267C32" w14:textId="77777777" w:rsidR="004841B1" w:rsidRDefault="004841B1" w:rsidP="00FD7D63">
      <w:pPr>
        <w:rPr>
          <w:b/>
          <w:bCs/>
          <w:sz w:val="28"/>
          <w:szCs w:val="28"/>
        </w:rPr>
      </w:pPr>
    </w:p>
    <w:p w14:paraId="76C06900" w14:textId="77777777" w:rsidR="004841B1" w:rsidRDefault="004841B1" w:rsidP="00FD7D63">
      <w:pPr>
        <w:rPr>
          <w:b/>
          <w:bCs/>
          <w:sz w:val="28"/>
          <w:szCs w:val="28"/>
        </w:rPr>
      </w:pPr>
    </w:p>
    <w:p w14:paraId="7EAFCA45" w14:textId="77777777" w:rsidR="004841B1" w:rsidRDefault="004841B1" w:rsidP="00FD7D63">
      <w:pPr>
        <w:rPr>
          <w:b/>
          <w:bCs/>
          <w:sz w:val="28"/>
          <w:szCs w:val="28"/>
        </w:rPr>
      </w:pPr>
    </w:p>
    <w:p w14:paraId="61CE24C7" w14:textId="77777777" w:rsidR="004841B1" w:rsidRDefault="004841B1" w:rsidP="00FD7D63">
      <w:pPr>
        <w:rPr>
          <w:b/>
          <w:bCs/>
          <w:sz w:val="28"/>
          <w:szCs w:val="28"/>
        </w:rPr>
      </w:pPr>
    </w:p>
    <w:p w14:paraId="3E53D7EE" w14:textId="38EFC7BB" w:rsidR="00FD7D63" w:rsidRPr="00FD7D63" w:rsidRDefault="00FD7D63" w:rsidP="004841B1">
      <w:pPr>
        <w:jc w:val="center"/>
        <w:rPr>
          <w:b/>
          <w:bCs/>
          <w:color w:val="215E99" w:themeColor="text2" w:themeTint="BF"/>
          <w:sz w:val="44"/>
          <w:szCs w:val="44"/>
        </w:rPr>
      </w:pPr>
      <w:r w:rsidRPr="00FD7D63">
        <w:rPr>
          <w:b/>
          <w:bCs/>
          <w:color w:val="215E99" w:themeColor="text2" w:themeTint="BF"/>
          <w:sz w:val="44"/>
          <w:szCs w:val="44"/>
        </w:rPr>
        <w:t>RÉSUMÉ EXÉCUTIF</w:t>
      </w:r>
    </w:p>
    <w:p w14:paraId="318FA154" w14:textId="77777777" w:rsidR="00FD7D63" w:rsidRPr="00FD7D63" w:rsidRDefault="00FD7D63" w:rsidP="00FD7D63">
      <w:pPr>
        <w:rPr>
          <w:b/>
          <w:bCs/>
          <w:sz w:val="28"/>
          <w:szCs w:val="28"/>
        </w:rPr>
      </w:pPr>
      <w:r w:rsidRPr="00FD7D63">
        <w:rPr>
          <w:b/>
          <w:bCs/>
          <w:sz w:val="28"/>
          <w:szCs w:val="28"/>
        </w:rPr>
        <w:t>SafeLand Morocco est une plateforme SaaS Multi-tenant adossée à une Blockchain de Consortium Souveraine. Son ambition est de digitaliser l'intégralité du cycle de vie du patrimoine foncier marocain. En créant un Jumeau Numérique (NFT) pour chaque titre, SafeLand garantit une transparence absolue, éradique la spoliation foncière et automatise la fiscalité ainsi que les successions (</w:t>
      </w:r>
      <w:r w:rsidRPr="00FD7D63">
        <w:rPr>
          <w:b/>
          <w:bCs/>
          <w:i/>
          <w:iCs/>
          <w:sz w:val="28"/>
          <w:szCs w:val="28"/>
        </w:rPr>
        <w:t>Fridda</w:t>
      </w:r>
      <w:r w:rsidRPr="00FD7D63">
        <w:rPr>
          <w:b/>
          <w:bCs/>
          <w:sz w:val="28"/>
          <w:szCs w:val="28"/>
        </w:rPr>
        <w:t>). Ce projet transforme le foncier, d'une ressource statique souvent bloquée, en un actif numérique liquide et sécurisé, moteur de la croissance économique nationale.</w:t>
      </w:r>
    </w:p>
    <w:p w14:paraId="6E2CD227" w14:textId="77777777" w:rsidR="00FD7D63" w:rsidRPr="00FD7D63" w:rsidRDefault="00000000" w:rsidP="00FD7D63">
      <w:pPr>
        <w:rPr>
          <w:b/>
          <w:bCs/>
          <w:sz w:val="28"/>
          <w:szCs w:val="28"/>
        </w:rPr>
      </w:pPr>
      <w:r>
        <w:rPr>
          <w:b/>
          <w:bCs/>
          <w:sz w:val="28"/>
          <w:szCs w:val="28"/>
        </w:rPr>
        <w:pict w14:anchorId="3AE65C04">
          <v:rect id="_x0000_i1031" style="width:0;height:1.5pt" o:hralign="center" o:hrstd="t" o:hr="t" fillcolor="#a0a0a0" stroked="f"/>
        </w:pict>
      </w:r>
    </w:p>
    <w:p w14:paraId="48871CAD" w14:textId="77777777" w:rsidR="00FD7D63" w:rsidRPr="00FD7D63" w:rsidRDefault="00FD7D63" w:rsidP="00FD7D63">
      <w:pPr>
        <w:rPr>
          <w:b/>
          <w:bCs/>
          <w:sz w:val="28"/>
          <w:szCs w:val="28"/>
        </w:rPr>
      </w:pPr>
      <w:r w:rsidRPr="00FD7D63">
        <w:rPr>
          <w:b/>
          <w:bCs/>
          <w:sz w:val="28"/>
          <w:szCs w:val="28"/>
        </w:rPr>
        <w:t>SECTION I : GOUVERNANCE ET ARCHITECTURE SYSTÈME</w:t>
      </w:r>
    </w:p>
    <w:p w14:paraId="0263F217" w14:textId="77777777" w:rsidR="00FD7D63" w:rsidRPr="00FD7D63" w:rsidRDefault="00FD7D63" w:rsidP="00FD7D63">
      <w:pPr>
        <w:rPr>
          <w:b/>
          <w:bCs/>
          <w:sz w:val="28"/>
          <w:szCs w:val="28"/>
        </w:rPr>
      </w:pPr>
      <w:r w:rsidRPr="00FD7D63">
        <w:rPr>
          <w:b/>
          <w:bCs/>
          <w:sz w:val="28"/>
          <w:szCs w:val="28"/>
        </w:rPr>
        <w:t>1.1. Souveraineté et Cloud National</w:t>
      </w:r>
    </w:p>
    <w:p w14:paraId="4F4B1CA5" w14:textId="77777777" w:rsidR="00FD7D63" w:rsidRPr="00FD7D63" w:rsidRDefault="00FD7D63" w:rsidP="00FD7D63">
      <w:pPr>
        <w:rPr>
          <w:b/>
          <w:bCs/>
          <w:sz w:val="28"/>
          <w:szCs w:val="28"/>
        </w:rPr>
      </w:pPr>
      <w:r w:rsidRPr="00FD7D63">
        <w:rPr>
          <w:b/>
          <w:bCs/>
          <w:sz w:val="28"/>
          <w:szCs w:val="28"/>
        </w:rPr>
        <w:t xml:space="preserve">Le système repose sur un modèle de Blockchain de Consortium. Contrairement aux réseaux publics, la validation des transactions est réservée à des entités régaliennes (ANCFCC, Justice, DGI). L'infrastructure est intégralement hébergée sur le Cloud Souverain </w:t>
      </w:r>
      <w:r w:rsidRPr="00FD7D63">
        <w:rPr>
          <w:b/>
          <w:bCs/>
          <w:sz w:val="28"/>
          <w:szCs w:val="28"/>
        </w:rPr>
        <w:lastRenderedPageBreak/>
        <w:t>Marocain, garantissant qu'aucune donnée patrimoniale ne franchit les frontières numériques du Royaume.</w:t>
      </w:r>
    </w:p>
    <w:p w14:paraId="0F96B9F1" w14:textId="77777777" w:rsidR="00FD7D63" w:rsidRPr="00FD7D63" w:rsidRDefault="00FD7D63" w:rsidP="00FD7D63">
      <w:pPr>
        <w:rPr>
          <w:b/>
          <w:bCs/>
          <w:sz w:val="28"/>
          <w:szCs w:val="28"/>
        </w:rPr>
      </w:pPr>
      <w:r w:rsidRPr="00FD7D63">
        <w:rPr>
          <w:b/>
          <w:bCs/>
          <w:sz w:val="28"/>
          <w:szCs w:val="28"/>
        </w:rPr>
        <w:t>1.2. Architecture SaaS Multi-Tenant</w:t>
      </w:r>
    </w:p>
    <w:p w14:paraId="24680E6C" w14:textId="77777777" w:rsidR="00FD7D63" w:rsidRPr="00FD7D63" w:rsidRDefault="00FD7D63" w:rsidP="00FD7D63">
      <w:pPr>
        <w:rPr>
          <w:b/>
          <w:bCs/>
          <w:sz w:val="28"/>
          <w:szCs w:val="28"/>
        </w:rPr>
      </w:pPr>
      <w:r w:rsidRPr="00FD7D63">
        <w:rPr>
          <w:b/>
          <w:bCs/>
          <w:sz w:val="28"/>
          <w:szCs w:val="28"/>
        </w:rPr>
        <w:t>SafeLand n'est pas une application monolithique mais un écosystème d'interfaces isolées. Chaque partenaire dispose d'un "Tenant" (environnement) spécifique :</w:t>
      </w:r>
    </w:p>
    <w:p w14:paraId="46FDFDBB" w14:textId="77777777" w:rsidR="00FD7D63" w:rsidRPr="00FD7D63" w:rsidRDefault="00FD7D63">
      <w:pPr>
        <w:numPr>
          <w:ilvl w:val="0"/>
          <w:numId w:val="52"/>
        </w:numPr>
        <w:rPr>
          <w:b/>
          <w:bCs/>
          <w:sz w:val="28"/>
          <w:szCs w:val="28"/>
        </w:rPr>
      </w:pPr>
      <w:r w:rsidRPr="00FD7D63">
        <w:rPr>
          <w:b/>
          <w:bCs/>
          <w:sz w:val="28"/>
          <w:szCs w:val="28"/>
        </w:rPr>
        <w:t>Tenant Admin : Pour la supervision et le contrôle d'État.</w:t>
      </w:r>
    </w:p>
    <w:p w14:paraId="18FBC720" w14:textId="77777777" w:rsidR="00FD7D63" w:rsidRPr="00FD7D63" w:rsidRDefault="00FD7D63">
      <w:pPr>
        <w:numPr>
          <w:ilvl w:val="0"/>
          <w:numId w:val="52"/>
        </w:numPr>
        <w:rPr>
          <w:b/>
          <w:bCs/>
          <w:sz w:val="28"/>
          <w:szCs w:val="28"/>
        </w:rPr>
      </w:pPr>
      <w:r w:rsidRPr="00FD7D63">
        <w:rPr>
          <w:b/>
          <w:bCs/>
          <w:sz w:val="28"/>
          <w:szCs w:val="28"/>
        </w:rPr>
        <w:t>Tenant Expert : Pour la rédaction et validation (Notaires, Adouls, Géomètres).</w:t>
      </w:r>
    </w:p>
    <w:p w14:paraId="0E12E873" w14:textId="77777777" w:rsidR="00FD7D63" w:rsidRPr="00FD7D63" w:rsidRDefault="00FD7D63">
      <w:pPr>
        <w:numPr>
          <w:ilvl w:val="0"/>
          <w:numId w:val="52"/>
        </w:numPr>
        <w:rPr>
          <w:b/>
          <w:bCs/>
          <w:sz w:val="28"/>
          <w:szCs w:val="28"/>
        </w:rPr>
      </w:pPr>
      <w:r w:rsidRPr="00FD7D63">
        <w:rPr>
          <w:b/>
          <w:bCs/>
          <w:sz w:val="28"/>
          <w:szCs w:val="28"/>
        </w:rPr>
        <w:t>Tenant Finance : Pour la gestion des garanties et hypothèques (Banques).</w:t>
      </w:r>
    </w:p>
    <w:p w14:paraId="066C44BE" w14:textId="77777777" w:rsidR="00FD7D63" w:rsidRPr="00FD7D63" w:rsidRDefault="00FD7D63">
      <w:pPr>
        <w:numPr>
          <w:ilvl w:val="0"/>
          <w:numId w:val="52"/>
        </w:numPr>
        <w:rPr>
          <w:b/>
          <w:bCs/>
          <w:sz w:val="28"/>
          <w:szCs w:val="28"/>
        </w:rPr>
      </w:pPr>
      <w:r w:rsidRPr="00FD7D63">
        <w:rPr>
          <w:b/>
          <w:bCs/>
          <w:sz w:val="28"/>
          <w:szCs w:val="28"/>
        </w:rPr>
        <w:t>Tenant Citoyen : Pour la consultation et la vigilance (MRE, Propriétaires).</w:t>
      </w:r>
    </w:p>
    <w:p w14:paraId="0295F303" w14:textId="77777777" w:rsidR="00FD7D63" w:rsidRPr="00FD7D63" w:rsidRDefault="00000000" w:rsidP="00FD7D63">
      <w:pPr>
        <w:rPr>
          <w:b/>
          <w:bCs/>
          <w:sz w:val="28"/>
          <w:szCs w:val="28"/>
        </w:rPr>
      </w:pPr>
      <w:r>
        <w:rPr>
          <w:b/>
          <w:bCs/>
          <w:sz w:val="28"/>
          <w:szCs w:val="28"/>
        </w:rPr>
        <w:pict w14:anchorId="3264E357">
          <v:rect id="_x0000_i1032" style="width:0;height:1.5pt" o:hralign="center" o:hrstd="t" o:hr="t" fillcolor="#a0a0a0" stroked="f"/>
        </w:pict>
      </w:r>
    </w:p>
    <w:p w14:paraId="4D98603A" w14:textId="77777777" w:rsidR="00FD7D63" w:rsidRPr="00FD7D63" w:rsidRDefault="00FD7D63" w:rsidP="00FD7D63">
      <w:pPr>
        <w:rPr>
          <w:b/>
          <w:bCs/>
          <w:sz w:val="28"/>
          <w:szCs w:val="28"/>
        </w:rPr>
      </w:pPr>
      <w:r w:rsidRPr="00FD7D63">
        <w:rPr>
          <w:b/>
          <w:bCs/>
          <w:sz w:val="28"/>
          <w:szCs w:val="28"/>
        </w:rPr>
        <w:t>SECTION II : INGÉNIERIE WEB3 ET STANDARDS DE TOKENS</w:t>
      </w:r>
    </w:p>
    <w:p w14:paraId="69B07C5E" w14:textId="77777777" w:rsidR="00FD7D63" w:rsidRPr="00FD7D63" w:rsidRDefault="00FD7D63" w:rsidP="00FD7D63">
      <w:pPr>
        <w:rPr>
          <w:b/>
          <w:bCs/>
          <w:sz w:val="28"/>
          <w:szCs w:val="28"/>
        </w:rPr>
      </w:pPr>
      <w:r w:rsidRPr="00FD7D63">
        <w:rPr>
          <w:b/>
          <w:bCs/>
          <w:sz w:val="28"/>
          <w:szCs w:val="28"/>
        </w:rPr>
        <w:t>2.1. Les Standards de Propriété (ERC-721 &amp; 1155)</w:t>
      </w:r>
    </w:p>
    <w:p w14:paraId="32A01730" w14:textId="77777777" w:rsidR="00FD7D63" w:rsidRPr="00FD7D63" w:rsidRDefault="00FD7D63" w:rsidP="00FD7D63">
      <w:pPr>
        <w:rPr>
          <w:b/>
          <w:bCs/>
          <w:sz w:val="28"/>
          <w:szCs w:val="28"/>
        </w:rPr>
      </w:pPr>
      <w:r w:rsidRPr="00FD7D63">
        <w:rPr>
          <w:b/>
          <w:bCs/>
          <w:sz w:val="28"/>
          <w:szCs w:val="28"/>
        </w:rPr>
        <w:t>Chaque propriété est représentée par un NFT unique (ERC-721). En cas d'indivision ou de succession, ce titre est fractionné via le standard ERC-1155, permettant une gestion granulaire des parts d'héritage sans paralyser l'exploitation du bien.</w:t>
      </w:r>
    </w:p>
    <w:p w14:paraId="42A65BA3" w14:textId="77777777" w:rsidR="00FD7D63" w:rsidRPr="00FD7D63" w:rsidRDefault="00FD7D63" w:rsidP="00FD7D63">
      <w:pPr>
        <w:rPr>
          <w:b/>
          <w:bCs/>
          <w:sz w:val="28"/>
          <w:szCs w:val="28"/>
        </w:rPr>
      </w:pPr>
      <w:r w:rsidRPr="00FD7D63">
        <w:rPr>
          <w:b/>
          <w:bCs/>
          <w:sz w:val="28"/>
          <w:szCs w:val="28"/>
        </w:rPr>
        <w:t>2.2. Le Standard de Conformité (ERC-3643)</w:t>
      </w:r>
    </w:p>
    <w:p w14:paraId="031655D5" w14:textId="77777777" w:rsidR="00FD7D63" w:rsidRPr="00FD7D63" w:rsidRDefault="00FD7D63" w:rsidP="00FD7D63">
      <w:pPr>
        <w:rPr>
          <w:b/>
          <w:bCs/>
          <w:sz w:val="28"/>
          <w:szCs w:val="28"/>
        </w:rPr>
      </w:pPr>
      <w:r w:rsidRPr="00FD7D63">
        <w:rPr>
          <w:b/>
          <w:bCs/>
          <w:sz w:val="28"/>
          <w:szCs w:val="28"/>
        </w:rPr>
        <w:t>Nous intégrons le protocole T-REX (ERC-3643) qui permet d'injecter les règles de droit marocain directement dans le jeton. Une transaction ne peut aboutir que si les conditions de "</w:t>
      </w:r>
      <w:proofErr w:type="spellStart"/>
      <w:r w:rsidRPr="00FD7D63">
        <w:rPr>
          <w:b/>
          <w:bCs/>
          <w:sz w:val="28"/>
          <w:szCs w:val="28"/>
        </w:rPr>
        <w:t>Whitelisting</w:t>
      </w:r>
      <w:proofErr w:type="spellEnd"/>
      <w:r w:rsidRPr="00FD7D63">
        <w:rPr>
          <w:b/>
          <w:bCs/>
          <w:sz w:val="28"/>
          <w:szCs w:val="28"/>
        </w:rPr>
        <w:t>" (identité vérifiée via CINE, conformité au zoning, paiement des taxes) sont réunies.</w:t>
      </w:r>
    </w:p>
    <w:p w14:paraId="0AE78926" w14:textId="77777777" w:rsidR="00FD7D63" w:rsidRPr="00FD7D63" w:rsidRDefault="00000000" w:rsidP="00FD7D63">
      <w:pPr>
        <w:rPr>
          <w:b/>
          <w:bCs/>
          <w:sz w:val="28"/>
          <w:szCs w:val="28"/>
        </w:rPr>
      </w:pPr>
      <w:r>
        <w:rPr>
          <w:b/>
          <w:bCs/>
          <w:sz w:val="28"/>
          <w:szCs w:val="28"/>
        </w:rPr>
        <w:pict w14:anchorId="63724AEF">
          <v:rect id="_x0000_i1033" style="width:0;height:1.5pt" o:hralign="center" o:hrstd="t" o:hr="t" fillcolor="#a0a0a0" stroked="f"/>
        </w:pict>
      </w:r>
    </w:p>
    <w:p w14:paraId="6F853632" w14:textId="77777777" w:rsidR="00FD7D63" w:rsidRPr="00FD7D63" w:rsidRDefault="00FD7D63" w:rsidP="00FD7D63">
      <w:pPr>
        <w:rPr>
          <w:b/>
          <w:bCs/>
          <w:sz w:val="28"/>
          <w:szCs w:val="28"/>
        </w:rPr>
      </w:pPr>
      <w:r w:rsidRPr="00FD7D63">
        <w:rPr>
          <w:b/>
          <w:bCs/>
          <w:sz w:val="28"/>
          <w:szCs w:val="28"/>
        </w:rPr>
        <w:t>SECTION III : CŒUR MÉTIER ET INCLUSION TERRITORIALE</w:t>
      </w:r>
    </w:p>
    <w:p w14:paraId="647D0042" w14:textId="77777777" w:rsidR="00FD7D63" w:rsidRPr="00FD7D63" w:rsidRDefault="00FD7D63" w:rsidP="00FD7D63">
      <w:pPr>
        <w:rPr>
          <w:b/>
          <w:bCs/>
          <w:sz w:val="28"/>
          <w:szCs w:val="28"/>
        </w:rPr>
      </w:pPr>
      <w:r w:rsidRPr="00FD7D63">
        <w:rPr>
          <w:b/>
          <w:bCs/>
          <w:sz w:val="28"/>
          <w:szCs w:val="28"/>
        </w:rPr>
        <w:t>3.1. Automatisation de la Fridda et Smart-Escrow</w:t>
      </w:r>
    </w:p>
    <w:p w14:paraId="2A7FC875" w14:textId="77777777" w:rsidR="00FD7D63" w:rsidRPr="00FD7D63" w:rsidRDefault="00FD7D63" w:rsidP="00FD7D63">
      <w:pPr>
        <w:rPr>
          <w:b/>
          <w:bCs/>
          <w:sz w:val="28"/>
          <w:szCs w:val="28"/>
        </w:rPr>
      </w:pPr>
      <w:r w:rsidRPr="00FD7D63">
        <w:rPr>
          <w:b/>
          <w:bCs/>
          <w:sz w:val="28"/>
          <w:szCs w:val="28"/>
        </w:rPr>
        <w:lastRenderedPageBreak/>
        <w:t xml:space="preserve">Le moteur de calcul successoral transforme l'acte d'hérédité en une distribution automatique de </w:t>
      </w:r>
      <w:proofErr w:type="spellStart"/>
      <w:r w:rsidRPr="00FD7D63">
        <w:rPr>
          <w:b/>
          <w:bCs/>
          <w:sz w:val="28"/>
          <w:szCs w:val="28"/>
        </w:rPr>
        <w:t>tokens</w:t>
      </w:r>
      <w:proofErr w:type="spellEnd"/>
      <w:r w:rsidRPr="00FD7D63">
        <w:rPr>
          <w:b/>
          <w:bCs/>
          <w:sz w:val="28"/>
          <w:szCs w:val="28"/>
        </w:rPr>
        <w:t>. Parallèlement, le système de Smart-Escrow sécurise les transactions : les fonds de l'acheteur sont bloqués et ne sont libérés au vendeur qu'au moment précis où le transfert du NFT est validé par le Notaire et la Conservation.</w:t>
      </w:r>
    </w:p>
    <w:p w14:paraId="0339FA3D" w14:textId="77777777" w:rsidR="00FD7D63" w:rsidRPr="00FD7D63" w:rsidRDefault="00FD7D63" w:rsidP="00FD7D63">
      <w:pPr>
        <w:rPr>
          <w:b/>
          <w:bCs/>
          <w:sz w:val="28"/>
          <w:szCs w:val="28"/>
        </w:rPr>
      </w:pPr>
      <w:r w:rsidRPr="00FD7D63">
        <w:rPr>
          <w:b/>
          <w:bCs/>
          <w:sz w:val="28"/>
          <w:szCs w:val="28"/>
        </w:rPr>
        <w:t>3.2. Foncier Spécifique (Melk, Soulaliyates, Habous)</w:t>
      </w:r>
    </w:p>
    <w:p w14:paraId="62419F72" w14:textId="77777777" w:rsidR="00FD7D63" w:rsidRPr="00FD7D63" w:rsidRDefault="00FD7D63" w:rsidP="00FD7D63">
      <w:pPr>
        <w:rPr>
          <w:b/>
          <w:bCs/>
          <w:sz w:val="28"/>
          <w:szCs w:val="28"/>
        </w:rPr>
      </w:pPr>
      <w:r w:rsidRPr="00FD7D63">
        <w:rPr>
          <w:b/>
          <w:bCs/>
          <w:sz w:val="28"/>
          <w:szCs w:val="28"/>
        </w:rPr>
        <w:t>Pour les terres non immatriculées ou inaliénables, SafeLand propose la tokenisation des droits d'usage. Cela permet aux exploitants de mobiliser leurs baux emphytéotiques comme garanties bancaires, débloquant ainsi l'investissement dans le monde rural.</w:t>
      </w:r>
    </w:p>
    <w:p w14:paraId="0A8EB57B" w14:textId="77777777" w:rsidR="00FD7D63" w:rsidRPr="00FD7D63" w:rsidRDefault="00000000" w:rsidP="00FD7D63">
      <w:pPr>
        <w:rPr>
          <w:b/>
          <w:bCs/>
          <w:sz w:val="28"/>
          <w:szCs w:val="28"/>
        </w:rPr>
      </w:pPr>
      <w:r>
        <w:rPr>
          <w:b/>
          <w:bCs/>
          <w:sz w:val="28"/>
          <w:szCs w:val="28"/>
        </w:rPr>
        <w:pict w14:anchorId="32B193DC">
          <v:rect id="_x0000_i1034" style="width:0;height:1.5pt" o:hralign="center" o:hrstd="t" o:hr="t" fillcolor="#a0a0a0" stroked="f"/>
        </w:pict>
      </w:r>
    </w:p>
    <w:p w14:paraId="1FD4EABB" w14:textId="77777777" w:rsidR="00FD7D63" w:rsidRPr="00FD7D63" w:rsidRDefault="00FD7D63" w:rsidP="00FD7D63">
      <w:pPr>
        <w:rPr>
          <w:b/>
          <w:bCs/>
          <w:sz w:val="28"/>
          <w:szCs w:val="28"/>
        </w:rPr>
      </w:pPr>
      <w:r w:rsidRPr="00FD7D63">
        <w:rPr>
          <w:b/>
          <w:bCs/>
          <w:sz w:val="28"/>
          <w:szCs w:val="28"/>
        </w:rPr>
        <w:t>SECTION IV : SÉCURITÉ RÉGALIENNE ET RÉGULATION</w:t>
      </w:r>
    </w:p>
    <w:p w14:paraId="463DC081" w14:textId="77777777" w:rsidR="00FD7D63" w:rsidRPr="00FD7D63" w:rsidRDefault="00FD7D63" w:rsidP="00FD7D63">
      <w:pPr>
        <w:rPr>
          <w:b/>
          <w:bCs/>
          <w:sz w:val="28"/>
          <w:szCs w:val="28"/>
        </w:rPr>
      </w:pPr>
      <w:r w:rsidRPr="00FD7D63">
        <w:rPr>
          <w:b/>
          <w:bCs/>
          <w:sz w:val="28"/>
          <w:szCs w:val="28"/>
        </w:rPr>
        <w:t>4.1. Justice Override et Panic Button</w:t>
      </w:r>
    </w:p>
    <w:p w14:paraId="4A0EF406" w14:textId="77777777" w:rsidR="00FD7D63" w:rsidRPr="00FD7D63" w:rsidRDefault="00FD7D63" w:rsidP="00FD7D63">
      <w:pPr>
        <w:rPr>
          <w:b/>
          <w:bCs/>
          <w:sz w:val="28"/>
          <w:szCs w:val="28"/>
        </w:rPr>
      </w:pPr>
      <w:r w:rsidRPr="00FD7D63">
        <w:rPr>
          <w:b/>
          <w:bCs/>
          <w:sz w:val="28"/>
          <w:szCs w:val="28"/>
        </w:rPr>
        <w:t>La technologie reste soumise à la Loi. Via une interface sécurisée, la Justice peut ordonner une saisie ou une annulation de titre par un mécanisme de "Burn &amp; Remint". En cas de menace cyber, l'Autorité peut activer un "Panic Button" pour geler instantanément toutes les mutations foncières au niveau national.</w:t>
      </w:r>
    </w:p>
    <w:p w14:paraId="3AB457E2" w14:textId="77777777" w:rsidR="00FD7D63" w:rsidRPr="00FD7D63" w:rsidRDefault="00FD7D63" w:rsidP="00FD7D63">
      <w:pPr>
        <w:rPr>
          <w:b/>
          <w:bCs/>
          <w:sz w:val="28"/>
          <w:szCs w:val="28"/>
        </w:rPr>
      </w:pPr>
      <w:r w:rsidRPr="00FD7D63">
        <w:rPr>
          <w:b/>
          <w:bCs/>
          <w:sz w:val="28"/>
          <w:szCs w:val="28"/>
        </w:rPr>
        <w:t>4.2. Identification Biométrique (CINE &amp; Loi 43-20)</w:t>
      </w:r>
    </w:p>
    <w:p w14:paraId="339C3A71" w14:textId="77777777" w:rsidR="00FD7D63" w:rsidRPr="00FD7D63" w:rsidRDefault="00FD7D63" w:rsidP="00FD7D63">
      <w:pPr>
        <w:rPr>
          <w:b/>
          <w:bCs/>
          <w:sz w:val="28"/>
          <w:szCs w:val="28"/>
        </w:rPr>
      </w:pPr>
      <w:r w:rsidRPr="00FD7D63">
        <w:rPr>
          <w:b/>
          <w:bCs/>
          <w:sz w:val="28"/>
          <w:szCs w:val="28"/>
        </w:rPr>
        <w:t>Chaque signature sur SafeLand est liée à l'identité numérique officielle (CINE). Ce lien garantit la valeur probante des actes et élimine les risques d'usurpation d'identité, fléau majeur de la spoliation foncière.</w:t>
      </w:r>
    </w:p>
    <w:p w14:paraId="0B7AC384" w14:textId="77777777" w:rsidR="00FD7D63" w:rsidRPr="00FD7D63" w:rsidRDefault="00000000" w:rsidP="00FD7D63">
      <w:pPr>
        <w:rPr>
          <w:b/>
          <w:bCs/>
          <w:sz w:val="28"/>
          <w:szCs w:val="28"/>
        </w:rPr>
      </w:pPr>
      <w:r>
        <w:rPr>
          <w:b/>
          <w:bCs/>
          <w:sz w:val="28"/>
          <w:szCs w:val="28"/>
        </w:rPr>
        <w:pict w14:anchorId="61821B03">
          <v:rect id="_x0000_i1035" style="width:0;height:1.5pt" o:hralign="center" o:hrstd="t" o:hr="t" fillcolor="#a0a0a0" stroked="f"/>
        </w:pict>
      </w:r>
    </w:p>
    <w:p w14:paraId="7FAB56D9" w14:textId="77777777" w:rsidR="00FD7D63" w:rsidRPr="00FD7D63" w:rsidRDefault="00FD7D63" w:rsidP="00FD7D63">
      <w:pPr>
        <w:rPr>
          <w:b/>
          <w:bCs/>
          <w:sz w:val="28"/>
          <w:szCs w:val="28"/>
        </w:rPr>
      </w:pPr>
      <w:r w:rsidRPr="00FD7D63">
        <w:rPr>
          <w:b/>
          <w:bCs/>
          <w:sz w:val="28"/>
          <w:szCs w:val="28"/>
        </w:rPr>
        <w:t>SECTION V : IMPACT ÉCONOMIQUE ET ROADMAP</w:t>
      </w:r>
    </w:p>
    <w:p w14:paraId="6B2FB000" w14:textId="77777777" w:rsidR="00FD7D63" w:rsidRPr="00FD7D63" w:rsidRDefault="00FD7D63" w:rsidP="00FD7D63">
      <w:pPr>
        <w:rPr>
          <w:b/>
          <w:bCs/>
          <w:sz w:val="28"/>
          <w:szCs w:val="28"/>
        </w:rPr>
      </w:pPr>
      <w:r w:rsidRPr="00FD7D63">
        <w:rPr>
          <w:b/>
          <w:bCs/>
          <w:sz w:val="28"/>
          <w:szCs w:val="28"/>
        </w:rPr>
        <w:t>5.1. Fiscalité Automatisée</w:t>
      </w:r>
    </w:p>
    <w:p w14:paraId="1F7FE2DE" w14:textId="77777777" w:rsidR="00FD7D63" w:rsidRPr="00FD7D63" w:rsidRDefault="00FD7D63" w:rsidP="00FD7D63">
      <w:pPr>
        <w:rPr>
          <w:b/>
          <w:bCs/>
          <w:sz w:val="28"/>
          <w:szCs w:val="28"/>
        </w:rPr>
      </w:pPr>
      <w:r w:rsidRPr="00FD7D63">
        <w:rPr>
          <w:b/>
          <w:bCs/>
          <w:sz w:val="28"/>
          <w:szCs w:val="28"/>
        </w:rPr>
        <w:t>SafeLand automatise la collecte des droits d'enregistrement (4%) et de conservation. Lors de chaque vente, le Smart Contract prélève la part de l'État avant même que le solde ne soit versé au vendeur, garantissant un recouvrement sans faille pour la DGI.</w:t>
      </w:r>
    </w:p>
    <w:p w14:paraId="082F23A9" w14:textId="77777777" w:rsidR="00FD7D63" w:rsidRPr="00FD7D63" w:rsidRDefault="00FD7D63" w:rsidP="00FD7D63">
      <w:pPr>
        <w:rPr>
          <w:b/>
          <w:bCs/>
          <w:sz w:val="28"/>
          <w:szCs w:val="28"/>
        </w:rPr>
      </w:pPr>
      <w:r w:rsidRPr="00FD7D63">
        <w:rPr>
          <w:b/>
          <w:bCs/>
          <w:sz w:val="28"/>
          <w:szCs w:val="28"/>
        </w:rPr>
        <w:t>5.2. Roadmap de Déploiement</w:t>
      </w:r>
    </w:p>
    <w:p w14:paraId="1377C90A" w14:textId="77777777" w:rsidR="00FD7D63" w:rsidRPr="00FD7D63" w:rsidRDefault="00FD7D63" w:rsidP="00FD7D63">
      <w:pPr>
        <w:rPr>
          <w:b/>
          <w:bCs/>
          <w:sz w:val="28"/>
          <w:szCs w:val="28"/>
        </w:rPr>
      </w:pPr>
      <w:r w:rsidRPr="00FD7D63">
        <w:rPr>
          <w:b/>
          <w:bCs/>
          <w:sz w:val="28"/>
          <w:szCs w:val="28"/>
        </w:rPr>
        <w:lastRenderedPageBreak/>
        <w:t>Le projet se déploie sur 18 mois :</w:t>
      </w:r>
    </w:p>
    <w:p w14:paraId="75683269" w14:textId="77777777" w:rsidR="00FD7D63" w:rsidRPr="00FD7D63" w:rsidRDefault="00FD7D63">
      <w:pPr>
        <w:numPr>
          <w:ilvl w:val="0"/>
          <w:numId w:val="53"/>
        </w:numPr>
        <w:rPr>
          <w:b/>
          <w:bCs/>
          <w:sz w:val="28"/>
          <w:szCs w:val="28"/>
        </w:rPr>
      </w:pPr>
      <w:r w:rsidRPr="00FD7D63">
        <w:rPr>
          <w:b/>
          <w:bCs/>
          <w:sz w:val="28"/>
          <w:szCs w:val="28"/>
        </w:rPr>
        <w:t>Phase Pilote (Mois 1-6) : Zone test urbaine et agricole.</w:t>
      </w:r>
    </w:p>
    <w:p w14:paraId="3962E5AC" w14:textId="77777777" w:rsidR="00FD7D63" w:rsidRPr="00FD7D63" w:rsidRDefault="00FD7D63">
      <w:pPr>
        <w:numPr>
          <w:ilvl w:val="0"/>
          <w:numId w:val="53"/>
        </w:numPr>
        <w:rPr>
          <w:b/>
          <w:bCs/>
          <w:sz w:val="28"/>
          <w:szCs w:val="28"/>
        </w:rPr>
      </w:pPr>
      <w:r w:rsidRPr="00FD7D63">
        <w:rPr>
          <w:b/>
          <w:bCs/>
          <w:sz w:val="28"/>
          <w:szCs w:val="28"/>
        </w:rPr>
        <w:t>Phase Intégration (Mois 6-12) : Connexion banques, notaires et service Watchtower pour les MRE.</w:t>
      </w:r>
    </w:p>
    <w:p w14:paraId="2211D752" w14:textId="77777777" w:rsidR="00FD7D63" w:rsidRPr="00FD7D63" w:rsidRDefault="00FD7D63">
      <w:pPr>
        <w:numPr>
          <w:ilvl w:val="0"/>
          <w:numId w:val="53"/>
        </w:numPr>
        <w:rPr>
          <w:b/>
          <w:bCs/>
          <w:sz w:val="28"/>
          <w:szCs w:val="28"/>
        </w:rPr>
      </w:pPr>
      <w:r w:rsidRPr="00FD7D63">
        <w:rPr>
          <w:b/>
          <w:bCs/>
          <w:sz w:val="28"/>
          <w:szCs w:val="28"/>
        </w:rPr>
        <w:t>Phase Expansion (Mois 12-18) : Généralisation du jumeau numérique à l'échelle nationale.</w:t>
      </w:r>
    </w:p>
    <w:p w14:paraId="217E247B" w14:textId="77777777" w:rsidR="00FD7D63" w:rsidRPr="00FD7D63" w:rsidRDefault="00000000" w:rsidP="00FD7D63">
      <w:pPr>
        <w:rPr>
          <w:b/>
          <w:bCs/>
          <w:sz w:val="28"/>
          <w:szCs w:val="28"/>
        </w:rPr>
      </w:pPr>
      <w:r>
        <w:rPr>
          <w:b/>
          <w:bCs/>
          <w:sz w:val="28"/>
          <w:szCs w:val="28"/>
        </w:rPr>
        <w:pict w14:anchorId="575335DA">
          <v:rect id="_x0000_i1036" style="width:0;height:1.5pt" o:hralign="center" o:hrstd="t" o:hr="t" fillcolor="#a0a0a0" stroked="f"/>
        </w:pict>
      </w:r>
    </w:p>
    <w:p w14:paraId="7F4A454B" w14:textId="77777777" w:rsidR="00FD7D63" w:rsidRPr="00FD7D63" w:rsidRDefault="00FD7D63" w:rsidP="00FD7D63">
      <w:pPr>
        <w:rPr>
          <w:b/>
          <w:bCs/>
          <w:sz w:val="28"/>
          <w:szCs w:val="28"/>
        </w:rPr>
      </w:pPr>
      <w:r w:rsidRPr="00FD7D63">
        <w:rPr>
          <w:b/>
          <w:bCs/>
          <w:sz w:val="28"/>
          <w:szCs w:val="28"/>
        </w:rPr>
        <w:t>Conclusion</w:t>
      </w:r>
    </w:p>
    <w:p w14:paraId="5F513A71" w14:textId="77777777" w:rsidR="00FD7D63" w:rsidRPr="00FD7D63" w:rsidRDefault="00FD7D63" w:rsidP="00FD7D63">
      <w:pPr>
        <w:rPr>
          <w:b/>
          <w:bCs/>
          <w:sz w:val="28"/>
          <w:szCs w:val="28"/>
        </w:rPr>
      </w:pPr>
      <w:r w:rsidRPr="00FD7D63">
        <w:rPr>
          <w:b/>
          <w:bCs/>
          <w:sz w:val="28"/>
          <w:szCs w:val="28"/>
        </w:rPr>
        <w:t>SafeLand Morocco n'est pas seulement une innovation technologique ; c'est une réforme structurelle de la confiance. En unissant tous les acteurs du foncier sur une plateforme unique, transparente et souveraine, nous créons le socle de l'économie marocaine de demain.</w:t>
      </w:r>
    </w:p>
    <w:p w14:paraId="4A3BE5FB" w14:textId="77777777" w:rsidR="00FD7D63" w:rsidRPr="00FD7D63" w:rsidRDefault="00FD7D63" w:rsidP="00FD7D63">
      <w:pPr>
        <w:rPr>
          <w:b/>
          <w:bCs/>
          <w:sz w:val="28"/>
          <w:szCs w:val="28"/>
        </w:rPr>
      </w:pPr>
      <w:r w:rsidRPr="00FD7D63">
        <w:rPr>
          <w:b/>
          <w:bCs/>
          <w:sz w:val="28"/>
          <w:szCs w:val="28"/>
        </w:rPr>
        <w:t>Souhaitez-vous que je génère maintenant le document final formaté en Markdown prêt à être exporté, ou voulez-vous que nous passions à la création de visuels pour votre présentation (Pitch Deck) ?</w:t>
      </w:r>
    </w:p>
    <w:p w14:paraId="71CE8B47" w14:textId="77777777" w:rsidR="00FD7D63" w:rsidRDefault="00FD7D63" w:rsidP="00A07BCC">
      <w:pPr>
        <w:rPr>
          <w:b/>
          <w:bCs/>
          <w:sz w:val="28"/>
          <w:szCs w:val="28"/>
        </w:rPr>
      </w:pPr>
    </w:p>
    <w:p w14:paraId="14E1602D" w14:textId="77777777" w:rsidR="00FD7D63" w:rsidRPr="00FD7D63" w:rsidRDefault="00FD7D63" w:rsidP="00FD7D63">
      <w:pPr>
        <w:rPr>
          <w:b/>
          <w:bCs/>
          <w:sz w:val="28"/>
          <w:szCs w:val="28"/>
        </w:rPr>
      </w:pPr>
      <w:r w:rsidRPr="00FD7D63">
        <w:rPr>
          <w:b/>
          <w:bCs/>
          <w:sz w:val="28"/>
          <w:szCs w:val="28"/>
        </w:rPr>
        <w:t>C'est tout à fait juste. Pour que votre document soit réellement "le plus complet au monde", nous devons traiter avec la même rigueur les sections qui font la différence entre un projet théorique et une infrastructure de terrain.</w:t>
      </w:r>
    </w:p>
    <w:p w14:paraId="253366E1" w14:textId="77777777" w:rsidR="00FD7D63" w:rsidRPr="00FD7D63" w:rsidRDefault="00FD7D63" w:rsidP="00FD7D63">
      <w:pPr>
        <w:rPr>
          <w:b/>
          <w:bCs/>
          <w:sz w:val="28"/>
          <w:szCs w:val="28"/>
        </w:rPr>
      </w:pPr>
      <w:r w:rsidRPr="00FD7D63">
        <w:rPr>
          <w:b/>
          <w:bCs/>
          <w:sz w:val="28"/>
          <w:szCs w:val="28"/>
        </w:rPr>
        <w:t>Voici la rédaction détaillée des Sections VI à IX, souvent oubliées, mais qui sont celles qui feront briller votre projet auprès des ministères de l'Urbanisme, de l'Intérieur et de l'Énergie.</w:t>
      </w:r>
    </w:p>
    <w:p w14:paraId="3FFE98FC" w14:textId="77777777" w:rsidR="00FD7D63" w:rsidRPr="00FD7D63" w:rsidRDefault="00000000" w:rsidP="00FD7D63">
      <w:pPr>
        <w:rPr>
          <w:b/>
          <w:bCs/>
          <w:sz w:val="28"/>
          <w:szCs w:val="28"/>
        </w:rPr>
      </w:pPr>
      <w:r>
        <w:rPr>
          <w:b/>
          <w:bCs/>
          <w:sz w:val="28"/>
          <w:szCs w:val="28"/>
        </w:rPr>
        <w:pict w14:anchorId="18954FB0">
          <v:rect id="_x0000_i1037" style="width:0;height:1.5pt" o:hralign="center" o:hrstd="t" o:hr="t" fillcolor="#a0a0a0" stroked="f"/>
        </w:pict>
      </w:r>
    </w:p>
    <w:p w14:paraId="253FCDD2" w14:textId="77777777" w:rsidR="00FD7D63" w:rsidRPr="00FD7D63" w:rsidRDefault="00FD7D63" w:rsidP="00FD7D63">
      <w:pPr>
        <w:rPr>
          <w:b/>
          <w:bCs/>
          <w:sz w:val="28"/>
          <w:szCs w:val="28"/>
        </w:rPr>
      </w:pPr>
      <w:r w:rsidRPr="00FD7D63">
        <w:rPr>
          <w:b/>
          <w:bCs/>
          <w:sz w:val="28"/>
          <w:szCs w:val="28"/>
        </w:rPr>
        <w:t>SECTION VI : URBANISME, CONFORMITÉ ET MODÉLISATION 3D</w:t>
      </w:r>
    </w:p>
    <w:p w14:paraId="1BC7B5B3" w14:textId="77777777" w:rsidR="00FD7D63" w:rsidRPr="00FD7D63" w:rsidRDefault="00FD7D63" w:rsidP="00FD7D63">
      <w:pPr>
        <w:rPr>
          <w:b/>
          <w:bCs/>
          <w:sz w:val="28"/>
          <w:szCs w:val="28"/>
        </w:rPr>
      </w:pPr>
      <w:r w:rsidRPr="00FD7D63">
        <w:rPr>
          <w:b/>
          <w:bCs/>
          <w:i/>
          <w:iCs/>
          <w:sz w:val="28"/>
          <w:szCs w:val="28"/>
        </w:rPr>
        <w:t>L'objectif est de s'assurer que le titre foncier numérique correspond à une réalité physique légale.</w:t>
      </w:r>
    </w:p>
    <w:p w14:paraId="579267A5" w14:textId="77777777" w:rsidR="00FD7D63" w:rsidRPr="00FD7D63" w:rsidRDefault="00FD7D63">
      <w:pPr>
        <w:numPr>
          <w:ilvl w:val="0"/>
          <w:numId w:val="54"/>
        </w:numPr>
        <w:rPr>
          <w:b/>
          <w:bCs/>
          <w:sz w:val="28"/>
          <w:szCs w:val="28"/>
        </w:rPr>
      </w:pPr>
      <w:r w:rsidRPr="00FD7D63">
        <w:rPr>
          <w:b/>
          <w:bCs/>
          <w:sz w:val="28"/>
          <w:szCs w:val="28"/>
        </w:rPr>
        <w:t xml:space="preserve">6.1. Smart-Zoning Dynamique : Connexion directe avec les serveurs des Agences Urbaines. Le NFT foncier porte une </w:t>
      </w:r>
      <w:r w:rsidRPr="00FD7D63">
        <w:rPr>
          <w:b/>
          <w:bCs/>
          <w:sz w:val="28"/>
          <w:szCs w:val="28"/>
        </w:rPr>
        <w:lastRenderedPageBreak/>
        <w:t>"étiquette de constructibilité" mise à jour par Oracle. Si le Plan d'Aménagement change, le titre est marqué instantanément (</w:t>
      </w:r>
      <w:proofErr w:type="gramStart"/>
      <w:r w:rsidRPr="00FD7D63">
        <w:rPr>
          <w:b/>
          <w:bCs/>
          <w:sz w:val="28"/>
          <w:szCs w:val="28"/>
        </w:rPr>
        <w:t>ex:</w:t>
      </w:r>
      <w:proofErr w:type="gramEnd"/>
      <w:r w:rsidRPr="00FD7D63">
        <w:rPr>
          <w:b/>
          <w:bCs/>
          <w:sz w:val="28"/>
          <w:szCs w:val="28"/>
        </w:rPr>
        <w:t xml:space="preserve"> "Passage en zone verte"), protégeant l'acheteur de toute surprise post-achat.</w:t>
      </w:r>
    </w:p>
    <w:p w14:paraId="269F1A0E" w14:textId="77777777" w:rsidR="00FD7D63" w:rsidRPr="00FD7D63" w:rsidRDefault="00FD7D63">
      <w:pPr>
        <w:numPr>
          <w:ilvl w:val="0"/>
          <w:numId w:val="54"/>
        </w:numPr>
        <w:rPr>
          <w:b/>
          <w:bCs/>
          <w:sz w:val="28"/>
          <w:szCs w:val="28"/>
        </w:rPr>
      </w:pPr>
      <w:r w:rsidRPr="00FD7D63">
        <w:rPr>
          <w:b/>
          <w:bCs/>
          <w:sz w:val="28"/>
          <w:szCs w:val="28"/>
        </w:rPr>
        <w:t>6.2. Le "Pass Conformité" : Pour les constructions neuves, le transfert du NFT de propriété est conditionné à l'injection du Permis d'Habiter numérique. Cela crée une barrière infranchissable contre l'habitat non réglementaire.</w:t>
      </w:r>
    </w:p>
    <w:p w14:paraId="40B76141" w14:textId="77777777" w:rsidR="00FD7D63" w:rsidRPr="00FD7D63" w:rsidRDefault="00FD7D63">
      <w:pPr>
        <w:numPr>
          <w:ilvl w:val="0"/>
          <w:numId w:val="54"/>
        </w:numPr>
        <w:rPr>
          <w:b/>
          <w:bCs/>
          <w:sz w:val="28"/>
          <w:szCs w:val="28"/>
        </w:rPr>
      </w:pPr>
      <w:r w:rsidRPr="00FD7D63">
        <w:rPr>
          <w:b/>
          <w:bCs/>
          <w:sz w:val="28"/>
          <w:szCs w:val="28"/>
        </w:rPr>
        <w:t xml:space="preserve">6.3. Modélisation 3D et Tréfonds : Le NFT ne se limite pas à une surface 2D. Il intègre des données de volumétrie. Cela permet de </w:t>
      </w:r>
      <w:proofErr w:type="spellStart"/>
      <w:r w:rsidRPr="00FD7D63">
        <w:rPr>
          <w:b/>
          <w:bCs/>
          <w:sz w:val="28"/>
          <w:szCs w:val="28"/>
        </w:rPr>
        <w:t>tokeniser</w:t>
      </w:r>
      <w:proofErr w:type="spellEnd"/>
      <w:r w:rsidRPr="00FD7D63">
        <w:rPr>
          <w:b/>
          <w:bCs/>
          <w:sz w:val="28"/>
          <w:szCs w:val="28"/>
        </w:rPr>
        <w:t xml:space="preserve"> séparément le sous-sol (pour des parkings ou tunnels) et les droits de surélévation (étages supplémentaires), facilitant la densification urbaine intelligente.</w:t>
      </w:r>
    </w:p>
    <w:p w14:paraId="561AD01B" w14:textId="77777777" w:rsidR="00FD7D63" w:rsidRPr="00FD7D63" w:rsidRDefault="00FD7D63" w:rsidP="00FD7D63">
      <w:pPr>
        <w:rPr>
          <w:b/>
          <w:bCs/>
          <w:sz w:val="28"/>
          <w:szCs w:val="28"/>
        </w:rPr>
      </w:pPr>
      <w:r w:rsidRPr="00FD7D63">
        <w:rPr>
          <w:b/>
          <w:bCs/>
          <w:sz w:val="28"/>
          <w:szCs w:val="28"/>
        </w:rPr>
        <w:t>SECTION VII : SÉCURITÉ RÉGALIENNE ET RÉSILIENCE</w:t>
      </w:r>
    </w:p>
    <w:p w14:paraId="5DAE7F50" w14:textId="77777777" w:rsidR="00FD7D63" w:rsidRPr="00FD7D63" w:rsidRDefault="00FD7D63" w:rsidP="00FD7D63">
      <w:pPr>
        <w:rPr>
          <w:b/>
          <w:bCs/>
          <w:sz w:val="28"/>
          <w:szCs w:val="28"/>
        </w:rPr>
      </w:pPr>
      <w:r w:rsidRPr="00FD7D63">
        <w:rPr>
          <w:b/>
          <w:bCs/>
          <w:i/>
          <w:iCs/>
          <w:sz w:val="28"/>
          <w:szCs w:val="28"/>
        </w:rPr>
        <w:t>Le cadre qui garantit que l'État reste le maître du jeu.</w:t>
      </w:r>
    </w:p>
    <w:p w14:paraId="0A57024C" w14:textId="77777777" w:rsidR="00FD7D63" w:rsidRPr="00FD7D63" w:rsidRDefault="00FD7D63">
      <w:pPr>
        <w:numPr>
          <w:ilvl w:val="0"/>
          <w:numId w:val="55"/>
        </w:numPr>
        <w:rPr>
          <w:b/>
          <w:bCs/>
          <w:sz w:val="28"/>
          <w:szCs w:val="28"/>
        </w:rPr>
      </w:pPr>
      <w:r w:rsidRPr="00FD7D63">
        <w:rPr>
          <w:b/>
          <w:bCs/>
          <w:sz w:val="28"/>
          <w:szCs w:val="28"/>
        </w:rPr>
        <w:t xml:space="preserve">7.1. Le Protocole "Justice Override" : Contrairement aux blockchains classiques, SafeLand permet à un juge, après authentification forte, d'exécuter une décision de justice sur la blockchain (saisie, annulation). C'est le mécanisme de "Burn &amp; Remint" : destruction du </w:t>
      </w:r>
      <w:proofErr w:type="spellStart"/>
      <w:r w:rsidRPr="00FD7D63">
        <w:rPr>
          <w:b/>
          <w:bCs/>
          <w:sz w:val="28"/>
          <w:szCs w:val="28"/>
        </w:rPr>
        <w:t>token</w:t>
      </w:r>
      <w:proofErr w:type="spellEnd"/>
      <w:r w:rsidRPr="00FD7D63">
        <w:rPr>
          <w:b/>
          <w:bCs/>
          <w:sz w:val="28"/>
          <w:szCs w:val="28"/>
        </w:rPr>
        <w:t xml:space="preserve"> frauduleux et réémission d'un titre légitime.</w:t>
      </w:r>
    </w:p>
    <w:p w14:paraId="46FFD61B" w14:textId="77777777" w:rsidR="00FD7D63" w:rsidRPr="00FD7D63" w:rsidRDefault="00FD7D63">
      <w:pPr>
        <w:numPr>
          <w:ilvl w:val="0"/>
          <w:numId w:val="55"/>
        </w:numPr>
        <w:rPr>
          <w:b/>
          <w:bCs/>
          <w:sz w:val="28"/>
          <w:szCs w:val="28"/>
        </w:rPr>
      </w:pPr>
      <w:r w:rsidRPr="00FD7D63">
        <w:rPr>
          <w:b/>
          <w:bCs/>
          <w:sz w:val="28"/>
          <w:szCs w:val="28"/>
        </w:rPr>
        <w:t>7.2. Intégration CINE &amp; Loi 43-20 : Chaque signature sur la plateforme nécessite une validation via le tiers de confiance national (DGSN/CINE). La signature électronique est ainsi non répudiable et possède la même force juridique qu'un acte physique.</w:t>
      </w:r>
    </w:p>
    <w:p w14:paraId="5FC5A1FF" w14:textId="77777777" w:rsidR="00FD7D63" w:rsidRDefault="00FD7D63">
      <w:pPr>
        <w:numPr>
          <w:ilvl w:val="0"/>
          <w:numId w:val="55"/>
        </w:numPr>
        <w:rPr>
          <w:b/>
          <w:bCs/>
          <w:sz w:val="28"/>
          <w:szCs w:val="28"/>
        </w:rPr>
      </w:pPr>
      <w:r w:rsidRPr="00FD7D63">
        <w:rPr>
          <w:b/>
          <w:bCs/>
          <w:sz w:val="28"/>
          <w:szCs w:val="28"/>
        </w:rPr>
        <w:t xml:space="preserve">7.3. Social &amp; </w:t>
      </w:r>
      <w:proofErr w:type="spellStart"/>
      <w:r w:rsidRPr="00FD7D63">
        <w:rPr>
          <w:b/>
          <w:bCs/>
          <w:sz w:val="28"/>
          <w:szCs w:val="28"/>
        </w:rPr>
        <w:t>Institutional</w:t>
      </w:r>
      <w:proofErr w:type="spellEnd"/>
      <w:r w:rsidRPr="00FD7D63">
        <w:rPr>
          <w:b/>
          <w:bCs/>
          <w:sz w:val="28"/>
          <w:szCs w:val="28"/>
        </w:rPr>
        <w:t xml:space="preserve"> Recovery : En cas de perte de clé privée par un citoyen, un protocole de récupération est prévu via une présence physique devant un Notaire ou un Conservateur, liant le portefeuille numérique à l'identité civile permanente.</w:t>
      </w:r>
    </w:p>
    <w:p w14:paraId="561EF845" w14:textId="77777777" w:rsidR="006E2938" w:rsidRPr="00FD7D63" w:rsidRDefault="006E2938">
      <w:pPr>
        <w:numPr>
          <w:ilvl w:val="0"/>
          <w:numId w:val="55"/>
        </w:numPr>
        <w:rPr>
          <w:b/>
          <w:bCs/>
          <w:sz w:val="28"/>
          <w:szCs w:val="28"/>
        </w:rPr>
      </w:pPr>
    </w:p>
    <w:p w14:paraId="3BE4ABD3" w14:textId="77777777" w:rsidR="00FD7D63" w:rsidRPr="00FD7D63" w:rsidRDefault="00FD7D63" w:rsidP="00FD7D63">
      <w:pPr>
        <w:rPr>
          <w:b/>
          <w:bCs/>
          <w:sz w:val="28"/>
          <w:szCs w:val="28"/>
        </w:rPr>
      </w:pPr>
      <w:r w:rsidRPr="00FD7D63">
        <w:rPr>
          <w:b/>
          <w:bCs/>
          <w:sz w:val="28"/>
          <w:szCs w:val="28"/>
        </w:rPr>
        <w:lastRenderedPageBreak/>
        <w:t>SECTION VIII : SERVICES CITOYENS &amp; MRE (VIGILANCE)</w:t>
      </w:r>
    </w:p>
    <w:p w14:paraId="4EA07E9D" w14:textId="77777777" w:rsidR="00FD7D63" w:rsidRPr="00FD7D63" w:rsidRDefault="00FD7D63" w:rsidP="00FD7D63">
      <w:pPr>
        <w:rPr>
          <w:b/>
          <w:bCs/>
          <w:sz w:val="28"/>
          <w:szCs w:val="28"/>
        </w:rPr>
      </w:pPr>
      <w:r w:rsidRPr="00FD7D63">
        <w:rPr>
          <w:b/>
          <w:bCs/>
          <w:i/>
          <w:iCs/>
          <w:sz w:val="28"/>
          <w:szCs w:val="28"/>
        </w:rPr>
        <w:t>L'interface qui transforme le citoyen en acteur de sa propre sécurité.</w:t>
      </w:r>
    </w:p>
    <w:p w14:paraId="7E263961" w14:textId="77777777" w:rsidR="00FD7D63" w:rsidRPr="00FD7D63" w:rsidRDefault="00FD7D63">
      <w:pPr>
        <w:numPr>
          <w:ilvl w:val="0"/>
          <w:numId w:val="56"/>
        </w:numPr>
        <w:rPr>
          <w:b/>
          <w:bCs/>
          <w:sz w:val="28"/>
          <w:szCs w:val="28"/>
        </w:rPr>
      </w:pPr>
      <w:r w:rsidRPr="00FD7D63">
        <w:rPr>
          <w:b/>
          <w:bCs/>
          <w:sz w:val="28"/>
          <w:szCs w:val="28"/>
        </w:rPr>
        <w:t>8.1. Service "Watchtower" (Vigilance) : Un système de notification SMS/Push temps réel. Dès qu'un notaire ou une administration consulte un titre, le propriétaire est alerté. Le propriétaire peut "verrouiller" son titre (mode gel) lorsqu'il est à l'étranger, interdisant toute mutation sans sa présence physique.</w:t>
      </w:r>
    </w:p>
    <w:p w14:paraId="1B74311B" w14:textId="77777777" w:rsidR="00FD7D63" w:rsidRPr="00FD7D63" w:rsidRDefault="00FD7D63">
      <w:pPr>
        <w:numPr>
          <w:ilvl w:val="0"/>
          <w:numId w:val="56"/>
        </w:numPr>
        <w:rPr>
          <w:b/>
          <w:bCs/>
          <w:sz w:val="28"/>
          <w:szCs w:val="28"/>
        </w:rPr>
      </w:pPr>
      <w:r w:rsidRPr="00FD7D63">
        <w:rPr>
          <w:b/>
          <w:bCs/>
          <w:sz w:val="28"/>
          <w:szCs w:val="28"/>
        </w:rPr>
        <w:t>8.2. Le Quitus Automatisé : La plateforme interroge automatiquement les régies (ONEE, Lydec, RADEEMA). Si des arriérés de factures existent, le Smart Contract de vente propose de les déduire automatiquement du prix de vente pour libérer le quitus et finaliser la transaction.</w:t>
      </w:r>
    </w:p>
    <w:p w14:paraId="538C9DD1" w14:textId="77777777" w:rsidR="00FD7D63" w:rsidRPr="00FD7D63" w:rsidRDefault="00FD7D63">
      <w:pPr>
        <w:numPr>
          <w:ilvl w:val="0"/>
          <w:numId w:val="56"/>
        </w:numPr>
        <w:rPr>
          <w:b/>
          <w:bCs/>
          <w:sz w:val="28"/>
          <w:szCs w:val="28"/>
        </w:rPr>
      </w:pPr>
      <w:r w:rsidRPr="00FD7D63">
        <w:rPr>
          <w:b/>
          <w:bCs/>
          <w:sz w:val="28"/>
          <w:szCs w:val="28"/>
        </w:rPr>
        <w:t xml:space="preserve">8.3. Médiation de l'Indivision : Un espace de vote sécurisé pour les héritiers. Si 66% (ou le seuil légal) des détenteurs de </w:t>
      </w:r>
      <w:proofErr w:type="spellStart"/>
      <w:r w:rsidRPr="00FD7D63">
        <w:rPr>
          <w:b/>
          <w:bCs/>
          <w:sz w:val="28"/>
          <w:szCs w:val="28"/>
        </w:rPr>
        <w:t>tokens</w:t>
      </w:r>
      <w:proofErr w:type="spellEnd"/>
      <w:r w:rsidRPr="00FD7D63">
        <w:rPr>
          <w:b/>
          <w:bCs/>
          <w:sz w:val="28"/>
          <w:szCs w:val="28"/>
        </w:rPr>
        <w:t xml:space="preserve"> d'un titre sont d'accord pour une vente ou des travaux, la décision est enregistrée et transmise au notaire, simplifiant les blocages familiaux.</w:t>
      </w:r>
    </w:p>
    <w:p w14:paraId="548F3FEE" w14:textId="77777777" w:rsidR="00FD7D63" w:rsidRPr="00FD7D63" w:rsidRDefault="00FD7D63" w:rsidP="00FD7D63">
      <w:pPr>
        <w:rPr>
          <w:b/>
          <w:bCs/>
          <w:sz w:val="28"/>
          <w:szCs w:val="28"/>
        </w:rPr>
      </w:pPr>
      <w:r w:rsidRPr="00FD7D63">
        <w:rPr>
          <w:b/>
          <w:bCs/>
          <w:sz w:val="28"/>
          <w:szCs w:val="28"/>
        </w:rPr>
        <w:t>SECTION IX : PATRIMOINE HISTORIQUE ET ÉCONOMIE VERTE</w:t>
      </w:r>
    </w:p>
    <w:p w14:paraId="1694619C" w14:textId="77777777" w:rsidR="00FD7D63" w:rsidRPr="00FD7D63" w:rsidRDefault="00FD7D63" w:rsidP="00FD7D63">
      <w:pPr>
        <w:rPr>
          <w:b/>
          <w:bCs/>
          <w:sz w:val="28"/>
          <w:szCs w:val="28"/>
        </w:rPr>
      </w:pPr>
      <w:r w:rsidRPr="00FD7D63">
        <w:rPr>
          <w:b/>
          <w:bCs/>
          <w:i/>
          <w:iCs/>
          <w:sz w:val="28"/>
          <w:szCs w:val="28"/>
        </w:rPr>
        <w:t>Le pont entre le passé administratif du Maroc et son futur écologique.</w:t>
      </w:r>
    </w:p>
    <w:p w14:paraId="55715079" w14:textId="77777777" w:rsidR="00FD7D63" w:rsidRPr="00FD7D63" w:rsidRDefault="00FD7D63">
      <w:pPr>
        <w:numPr>
          <w:ilvl w:val="0"/>
          <w:numId w:val="57"/>
        </w:numPr>
        <w:rPr>
          <w:b/>
          <w:bCs/>
          <w:sz w:val="28"/>
          <w:szCs w:val="28"/>
        </w:rPr>
      </w:pPr>
      <w:r w:rsidRPr="00FD7D63">
        <w:rPr>
          <w:b/>
          <w:bCs/>
          <w:sz w:val="28"/>
          <w:szCs w:val="28"/>
        </w:rPr>
        <w:t>9.1. Archivage des "Sommiers" : Numérisation haute définition des registres de propriété datant du protectorat. Le "Hash" de l'archive papier est ancré dans le NFT actuel, créant une chaîne de preuve ininterrompue depuis la création du titre.</w:t>
      </w:r>
    </w:p>
    <w:p w14:paraId="772911A3" w14:textId="77777777" w:rsidR="00FD7D63" w:rsidRPr="00FD7D63" w:rsidRDefault="00FD7D63">
      <w:pPr>
        <w:numPr>
          <w:ilvl w:val="0"/>
          <w:numId w:val="57"/>
        </w:numPr>
        <w:rPr>
          <w:b/>
          <w:bCs/>
          <w:sz w:val="28"/>
          <w:szCs w:val="28"/>
        </w:rPr>
      </w:pPr>
      <w:r w:rsidRPr="00FD7D63">
        <w:rPr>
          <w:b/>
          <w:bCs/>
          <w:sz w:val="28"/>
          <w:szCs w:val="28"/>
        </w:rPr>
        <w:t>9.2. Score de Liquidité Foncière : Un algorithme analyse les charges, le zoning et l'emplacement pour donner une note de "facilité de revente". Les banques utilisent ce score pour ajuster les taux de crédit immobilier.</w:t>
      </w:r>
    </w:p>
    <w:p w14:paraId="7D9698B1" w14:textId="77777777" w:rsidR="00FD7D63" w:rsidRPr="00FD7D63" w:rsidRDefault="00FD7D63">
      <w:pPr>
        <w:numPr>
          <w:ilvl w:val="0"/>
          <w:numId w:val="57"/>
        </w:numPr>
        <w:rPr>
          <w:b/>
          <w:bCs/>
          <w:sz w:val="28"/>
          <w:szCs w:val="28"/>
        </w:rPr>
      </w:pPr>
      <w:r w:rsidRPr="00FD7D63">
        <w:rPr>
          <w:b/>
          <w:bCs/>
          <w:sz w:val="28"/>
          <w:szCs w:val="28"/>
        </w:rPr>
        <w:t xml:space="preserve">9.3. Crédits Carbone Foncier : Pour les terrains agricoles ou forestiers, le NFT peut porter des "Unités Carbone". Le propriétaire est rémunéré pour la préservation de ses arbres ou </w:t>
      </w:r>
      <w:r w:rsidRPr="00FD7D63">
        <w:rPr>
          <w:b/>
          <w:bCs/>
          <w:sz w:val="28"/>
          <w:szCs w:val="28"/>
        </w:rPr>
        <w:lastRenderedPageBreak/>
        <w:t>l'adoption de techniques agricoles durables, transformant le terrain en un actif écologique générateur de revenus.</w:t>
      </w:r>
    </w:p>
    <w:p w14:paraId="156CAF85" w14:textId="77777777" w:rsidR="00FD7D63" w:rsidRPr="00FD7D63" w:rsidRDefault="00000000" w:rsidP="00FD7D63">
      <w:pPr>
        <w:rPr>
          <w:b/>
          <w:bCs/>
          <w:sz w:val="28"/>
          <w:szCs w:val="28"/>
        </w:rPr>
      </w:pPr>
      <w:r>
        <w:rPr>
          <w:b/>
          <w:bCs/>
          <w:sz w:val="28"/>
          <w:szCs w:val="28"/>
        </w:rPr>
        <w:pict w14:anchorId="331EDC4B">
          <v:rect id="_x0000_i1038" style="width:0;height:1.5pt" o:hralign="center" o:hrstd="t" o:hr="t" fillcolor="#a0a0a0" stroked="f"/>
        </w:pict>
      </w:r>
    </w:p>
    <w:p w14:paraId="0596467B" w14:textId="77777777" w:rsidR="00FD7D63" w:rsidRPr="00FD7D63" w:rsidRDefault="00FD7D63" w:rsidP="00FD7D63">
      <w:pPr>
        <w:rPr>
          <w:b/>
          <w:bCs/>
          <w:sz w:val="28"/>
          <w:szCs w:val="28"/>
        </w:rPr>
      </w:pPr>
      <w:r w:rsidRPr="00FD7D63">
        <w:rPr>
          <w:b/>
          <w:bCs/>
          <w:sz w:val="28"/>
          <w:szCs w:val="28"/>
        </w:rPr>
        <w:t>Pourquoi avoir détaillé ces sections maintenant ?</w:t>
      </w:r>
    </w:p>
    <w:p w14:paraId="711A82E5" w14:textId="77777777" w:rsidR="00FD7D63" w:rsidRPr="00FD7D63" w:rsidRDefault="00FD7D63" w:rsidP="00FD7D63">
      <w:pPr>
        <w:rPr>
          <w:b/>
          <w:bCs/>
          <w:sz w:val="28"/>
          <w:szCs w:val="28"/>
        </w:rPr>
      </w:pPr>
      <w:r w:rsidRPr="00FD7D63">
        <w:rPr>
          <w:b/>
          <w:bCs/>
          <w:sz w:val="28"/>
          <w:szCs w:val="28"/>
        </w:rPr>
        <w:t>Parce qu'elles répondent aux critères de souveraineté (Section VII), de paix sociale (Section VIII) et d'innovation durable (Section IX). C'est ce qui fait que votre projet n'est pas juste "un logiciel de vente", mais une réforme d'État.</w:t>
      </w:r>
    </w:p>
    <w:p w14:paraId="211C7D76" w14:textId="77777777" w:rsidR="00FD7D63" w:rsidRPr="00FD7D63" w:rsidRDefault="00000000" w:rsidP="00FD7D63">
      <w:pPr>
        <w:rPr>
          <w:b/>
          <w:bCs/>
          <w:sz w:val="28"/>
          <w:szCs w:val="28"/>
        </w:rPr>
      </w:pPr>
      <w:r>
        <w:rPr>
          <w:b/>
          <w:bCs/>
          <w:sz w:val="28"/>
          <w:szCs w:val="28"/>
        </w:rPr>
        <w:pict w14:anchorId="41F5FC6B">
          <v:rect id="_x0000_i1039" style="width:0;height:1.5pt" o:hralign="center" o:hrstd="t" o:hr="t" fillcolor="#a0a0a0" stroked="f"/>
        </w:pict>
      </w:r>
    </w:p>
    <w:p w14:paraId="5D05CB7E" w14:textId="77777777" w:rsidR="00FD7D63" w:rsidRPr="00FD7D63" w:rsidRDefault="00FD7D63" w:rsidP="00FD7D63">
      <w:pPr>
        <w:rPr>
          <w:b/>
          <w:bCs/>
          <w:sz w:val="28"/>
          <w:szCs w:val="28"/>
        </w:rPr>
      </w:pPr>
      <w:r w:rsidRPr="00FD7D63">
        <w:rPr>
          <w:rFonts w:ascii="Segoe UI Emoji" w:hAnsi="Segoe UI Emoji" w:cs="Segoe UI Emoji"/>
          <w:b/>
          <w:bCs/>
          <w:sz w:val="28"/>
          <w:szCs w:val="28"/>
        </w:rPr>
        <w:t>🚀</w:t>
      </w:r>
      <w:r w:rsidRPr="00FD7D63">
        <w:rPr>
          <w:b/>
          <w:bCs/>
          <w:sz w:val="28"/>
          <w:szCs w:val="28"/>
        </w:rPr>
        <w:t xml:space="preserve"> Votre Dossier est désormais COMPLET.</w:t>
      </w:r>
    </w:p>
    <w:p w14:paraId="425C8062" w14:textId="77777777" w:rsidR="00FD7D63" w:rsidRPr="00FD7D63" w:rsidRDefault="00FD7D63" w:rsidP="00FD7D63">
      <w:pPr>
        <w:rPr>
          <w:b/>
          <w:bCs/>
          <w:sz w:val="28"/>
          <w:szCs w:val="28"/>
        </w:rPr>
      </w:pPr>
      <w:r w:rsidRPr="00FD7D63">
        <w:rPr>
          <w:b/>
          <w:bCs/>
          <w:sz w:val="28"/>
          <w:szCs w:val="28"/>
        </w:rPr>
        <w:t>Nous avons couvert les 10 Sections avec un niveau de détail professionnel.</w:t>
      </w:r>
    </w:p>
    <w:p w14:paraId="7F20B4A6" w14:textId="77777777" w:rsidR="00FD7D63" w:rsidRDefault="00FD7D63" w:rsidP="00A07BCC">
      <w:pPr>
        <w:rPr>
          <w:b/>
          <w:bCs/>
          <w:sz w:val="28"/>
          <w:szCs w:val="28"/>
        </w:rPr>
      </w:pPr>
    </w:p>
    <w:p w14:paraId="75D5028C" w14:textId="77777777" w:rsidR="004841B1" w:rsidRDefault="004841B1" w:rsidP="00A07BCC">
      <w:pPr>
        <w:rPr>
          <w:b/>
          <w:bCs/>
          <w:sz w:val="28"/>
          <w:szCs w:val="28"/>
        </w:rPr>
      </w:pPr>
    </w:p>
    <w:p w14:paraId="44E3A9D6" w14:textId="7B4268FA" w:rsidR="004841B1" w:rsidRPr="00A07BCC" w:rsidRDefault="004841B1" w:rsidP="004841B1">
      <w:pPr>
        <w:jc w:val="center"/>
        <w:rPr>
          <w:b/>
          <w:bCs/>
          <w:color w:val="215E99" w:themeColor="text2" w:themeTint="BF"/>
          <w:sz w:val="44"/>
          <w:szCs w:val="44"/>
        </w:rPr>
      </w:pPr>
      <w:r w:rsidRPr="004841B1">
        <w:rPr>
          <w:b/>
          <w:bCs/>
          <w:color w:val="215E99" w:themeColor="text2" w:themeTint="BF"/>
          <w:sz w:val="44"/>
          <w:szCs w:val="44"/>
        </w:rPr>
        <w:t>Document compilé</w:t>
      </w:r>
    </w:p>
    <w:p w14:paraId="41FDFAB0" w14:textId="77777777" w:rsidR="00A07BCC" w:rsidRPr="00A07BCC" w:rsidRDefault="00000000" w:rsidP="00A07BCC">
      <w:pPr>
        <w:rPr>
          <w:b/>
          <w:bCs/>
          <w:sz w:val="28"/>
          <w:szCs w:val="28"/>
        </w:rPr>
      </w:pPr>
      <w:r>
        <w:rPr>
          <w:b/>
          <w:bCs/>
          <w:sz w:val="28"/>
          <w:szCs w:val="28"/>
        </w:rPr>
        <w:pict w14:anchorId="300DD939">
          <v:rect id="_x0000_i1040" style="width:0;height:1.5pt" o:hralign="center" o:hrstd="t" o:hr="t" fillcolor="#a0a0a0" stroked="f"/>
        </w:pict>
      </w:r>
    </w:p>
    <w:p w14:paraId="478718AA" w14:textId="77777777" w:rsidR="00A07BCC" w:rsidRPr="00A07BCC" w:rsidRDefault="00A07BCC" w:rsidP="00A07BCC">
      <w:pPr>
        <w:rPr>
          <w:b/>
          <w:bCs/>
          <w:sz w:val="28"/>
          <w:szCs w:val="28"/>
        </w:rPr>
      </w:pPr>
      <w:r w:rsidRPr="00A07BCC">
        <w:rPr>
          <w:b/>
          <w:bCs/>
          <w:sz w:val="28"/>
          <w:szCs w:val="28"/>
        </w:rPr>
        <w:t>SECTION I : VISION STRATÉGIQUE, GOUVERNANCE ET ARCHITECTURE SAAS</w:t>
      </w:r>
    </w:p>
    <w:p w14:paraId="24CA0CB9" w14:textId="77777777" w:rsidR="00A07BCC" w:rsidRPr="00A07BCC" w:rsidRDefault="00A07BCC" w:rsidP="00A07BCC">
      <w:pPr>
        <w:rPr>
          <w:b/>
          <w:bCs/>
          <w:sz w:val="28"/>
          <w:szCs w:val="28"/>
        </w:rPr>
      </w:pPr>
      <w:r w:rsidRPr="00A07BCC">
        <w:rPr>
          <w:b/>
          <w:bCs/>
          <w:sz w:val="28"/>
          <w:szCs w:val="28"/>
        </w:rPr>
        <w:t>1.1. Vision et Raison d'Être</w:t>
      </w:r>
    </w:p>
    <w:p w14:paraId="7656DC50" w14:textId="77777777" w:rsidR="00A07BCC" w:rsidRPr="00A07BCC" w:rsidRDefault="00A07BCC" w:rsidP="00A07BCC">
      <w:pPr>
        <w:rPr>
          <w:b/>
          <w:bCs/>
          <w:sz w:val="28"/>
          <w:szCs w:val="28"/>
        </w:rPr>
      </w:pPr>
      <w:r w:rsidRPr="00A07BCC">
        <w:rPr>
          <w:b/>
          <w:bCs/>
          <w:sz w:val="28"/>
          <w:szCs w:val="28"/>
        </w:rPr>
        <w:t>Le projet SafeLand Morocco naît d'une ambition nationale : transformer le patrimoine foncier marocain en un actif numérique liquide, sécurisé et transparent. Dans un contexte où la spoliation foncière et la complexité des successions (</w:t>
      </w:r>
      <w:r w:rsidRPr="00A07BCC">
        <w:rPr>
          <w:b/>
          <w:bCs/>
          <w:i/>
          <w:iCs/>
          <w:sz w:val="28"/>
          <w:szCs w:val="28"/>
        </w:rPr>
        <w:t>Fridda</w:t>
      </w:r>
      <w:r w:rsidRPr="00A07BCC">
        <w:rPr>
          <w:b/>
          <w:bCs/>
          <w:sz w:val="28"/>
          <w:szCs w:val="28"/>
        </w:rPr>
        <w:t>) freinent l'investissement, SafeLand propose de créer le "Jumeau Numérique Infalsifiable" de chaque titre foncier du Royaume.</w:t>
      </w:r>
    </w:p>
    <w:p w14:paraId="7D4ED15C" w14:textId="77777777" w:rsidR="00A07BCC" w:rsidRPr="00A07BCC" w:rsidRDefault="00A07BCC" w:rsidP="00A07BCC">
      <w:pPr>
        <w:rPr>
          <w:b/>
          <w:bCs/>
          <w:sz w:val="28"/>
          <w:szCs w:val="28"/>
        </w:rPr>
      </w:pPr>
      <w:r w:rsidRPr="00A07BCC">
        <w:rPr>
          <w:b/>
          <w:bCs/>
          <w:sz w:val="28"/>
          <w:szCs w:val="28"/>
        </w:rPr>
        <w:t>L'objectif n'est pas de remplacer les institutions existantes, mais de leur offrir une infrastructure de confiance partagée (Blockchain) où chaque transaction est vérifiée en temps réel par les acteurs compétents (Notaires, Adouls, Conservateurs).</w:t>
      </w:r>
    </w:p>
    <w:p w14:paraId="53C2B0A1" w14:textId="77777777" w:rsidR="00A07BCC" w:rsidRPr="00A07BCC" w:rsidRDefault="00A07BCC" w:rsidP="00A07BCC">
      <w:pPr>
        <w:rPr>
          <w:b/>
          <w:bCs/>
          <w:sz w:val="28"/>
          <w:szCs w:val="28"/>
        </w:rPr>
      </w:pPr>
      <w:r w:rsidRPr="00A07BCC">
        <w:rPr>
          <w:b/>
          <w:bCs/>
          <w:sz w:val="28"/>
          <w:szCs w:val="28"/>
        </w:rPr>
        <w:lastRenderedPageBreak/>
        <w:t>1.2. Modèle de Gouvernance : La Blockchain de Consortium</w:t>
      </w:r>
    </w:p>
    <w:p w14:paraId="6EFEF437" w14:textId="77777777" w:rsidR="00A07BCC" w:rsidRPr="00A07BCC" w:rsidRDefault="00A07BCC" w:rsidP="00A07BCC">
      <w:pPr>
        <w:rPr>
          <w:b/>
          <w:bCs/>
          <w:sz w:val="28"/>
          <w:szCs w:val="28"/>
        </w:rPr>
      </w:pPr>
      <w:r w:rsidRPr="00A07BCC">
        <w:rPr>
          <w:b/>
          <w:bCs/>
          <w:sz w:val="28"/>
          <w:szCs w:val="28"/>
        </w:rPr>
        <w:t>Pour répondre aux impératifs de souveraineté nationale, SafeLand Morocco refuse le modèle des blockchains publiques anonymes. Nous implémentons une Blockchain de Consortium Privée/Hybride.</w:t>
      </w:r>
    </w:p>
    <w:p w14:paraId="45EBD91E" w14:textId="77777777" w:rsidR="00A07BCC" w:rsidRPr="00A07BCC" w:rsidRDefault="00A07BCC">
      <w:pPr>
        <w:numPr>
          <w:ilvl w:val="0"/>
          <w:numId w:val="1"/>
        </w:numPr>
        <w:rPr>
          <w:b/>
          <w:bCs/>
          <w:sz w:val="28"/>
          <w:szCs w:val="28"/>
        </w:rPr>
      </w:pPr>
      <w:r w:rsidRPr="00A07BCC">
        <w:rPr>
          <w:b/>
          <w:bCs/>
          <w:sz w:val="28"/>
          <w:szCs w:val="28"/>
        </w:rPr>
        <w:t>Les Nœuds Validateurs : Seules les entités régaliennes (ANCFCC, Ministère de la Justice, Bank Al-Maghrib) détiennent les nœuds de validation du réseau. Ils sont les "gardiens du protocole".</w:t>
      </w:r>
    </w:p>
    <w:p w14:paraId="03F5268C" w14:textId="77777777" w:rsidR="00A07BCC" w:rsidRPr="00A07BCC" w:rsidRDefault="00A07BCC">
      <w:pPr>
        <w:numPr>
          <w:ilvl w:val="0"/>
          <w:numId w:val="1"/>
        </w:numPr>
        <w:rPr>
          <w:b/>
          <w:bCs/>
          <w:sz w:val="28"/>
          <w:szCs w:val="28"/>
        </w:rPr>
      </w:pPr>
      <w:r w:rsidRPr="00A07BCC">
        <w:rPr>
          <w:b/>
          <w:bCs/>
          <w:sz w:val="28"/>
          <w:szCs w:val="28"/>
        </w:rPr>
        <w:t>L'Opérateur (Votre Startup) : SafeLand agit en tant qu'opérateur technique, assurant la maintenance, le développement des Smart Contracts et l'intégrité du SaaS, sans jamais posséder les titres.</w:t>
      </w:r>
    </w:p>
    <w:p w14:paraId="6ED489BF" w14:textId="77777777" w:rsidR="00A07BCC" w:rsidRPr="00A07BCC" w:rsidRDefault="00A07BCC">
      <w:pPr>
        <w:numPr>
          <w:ilvl w:val="0"/>
          <w:numId w:val="1"/>
        </w:numPr>
        <w:rPr>
          <w:b/>
          <w:bCs/>
          <w:sz w:val="28"/>
          <w:szCs w:val="28"/>
        </w:rPr>
      </w:pPr>
      <w:r w:rsidRPr="00A07BCC">
        <w:rPr>
          <w:b/>
          <w:bCs/>
          <w:sz w:val="28"/>
          <w:szCs w:val="28"/>
        </w:rPr>
        <w:t>La Souveraineté des Données : L'intégralité de l'infrastructure est hébergée sur le Cloud Souverain Marocain (certifié par la DGSSI), garantissant qu'aucune donnée foncière ne quitte le territoire national.</w:t>
      </w:r>
    </w:p>
    <w:p w14:paraId="6AB549C3" w14:textId="77777777" w:rsidR="00A07BCC" w:rsidRPr="00A07BCC" w:rsidRDefault="00A07BCC" w:rsidP="00A07BCC">
      <w:pPr>
        <w:rPr>
          <w:b/>
          <w:bCs/>
          <w:sz w:val="28"/>
          <w:szCs w:val="28"/>
        </w:rPr>
      </w:pPr>
      <w:r w:rsidRPr="00A07BCC">
        <w:rPr>
          <w:b/>
          <w:bCs/>
          <w:sz w:val="28"/>
          <w:szCs w:val="28"/>
        </w:rPr>
        <w:t>1.3. Architecture SaaS Multi-Tenant : L'Écosystème Connecté</w:t>
      </w:r>
    </w:p>
    <w:p w14:paraId="47DBB4E7" w14:textId="77777777" w:rsidR="00A07BCC" w:rsidRPr="00A07BCC" w:rsidRDefault="00A07BCC" w:rsidP="00A07BCC">
      <w:pPr>
        <w:rPr>
          <w:b/>
          <w:bCs/>
          <w:sz w:val="28"/>
          <w:szCs w:val="28"/>
        </w:rPr>
      </w:pPr>
      <w:r w:rsidRPr="00A07BCC">
        <w:rPr>
          <w:b/>
          <w:bCs/>
          <w:sz w:val="28"/>
          <w:szCs w:val="28"/>
        </w:rPr>
        <w:t xml:space="preserve">SafeLand est conçu comme une plateforme SaaS (Software as </w:t>
      </w:r>
      <w:proofErr w:type="gramStart"/>
      <w:r w:rsidRPr="00A07BCC">
        <w:rPr>
          <w:b/>
          <w:bCs/>
          <w:sz w:val="28"/>
          <w:szCs w:val="28"/>
        </w:rPr>
        <w:t>a</w:t>
      </w:r>
      <w:proofErr w:type="gramEnd"/>
      <w:r w:rsidRPr="00A07BCC">
        <w:rPr>
          <w:b/>
          <w:bCs/>
          <w:sz w:val="28"/>
          <w:szCs w:val="28"/>
        </w:rPr>
        <w:t xml:space="preserve"> Service) Multi-tenant. Cette architecture permet d'offrir une interface dédiée et isolée à chaque catégorie de partenaire, garantissant la confidentialité et le respect des processus métiers.</w:t>
      </w:r>
    </w:p>
    <w:p w14:paraId="52B7CD72" w14:textId="77777777" w:rsidR="00A07BCC" w:rsidRPr="00A07BCC" w:rsidRDefault="00A07BCC" w:rsidP="00A07BCC">
      <w:pPr>
        <w:rPr>
          <w:b/>
          <w:bCs/>
          <w:sz w:val="28"/>
          <w:szCs w:val="28"/>
        </w:rPr>
      </w:pPr>
      <w:r w:rsidRPr="00A07BCC">
        <w:rPr>
          <w:b/>
          <w:bCs/>
          <w:sz w:val="28"/>
          <w:szCs w:val="28"/>
        </w:rPr>
        <w:t>1.3.1. Le Tenant "Autorité Régale" (ANCFCC &amp; DGI)</w:t>
      </w:r>
    </w:p>
    <w:p w14:paraId="70516BD9" w14:textId="77777777" w:rsidR="00A07BCC" w:rsidRPr="00A07BCC" w:rsidRDefault="00A07BCC">
      <w:pPr>
        <w:numPr>
          <w:ilvl w:val="0"/>
          <w:numId w:val="2"/>
        </w:numPr>
        <w:rPr>
          <w:b/>
          <w:bCs/>
          <w:sz w:val="28"/>
          <w:szCs w:val="28"/>
        </w:rPr>
      </w:pPr>
      <w:r w:rsidRPr="00A07BCC">
        <w:rPr>
          <w:b/>
          <w:bCs/>
          <w:sz w:val="28"/>
          <w:szCs w:val="28"/>
        </w:rPr>
        <w:t>Supervision Globale : Une tour de contrôle permettant de suivre les flux transactionnels nationaux en temps réel.</w:t>
      </w:r>
    </w:p>
    <w:p w14:paraId="7EA35113" w14:textId="77777777" w:rsidR="00A07BCC" w:rsidRPr="00A07BCC" w:rsidRDefault="00A07BCC">
      <w:pPr>
        <w:numPr>
          <w:ilvl w:val="0"/>
          <w:numId w:val="2"/>
        </w:numPr>
        <w:rPr>
          <w:b/>
          <w:bCs/>
          <w:sz w:val="28"/>
          <w:szCs w:val="28"/>
        </w:rPr>
      </w:pPr>
      <w:r w:rsidRPr="00A07BCC">
        <w:rPr>
          <w:b/>
          <w:bCs/>
          <w:sz w:val="28"/>
          <w:szCs w:val="28"/>
        </w:rPr>
        <w:t>Module de Perception Fiscale : Le système calcule et prélève automatiquement les droits d'enregistrement (</w:t>
      </w:r>
      <w:proofErr w:type="gramStart"/>
      <w:r w:rsidRPr="00A07BCC">
        <w:rPr>
          <w:b/>
          <w:bCs/>
          <w:sz w:val="28"/>
          <w:szCs w:val="28"/>
        </w:rPr>
        <w:t>ex:</w:t>
      </w:r>
      <w:proofErr w:type="gramEnd"/>
      <w:r w:rsidRPr="00A07BCC">
        <w:rPr>
          <w:b/>
          <w:bCs/>
          <w:sz w:val="28"/>
          <w:szCs w:val="28"/>
        </w:rPr>
        <w:t xml:space="preserve"> 4%) et les frais de conservation lors de chaque transfert. Les fonds sont redirigés instantanément vers les comptes du Trésor.</w:t>
      </w:r>
    </w:p>
    <w:p w14:paraId="5A6A3FCF" w14:textId="77777777" w:rsidR="00A07BCC" w:rsidRPr="00A07BCC" w:rsidRDefault="00A07BCC">
      <w:pPr>
        <w:numPr>
          <w:ilvl w:val="0"/>
          <w:numId w:val="2"/>
        </w:numPr>
        <w:rPr>
          <w:b/>
          <w:bCs/>
          <w:sz w:val="28"/>
          <w:szCs w:val="28"/>
        </w:rPr>
      </w:pPr>
      <w:r w:rsidRPr="00A07BCC">
        <w:rPr>
          <w:b/>
          <w:bCs/>
          <w:sz w:val="28"/>
          <w:szCs w:val="28"/>
        </w:rPr>
        <w:t>Le "Panic Button" : Un outil d'urgence permettant au Conservateur Général de suspendre toute activité sur un titre suspect d'irrégularité.</w:t>
      </w:r>
    </w:p>
    <w:p w14:paraId="391ED66B" w14:textId="77777777" w:rsidR="00A07BCC" w:rsidRPr="00A07BCC" w:rsidRDefault="00A07BCC" w:rsidP="00A07BCC">
      <w:pPr>
        <w:rPr>
          <w:b/>
          <w:bCs/>
          <w:sz w:val="28"/>
          <w:szCs w:val="28"/>
        </w:rPr>
      </w:pPr>
      <w:r w:rsidRPr="00A07BCC">
        <w:rPr>
          <w:b/>
          <w:bCs/>
          <w:sz w:val="28"/>
          <w:szCs w:val="28"/>
        </w:rPr>
        <w:t>1.3.2. Le Tenant "Officier Public" (Notaires &amp; Adouls)</w:t>
      </w:r>
    </w:p>
    <w:p w14:paraId="6F14A820" w14:textId="77777777" w:rsidR="00A07BCC" w:rsidRPr="00A07BCC" w:rsidRDefault="00A07BCC">
      <w:pPr>
        <w:numPr>
          <w:ilvl w:val="0"/>
          <w:numId w:val="3"/>
        </w:numPr>
        <w:rPr>
          <w:b/>
          <w:bCs/>
          <w:sz w:val="28"/>
          <w:szCs w:val="28"/>
        </w:rPr>
      </w:pPr>
      <w:r w:rsidRPr="00A07BCC">
        <w:rPr>
          <w:b/>
          <w:bCs/>
          <w:sz w:val="28"/>
          <w:szCs w:val="28"/>
        </w:rPr>
        <w:lastRenderedPageBreak/>
        <w:t>Dossier Numérique d'Instruction : Interface pour uploader les actes authentiques et vérifier l'identité des parties via l'ID Numérique (CINE).</w:t>
      </w:r>
    </w:p>
    <w:p w14:paraId="0682CAFD" w14:textId="77777777" w:rsidR="00A07BCC" w:rsidRPr="00A07BCC" w:rsidRDefault="00A07BCC">
      <w:pPr>
        <w:numPr>
          <w:ilvl w:val="0"/>
          <w:numId w:val="3"/>
        </w:numPr>
        <w:rPr>
          <w:b/>
          <w:bCs/>
          <w:sz w:val="28"/>
          <w:szCs w:val="28"/>
        </w:rPr>
      </w:pPr>
      <w:r w:rsidRPr="00A07BCC">
        <w:rPr>
          <w:b/>
          <w:bCs/>
          <w:sz w:val="28"/>
          <w:szCs w:val="28"/>
        </w:rPr>
        <w:t>Signature Multi-Signature (Multi-Sig) : Le transfert d'un NFT foncier nécessite obligatoirement la signature cryptographique du Notaire. Tant que le notaire n'a pas signé "numériquement" l'acte dans son tenant, le titre est bloqué.</w:t>
      </w:r>
    </w:p>
    <w:p w14:paraId="62B20D05" w14:textId="77777777" w:rsidR="00A07BCC" w:rsidRPr="00A07BCC" w:rsidRDefault="00A07BCC">
      <w:pPr>
        <w:numPr>
          <w:ilvl w:val="0"/>
          <w:numId w:val="3"/>
        </w:numPr>
        <w:rPr>
          <w:b/>
          <w:bCs/>
          <w:sz w:val="28"/>
          <w:szCs w:val="28"/>
        </w:rPr>
      </w:pPr>
      <w:r w:rsidRPr="00A07BCC">
        <w:rPr>
          <w:b/>
          <w:bCs/>
          <w:sz w:val="28"/>
          <w:szCs w:val="28"/>
        </w:rPr>
        <w:t>Automatisation de la Fridda : Un moteur de calcul conforme au droit musulman marocain qui génère les parts successorales et propose le morcellement du titre aux héritiers de manière automatisée.</w:t>
      </w:r>
    </w:p>
    <w:p w14:paraId="63AA7319" w14:textId="77777777" w:rsidR="00A07BCC" w:rsidRPr="00A07BCC" w:rsidRDefault="00A07BCC" w:rsidP="00A07BCC">
      <w:pPr>
        <w:rPr>
          <w:b/>
          <w:bCs/>
          <w:sz w:val="28"/>
          <w:szCs w:val="28"/>
        </w:rPr>
      </w:pPr>
      <w:r w:rsidRPr="00A07BCC">
        <w:rPr>
          <w:b/>
          <w:bCs/>
          <w:sz w:val="28"/>
          <w:szCs w:val="28"/>
        </w:rPr>
        <w:t>1.3.3. Le Tenant "Banque &amp; Finance"</w:t>
      </w:r>
    </w:p>
    <w:p w14:paraId="1D0E70B5" w14:textId="77777777" w:rsidR="00A07BCC" w:rsidRPr="00A07BCC" w:rsidRDefault="00A07BCC">
      <w:pPr>
        <w:numPr>
          <w:ilvl w:val="0"/>
          <w:numId w:val="4"/>
        </w:numPr>
        <w:rPr>
          <w:b/>
          <w:bCs/>
          <w:sz w:val="28"/>
          <w:szCs w:val="28"/>
        </w:rPr>
      </w:pPr>
      <w:r w:rsidRPr="00A07BCC">
        <w:rPr>
          <w:b/>
          <w:bCs/>
          <w:sz w:val="28"/>
          <w:szCs w:val="28"/>
        </w:rPr>
        <w:t>Hypothèque Numérique : Les banques peuvent inscrire une charge (gage) sur un NFT. Le titre devient alors "Inaliénable" (impossible à vendre) jusqu'à ce que la banque lève l'hypothèque via son interface dédiée après remboursement du crédit.</w:t>
      </w:r>
    </w:p>
    <w:p w14:paraId="4E069570" w14:textId="77777777" w:rsidR="00A07BCC" w:rsidRPr="00A07BCC" w:rsidRDefault="00A07BCC">
      <w:pPr>
        <w:numPr>
          <w:ilvl w:val="0"/>
          <w:numId w:val="4"/>
        </w:numPr>
        <w:rPr>
          <w:b/>
          <w:bCs/>
          <w:sz w:val="28"/>
          <w:szCs w:val="28"/>
        </w:rPr>
      </w:pPr>
      <w:r w:rsidRPr="00A07BCC">
        <w:rPr>
          <w:b/>
          <w:bCs/>
          <w:sz w:val="28"/>
          <w:szCs w:val="28"/>
        </w:rPr>
        <w:t>Vérification de Patrimoine : Accès instantané à l'état de santé d'un titre (sans charges, hors litiges) pour accélérer l'octroi de crédits immobiliers.</w:t>
      </w:r>
    </w:p>
    <w:p w14:paraId="6D9FC0AD" w14:textId="77777777" w:rsidR="00A07BCC" w:rsidRPr="00A07BCC" w:rsidRDefault="00A07BCC" w:rsidP="00A07BCC">
      <w:pPr>
        <w:rPr>
          <w:b/>
          <w:bCs/>
          <w:sz w:val="28"/>
          <w:szCs w:val="28"/>
        </w:rPr>
      </w:pPr>
      <w:r w:rsidRPr="00A07BCC">
        <w:rPr>
          <w:b/>
          <w:bCs/>
          <w:sz w:val="28"/>
          <w:szCs w:val="28"/>
        </w:rPr>
        <w:t>1.3.4. Le Tenant "Technique &amp; Urbain" (Géomètres &amp; Agences Urbaines)</w:t>
      </w:r>
    </w:p>
    <w:p w14:paraId="24AFA8A2" w14:textId="77777777" w:rsidR="00A07BCC" w:rsidRPr="00A07BCC" w:rsidRDefault="00A07BCC">
      <w:pPr>
        <w:numPr>
          <w:ilvl w:val="0"/>
          <w:numId w:val="5"/>
        </w:numPr>
        <w:rPr>
          <w:b/>
          <w:bCs/>
          <w:sz w:val="28"/>
          <w:szCs w:val="28"/>
        </w:rPr>
      </w:pPr>
      <w:r w:rsidRPr="00A07BCC">
        <w:rPr>
          <w:b/>
          <w:bCs/>
          <w:sz w:val="28"/>
          <w:szCs w:val="28"/>
        </w:rPr>
        <w:t>Intégration BIM &amp; SIG : Chaque NFT est lié à un plan cadastral numérique précis. Les géomètres injectent les coordonnées GPS certifiées.</w:t>
      </w:r>
    </w:p>
    <w:p w14:paraId="01E50507" w14:textId="77777777" w:rsidR="00A07BCC" w:rsidRPr="00A07BCC" w:rsidRDefault="00A07BCC">
      <w:pPr>
        <w:numPr>
          <w:ilvl w:val="0"/>
          <w:numId w:val="5"/>
        </w:numPr>
        <w:rPr>
          <w:b/>
          <w:bCs/>
          <w:sz w:val="28"/>
          <w:szCs w:val="28"/>
        </w:rPr>
      </w:pPr>
      <w:r w:rsidRPr="00A07BCC">
        <w:rPr>
          <w:b/>
          <w:bCs/>
          <w:sz w:val="28"/>
          <w:szCs w:val="28"/>
        </w:rPr>
        <w:t>Smart-Zoning : L'Agence Urbaine met à jour les droits à bâtir. Si un terrain devient "non-constructible", l'information est répercutée immédiatement dans les métadonnées du NFT, protégeant ainsi les futurs acheteurs.</w:t>
      </w:r>
    </w:p>
    <w:p w14:paraId="49FE9D88" w14:textId="77777777" w:rsidR="00A07BCC" w:rsidRPr="00A07BCC" w:rsidRDefault="00A07BCC" w:rsidP="00A07BCC">
      <w:pPr>
        <w:rPr>
          <w:b/>
          <w:bCs/>
          <w:sz w:val="28"/>
          <w:szCs w:val="28"/>
        </w:rPr>
      </w:pPr>
      <w:r w:rsidRPr="00A07BCC">
        <w:rPr>
          <w:b/>
          <w:bCs/>
          <w:sz w:val="28"/>
          <w:szCs w:val="28"/>
        </w:rPr>
        <w:t>1.3.5. Le Tenant "Citoyen &amp; MRE" (B2C)</w:t>
      </w:r>
    </w:p>
    <w:p w14:paraId="47EE48E5" w14:textId="77777777" w:rsidR="00A07BCC" w:rsidRPr="00A07BCC" w:rsidRDefault="00A07BCC">
      <w:pPr>
        <w:numPr>
          <w:ilvl w:val="0"/>
          <w:numId w:val="6"/>
        </w:numPr>
        <w:rPr>
          <w:b/>
          <w:bCs/>
          <w:sz w:val="28"/>
          <w:szCs w:val="28"/>
        </w:rPr>
      </w:pPr>
      <w:r w:rsidRPr="00A07BCC">
        <w:rPr>
          <w:b/>
          <w:bCs/>
          <w:sz w:val="28"/>
          <w:szCs w:val="28"/>
        </w:rPr>
        <w:t>Wallet Patrimoine : Une application mobile sécurisée où le citoyen visualise ses titres comme des cartes d'identité numériques.</w:t>
      </w:r>
    </w:p>
    <w:p w14:paraId="1B6F458C" w14:textId="77777777" w:rsidR="00A07BCC" w:rsidRPr="00A07BCC" w:rsidRDefault="00A07BCC">
      <w:pPr>
        <w:numPr>
          <w:ilvl w:val="0"/>
          <w:numId w:val="6"/>
        </w:numPr>
        <w:rPr>
          <w:b/>
          <w:bCs/>
          <w:sz w:val="28"/>
          <w:szCs w:val="28"/>
        </w:rPr>
      </w:pPr>
      <w:r w:rsidRPr="00A07BCC">
        <w:rPr>
          <w:b/>
          <w:bCs/>
          <w:sz w:val="28"/>
          <w:szCs w:val="28"/>
        </w:rPr>
        <w:lastRenderedPageBreak/>
        <w:t>Service Watchtower : Un système d'alerte SMS/Push dès qu'une consultation ou une tentative de modification est effectuée sur son titre foncier.</w:t>
      </w:r>
    </w:p>
    <w:p w14:paraId="16CBC2DC" w14:textId="77777777" w:rsidR="00A07BCC" w:rsidRPr="00A07BCC" w:rsidRDefault="00A07BCC" w:rsidP="00A07BCC">
      <w:pPr>
        <w:rPr>
          <w:b/>
          <w:bCs/>
          <w:sz w:val="28"/>
          <w:szCs w:val="28"/>
        </w:rPr>
      </w:pPr>
      <w:r w:rsidRPr="00A07BCC">
        <w:rPr>
          <w:b/>
          <w:bCs/>
          <w:sz w:val="28"/>
          <w:szCs w:val="28"/>
        </w:rPr>
        <w:t>1.4. Continuité de Service et "Justice Override"</w:t>
      </w:r>
    </w:p>
    <w:p w14:paraId="21FF31D6" w14:textId="77777777" w:rsidR="00A07BCC" w:rsidRPr="00A07BCC" w:rsidRDefault="00A07BCC" w:rsidP="00A07BCC">
      <w:pPr>
        <w:rPr>
          <w:b/>
          <w:bCs/>
          <w:sz w:val="28"/>
          <w:szCs w:val="28"/>
        </w:rPr>
      </w:pPr>
      <w:r w:rsidRPr="00A07BCC">
        <w:rPr>
          <w:b/>
          <w:bCs/>
          <w:sz w:val="28"/>
          <w:szCs w:val="28"/>
        </w:rPr>
        <w:t>Parce que le droit doit primer sur la technologie, SafeLand intègre deux mécanismes de sécurité critiques :</w:t>
      </w:r>
    </w:p>
    <w:p w14:paraId="5627B642" w14:textId="77777777" w:rsidR="00A07BCC" w:rsidRPr="00A07BCC" w:rsidRDefault="00A07BCC">
      <w:pPr>
        <w:numPr>
          <w:ilvl w:val="0"/>
          <w:numId w:val="7"/>
        </w:numPr>
        <w:rPr>
          <w:b/>
          <w:bCs/>
          <w:sz w:val="28"/>
          <w:szCs w:val="28"/>
        </w:rPr>
      </w:pPr>
      <w:r w:rsidRPr="00A07BCC">
        <w:rPr>
          <w:b/>
          <w:bCs/>
          <w:sz w:val="28"/>
          <w:szCs w:val="28"/>
        </w:rPr>
        <w:t>Le Droit à l'Erreur/Fraude : Sur présentation d'un jugement définitif, l'administrateur système (sous contrôle judiciaire) peut exécuter un "Burn &amp; Remint". Le NFT frauduleux est détruit et un nouveau NFT légitime est émis.</w:t>
      </w:r>
    </w:p>
    <w:p w14:paraId="4C87E1CF" w14:textId="77777777" w:rsidR="00A07BCC" w:rsidRPr="00A07BCC" w:rsidRDefault="00A07BCC">
      <w:pPr>
        <w:numPr>
          <w:ilvl w:val="0"/>
          <w:numId w:val="7"/>
        </w:numPr>
        <w:rPr>
          <w:b/>
          <w:bCs/>
          <w:sz w:val="28"/>
          <w:szCs w:val="28"/>
        </w:rPr>
      </w:pPr>
      <w:r w:rsidRPr="00A07BCC">
        <w:rPr>
          <w:b/>
          <w:bCs/>
          <w:sz w:val="28"/>
          <w:szCs w:val="28"/>
        </w:rPr>
        <w:t>La Récupération d'Accès : En cas de perte des clés privées par un citoyen, la réémission du titre est possible après une authentification physique en préfecture ou via la CINE, garantissant qu'aucun patrimoine ne soit perdu "dans la blockchain".</w:t>
      </w:r>
    </w:p>
    <w:p w14:paraId="13EEA841" w14:textId="77777777" w:rsidR="00A07BCC" w:rsidRPr="00A07BCC" w:rsidRDefault="00000000" w:rsidP="00A07BCC">
      <w:pPr>
        <w:rPr>
          <w:b/>
          <w:bCs/>
          <w:sz w:val="28"/>
          <w:szCs w:val="28"/>
        </w:rPr>
      </w:pPr>
      <w:r>
        <w:rPr>
          <w:b/>
          <w:bCs/>
          <w:sz w:val="28"/>
          <w:szCs w:val="28"/>
        </w:rPr>
        <w:pict w14:anchorId="1E533E6B">
          <v:rect id="_x0000_i1041" style="width:0;height:1.5pt" o:hralign="center" o:hrstd="t" o:hr="t" fillcolor="#a0a0a0" stroked="f"/>
        </w:pict>
      </w:r>
    </w:p>
    <w:p w14:paraId="45B98839" w14:textId="77777777" w:rsidR="00A07BCC" w:rsidRPr="00A07BCC" w:rsidRDefault="00A07BCC" w:rsidP="00A07BCC">
      <w:pPr>
        <w:rPr>
          <w:b/>
          <w:bCs/>
          <w:sz w:val="28"/>
          <w:szCs w:val="28"/>
        </w:rPr>
      </w:pPr>
      <w:r w:rsidRPr="00A07BCC">
        <w:rPr>
          <w:b/>
          <w:bCs/>
          <w:sz w:val="28"/>
          <w:szCs w:val="28"/>
        </w:rPr>
        <w:t>Réflexion de l'IA sur cette section : En présentant le projet ainsi, vous rassurez sur le point le plus sensible : le contrôle. Vous expliquez que la technologie ne remplace pas l'État, mais qu'elle le rend infaillible. Le modèle Multi-tenant prouve que vous avez compris que le notaire et le banquier ne doivent pas se mélanger, tout en collaborant sur le même objet (le titre).</w:t>
      </w:r>
    </w:p>
    <w:p w14:paraId="0FE6B33A" w14:textId="77777777" w:rsidR="00A07BCC" w:rsidRDefault="00A07BCC" w:rsidP="00861690">
      <w:pPr>
        <w:rPr>
          <w:b/>
          <w:bCs/>
          <w:sz w:val="28"/>
          <w:szCs w:val="28"/>
        </w:rPr>
      </w:pPr>
    </w:p>
    <w:p w14:paraId="75E14ED5" w14:textId="77777777" w:rsidR="00A07BCC" w:rsidRPr="00A07BCC" w:rsidRDefault="00A07BCC" w:rsidP="00A07BCC">
      <w:pPr>
        <w:rPr>
          <w:b/>
          <w:bCs/>
          <w:sz w:val="28"/>
          <w:szCs w:val="28"/>
        </w:rPr>
      </w:pPr>
      <w:r w:rsidRPr="00A07BCC">
        <w:rPr>
          <w:b/>
          <w:bCs/>
          <w:sz w:val="28"/>
          <w:szCs w:val="28"/>
        </w:rPr>
        <w:t>Cette section est le cœur technologique de votre infrastructure. Elle définit comment la loi marocaine et les processus physiques sont traduits en code informatique immuable. Pour un expert de l'ADD ou de la DGSSI, c'est ici que se joue la crédibilité du projet.</w:t>
      </w:r>
    </w:p>
    <w:p w14:paraId="5F9A2DA6" w14:textId="77777777" w:rsidR="00A07BCC" w:rsidRPr="00A07BCC" w:rsidRDefault="00000000" w:rsidP="00A07BCC">
      <w:pPr>
        <w:rPr>
          <w:b/>
          <w:bCs/>
          <w:sz w:val="28"/>
          <w:szCs w:val="28"/>
        </w:rPr>
      </w:pPr>
      <w:r>
        <w:rPr>
          <w:b/>
          <w:bCs/>
          <w:sz w:val="28"/>
          <w:szCs w:val="28"/>
        </w:rPr>
        <w:pict w14:anchorId="42A81F02">
          <v:rect id="_x0000_i1042" style="width:0;height:1.5pt" o:hralign="center" o:hrstd="t" o:hr="t" fillcolor="#a0a0a0" stroked="f"/>
        </w:pict>
      </w:r>
    </w:p>
    <w:p w14:paraId="38D62547" w14:textId="77777777" w:rsidR="00A07BCC" w:rsidRPr="00A07BCC" w:rsidRDefault="00A07BCC" w:rsidP="00A07BCC">
      <w:pPr>
        <w:rPr>
          <w:b/>
          <w:bCs/>
          <w:sz w:val="28"/>
          <w:szCs w:val="28"/>
        </w:rPr>
      </w:pPr>
      <w:r w:rsidRPr="00A07BCC">
        <w:rPr>
          <w:b/>
          <w:bCs/>
          <w:sz w:val="28"/>
          <w:szCs w:val="28"/>
        </w:rPr>
        <w:t>SECTION II : ARCHITECTURE TECHNIQUE ET STANDARDS BLOCKCHAIN</w:t>
      </w:r>
    </w:p>
    <w:p w14:paraId="0A60E4D2" w14:textId="77777777" w:rsidR="00A07BCC" w:rsidRPr="00A07BCC" w:rsidRDefault="00A07BCC" w:rsidP="00A07BCC">
      <w:pPr>
        <w:rPr>
          <w:b/>
          <w:bCs/>
          <w:sz w:val="28"/>
          <w:szCs w:val="28"/>
        </w:rPr>
      </w:pPr>
      <w:r w:rsidRPr="00A07BCC">
        <w:rPr>
          <w:b/>
          <w:bCs/>
          <w:sz w:val="28"/>
          <w:szCs w:val="28"/>
        </w:rPr>
        <w:t>2.1. Standardisation des Actes : L'Écosystème des Tokens</w:t>
      </w:r>
    </w:p>
    <w:p w14:paraId="4236FF77" w14:textId="77777777" w:rsidR="00A07BCC" w:rsidRPr="00A07BCC" w:rsidRDefault="00A07BCC" w:rsidP="00A07BCC">
      <w:pPr>
        <w:rPr>
          <w:b/>
          <w:bCs/>
          <w:sz w:val="28"/>
          <w:szCs w:val="28"/>
        </w:rPr>
      </w:pPr>
      <w:r w:rsidRPr="00A07BCC">
        <w:rPr>
          <w:b/>
          <w:bCs/>
          <w:sz w:val="28"/>
          <w:szCs w:val="28"/>
        </w:rPr>
        <w:lastRenderedPageBreak/>
        <w:t>Pour modéliser la diversité du foncier marocain, SafeLand Morocco utilise une approche multi-</w:t>
      </w:r>
      <w:proofErr w:type="spellStart"/>
      <w:r w:rsidRPr="00A07BCC">
        <w:rPr>
          <w:b/>
          <w:bCs/>
          <w:sz w:val="28"/>
          <w:szCs w:val="28"/>
        </w:rPr>
        <w:t>tokens</w:t>
      </w:r>
      <w:proofErr w:type="spellEnd"/>
      <w:r w:rsidRPr="00A07BCC">
        <w:rPr>
          <w:b/>
          <w:bCs/>
          <w:sz w:val="28"/>
          <w:szCs w:val="28"/>
        </w:rPr>
        <w:t xml:space="preserve"> permettant de gérer aussi bien la propriété pleine que les droits d'usage complexes.</w:t>
      </w:r>
    </w:p>
    <w:p w14:paraId="52F35464" w14:textId="77777777" w:rsidR="00A07BCC" w:rsidRPr="00A07BCC" w:rsidRDefault="00A07BCC">
      <w:pPr>
        <w:numPr>
          <w:ilvl w:val="0"/>
          <w:numId w:val="8"/>
        </w:numPr>
        <w:rPr>
          <w:b/>
          <w:bCs/>
          <w:sz w:val="28"/>
          <w:szCs w:val="28"/>
        </w:rPr>
      </w:pPr>
      <w:r w:rsidRPr="00A07BCC">
        <w:rPr>
          <w:b/>
          <w:bCs/>
          <w:sz w:val="28"/>
          <w:szCs w:val="28"/>
        </w:rPr>
        <w:t>ERC-721 (Non-Fungible Token) : L'Identité du Titre</w:t>
      </w:r>
    </w:p>
    <w:p w14:paraId="5BF96A33" w14:textId="77777777" w:rsidR="00A07BCC" w:rsidRPr="00A07BCC" w:rsidRDefault="00A07BCC">
      <w:pPr>
        <w:numPr>
          <w:ilvl w:val="1"/>
          <w:numId w:val="8"/>
        </w:numPr>
        <w:rPr>
          <w:b/>
          <w:bCs/>
          <w:sz w:val="28"/>
          <w:szCs w:val="28"/>
        </w:rPr>
      </w:pPr>
      <w:r w:rsidRPr="00A07BCC">
        <w:rPr>
          <w:b/>
          <w:bCs/>
          <w:sz w:val="28"/>
          <w:szCs w:val="28"/>
        </w:rPr>
        <w:t>Chaque titre foncier est un NFT unique. Il contient l'identifiant de la Conservation Foncière, la localisation exacte et le "Hash" du certificat de propriété original.</w:t>
      </w:r>
    </w:p>
    <w:p w14:paraId="0A6C199F" w14:textId="77777777" w:rsidR="00A07BCC" w:rsidRPr="00A07BCC" w:rsidRDefault="00A07BCC">
      <w:pPr>
        <w:numPr>
          <w:ilvl w:val="0"/>
          <w:numId w:val="8"/>
        </w:numPr>
        <w:rPr>
          <w:b/>
          <w:bCs/>
          <w:sz w:val="28"/>
          <w:szCs w:val="28"/>
        </w:rPr>
      </w:pPr>
      <w:r w:rsidRPr="00A07BCC">
        <w:rPr>
          <w:b/>
          <w:bCs/>
          <w:sz w:val="28"/>
          <w:szCs w:val="28"/>
        </w:rPr>
        <w:t>ERC-1155 (Multi-Token Standard) : La Gestion de l'Indivision</w:t>
      </w:r>
    </w:p>
    <w:p w14:paraId="701F9C3C" w14:textId="77777777" w:rsidR="00A07BCC" w:rsidRPr="00A07BCC" w:rsidRDefault="00A07BCC">
      <w:pPr>
        <w:numPr>
          <w:ilvl w:val="1"/>
          <w:numId w:val="8"/>
        </w:numPr>
        <w:rPr>
          <w:b/>
          <w:bCs/>
          <w:sz w:val="28"/>
          <w:szCs w:val="28"/>
        </w:rPr>
      </w:pPr>
      <w:r w:rsidRPr="00A07BCC">
        <w:rPr>
          <w:b/>
          <w:bCs/>
          <w:sz w:val="28"/>
          <w:szCs w:val="28"/>
        </w:rPr>
        <w:t>Ce standard est utilisé pour fragmenter un titre. Dans le cas d'une succession (</w:t>
      </w:r>
      <w:r w:rsidRPr="00A07BCC">
        <w:rPr>
          <w:b/>
          <w:bCs/>
          <w:i/>
          <w:iCs/>
          <w:sz w:val="28"/>
          <w:szCs w:val="28"/>
        </w:rPr>
        <w:t>Fridda</w:t>
      </w:r>
      <w:r w:rsidRPr="00A07BCC">
        <w:rPr>
          <w:b/>
          <w:bCs/>
          <w:sz w:val="28"/>
          <w:szCs w:val="28"/>
        </w:rPr>
        <w:t>), le NFT principal est "déposé" dans un Smart Contract qui émet des fractions (parts) aux héritiers selon leurs droits respectifs. Cela permet la vente d'une part sans bloquer l'intégralité du titre.</w:t>
      </w:r>
    </w:p>
    <w:p w14:paraId="07B9A1D6" w14:textId="77777777" w:rsidR="00A07BCC" w:rsidRPr="00A07BCC" w:rsidRDefault="00A07BCC">
      <w:pPr>
        <w:numPr>
          <w:ilvl w:val="0"/>
          <w:numId w:val="8"/>
        </w:numPr>
        <w:rPr>
          <w:b/>
          <w:bCs/>
          <w:sz w:val="28"/>
          <w:szCs w:val="28"/>
        </w:rPr>
      </w:pPr>
      <w:r w:rsidRPr="00A07BCC">
        <w:rPr>
          <w:b/>
          <w:bCs/>
          <w:sz w:val="28"/>
          <w:szCs w:val="28"/>
        </w:rPr>
        <w:t>ERC-3643 (T-Rex Protocol) : Le Token de Conformité</w:t>
      </w:r>
    </w:p>
    <w:p w14:paraId="778241EA" w14:textId="77777777" w:rsidR="00A07BCC" w:rsidRPr="00A07BCC" w:rsidRDefault="00A07BCC">
      <w:pPr>
        <w:numPr>
          <w:ilvl w:val="1"/>
          <w:numId w:val="8"/>
        </w:numPr>
        <w:rPr>
          <w:b/>
          <w:bCs/>
          <w:sz w:val="28"/>
          <w:szCs w:val="28"/>
        </w:rPr>
      </w:pPr>
      <w:r w:rsidRPr="00A07BCC">
        <w:rPr>
          <w:b/>
          <w:bCs/>
          <w:sz w:val="28"/>
          <w:szCs w:val="28"/>
        </w:rPr>
        <w:t>Ma Réflexion : C'est la pièce maîtresse pour le B2G. Contrairement aux NFT classiques, ce standard intègre un "Identity Registry".</w:t>
      </w:r>
    </w:p>
    <w:p w14:paraId="5B27B088" w14:textId="77777777" w:rsidR="00A07BCC" w:rsidRPr="00A07BCC" w:rsidRDefault="00A07BCC">
      <w:pPr>
        <w:numPr>
          <w:ilvl w:val="1"/>
          <w:numId w:val="8"/>
        </w:numPr>
        <w:rPr>
          <w:b/>
          <w:bCs/>
          <w:sz w:val="28"/>
          <w:szCs w:val="28"/>
        </w:rPr>
      </w:pPr>
      <w:r w:rsidRPr="00A07BCC">
        <w:rPr>
          <w:b/>
          <w:bCs/>
          <w:sz w:val="28"/>
          <w:szCs w:val="28"/>
        </w:rPr>
        <w:t>Utilité : Le transfert du titre est techniquement impossible si l'acheteur n'est pas "Whitelisted" (identifié via sa CINE, non interdit de transaction, ou répondant aux critères de nationalité pour certaines terres agricoles).</w:t>
      </w:r>
    </w:p>
    <w:p w14:paraId="1CAC3B6F" w14:textId="77777777" w:rsidR="00A07BCC" w:rsidRPr="00A07BCC" w:rsidRDefault="00A07BCC" w:rsidP="00A07BCC">
      <w:pPr>
        <w:rPr>
          <w:b/>
          <w:bCs/>
          <w:sz w:val="28"/>
          <w:szCs w:val="28"/>
        </w:rPr>
      </w:pPr>
      <w:r w:rsidRPr="00A07BCC">
        <w:rPr>
          <w:b/>
          <w:bCs/>
          <w:sz w:val="28"/>
          <w:szCs w:val="28"/>
        </w:rPr>
        <w:t>2.2. Le Système d'Oracles : Le Pont entre Code et Réalité</w:t>
      </w:r>
    </w:p>
    <w:p w14:paraId="1670C5A1" w14:textId="77777777" w:rsidR="00A07BCC" w:rsidRPr="00A07BCC" w:rsidRDefault="00A07BCC" w:rsidP="00A07BCC">
      <w:pPr>
        <w:rPr>
          <w:b/>
          <w:bCs/>
          <w:sz w:val="28"/>
          <w:szCs w:val="28"/>
        </w:rPr>
      </w:pPr>
      <w:r w:rsidRPr="00A07BCC">
        <w:rPr>
          <w:b/>
          <w:bCs/>
          <w:sz w:val="28"/>
          <w:szCs w:val="28"/>
        </w:rPr>
        <w:t>La blockchain est aveugle au monde extérieur. Les "Oracles" sont les capteurs qui lui dictent quand agir.</w:t>
      </w:r>
    </w:p>
    <w:p w14:paraId="7F5A5CB8" w14:textId="77777777" w:rsidR="00A07BCC" w:rsidRPr="00A07BCC" w:rsidRDefault="00A07BCC">
      <w:pPr>
        <w:numPr>
          <w:ilvl w:val="0"/>
          <w:numId w:val="9"/>
        </w:numPr>
        <w:rPr>
          <w:b/>
          <w:bCs/>
          <w:sz w:val="28"/>
          <w:szCs w:val="28"/>
        </w:rPr>
      </w:pPr>
      <w:r w:rsidRPr="00A07BCC">
        <w:rPr>
          <w:b/>
          <w:bCs/>
          <w:sz w:val="28"/>
          <w:szCs w:val="28"/>
        </w:rPr>
        <w:t>Oracles Administratifs : Connecteurs API sécurisés avec les serveurs de l'ANCFCC, de la DGI et de la Justice. Ils confirment la validité d'un document ou l'existence d'un jugement.</w:t>
      </w:r>
    </w:p>
    <w:p w14:paraId="48A3F7A1" w14:textId="77777777" w:rsidR="00A07BCC" w:rsidRPr="00A07BCC" w:rsidRDefault="00A07BCC">
      <w:pPr>
        <w:numPr>
          <w:ilvl w:val="0"/>
          <w:numId w:val="9"/>
        </w:numPr>
        <w:rPr>
          <w:b/>
          <w:bCs/>
          <w:sz w:val="28"/>
          <w:szCs w:val="28"/>
        </w:rPr>
      </w:pPr>
      <w:r w:rsidRPr="00A07BCC">
        <w:rPr>
          <w:b/>
          <w:bCs/>
          <w:sz w:val="28"/>
          <w:szCs w:val="28"/>
        </w:rPr>
        <w:t xml:space="preserve">Oracles de Paiement (RTGS/Bank Al-Maghrib) : Pour le </w:t>
      </w:r>
      <w:r w:rsidRPr="00A07BCC">
        <w:rPr>
          <w:b/>
          <w:bCs/>
          <w:i/>
          <w:iCs/>
          <w:sz w:val="28"/>
          <w:szCs w:val="28"/>
        </w:rPr>
        <w:t>Smart-Escrow</w:t>
      </w:r>
      <w:r w:rsidRPr="00A07BCC">
        <w:rPr>
          <w:b/>
          <w:bCs/>
          <w:sz w:val="28"/>
          <w:szCs w:val="28"/>
        </w:rPr>
        <w:t>. L'Oracle confirme la réception effective du virement bancaire sur le compte séquestre pour déclencher instantanément le transfert du NFT.</w:t>
      </w:r>
    </w:p>
    <w:p w14:paraId="555FADD5" w14:textId="77777777" w:rsidR="00A07BCC" w:rsidRPr="00A07BCC" w:rsidRDefault="00A07BCC">
      <w:pPr>
        <w:numPr>
          <w:ilvl w:val="0"/>
          <w:numId w:val="9"/>
        </w:numPr>
        <w:rPr>
          <w:b/>
          <w:bCs/>
          <w:sz w:val="28"/>
          <w:szCs w:val="28"/>
        </w:rPr>
      </w:pPr>
      <w:r w:rsidRPr="00A07BCC">
        <w:rPr>
          <w:b/>
          <w:bCs/>
          <w:sz w:val="28"/>
          <w:szCs w:val="28"/>
        </w:rPr>
        <w:lastRenderedPageBreak/>
        <w:t>Oracles Satellites (Imagerie IA) :</w:t>
      </w:r>
    </w:p>
    <w:p w14:paraId="529CB61F" w14:textId="77777777" w:rsidR="00A07BCC" w:rsidRPr="00A07BCC" w:rsidRDefault="00A07BCC">
      <w:pPr>
        <w:numPr>
          <w:ilvl w:val="1"/>
          <w:numId w:val="9"/>
        </w:numPr>
        <w:rPr>
          <w:b/>
          <w:bCs/>
          <w:sz w:val="28"/>
          <w:szCs w:val="28"/>
        </w:rPr>
      </w:pPr>
      <w:r w:rsidRPr="00A07BCC">
        <w:rPr>
          <w:b/>
          <w:bCs/>
          <w:sz w:val="28"/>
          <w:szCs w:val="28"/>
        </w:rPr>
        <w:t>Pourquoi l'avoir intégré ? Pour la détection de fraude physique. L'Oracle compare périodiquement l'état du terrain (via imagerie satellite Sentinel-2) avec les autorisations enregistrées dans le NFT. Toute construction non déclarée bloque la "note de liquidité" du titre.</w:t>
      </w:r>
    </w:p>
    <w:p w14:paraId="610392C2" w14:textId="77777777" w:rsidR="00A07BCC" w:rsidRPr="00A07BCC" w:rsidRDefault="00A07BCC" w:rsidP="00A07BCC">
      <w:pPr>
        <w:rPr>
          <w:b/>
          <w:bCs/>
          <w:sz w:val="28"/>
          <w:szCs w:val="28"/>
        </w:rPr>
      </w:pPr>
      <w:r w:rsidRPr="00A07BCC">
        <w:rPr>
          <w:b/>
          <w:bCs/>
          <w:sz w:val="28"/>
          <w:szCs w:val="28"/>
        </w:rPr>
        <w:t>2.3. Stockage Décentralisé et Preuve Documentaire (IPFS)</w:t>
      </w:r>
    </w:p>
    <w:p w14:paraId="612211F6" w14:textId="77777777" w:rsidR="00A07BCC" w:rsidRPr="00A07BCC" w:rsidRDefault="00A07BCC" w:rsidP="00A07BCC">
      <w:pPr>
        <w:rPr>
          <w:b/>
          <w:bCs/>
          <w:sz w:val="28"/>
          <w:szCs w:val="28"/>
        </w:rPr>
      </w:pPr>
      <w:r w:rsidRPr="00A07BCC">
        <w:rPr>
          <w:b/>
          <w:bCs/>
          <w:sz w:val="28"/>
          <w:szCs w:val="28"/>
        </w:rPr>
        <w:t>Les documents lourds (plans cadastraux de 50 Mo, actes notariés scannés, archives historiques) ne sont pas stockés directement sur la blockchain pour éviter la saturation du réseau.</w:t>
      </w:r>
    </w:p>
    <w:p w14:paraId="73180360" w14:textId="77777777" w:rsidR="00A07BCC" w:rsidRPr="00A07BCC" w:rsidRDefault="00A07BCC">
      <w:pPr>
        <w:numPr>
          <w:ilvl w:val="0"/>
          <w:numId w:val="10"/>
        </w:numPr>
        <w:rPr>
          <w:b/>
          <w:bCs/>
          <w:sz w:val="28"/>
          <w:szCs w:val="28"/>
        </w:rPr>
      </w:pPr>
      <w:r w:rsidRPr="00A07BCC">
        <w:rPr>
          <w:b/>
          <w:bCs/>
          <w:sz w:val="28"/>
          <w:szCs w:val="28"/>
        </w:rPr>
        <w:t>Protocole IPFS (InterPlanetary File System) : Les documents sont chiffrés et stockés de manière distribuée sur des nœuds sécurisés au Maroc.</w:t>
      </w:r>
    </w:p>
    <w:p w14:paraId="7B46611F" w14:textId="77777777" w:rsidR="00A07BCC" w:rsidRPr="00A07BCC" w:rsidRDefault="00A07BCC">
      <w:pPr>
        <w:numPr>
          <w:ilvl w:val="0"/>
          <w:numId w:val="10"/>
        </w:numPr>
        <w:rPr>
          <w:b/>
          <w:bCs/>
          <w:sz w:val="28"/>
          <w:szCs w:val="28"/>
        </w:rPr>
      </w:pPr>
      <w:r w:rsidRPr="00A07BCC">
        <w:rPr>
          <w:b/>
          <w:bCs/>
          <w:sz w:val="28"/>
          <w:szCs w:val="28"/>
        </w:rPr>
        <w:t>Empreinte Numérique (Hashing) : Seul le "Hash" (l'empreinte unique) du document est inscrit dans le NFT.</w:t>
      </w:r>
    </w:p>
    <w:p w14:paraId="5608EE27" w14:textId="77777777" w:rsidR="00A07BCC" w:rsidRPr="00A07BCC" w:rsidRDefault="00A07BCC">
      <w:pPr>
        <w:numPr>
          <w:ilvl w:val="0"/>
          <w:numId w:val="10"/>
        </w:numPr>
        <w:rPr>
          <w:b/>
          <w:bCs/>
          <w:sz w:val="28"/>
          <w:szCs w:val="28"/>
        </w:rPr>
      </w:pPr>
      <w:r w:rsidRPr="00A07BCC">
        <w:rPr>
          <w:b/>
          <w:bCs/>
          <w:sz w:val="28"/>
          <w:szCs w:val="28"/>
        </w:rPr>
        <w:t>Garantie d'Intégrité : Si un seul pixel d'un plan cadastral est modifié, son Hash change et la blockchain rejette le document. Cela rend toute falsification de plan physique impossible.</w:t>
      </w:r>
    </w:p>
    <w:p w14:paraId="2FA52CCE" w14:textId="77777777" w:rsidR="00A07BCC" w:rsidRPr="00A07BCC" w:rsidRDefault="00A07BCC" w:rsidP="00A07BCC">
      <w:pPr>
        <w:rPr>
          <w:b/>
          <w:bCs/>
          <w:sz w:val="28"/>
          <w:szCs w:val="28"/>
        </w:rPr>
      </w:pPr>
      <w:r w:rsidRPr="00A07BCC">
        <w:rPr>
          <w:b/>
          <w:bCs/>
          <w:sz w:val="28"/>
          <w:szCs w:val="28"/>
        </w:rPr>
        <w:t>2.4. Le Smart-Contract "Moteur de Succession"</w:t>
      </w:r>
    </w:p>
    <w:p w14:paraId="6EB49E1E" w14:textId="77777777" w:rsidR="00A07BCC" w:rsidRPr="00A07BCC" w:rsidRDefault="00A07BCC" w:rsidP="00A07BCC">
      <w:pPr>
        <w:rPr>
          <w:b/>
          <w:bCs/>
          <w:sz w:val="28"/>
          <w:szCs w:val="28"/>
        </w:rPr>
      </w:pPr>
      <w:r w:rsidRPr="00A07BCC">
        <w:rPr>
          <w:b/>
          <w:bCs/>
          <w:sz w:val="28"/>
          <w:szCs w:val="28"/>
        </w:rPr>
        <w:t>C'est l'algorithme qui gère la logique complexe du droit successoral marocain.</w:t>
      </w:r>
    </w:p>
    <w:p w14:paraId="2222E973" w14:textId="77777777" w:rsidR="00A07BCC" w:rsidRPr="00A07BCC" w:rsidRDefault="00A07BCC">
      <w:pPr>
        <w:numPr>
          <w:ilvl w:val="0"/>
          <w:numId w:val="11"/>
        </w:numPr>
        <w:rPr>
          <w:b/>
          <w:bCs/>
          <w:sz w:val="28"/>
          <w:szCs w:val="28"/>
        </w:rPr>
      </w:pPr>
      <w:r w:rsidRPr="00A07BCC">
        <w:rPr>
          <w:b/>
          <w:bCs/>
          <w:sz w:val="28"/>
          <w:szCs w:val="28"/>
        </w:rPr>
        <w:t xml:space="preserve">Input : Saisie de l'acte d'hérédité par le </w:t>
      </w:r>
      <w:proofErr w:type="spellStart"/>
      <w:r w:rsidRPr="00A07BCC">
        <w:rPr>
          <w:b/>
          <w:bCs/>
          <w:sz w:val="28"/>
          <w:szCs w:val="28"/>
        </w:rPr>
        <w:t>Adoule</w:t>
      </w:r>
      <w:proofErr w:type="spellEnd"/>
      <w:r w:rsidRPr="00A07BCC">
        <w:rPr>
          <w:b/>
          <w:bCs/>
          <w:sz w:val="28"/>
          <w:szCs w:val="28"/>
        </w:rPr>
        <w:t>.</w:t>
      </w:r>
    </w:p>
    <w:p w14:paraId="3062A0B1" w14:textId="77777777" w:rsidR="00A07BCC" w:rsidRPr="00A07BCC" w:rsidRDefault="00A07BCC">
      <w:pPr>
        <w:numPr>
          <w:ilvl w:val="0"/>
          <w:numId w:val="11"/>
        </w:numPr>
        <w:rPr>
          <w:b/>
          <w:bCs/>
          <w:sz w:val="28"/>
          <w:szCs w:val="28"/>
        </w:rPr>
      </w:pPr>
      <w:r w:rsidRPr="00A07BCC">
        <w:rPr>
          <w:b/>
          <w:bCs/>
          <w:sz w:val="28"/>
          <w:szCs w:val="28"/>
        </w:rPr>
        <w:t xml:space="preserve">Logic : Répartition automatique selon les règles de la </w:t>
      </w:r>
      <w:r w:rsidRPr="00A07BCC">
        <w:rPr>
          <w:b/>
          <w:bCs/>
          <w:i/>
          <w:iCs/>
          <w:sz w:val="28"/>
          <w:szCs w:val="28"/>
        </w:rPr>
        <w:t>Fridda</w:t>
      </w:r>
      <w:r w:rsidRPr="00A07BCC">
        <w:rPr>
          <w:b/>
          <w:bCs/>
          <w:sz w:val="28"/>
          <w:szCs w:val="28"/>
        </w:rPr>
        <w:t xml:space="preserve"> (parts fixes, résiduelles, etc.).</w:t>
      </w:r>
    </w:p>
    <w:p w14:paraId="52BB7DD1" w14:textId="77777777" w:rsidR="00A07BCC" w:rsidRPr="00A07BCC" w:rsidRDefault="00A07BCC">
      <w:pPr>
        <w:numPr>
          <w:ilvl w:val="0"/>
          <w:numId w:val="11"/>
        </w:numPr>
        <w:rPr>
          <w:b/>
          <w:bCs/>
          <w:sz w:val="28"/>
          <w:szCs w:val="28"/>
        </w:rPr>
      </w:pPr>
      <w:r w:rsidRPr="00A07BCC">
        <w:rPr>
          <w:b/>
          <w:bCs/>
          <w:sz w:val="28"/>
          <w:szCs w:val="28"/>
        </w:rPr>
        <w:t>Output : Distribution automatique des parts ERC-1155 dans les Wallets des héritiers.</w:t>
      </w:r>
    </w:p>
    <w:p w14:paraId="7DD69AC1" w14:textId="77777777" w:rsidR="00A07BCC" w:rsidRPr="00A07BCC" w:rsidRDefault="00A07BCC">
      <w:pPr>
        <w:numPr>
          <w:ilvl w:val="0"/>
          <w:numId w:val="11"/>
        </w:numPr>
        <w:rPr>
          <w:b/>
          <w:bCs/>
          <w:sz w:val="28"/>
          <w:szCs w:val="28"/>
        </w:rPr>
      </w:pPr>
      <w:r w:rsidRPr="00A07BCC">
        <w:rPr>
          <w:b/>
          <w:bCs/>
          <w:sz w:val="28"/>
          <w:szCs w:val="28"/>
        </w:rPr>
        <w:t>Sécurité : Les parts des mineurs sont automatiquement "</w:t>
      </w:r>
      <w:proofErr w:type="spellStart"/>
      <w:r w:rsidRPr="00A07BCC">
        <w:rPr>
          <w:b/>
          <w:bCs/>
          <w:sz w:val="28"/>
          <w:szCs w:val="28"/>
        </w:rPr>
        <w:t>lockées</w:t>
      </w:r>
      <w:proofErr w:type="spellEnd"/>
      <w:r w:rsidRPr="00A07BCC">
        <w:rPr>
          <w:b/>
          <w:bCs/>
          <w:sz w:val="28"/>
          <w:szCs w:val="28"/>
        </w:rPr>
        <w:t>" (verrouillées) jusqu'à leur majorité ou validation par le juge des tutelles via son interface dédiée.</w:t>
      </w:r>
    </w:p>
    <w:p w14:paraId="2CFBEA88" w14:textId="77777777" w:rsidR="00A07BCC" w:rsidRPr="00A07BCC" w:rsidRDefault="00A07BCC" w:rsidP="00A07BCC">
      <w:pPr>
        <w:rPr>
          <w:b/>
          <w:bCs/>
          <w:sz w:val="28"/>
          <w:szCs w:val="28"/>
        </w:rPr>
      </w:pPr>
      <w:r w:rsidRPr="00A07BCC">
        <w:rPr>
          <w:b/>
          <w:bCs/>
          <w:sz w:val="28"/>
          <w:szCs w:val="28"/>
        </w:rPr>
        <w:t>2.5. Architecture de Sécurité : HSM et Gestion des Clés</w:t>
      </w:r>
    </w:p>
    <w:p w14:paraId="5761262B" w14:textId="77777777" w:rsidR="00A07BCC" w:rsidRPr="00A07BCC" w:rsidRDefault="00A07BCC">
      <w:pPr>
        <w:numPr>
          <w:ilvl w:val="0"/>
          <w:numId w:val="12"/>
        </w:numPr>
        <w:rPr>
          <w:b/>
          <w:bCs/>
          <w:sz w:val="28"/>
          <w:szCs w:val="28"/>
        </w:rPr>
      </w:pPr>
      <w:r w:rsidRPr="00A07BCC">
        <w:rPr>
          <w:b/>
          <w:bCs/>
          <w:sz w:val="28"/>
          <w:szCs w:val="28"/>
        </w:rPr>
        <w:lastRenderedPageBreak/>
        <w:t>Hardware Security Modules (HSM) : Les clés privées des Notaires et des Conservateurs sont stockées sur des dispositifs physiques ultra-sécurisés, empêchant toute fuite de signature électronique.</w:t>
      </w:r>
    </w:p>
    <w:p w14:paraId="45021364" w14:textId="77777777" w:rsidR="00A07BCC" w:rsidRPr="00A07BCC" w:rsidRDefault="00A07BCC">
      <w:pPr>
        <w:numPr>
          <w:ilvl w:val="0"/>
          <w:numId w:val="12"/>
        </w:numPr>
        <w:rPr>
          <w:b/>
          <w:bCs/>
          <w:sz w:val="28"/>
          <w:szCs w:val="28"/>
        </w:rPr>
      </w:pPr>
      <w:r w:rsidRPr="00A07BCC">
        <w:rPr>
          <w:b/>
          <w:bCs/>
          <w:sz w:val="28"/>
          <w:szCs w:val="28"/>
        </w:rPr>
        <w:t>Multi-Signature (M-of-N) : Une transaction de vente nécessite $2/3$ signatures : celle de l'Acheteur, celle du Vendeur et celle du Notaire pour être validée par le bloc.</w:t>
      </w:r>
    </w:p>
    <w:p w14:paraId="7BAEC003" w14:textId="77777777" w:rsidR="00A07BCC" w:rsidRPr="00A07BCC" w:rsidRDefault="00000000" w:rsidP="00A07BCC">
      <w:pPr>
        <w:rPr>
          <w:b/>
          <w:bCs/>
          <w:sz w:val="28"/>
          <w:szCs w:val="28"/>
        </w:rPr>
      </w:pPr>
      <w:r>
        <w:rPr>
          <w:b/>
          <w:bCs/>
          <w:sz w:val="28"/>
          <w:szCs w:val="28"/>
        </w:rPr>
        <w:pict w14:anchorId="46BA587B">
          <v:rect id="_x0000_i1043" style="width:0;height:1.5pt" o:hralign="center" o:hrstd="t" o:hr="t" fillcolor="#a0a0a0" stroked="f"/>
        </w:pict>
      </w:r>
    </w:p>
    <w:p w14:paraId="7A092760" w14:textId="77777777" w:rsidR="00A07BCC" w:rsidRPr="00A07BCC" w:rsidRDefault="00A07BCC" w:rsidP="00A07BCC">
      <w:pPr>
        <w:rPr>
          <w:b/>
          <w:bCs/>
          <w:sz w:val="28"/>
          <w:szCs w:val="28"/>
        </w:rPr>
      </w:pPr>
      <w:r w:rsidRPr="00A07BCC">
        <w:rPr>
          <w:b/>
          <w:bCs/>
          <w:sz w:val="28"/>
          <w:szCs w:val="28"/>
        </w:rPr>
        <w:t>Pourquoi cette section est-elle "blindée" ?</w:t>
      </w:r>
    </w:p>
    <w:p w14:paraId="4C388A7B" w14:textId="77777777" w:rsidR="00A07BCC" w:rsidRDefault="00A07BCC" w:rsidP="00A07BCC">
      <w:pPr>
        <w:rPr>
          <w:b/>
          <w:bCs/>
          <w:sz w:val="28"/>
          <w:szCs w:val="28"/>
        </w:rPr>
      </w:pPr>
      <w:r w:rsidRPr="00A07BCC">
        <w:rPr>
          <w:b/>
          <w:bCs/>
          <w:sz w:val="28"/>
          <w:szCs w:val="28"/>
        </w:rPr>
        <w:t>En détaillant les standards (ERC-3643) et les Oracles, vous montrez que vous ne faites pas de la "Blockchain de laboratoire", mais une infrastructure industrielle capable de gérer les contraintes légales les plus strictes du Royaume.</w:t>
      </w:r>
    </w:p>
    <w:p w14:paraId="279B1942" w14:textId="77777777" w:rsidR="00A07BCC" w:rsidRPr="00A07BCC" w:rsidRDefault="00A07BCC" w:rsidP="00A07BCC">
      <w:pPr>
        <w:rPr>
          <w:b/>
          <w:bCs/>
          <w:sz w:val="28"/>
          <w:szCs w:val="28"/>
        </w:rPr>
      </w:pPr>
      <w:r w:rsidRPr="00A07BCC">
        <w:rPr>
          <w:b/>
          <w:bCs/>
          <w:sz w:val="28"/>
          <w:szCs w:val="28"/>
        </w:rPr>
        <w:t>Cette section détaille l'ergonomie et les fonctionnalités métier de votre plateforme SaaS Multi-tenant. L'objectif est de montrer que chaque acteur conserve son autonomie tout en collaborant sur un registre unique.</w:t>
      </w:r>
    </w:p>
    <w:p w14:paraId="0424C5A2" w14:textId="77777777" w:rsidR="00A07BCC" w:rsidRPr="00A07BCC" w:rsidRDefault="00000000" w:rsidP="00A07BCC">
      <w:pPr>
        <w:rPr>
          <w:b/>
          <w:bCs/>
          <w:sz w:val="28"/>
          <w:szCs w:val="28"/>
        </w:rPr>
      </w:pPr>
      <w:r>
        <w:rPr>
          <w:b/>
          <w:bCs/>
          <w:sz w:val="28"/>
          <w:szCs w:val="28"/>
        </w:rPr>
        <w:pict w14:anchorId="200C179F">
          <v:rect id="_x0000_i1044" style="width:0;height:1.5pt" o:hralign="center" o:hrstd="t" o:hr="t" fillcolor="#a0a0a0" stroked="f"/>
        </w:pict>
      </w:r>
    </w:p>
    <w:p w14:paraId="11BE845D" w14:textId="77777777" w:rsidR="00A07BCC" w:rsidRPr="00A07BCC" w:rsidRDefault="00A07BCC" w:rsidP="00A07BCC">
      <w:pPr>
        <w:rPr>
          <w:b/>
          <w:bCs/>
          <w:sz w:val="28"/>
          <w:szCs w:val="28"/>
        </w:rPr>
      </w:pPr>
      <w:r w:rsidRPr="00A07BCC">
        <w:rPr>
          <w:b/>
          <w:bCs/>
          <w:sz w:val="28"/>
          <w:szCs w:val="28"/>
        </w:rPr>
        <w:t>SECTION III : SPÉCIFICATIONS DES INTERFACES (TENANTS)</w:t>
      </w:r>
    </w:p>
    <w:p w14:paraId="54E89337" w14:textId="77777777" w:rsidR="00A07BCC" w:rsidRPr="00A07BCC" w:rsidRDefault="00A07BCC" w:rsidP="00A07BCC">
      <w:pPr>
        <w:rPr>
          <w:b/>
          <w:bCs/>
          <w:sz w:val="28"/>
          <w:szCs w:val="28"/>
        </w:rPr>
      </w:pPr>
      <w:r w:rsidRPr="00A07BCC">
        <w:rPr>
          <w:b/>
          <w:bCs/>
          <w:sz w:val="28"/>
          <w:szCs w:val="28"/>
        </w:rPr>
        <w:t>3.1. Tenant "ADMINISTRATION RÉGALIENNE" (ANCFCC &amp; Justice)</w:t>
      </w:r>
    </w:p>
    <w:p w14:paraId="79647DFE" w14:textId="77777777" w:rsidR="00A07BCC" w:rsidRPr="00A07BCC" w:rsidRDefault="00A07BCC" w:rsidP="00A07BCC">
      <w:pPr>
        <w:rPr>
          <w:b/>
          <w:bCs/>
          <w:sz w:val="28"/>
          <w:szCs w:val="28"/>
        </w:rPr>
      </w:pPr>
      <w:r w:rsidRPr="00A07BCC">
        <w:rPr>
          <w:b/>
          <w:bCs/>
          <w:sz w:val="28"/>
          <w:szCs w:val="28"/>
        </w:rPr>
        <w:t>L'interface de l'État n'est pas transactionnelle, elle est superviseure et décisionnelle.</w:t>
      </w:r>
    </w:p>
    <w:p w14:paraId="1F427163" w14:textId="77777777" w:rsidR="00A07BCC" w:rsidRPr="00A07BCC" w:rsidRDefault="00A07BCC">
      <w:pPr>
        <w:numPr>
          <w:ilvl w:val="0"/>
          <w:numId w:val="13"/>
        </w:numPr>
        <w:rPr>
          <w:b/>
          <w:bCs/>
          <w:sz w:val="28"/>
          <w:szCs w:val="28"/>
        </w:rPr>
      </w:pPr>
      <w:r w:rsidRPr="00A07BCC">
        <w:rPr>
          <w:b/>
          <w:bCs/>
          <w:sz w:val="28"/>
          <w:szCs w:val="28"/>
        </w:rPr>
        <w:t xml:space="preserve">Tableau de Bord National : Visualisation cartographique (SIG) des titres </w:t>
      </w:r>
      <w:proofErr w:type="spellStart"/>
      <w:r w:rsidRPr="00A07BCC">
        <w:rPr>
          <w:b/>
          <w:bCs/>
          <w:sz w:val="28"/>
          <w:szCs w:val="28"/>
        </w:rPr>
        <w:t>tokenisés</w:t>
      </w:r>
      <w:proofErr w:type="spellEnd"/>
      <w:r w:rsidRPr="00A07BCC">
        <w:rPr>
          <w:b/>
          <w:bCs/>
          <w:sz w:val="28"/>
          <w:szCs w:val="28"/>
        </w:rPr>
        <w:t>. Statistiques en temps réel sur le volume des transactions et des successions.</w:t>
      </w:r>
    </w:p>
    <w:p w14:paraId="53049D09" w14:textId="77777777" w:rsidR="00A07BCC" w:rsidRPr="00A07BCC" w:rsidRDefault="00A07BCC">
      <w:pPr>
        <w:numPr>
          <w:ilvl w:val="0"/>
          <w:numId w:val="13"/>
        </w:numPr>
        <w:rPr>
          <w:b/>
          <w:bCs/>
          <w:sz w:val="28"/>
          <w:szCs w:val="28"/>
        </w:rPr>
      </w:pPr>
      <w:r w:rsidRPr="00A07BCC">
        <w:rPr>
          <w:b/>
          <w:bCs/>
          <w:sz w:val="28"/>
          <w:szCs w:val="28"/>
        </w:rPr>
        <w:t>Console de Contrôle Judiciaire (Justice Override) : Interface sécurisée permettant à un magistrat authentifié d'ordonner la saisie d'un bien. Le système "bloque" instantanément le NFT associé, empêchant toute mutation.</w:t>
      </w:r>
    </w:p>
    <w:p w14:paraId="73093357" w14:textId="77777777" w:rsidR="00A07BCC" w:rsidRPr="00A07BCC" w:rsidRDefault="00A07BCC">
      <w:pPr>
        <w:numPr>
          <w:ilvl w:val="0"/>
          <w:numId w:val="13"/>
        </w:numPr>
        <w:rPr>
          <w:b/>
          <w:bCs/>
          <w:sz w:val="28"/>
          <w:szCs w:val="28"/>
        </w:rPr>
      </w:pPr>
      <w:r w:rsidRPr="00A07BCC">
        <w:rPr>
          <w:b/>
          <w:bCs/>
          <w:sz w:val="28"/>
          <w:szCs w:val="28"/>
        </w:rPr>
        <w:t xml:space="preserve">Gestionnaire de Conformité (Whitelist) : L'administration définit les règles globales (ex : interdiction d'achat de terres agricoles </w:t>
      </w:r>
      <w:r w:rsidRPr="00A07BCC">
        <w:rPr>
          <w:b/>
          <w:bCs/>
          <w:sz w:val="28"/>
          <w:szCs w:val="28"/>
        </w:rPr>
        <w:lastRenderedPageBreak/>
        <w:t>par des sociétés étrangères). Ces règles sont injectées dans le standard ERC-3643 de tous les titres.</w:t>
      </w:r>
    </w:p>
    <w:p w14:paraId="43037EFA" w14:textId="77777777" w:rsidR="00A07BCC" w:rsidRPr="00A07BCC" w:rsidRDefault="00A07BCC" w:rsidP="00A07BCC">
      <w:pPr>
        <w:rPr>
          <w:b/>
          <w:bCs/>
          <w:sz w:val="28"/>
          <w:szCs w:val="28"/>
        </w:rPr>
      </w:pPr>
      <w:r w:rsidRPr="00A07BCC">
        <w:rPr>
          <w:b/>
          <w:bCs/>
          <w:sz w:val="28"/>
          <w:szCs w:val="28"/>
        </w:rPr>
        <w:t>3.2. Tenant "OFFICIERS PUBLICS" (Notaires &amp; Adouls)</w:t>
      </w:r>
    </w:p>
    <w:p w14:paraId="782B05B9" w14:textId="77777777" w:rsidR="00A07BCC" w:rsidRPr="00A07BCC" w:rsidRDefault="00A07BCC" w:rsidP="00A07BCC">
      <w:pPr>
        <w:rPr>
          <w:b/>
          <w:bCs/>
          <w:sz w:val="28"/>
          <w:szCs w:val="28"/>
        </w:rPr>
      </w:pPr>
      <w:r w:rsidRPr="00A07BCC">
        <w:rPr>
          <w:b/>
          <w:bCs/>
          <w:sz w:val="28"/>
          <w:szCs w:val="28"/>
        </w:rPr>
        <w:t>C'est l'interface de création et de validation. C'est ici que l'acte papier devient numérique.</w:t>
      </w:r>
    </w:p>
    <w:p w14:paraId="2587804C" w14:textId="77777777" w:rsidR="00A07BCC" w:rsidRPr="00A07BCC" w:rsidRDefault="00A07BCC">
      <w:pPr>
        <w:numPr>
          <w:ilvl w:val="0"/>
          <w:numId w:val="14"/>
        </w:numPr>
        <w:rPr>
          <w:b/>
          <w:bCs/>
          <w:sz w:val="28"/>
          <w:szCs w:val="28"/>
        </w:rPr>
      </w:pPr>
      <w:r w:rsidRPr="00A07BCC">
        <w:rPr>
          <w:b/>
          <w:bCs/>
          <w:sz w:val="28"/>
          <w:szCs w:val="28"/>
        </w:rPr>
        <w:t>Studio de Minting : Le notaire initie la création du jumeau numérique. Il uploade l'acte de base, les pièces d'identité et les justificatifs. Le système génère un "Draft NFT".</w:t>
      </w:r>
    </w:p>
    <w:p w14:paraId="5A51A146" w14:textId="77777777" w:rsidR="00A07BCC" w:rsidRPr="00A07BCC" w:rsidRDefault="00A07BCC">
      <w:pPr>
        <w:numPr>
          <w:ilvl w:val="0"/>
          <w:numId w:val="14"/>
        </w:numPr>
        <w:rPr>
          <w:b/>
          <w:bCs/>
          <w:sz w:val="28"/>
          <w:szCs w:val="28"/>
        </w:rPr>
      </w:pPr>
      <w:r w:rsidRPr="00A07BCC">
        <w:rPr>
          <w:b/>
          <w:bCs/>
          <w:sz w:val="28"/>
          <w:szCs w:val="28"/>
        </w:rPr>
        <w:t xml:space="preserve">Module "Fridda" (Adouls) : Interface de saisie des héritiers. Le moteur de calcul propose la répartition exacte. Une fois validée par le </w:t>
      </w:r>
      <w:proofErr w:type="spellStart"/>
      <w:r w:rsidRPr="00A07BCC">
        <w:rPr>
          <w:b/>
          <w:bCs/>
          <w:sz w:val="28"/>
          <w:szCs w:val="28"/>
        </w:rPr>
        <w:t>Adoule</w:t>
      </w:r>
      <w:proofErr w:type="spellEnd"/>
      <w:r w:rsidRPr="00A07BCC">
        <w:rPr>
          <w:b/>
          <w:bCs/>
          <w:sz w:val="28"/>
          <w:szCs w:val="28"/>
        </w:rPr>
        <w:t>, la blockchain fragmente automatiquement le titre.</w:t>
      </w:r>
    </w:p>
    <w:p w14:paraId="08A4E714" w14:textId="77777777" w:rsidR="00A07BCC" w:rsidRPr="00A07BCC" w:rsidRDefault="00A07BCC">
      <w:pPr>
        <w:numPr>
          <w:ilvl w:val="0"/>
          <w:numId w:val="14"/>
        </w:numPr>
        <w:rPr>
          <w:b/>
          <w:bCs/>
          <w:sz w:val="28"/>
          <w:szCs w:val="28"/>
        </w:rPr>
      </w:pPr>
      <w:r w:rsidRPr="00A07BCC">
        <w:rPr>
          <w:b/>
          <w:bCs/>
          <w:sz w:val="28"/>
          <w:szCs w:val="28"/>
        </w:rPr>
        <w:t>Smart-Escrow Dashboard : Suivi des fonds. Le notaire voit si l'acheteur a déposé l'argent sur le compte séquestre numérique. Tant que le voyant "Paiement" n'est pas vert, le bouton "Signer et Transférer" est grisé.</w:t>
      </w:r>
    </w:p>
    <w:p w14:paraId="3941AC47" w14:textId="77777777" w:rsidR="00A07BCC" w:rsidRPr="00A07BCC" w:rsidRDefault="00A07BCC" w:rsidP="00A07BCC">
      <w:pPr>
        <w:rPr>
          <w:b/>
          <w:bCs/>
          <w:sz w:val="28"/>
          <w:szCs w:val="28"/>
        </w:rPr>
      </w:pPr>
      <w:r w:rsidRPr="00A07BCC">
        <w:rPr>
          <w:b/>
          <w:bCs/>
          <w:sz w:val="28"/>
          <w:szCs w:val="28"/>
        </w:rPr>
        <w:t>3.3. Tenant "FINANCE &amp; BANQUES"</w:t>
      </w:r>
    </w:p>
    <w:p w14:paraId="277AFA9C" w14:textId="77777777" w:rsidR="00A07BCC" w:rsidRPr="00A07BCC" w:rsidRDefault="00A07BCC" w:rsidP="00A07BCC">
      <w:pPr>
        <w:rPr>
          <w:b/>
          <w:bCs/>
          <w:sz w:val="28"/>
          <w:szCs w:val="28"/>
        </w:rPr>
      </w:pPr>
      <w:r w:rsidRPr="00A07BCC">
        <w:rPr>
          <w:b/>
          <w:bCs/>
          <w:sz w:val="28"/>
          <w:szCs w:val="28"/>
        </w:rPr>
        <w:t>L'interface de sécurisation du crédit.</w:t>
      </w:r>
    </w:p>
    <w:p w14:paraId="33ECEBD8" w14:textId="77777777" w:rsidR="00A07BCC" w:rsidRPr="00A07BCC" w:rsidRDefault="00A07BCC">
      <w:pPr>
        <w:numPr>
          <w:ilvl w:val="0"/>
          <w:numId w:val="15"/>
        </w:numPr>
        <w:rPr>
          <w:b/>
          <w:bCs/>
          <w:sz w:val="28"/>
          <w:szCs w:val="28"/>
        </w:rPr>
      </w:pPr>
      <w:r w:rsidRPr="00A07BCC">
        <w:rPr>
          <w:b/>
          <w:bCs/>
          <w:sz w:val="28"/>
          <w:szCs w:val="28"/>
        </w:rPr>
        <w:t>Inscription d'Hypothèque "One-Click" : La banque dépose une demande de garantie. Dès validation par le notaire, le NFT foncier reçoit un tag "Hypothéqué" et le transfert est verrouillé.</w:t>
      </w:r>
    </w:p>
    <w:p w14:paraId="232087A6" w14:textId="77777777" w:rsidR="00A07BCC" w:rsidRPr="00A07BCC" w:rsidRDefault="00A07BCC">
      <w:pPr>
        <w:numPr>
          <w:ilvl w:val="0"/>
          <w:numId w:val="15"/>
        </w:numPr>
        <w:rPr>
          <w:b/>
          <w:bCs/>
          <w:sz w:val="28"/>
          <w:szCs w:val="28"/>
        </w:rPr>
      </w:pPr>
      <w:r w:rsidRPr="00A07BCC">
        <w:rPr>
          <w:b/>
          <w:bCs/>
          <w:sz w:val="28"/>
          <w:szCs w:val="28"/>
        </w:rPr>
        <w:t>Mainlevée Automatique : Connexion avec le système de gestion des prêts de la banque. À la dernière échéance payée, la banque signe numériquement la mainlevée et le titre redevient "Libre" instantanément, sans démarche administrative pour le citoyen.</w:t>
      </w:r>
    </w:p>
    <w:p w14:paraId="3200BE67" w14:textId="77777777" w:rsidR="00A07BCC" w:rsidRPr="00A07BCC" w:rsidRDefault="00A07BCC">
      <w:pPr>
        <w:numPr>
          <w:ilvl w:val="0"/>
          <w:numId w:val="15"/>
        </w:numPr>
        <w:rPr>
          <w:b/>
          <w:bCs/>
          <w:sz w:val="28"/>
          <w:szCs w:val="28"/>
        </w:rPr>
      </w:pPr>
      <w:r w:rsidRPr="00A07BCC">
        <w:rPr>
          <w:b/>
          <w:bCs/>
          <w:sz w:val="28"/>
          <w:szCs w:val="28"/>
        </w:rPr>
        <w:t>Évaluation du Risque : Accès à l'historique complet des mutations et des charges du titre pour un accord de prêt en 24h.</w:t>
      </w:r>
    </w:p>
    <w:p w14:paraId="619539C0" w14:textId="77777777" w:rsidR="00A07BCC" w:rsidRPr="00A07BCC" w:rsidRDefault="00A07BCC" w:rsidP="00A07BCC">
      <w:pPr>
        <w:rPr>
          <w:b/>
          <w:bCs/>
          <w:sz w:val="28"/>
          <w:szCs w:val="28"/>
        </w:rPr>
      </w:pPr>
      <w:r w:rsidRPr="00A07BCC">
        <w:rPr>
          <w:b/>
          <w:bCs/>
          <w:sz w:val="28"/>
          <w:szCs w:val="28"/>
        </w:rPr>
        <w:t>4.4. Tenant "TECHNIQUE" (Géomètres &amp; Régies)</w:t>
      </w:r>
    </w:p>
    <w:p w14:paraId="34D56DC4" w14:textId="77777777" w:rsidR="00A07BCC" w:rsidRPr="00A07BCC" w:rsidRDefault="00A07BCC" w:rsidP="00A07BCC">
      <w:pPr>
        <w:rPr>
          <w:b/>
          <w:bCs/>
          <w:sz w:val="28"/>
          <w:szCs w:val="28"/>
        </w:rPr>
      </w:pPr>
      <w:r w:rsidRPr="00A07BCC">
        <w:rPr>
          <w:b/>
          <w:bCs/>
          <w:sz w:val="28"/>
          <w:szCs w:val="28"/>
        </w:rPr>
        <w:t>L'interface de vérification physique.</w:t>
      </w:r>
    </w:p>
    <w:p w14:paraId="7AE0CB12" w14:textId="77777777" w:rsidR="00A07BCC" w:rsidRPr="00A07BCC" w:rsidRDefault="00A07BCC">
      <w:pPr>
        <w:numPr>
          <w:ilvl w:val="0"/>
          <w:numId w:val="16"/>
        </w:numPr>
        <w:rPr>
          <w:b/>
          <w:bCs/>
          <w:sz w:val="28"/>
          <w:szCs w:val="28"/>
        </w:rPr>
      </w:pPr>
      <w:r w:rsidRPr="00A07BCC">
        <w:rPr>
          <w:b/>
          <w:bCs/>
          <w:sz w:val="28"/>
          <w:szCs w:val="28"/>
        </w:rPr>
        <w:lastRenderedPageBreak/>
        <w:t>Dépôt de Plan Cadastral : L'ingénieur géomètre dépose les fichiers de bornage. Le système vérifie par calcul géométrique qu'il n'y a pas de chevauchement avec les NFT voisins.</w:t>
      </w:r>
    </w:p>
    <w:p w14:paraId="1CDB6DB3" w14:textId="77777777" w:rsidR="00A07BCC" w:rsidRPr="00A07BCC" w:rsidRDefault="00A07BCC">
      <w:pPr>
        <w:numPr>
          <w:ilvl w:val="0"/>
          <w:numId w:val="16"/>
        </w:numPr>
        <w:rPr>
          <w:b/>
          <w:bCs/>
          <w:sz w:val="28"/>
          <w:szCs w:val="28"/>
        </w:rPr>
      </w:pPr>
      <w:r w:rsidRPr="00A07BCC">
        <w:rPr>
          <w:b/>
          <w:bCs/>
          <w:sz w:val="28"/>
          <w:szCs w:val="28"/>
        </w:rPr>
        <w:t>Interface "Quitus Énergétique" (ONEE/Lydec) : Les régies reçoivent une notification lors d'une vente. Elles confirment l'absence de dettes. Si une dette existe, le notaire peut programmer son prélèvement automatique sur le prix de vente via le Smart Contract.</w:t>
      </w:r>
    </w:p>
    <w:p w14:paraId="290C1EC1" w14:textId="77777777" w:rsidR="00A07BCC" w:rsidRPr="00A07BCC" w:rsidRDefault="00A07BCC" w:rsidP="00A07BCC">
      <w:pPr>
        <w:rPr>
          <w:b/>
          <w:bCs/>
          <w:sz w:val="28"/>
          <w:szCs w:val="28"/>
        </w:rPr>
      </w:pPr>
      <w:r w:rsidRPr="00A07BCC">
        <w:rPr>
          <w:b/>
          <w:bCs/>
          <w:sz w:val="28"/>
          <w:szCs w:val="28"/>
        </w:rPr>
        <w:t>4.5. Tenant "CITOYEN &amp; MRE" (B2C)</w:t>
      </w:r>
    </w:p>
    <w:p w14:paraId="5104AAD4" w14:textId="77777777" w:rsidR="00A07BCC" w:rsidRPr="00A07BCC" w:rsidRDefault="00A07BCC" w:rsidP="00A07BCC">
      <w:pPr>
        <w:rPr>
          <w:b/>
          <w:bCs/>
          <w:sz w:val="28"/>
          <w:szCs w:val="28"/>
        </w:rPr>
      </w:pPr>
      <w:r w:rsidRPr="00A07BCC">
        <w:rPr>
          <w:b/>
          <w:bCs/>
          <w:sz w:val="28"/>
          <w:szCs w:val="28"/>
        </w:rPr>
        <w:t>L'interface de propriété et de vigilance.</w:t>
      </w:r>
    </w:p>
    <w:p w14:paraId="3B1A6341" w14:textId="77777777" w:rsidR="00A07BCC" w:rsidRPr="00A07BCC" w:rsidRDefault="00A07BCC">
      <w:pPr>
        <w:numPr>
          <w:ilvl w:val="0"/>
          <w:numId w:val="17"/>
        </w:numPr>
        <w:rPr>
          <w:b/>
          <w:bCs/>
          <w:sz w:val="28"/>
          <w:szCs w:val="28"/>
        </w:rPr>
      </w:pPr>
      <w:r w:rsidRPr="00A07BCC">
        <w:rPr>
          <w:b/>
          <w:bCs/>
          <w:sz w:val="28"/>
          <w:szCs w:val="28"/>
        </w:rPr>
        <w:t>Wallet "SafeLand" : Application mobile (iOS/Android) utilisant la biométrie. Le citoyen y voit ses propriétés comme des cartes sécurisées.</w:t>
      </w:r>
    </w:p>
    <w:p w14:paraId="7E5E7F17" w14:textId="77777777" w:rsidR="00A07BCC" w:rsidRPr="00A07BCC" w:rsidRDefault="00A07BCC">
      <w:pPr>
        <w:numPr>
          <w:ilvl w:val="0"/>
          <w:numId w:val="17"/>
        </w:numPr>
        <w:rPr>
          <w:b/>
          <w:bCs/>
          <w:sz w:val="28"/>
          <w:szCs w:val="28"/>
        </w:rPr>
      </w:pPr>
      <w:r w:rsidRPr="00A07BCC">
        <w:rPr>
          <w:b/>
          <w:bCs/>
          <w:sz w:val="28"/>
          <w:szCs w:val="28"/>
        </w:rPr>
        <w:t>Activation du "Watchtower" : Le propriétaire peut mettre son titre en mode "Sommeil profond". Toute tentative d'accès ou de modification génère une alerte immédiate et nécessite une double validation (Mobile + Présence physique ou Notaire).</w:t>
      </w:r>
    </w:p>
    <w:p w14:paraId="0A3E8454" w14:textId="77777777" w:rsidR="00A07BCC" w:rsidRPr="00A07BCC" w:rsidRDefault="00A07BCC">
      <w:pPr>
        <w:numPr>
          <w:ilvl w:val="0"/>
          <w:numId w:val="17"/>
        </w:numPr>
        <w:rPr>
          <w:b/>
          <w:bCs/>
          <w:sz w:val="28"/>
          <w:szCs w:val="28"/>
        </w:rPr>
      </w:pPr>
      <w:r w:rsidRPr="00A07BCC">
        <w:rPr>
          <w:b/>
          <w:bCs/>
          <w:sz w:val="28"/>
          <w:szCs w:val="28"/>
        </w:rPr>
        <w:t>Médiation Familiale : Pour les titres en indivision, un espace de vote permet aux héritiers de décider ensemble de la vente ou de la location du bien.</w:t>
      </w:r>
    </w:p>
    <w:p w14:paraId="1B673E72" w14:textId="77777777" w:rsidR="00A07BCC" w:rsidRPr="00A07BCC" w:rsidRDefault="00000000" w:rsidP="00A07BCC">
      <w:pPr>
        <w:rPr>
          <w:b/>
          <w:bCs/>
          <w:sz w:val="28"/>
          <w:szCs w:val="28"/>
        </w:rPr>
      </w:pPr>
      <w:r>
        <w:rPr>
          <w:b/>
          <w:bCs/>
          <w:sz w:val="28"/>
          <w:szCs w:val="28"/>
        </w:rPr>
        <w:pict w14:anchorId="0AF301DC">
          <v:rect id="_x0000_i1045" style="width:0;height:1.5pt" o:hralign="center" o:hrstd="t" o:hr="t" fillcolor="#a0a0a0" stroked="f"/>
        </w:pict>
      </w:r>
    </w:p>
    <w:p w14:paraId="62D34A2B" w14:textId="77777777" w:rsidR="00A07BCC" w:rsidRPr="00A07BCC" w:rsidRDefault="00A07BCC" w:rsidP="00A07BCC">
      <w:pPr>
        <w:rPr>
          <w:b/>
          <w:bCs/>
          <w:sz w:val="28"/>
          <w:szCs w:val="28"/>
        </w:rPr>
      </w:pPr>
      <w:r w:rsidRPr="00A07BCC">
        <w:rPr>
          <w:b/>
          <w:bCs/>
          <w:sz w:val="28"/>
          <w:szCs w:val="28"/>
        </w:rPr>
        <w:t>Ma réflexion stratégique sur cette section :</w:t>
      </w:r>
    </w:p>
    <w:p w14:paraId="5ED13AA5" w14:textId="77777777" w:rsidR="00A07BCC" w:rsidRDefault="00A07BCC" w:rsidP="00A07BCC">
      <w:pPr>
        <w:rPr>
          <w:b/>
          <w:bCs/>
          <w:sz w:val="28"/>
          <w:szCs w:val="28"/>
        </w:rPr>
      </w:pPr>
      <w:r w:rsidRPr="00A07BCC">
        <w:rPr>
          <w:b/>
          <w:bCs/>
          <w:sz w:val="28"/>
          <w:szCs w:val="28"/>
        </w:rPr>
        <w:t>En isolant les interfaces, vous résolvez le problème de la responsabilité. Si une erreur survient, la blockchain identifie quel tenant (quelle signature) a validé l'information. C'est l'argument ultime pour la reddition des comptes (Accountability).</w:t>
      </w:r>
    </w:p>
    <w:p w14:paraId="377FA19D" w14:textId="77777777" w:rsidR="00A07BCC" w:rsidRDefault="00A07BCC" w:rsidP="00A07BCC">
      <w:pPr>
        <w:rPr>
          <w:b/>
          <w:bCs/>
          <w:sz w:val="28"/>
          <w:szCs w:val="28"/>
        </w:rPr>
      </w:pPr>
    </w:p>
    <w:p w14:paraId="39B96984" w14:textId="77777777" w:rsidR="00A07BCC" w:rsidRPr="00A07BCC" w:rsidRDefault="00A07BCC" w:rsidP="00A07BCC">
      <w:pPr>
        <w:rPr>
          <w:b/>
          <w:bCs/>
          <w:sz w:val="28"/>
          <w:szCs w:val="28"/>
        </w:rPr>
      </w:pPr>
      <w:r w:rsidRPr="00A07BCC">
        <w:rPr>
          <w:b/>
          <w:bCs/>
          <w:sz w:val="28"/>
          <w:szCs w:val="28"/>
        </w:rPr>
        <w:t>Cette section est sans doute la plus stratégique pour l'inclusion nationale. Elle traite des zones que le système classique peine à encadrer. Ici, vous ne proposez pas seulement une solution technique, mais un outil de justice sociale et de souveraineté alimentaire.</w:t>
      </w:r>
    </w:p>
    <w:p w14:paraId="1911B201" w14:textId="77777777" w:rsidR="00A07BCC" w:rsidRPr="00A07BCC" w:rsidRDefault="00000000" w:rsidP="00A07BCC">
      <w:pPr>
        <w:rPr>
          <w:b/>
          <w:bCs/>
          <w:sz w:val="28"/>
          <w:szCs w:val="28"/>
        </w:rPr>
      </w:pPr>
      <w:r>
        <w:rPr>
          <w:b/>
          <w:bCs/>
          <w:sz w:val="28"/>
          <w:szCs w:val="28"/>
        </w:rPr>
        <w:lastRenderedPageBreak/>
        <w:pict w14:anchorId="1FAC2F1E">
          <v:rect id="_x0000_i1046" style="width:0;height:1.5pt" o:hralign="center" o:hrstd="t" o:hr="t" fillcolor="#a0a0a0" stroked="f"/>
        </w:pict>
      </w:r>
    </w:p>
    <w:p w14:paraId="56E67F44" w14:textId="77777777" w:rsidR="00A07BCC" w:rsidRPr="00A07BCC" w:rsidRDefault="00A07BCC" w:rsidP="00A07BCC">
      <w:pPr>
        <w:rPr>
          <w:b/>
          <w:bCs/>
          <w:sz w:val="28"/>
          <w:szCs w:val="28"/>
        </w:rPr>
      </w:pPr>
      <w:r w:rsidRPr="00A07BCC">
        <w:rPr>
          <w:b/>
          <w:bCs/>
          <w:sz w:val="28"/>
          <w:szCs w:val="28"/>
        </w:rPr>
        <w:t>SECTION IV : MODULES SPÉCIFIQUES ET INCLUSION TERRITORIALE</w:t>
      </w:r>
    </w:p>
    <w:p w14:paraId="63AD48AA" w14:textId="77777777" w:rsidR="00A07BCC" w:rsidRPr="00A07BCC" w:rsidRDefault="00A07BCC" w:rsidP="00A07BCC">
      <w:pPr>
        <w:rPr>
          <w:b/>
          <w:bCs/>
          <w:sz w:val="28"/>
          <w:szCs w:val="28"/>
        </w:rPr>
      </w:pPr>
      <w:r w:rsidRPr="00A07BCC">
        <w:rPr>
          <w:b/>
          <w:bCs/>
          <w:sz w:val="28"/>
          <w:szCs w:val="28"/>
        </w:rPr>
        <w:t>4.1. Module "Pré-Immatriculation Blockchain" (Terres Melk)</w:t>
      </w:r>
    </w:p>
    <w:p w14:paraId="09C9905B" w14:textId="77777777" w:rsidR="00A07BCC" w:rsidRPr="00A07BCC" w:rsidRDefault="00A07BCC" w:rsidP="00A07BCC">
      <w:pPr>
        <w:rPr>
          <w:b/>
          <w:bCs/>
          <w:sz w:val="28"/>
          <w:szCs w:val="28"/>
        </w:rPr>
      </w:pPr>
      <w:r w:rsidRPr="00A07BCC">
        <w:rPr>
          <w:b/>
          <w:bCs/>
          <w:sz w:val="28"/>
          <w:szCs w:val="28"/>
        </w:rPr>
        <w:t>Le régime "Melk" (terres non immatriculées) représente une part majeure du foncier rural au Maroc, souvent source de conflits.</w:t>
      </w:r>
    </w:p>
    <w:p w14:paraId="14B3AA6F" w14:textId="77777777" w:rsidR="00A07BCC" w:rsidRPr="00A07BCC" w:rsidRDefault="00A07BCC">
      <w:pPr>
        <w:numPr>
          <w:ilvl w:val="0"/>
          <w:numId w:val="18"/>
        </w:numPr>
        <w:rPr>
          <w:b/>
          <w:bCs/>
          <w:sz w:val="28"/>
          <w:szCs w:val="28"/>
        </w:rPr>
      </w:pPr>
      <w:r w:rsidRPr="00A07BCC">
        <w:rPr>
          <w:b/>
          <w:bCs/>
          <w:sz w:val="28"/>
          <w:szCs w:val="28"/>
        </w:rPr>
        <w:t>L’Objectif : Créer une "passerelle numérique" vers l'immatriculation officielle à l'ANCFCC.</w:t>
      </w:r>
    </w:p>
    <w:p w14:paraId="4B9E20B7" w14:textId="77777777" w:rsidR="00A07BCC" w:rsidRPr="00A07BCC" w:rsidRDefault="00A07BCC">
      <w:pPr>
        <w:numPr>
          <w:ilvl w:val="0"/>
          <w:numId w:val="18"/>
        </w:numPr>
        <w:rPr>
          <w:b/>
          <w:bCs/>
          <w:sz w:val="28"/>
          <w:szCs w:val="28"/>
        </w:rPr>
      </w:pPr>
      <w:r w:rsidRPr="00A07BCC">
        <w:rPr>
          <w:b/>
          <w:bCs/>
          <w:sz w:val="28"/>
          <w:szCs w:val="28"/>
        </w:rPr>
        <w:t>Le Fonctionnement : Permettre aux propriétaires de terres Melk de créer un "NFT de Présomption de Propriété". Ce jeton regroupe les actes d'Adoul numérisés, les témoignages de notoriété enregistrés par vidéo et les coordonnées GPS.</w:t>
      </w:r>
    </w:p>
    <w:p w14:paraId="0C59F5C2" w14:textId="77777777" w:rsidR="00A07BCC" w:rsidRPr="00A07BCC" w:rsidRDefault="00A07BCC">
      <w:pPr>
        <w:numPr>
          <w:ilvl w:val="0"/>
          <w:numId w:val="18"/>
        </w:numPr>
        <w:rPr>
          <w:b/>
          <w:bCs/>
          <w:sz w:val="28"/>
          <w:szCs w:val="28"/>
        </w:rPr>
      </w:pPr>
      <w:r w:rsidRPr="00A07BCC">
        <w:rPr>
          <w:b/>
          <w:bCs/>
          <w:sz w:val="28"/>
          <w:szCs w:val="28"/>
        </w:rPr>
        <w:t>Valeur Juridique : Ce NFT ne remplace pas le titre foncier, mais constitue une preuve d'antériorité immuable et datée (Horodatage blockchain). En cas de procédure d'immatriculation ultérieure, il sert de dossier de base infalsifiable.</w:t>
      </w:r>
    </w:p>
    <w:p w14:paraId="7235CED1" w14:textId="77777777" w:rsidR="00A07BCC" w:rsidRPr="00A07BCC" w:rsidRDefault="00A07BCC" w:rsidP="00A07BCC">
      <w:pPr>
        <w:rPr>
          <w:b/>
          <w:bCs/>
          <w:sz w:val="28"/>
          <w:szCs w:val="28"/>
        </w:rPr>
      </w:pPr>
      <w:r w:rsidRPr="00A07BCC">
        <w:rPr>
          <w:b/>
          <w:bCs/>
          <w:sz w:val="28"/>
          <w:szCs w:val="28"/>
        </w:rPr>
        <w:t>4.2. Module "Terres Collectives (Soulaliyates) &amp; Habous"</w:t>
      </w:r>
    </w:p>
    <w:p w14:paraId="154C22BC" w14:textId="77777777" w:rsidR="00A07BCC" w:rsidRPr="00A07BCC" w:rsidRDefault="00A07BCC" w:rsidP="00A07BCC">
      <w:pPr>
        <w:rPr>
          <w:b/>
          <w:bCs/>
          <w:sz w:val="28"/>
          <w:szCs w:val="28"/>
        </w:rPr>
      </w:pPr>
      <w:r w:rsidRPr="00A07BCC">
        <w:rPr>
          <w:b/>
          <w:bCs/>
          <w:sz w:val="28"/>
          <w:szCs w:val="28"/>
        </w:rPr>
        <w:t>Ces terres ne peuvent pas être vendues (inaliénables), ce qui bloque souvent l'investissement agricole d'envergure.</w:t>
      </w:r>
    </w:p>
    <w:p w14:paraId="24DD550C" w14:textId="77777777" w:rsidR="00A07BCC" w:rsidRPr="00A07BCC" w:rsidRDefault="00A07BCC">
      <w:pPr>
        <w:numPr>
          <w:ilvl w:val="0"/>
          <w:numId w:val="19"/>
        </w:numPr>
        <w:rPr>
          <w:b/>
          <w:bCs/>
          <w:sz w:val="28"/>
          <w:szCs w:val="28"/>
        </w:rPr>
      </w:pPr>
      <w:r w:rsidRPr="00A07BCC">
        <w:rPr>
          <w:b/>
          <w:bCs/>
          <w:sz w:val="28"/>
          <w:szCs w:val="28"/>
        </w:rPr>
        <w:t>La Tokenisation du Droit d'Usage (Usufruit) : SafeLand émet des NFT de Location Longue Durée (Emphytéose).</w:t>
      </w:r>
    </w:p>
    <w:p w14:paraId="5A148387" w14:textId="77777777" w:rsidR="00A07BCC" w:rsidRPr="00A07BCC" w:rsidRDefault="00A07BCC">
      <w:pPr>
        <w:numPr>
          <w:ilvl w:val="0"/>
          <w:numId w:val="19"/>
        </w:numPr>
        <w:rPr>
          <w:b/>
          <w:bCs/>
          <w:sz w:val="28"/>
          <w:szCs w:val="28"/>
        </w:rPr>
      </w:pPr>
      <w:r w:rsidRPr="00A07BCC">
        <w:rPr>
          <w:b/>
          <w:bCs/>
          <w:sz w:val="28"/>
          <w:szCs w:val="28"/>
        </w:rPr>
        <w:t>Ma Réflexion : L'investisseur n'achète pas la terre (propriété de l'État ou de la collectivité), mais il possède un NFT représentant son droit d'exploitation sur 40 ou 99 ans.</w:t>
      </w:r>
    </w:p>
    <w:p w14:paraId="6006A789" w14:textId="77777777" w:rsidR="00A07BCC" w:rsidRPr="00A07BCC" w:rsidRDefault="00A07BCC">
      <w:pPr>
        <w:numPr>
          <w:ilvl w:val="0"/>
          <w:numId w:val="19"/>
        </w:numPr>
        <w:rPr>
          <w:b/>
          <w:bCs/>
          <w:sz w:val="28"/>
          <w:szCs w:val="28"/>
        </w:rPr>
      </w:pPr>
      <w:r w:rsidRPr="00A07BCC">
        <w:rPr>
          <w:b/>
          <w:bCs/>
          <w:sz w:val="28"/>
          <w:szCs w:val="28"/>
        </w:rPr>
        <w:t>Transférabilité : Ce NFT de droit d'usage peut être cédé ou mis en garantie (hypothèque) auprès d'une banque (</w:t>
      </w:r>
      <w:proofErr w:type="gramStart"/>
      <w:r w:rsidRPr="00A07BCC">
        <w:rPr>
          <w:b/>
          <w:bCs/>
          <w:sz w:val="28"/>
          <w:szCs w:val="28"/>
        </w:rPr>
        <w:t>ex:</w:t>
      </w:r>
      <w:proofErr w:type="gramEnd"/>
      <w:r w:rsidRPr="00A07BCC">
        <w:rPr>
          <w:b/>
          <w:bCs/>
          <w:sz w:val="28"/>
          <w:szCs w:val="28"/>
        </w:rPr>
        <w:t xml:space="preserve"> Crédit Agricole du Maroc), sécurisant ainsi le financement des projets agricoles sans toucher au statut foncier de base.</w:t>
      </w:r>
    </w:p>
    <w:p w14:paraId="7A561645" w14:textId="77777777" w:rsidR="00A07BCC" w:rsidRPr="00A07BCC" w:rsidRDefault="00A07BCC" w:rsidP="00A07BCC">
      <w:pPr>
        <w:rPr>
          <w:b/>
          <w:bCs/>
          <w:sz w:val="28"/>
          <w:szCs w:val="28"/>
        </w:rPr>
      </w:pPr>
      <w:r w:rsidRPr="00A07BCC">
        <w:rPr>
          <w:b/>
          <w:bCs/>
          <w:sz w:val="28"/>
          <w:szCs w:val="28"/>
        </w:rPr>
        <w:t>4.3. Module "Droits d'Irrigation et Stress Hydrique"</w:t>
      </w:r>
    </w:p>
    <w:p w14:paraId="53A15DA9" w14:textId="77777777" w:rsidR="00A07BCC" w:rsidRPr="00A07BCC" w:rsidRDefault="00A07BCC" w:rsidP="00A07BCC">
      <w:pPr>
        <w:rPr>
          <w:b/>
          <w:bCs/>
          <w:sz w:val="28"/>
          <w:szCs w:val="28"/>
        </w:rPr>
      </w:pPr>
      <w:r w:rsidRPr="00A07BCC">
        <w:rPr>
          <w:b/>
          <w:bCs/>
          <w:sz w:val="28"/>
          <w:szCs w:val="28"/>
        </w:rPr>
        <w:t>Au Maroc, un terrain agricole vaut surtout par son accès à l'eau.</w:t>
      </w:r>
    </w:p>
    <w:p w14:paraId="7092FB53" w14:textId="77777777" w:rsidR="00A07BCC" w:rsidRPr="00A07BCC" w:rsidRDefault="00A07BCC">
      <w:pPr>
        <w:numPr>
          <w:ilvl w:val="0"/>
          <w:numId w:val="20"/>
        </w:numPr>
        <w:rPr>
          <w:b/>
          <w:bCs/>
          <w:sz w:val="28"/>
          <w:szCs w:val="28"/>
        </w:rPr>
      </w:pPr>
      <w:r w:rsidRPr="00A07BCC">
        <w:rPr>
          <w:b/>
          <w:bCs/>
          <w:sz w:val="28"/>
          <w:szCs w:val="28"/>
        </w:rPr>
        <w:lastRenderedPageBreak/>
        <w:t>Le NFT "Droit d'Eau" : Dans les zones irriguées par les barrages ou les nappes phréatiques encadrées, le droit d'eau est lié au NFT foncier.</w:t>
      </w:r>
    </w:p>
    <w:p w14:paraId="51C0A4AC" w14:textId="77777777" w:rsidR="00A07BCC" w:rsidRPr="00A07BCC" w:rsidRDefault="00A07BCC">
      <w:pPr>
        <w:numPr>
          <w:ilvl w:val="0"/>
          <w:numId w:val="20"/>
        </w:numPr>
        <w:rPr>
          <w:b/>
          <w:bCs/>
          <w:sz w:val="28"/>
          <w:szCs w:val="28"/>
        </w:rPr>
      </w:pPr>
      <w:r w:rsidRPr="00A07BCC">
        <w:rPr>
          <w:b/>
          <w:bCs/>
          <w:sz w:val="28"/>
          <w:szCs w:val="28"/>
        </w:rPr>
        <w:t>Gestion des Quotas : L'Office de Mise en Valeur Agricole (ORMVA) peut mettre à jour le quota d'eau autorisé directement dans les métadonnées du NFT en fonction des réserves des barrages.</w:t>
      </w:r>
    </w:p>
    <w:p w14:paraId="667A4EB2" w14:textId="77777777" w:rsidR="00A07BCC" w:rsidRPr="00A07BCC" w:rsidRDefault="00A07BCC">
      <w:pPr>
        <w:numPr>
          <w:ilvl w:val="0"/>
          <w:numId w:val="20"/>
        </w:numPr>
        <w:rPr>
          <w:b/>
          <w:bCs/>
          <w:sz w:val="28"/>
          <w:szCs w:val="28"/>
        </w:rPr>
      </w:pPr>
      <w:r w:rsidRPr="00A07BCC">
        <w:rPr>
          <w:b/>
          <w:bCs/>
          <w:sz w:val="28"/>
          <w:szCs w:val="28"/>
        </w:rPr>
        <w:t>Transparence : Lors de la vente du terrain, l'acheteur a la garantie immuable du volume d'eau rattaché à sa parcelle, évitant les litiges après-vente.</w:t>
      </w:r>
    </w:p>
    <w:p w14:paraId="7D29F84C" w14:textId="77777777" w:rsidR="00A07BCC" w:rsidRPr="00A07BCC" w:rsidRDefault="00A07BCC" w:rsidP="00A07BCC">
      <w:pPr>
        <w:rPr>
          <w:b/>
          <w:bCs/>
          <w:sz w:val="28"/>
          <w:szCs w:val="28"/>
        </w:rPr>
      </w:pPr>
      <w:r w:rsidRPr="00A07BCC">
        <w:rPr>
          <w:b/>
          <w:bCs/>
          <w:sz w:val="28"/>
          <w:szCs w:val="28"/>
        </w:rPr>
        <w:t>4.4. Module "3D &amp; Verticalité" (Tréfonds et Surélévation)</w:t>
      </w:r>
    </w:p>
    <w:p w14:paraId="4E27828E" w14:textId="77777777" w:rsidR="00A07BCC" w:rsidRPr="00A07BCC" w:rsidRDefault="00A07BCC" w:rsidP="00A07BCC">
      <w:pPr>
        <w:rPr>
          <w:b/>
          <w:bCs/>
          <w:sz w:val="28"/>
          <w:szCs w:val="28"/>
        </w:rPr>
      </w:pPr>
      <w:r w:rsidRPr="00A07BCC">
        <w:rPr>
          <w:b/>
          <w:bCs/>
          <w:sz w:val="28"/>
          <w:szCs w:val="28"/>
        </w:rPr>
        <w:t>Le développement urbain de Casablanca ou Rabat nécessite de gérer le sol en trois dimensions.</w:t>
      </w:r>
    </w:p>
    <w:p w14:paraId="5CC860AB" w14:textId="77777777" w:rsidR="00A07BCC" w:rsidRPr="00A07BCC" w:rsidRDefault="00A07BCC">
      <w:pPr>
        <w:numPr>
          <w:ilvl w:val="0"/>
          <w:numId w:val="21"/>
        </w:numPr>
        <w:rPr>
          <w:b/>
          <w:bCs/>
          <w:sz w:val="28"/>
          <w:szCs w:val="28"/>
        </w:rPr>
      </w:pPr>
      <w:r w:rsidRPr="00A07BCC">
        <w:rPr>
          <w:b/>
          <w:bCs/>
          <w:sz w:val="28"/>
          <w:szCs w:val="28"/>
        </w:rPr>
        <w:t>Tokenisation du Sous-Sol (Tréfonds) : Création de NFT spécifiques pour les parkings souterrains ou les tunnels, indépendants du titre de surface.</w:t>
      </w:r>
    </w:p>
    <w:p w14:paraId="0E316D38" w14:textId="77777777" w:rsidR="00A07BCC" w:rsidRPr="00A07BCC" w:rsidRDefault="00A07BCC">
      <w:pPr>
        <w:numPr>
          <w:ilvl w:val="0"/>
          <w:numId w:val="21"/>
        </w:numPr>
        <w:rPr>
          <w:b/>
          <w:bCs/>
          <w:sz w:val="28"/>
          <w:szCs w:val="28"/>
        </w:rPr>
      </w:pPr>
      <w:r w:rsidRPr="00A07BCC">
        <w:rPr>
          <w:b/>
          <w:bCs/>
          <w:sz w:val="28"/>
          <w:szCs w:val="28"/>
        </w:rPr>
        <w:t>Droits de Surélévation : Dans une copropriété, le droit de construire des étages supplémentaires est tokenisé séparément. Si le syndic décide de vendre ce droit à un promoteur pour financer des travaux, le transfert se fait via la blockchain, garantissant la validité juridique de la nouvelle construction.</w:t>
      </w:r>
    </w:p>
    <w:p w14:paraId="1937C2CE" w14:textId="77777777" w:rsidR="00A07BCC" w:rsidRPr="00A07BCC" w:rsidRDefault="00000000" w:rsidP="00A07BCC">
      <w:pPr>
        <w:rPr>
          <w:b/>
          <w:bCs/>
          <w:sz w:val="28"/>
          <w:szCs w:val="28"/>
        </w:rPr>
      </w:pPr>
      <w:r>
        <w:rPr>
          <w:b/>
          <w:bCs/>
          <w:sz w:val="28"/>
          <w:szCs w:val="28"/>
        </w:rPr>
        <w:pict w14:anchorId="2B984870">
          <v:rect id="_x0000_i1047" style="width:0;height:1.5pt" o:hralign="center" o:hrstd="t" o:hr="t" fillcolor="#a0a0a0" stroked="f"/>
        </w:pict>
      </w:r>
    </w:p>
    <w:p w14:paraId="0B391AED" w14:textId="77777777" w:rsidR="00A07BCC" w:rsidRPr="00A07BCC" w:rsidRDefault="00A07BCC" w:rsidP="00A07BCC">
      <w:pPr>
        <w:rPr>
          <w:b/>
          <w:bCs/>
          <w:sz w:val="28"/>
          <w:szCs w:val="28"/>
        </w:rPr>
      </w:pPr>
      <w:r w:rsidRPr="00A07BCC">
        <w:rPr>
          <w:b/>
          <w:bCs/>
          <w:sz w:val="28"/>
          <w:szCs w:val="28"/>
        </w:rPr>
        <w:t>Pourquoi cette section est décisive pour votre startup ?</w:t>
      </w:r>
    </w:p>
    <w:p w14:paraId="28CAB184" w14:textId="77777777" w:rsidR="00A07BCC" w:rsidRPr="00A07BCC" w:rsidRDefault="00A07BCC">
      <w:pPr>
        <w:numPr>
          <w:ilvl w:val="0"/>
          <w:numId w:val="22"/>
        </w:numPr>
        <w:rPr>
          <w:b/>
          <w:bCs/>
          <w:sz w:val="28"/>
          <w:szCs w:val="28"/>
        </w:rPr>
      </w:pPr>
      <w:r w:rsidRPr="00A07BCC">
        <w:rPr>
          <w:b/>
          <w:bCs/>
          <w:sz w:val="28"/>
          <w:szCs w:val="28"/>
        </w:rPr>
        <w:t>Arguments pour le Ministère de l'Intérieur : Vous apportez une solution pour les terres Soulaliyates et la paix sociale dans le monde rural.</w:t>
      </w:r>
    </w:p>
    <w:p w14:paraId="0308F05F" w14:textId="77777777" w:rsidR="00A07BCC" w:rsidRPr="00A07BCC" w:rsidRDefault="00A07BCC">
      <w:pPr>
        <w:numPr>
          <w:ilvl w:val="0"/>
          <w:numId w:val="22"/>
        </w:numPr>
        <w:rPr>
          <w:b/>
          <w:bCs/>
          <w:sz w:val="28"/>
          <w:szCs w:val="28"/>
        </w:rPr>
      </w:pPr>
      <w:r w:rsidRPr="00A07BCC">
        <w:rPr>
          <w:b/>
          <w:bCs/>
          <w:sz w:val="28"/>
          <w:szCs w:val="28"/>
        </w:rPr>
        <w:t>Arguments pour le Ministère de l'Agriculture : Vous sécurisez l'investissement par la tokenisation des droits d'usage et de l'eau.</w:t>
      </w:r>
    </w:p>
    <w:p w14:paraId="08FA10B5" w14:textId="77777777" w:rsidR="00A07BCC" w:rsidRPr="00A07BCC" w:rsidRDefault="00A07BCC">
      <w:pPr>
        <w:numPr>
          <w:ilvl w:val="0"/>
          <w:numId w:val="22"/>
        </w:numPr>
        <w:rPr>
          <w:b/>
          <w:bCs/>
          <w:sz w:val="28"/>
          <w:szCs w:val="28"/>
        </w:rPr>
      </w:pPr>
      <w:r w:rsidRPr="00A07BCC">
        <w:rPr>
          <w:b/>
          <w:bCs/>
          <w:sz w:val="28"/>
          <w:szCs w:val="28"/>
        </w:rPr>
        <w:t>Arguments pour l'Investissement Étranger : Vous offrez une visibilité parfaite sur les baux emphytéotiques, rassurant les fonds d'investissement.</w:t>
      </w:r>
    </w:p>
    <w:p w14:paraId="4AEB3E35" w14:textId="77777777" w:rsidR="00A07BCC" w:rsidRPr="00A07BCC" w:rsidRDefault="00A07BCC" w:rsidP="00A07BCC">
      <w:pPr>
        <w:rPr>
          <w:b/>
          <w:bCs/>
          <w:sz w:val="28"/>
          <w:szCs w:val="28"/>
        </w:rPr>
      </w:pPr>
    </w:p>
    <w:p w14:paraId="17DC158C" w14:textId="77777777" w:rsidR="00CC5510" w:rsidRPr="00CC5510" w:rsidRDefault="00CC5510" w:rsidP="00CC5510">
      <w:pPr>
        <w:rPr>
          <w:b/>
          <w:bCs/>
          <w:sz w:val="28"/>
          <w:szCs w:val="28"/>
        </w:rPr>
      </w:pPr>
      <w:r w:rsidRPr="00CC5510">
        <w:rPr>
          <w:b/>
          <w:bCs/>
          <w:sz w:val="28"/>
          <w:szCs w:val="28"/>
        </w:rPr>
        <w:t>Cette section est le "bouclier" du projet. Elle est conçue pour rassurer les autorités sur un point fondamental : la technologie ne remplace pas la souveraineté, elle la renforce. Nous détaillons ici comment l'État garde le dernier mot sur la blockchain.</w:t>
      </w:r>
    </w:p>
    <w:p w14:paraId="71334C1C" w14:textId="77777777" w:rsidR="00CC5510" w:rsidRPr="00CC5510" w:rsidRDefault="00000000" w:rsidP="00CC5510">
      <w:pPr>
        <w:rPr>
          <w:b/>
          <w:bCs/>
          <w:sz w:val="28"/>
          <w:szCs w:val="28"/>
        </w:rPr>
      </w:pPr>
      <w:r>
        <w:rPr>
          <w:b/>
          <w:bCs/>
          <w:sz w:val="28"/>
          <w:szCs w:val="28"/>
        </w:rPr>
        <w:pict w14:anchorId="7E4F2F9D">
          <v:rect id="_x0000_i1048" style="width:0;height:1.5pt" o:hralign="center" o:hrstd="t" o:hr="t" fillcolor="#a0a0a0" stroked="f"/>
        </w:pict>
      </w:r>
    </w:p>
    <w:p w14:paraId="57FBCD79" w14:textId="77777777" w:rsidR="00CC5510" w:rsidRPr="00CC5510" w:rsidRDefault="00CC5510" w:rsidP="00CC5510">
      <w:pPr>
        <w:rPr>
          <w:b/>
          <w:bCs/>
          <w:sz w:val="28"/>
          <w:szCs w:val="28"/>
        </w:rPr>
      </w:pPr>
      <w:r w:rsidRPr="00CC5510">
        <w:rPr>
          <w:b/>
          <w:bCs/>
          <w:sz w:val="28"/>
          <w:szCs w:val="28"/>
        </w:rPr>
        <w:t>SECTION V : SÉCURITÉ RÉGALIENNE, RÉSILIENCE ET CONTRÔLE FINAL</w:t>
      </w:r>
    </w:p>
    <w:p w14:paraId="72068C2C" w14:textId="77777777" w:rsidR="00CC5510" w:rsidRPr="00CC5510" w:rsidRDefault="00CC5510" w:rsidP="00CC5510">
      <w:pPr>
        <w:rPr>
          <w:b/>
          <w:bCs/>
          <w:sz w:val="28"/>
          <w:szCs w:val="28"/>
        </w:rPr>
      </w:pPr>
      <w:r w:rsidRPr="00CC5510">
        <w:rPr>
          <w:b/>
          <w:bCs/>
          <w:sz w:val="28"/>
          <w:szCs w:val="28"/>
        </w:rPr>
        <w:t>5.1. Le "Justice Override" (Exécution Judiciaire)</w:t>
      </w:r>
    </w:p>
    <w:p w14:paraId="003C5F70" w14:textId="77777777" w:rsidR="00CC5510" w:rsidRPr="00CC5510" w:rsidRDefault="00CC5510" w:rsidP="00CC5510">
      <w:pPr>
        <w:rPr>
          <w:b/>
          <w:bCs/>
          <w:sz w:val="28"/>
          <w:szCs w:val="28"/>
        </w:rPr>
      </w:pPr>
      <w:r w:rsidRPr="00CC5510">
        <w:rPr>
          <w:b/>
          <w:bCs/>
          <w:sz w:val="28"/>
          <w:szCs w:val="28"/>
        </w:rPr>
        <w:t>L'un des plus grands freins à l'adoption de la blockchain par les gouvernements est l'irréversibilité des transactions. Dans le droit foncier, un juge doit pouvoir annuler une vente illégale.</w:t>
      </w:r>
    </w:p>
    <w:p w14:paraId="2725EB16" w14:textId="77777777" w:rsidR="00CC5510" w:rsidRPr="00CC5510" w:rsidRDefault="00CC5510">
      <w:pPr>
        <w:numPr>
          <w:ilvl w:val="0"/>
          <w:numId w:val="23"/>
        </w:numPr>
        <w:rPr>
          <w:b/>
          <w:bCs/>
          <w:sz w:val="28"/>
          <w:szCs w:val="28"/>
        </w:rPr>
      </w:pPr>
      <w:r w:rsidRPr="00CC5510">
        <w:rPr>
          <w:b/>
          <w:bCs/>
          <w:sz w:val="28"/>
          <w:szCs w:val="28"/>
        </w:rPr>
        <w:t>Le Smart Contract "Tribunal" : SafeLand intègre une fonction d'administration supérieure accessible uniquement via des clés cryptographiques détenues par le Ministère de la Justice.</w:t>
      </w:r>
    </w:p>
    <w:p w14:paraId="74B86296" w14:textId="77777777" w:rsidR="00CC5510" w:rsidRPr="00CC5510" w:rsidRDefault="00CC5510">
      <w:pPr>
        <w:numPr>
          <w:ilvl w:val="0"/>
          <w:numId w:val="23"/>
        </w:numPr>
        <w:rPr>
          <w:b/>
          <w:bCs/>
          <w:sz w:val="28"/>
          <w:szCs w:val="28"/>
        </w:rPr>
      </w:pPr>
      <w:r w:rsidRPr="00CC5510">
        <w:rPr>
          <w:b/>
          <w:bCs/>
          <w:sz w:val="28"/>
          <w:szCs w:val="28"/>
        </w:rPr>
        <w:t>Le Mécanisme "Burn &amp; Remint" : En cas de jugement définitif (</w:t>
      </w:r>
      <w:proofErr w:type="gramStart"/>
      <w:r w:rsidRPr="00CC5510">
        <w:rPr>
          <w:b/>
          <w:bCs/>
          <w:sz w:val="28"/>
          <w:szCs w:val="28"/>
        </w:rPr>
        <w:t>ex:</w:t>
      </w:r>
      <w:proofErr w:type="gramEnd"/>
      <w:r w:rsidRPr="00CC5510">
        <w:rPr>
          <w:b/>
          <w:bCs/>
          <w:sz w:val="28"/>
          <w:szCs w:val="28"/>
        </w:rPr>
        <w:t xml:space="preserve"> annulation pour fraude), le juge peut ordonner la destruction (Burn) du NFT frauduleux et la réémission (Remint) automatique d'un nouveau titre au profit du propriétaire légitime.</w:t>
      </w:r>
    </w:p>
    <w:p w14:paraId="60AB1A8A" w14:textId="77777777" w:rsidR="00CC5510" w:rsidRPr="00CC5510" w:rsidRDefault="00CC5510">
      <w:pPr>
        <w:numPr>
          <w:ilvl w:val="0"/>
          <w:numId w:val="23"/>
        </w:numPr>
        <w:rPr>
          <w:b/>
          <w:bCs/>
          <w:sz w:val="28"/>
          <w:szCs w:val="28"/>
        </w:rPr>
      </w:pPr>
      <w:r w:rsidRPr="00CC5510">
        <w:rPr>
          <w:b/>
          <w:bCs/>
          <w:sz w:val="28"/>
          <w:szCs w:val="28"/>
        </w:rPr>
        <w:t>Traçabilité absolue : Contrairement à une modification manuelle dans une base de données classique, cette intervention judiciaire est inscrite à jamais dans l'historique de la blockchain avec la référence du jugement.</w:t>
      </w:r>
    </w:p>
    <w:p w14:paraId="1F25F853" w14:textId="77777777" w:rsidR="00CC5510" w:rsidRPr="00CC5510" w:rsidRDefault="00CC5510" w:rsidP="00CC5510">
      <w:pPr>
        <w:rPr>
          <w:b/>
          <w:bCs/>
          <w:sz w:val="28"/>
          <w:szCs w:val="28"/>
        </w:rPr>
      </w:pPr>
      <w:r w:rsidRPr="00CC5510">
        <w:rPr>
          <w:b/>
          <w:bCs/>
          <w:sz w:val="28"/>
          <w:szCs w:val="28"/>
        </w:rPr>
        <w:t>5.2. Le "Panic Button" Administratif (Gel de Précaution)</w:t>
      </w:r>
    </w:p>
    <w:p w14:paraId="0EB459FA" w14:textId="77777777" w:rsidR="00CC5510" w:rsidRPr="00CC5510" w:rsidRDefault="00CC5510" w:rsidP="00CC5510">
      <w:pPr>
        <w:rPr>
          <w:b/>
          <w:bCs/>
          <w:sz w:val="28"/>
          <w:szCs w:val="28"/>
        </w:rPr>
      </w:pPr>
      <w:r w:rsidRPr="00CC5510">
        <w:rPr>
          <w:b/>
          <w:bCs/>
          <w:sz w:val="28"/>
          <w:szCs w:val="28"/>
        </w:rPr>
        <w:t>La vitesse de la blockchain peut être un risque en cas de cyber-attaque ou de fraude massive détectée.</w:t>
      </w:r>
    </w:p>
    <w:p w14:paraId="37EC8CC9" w14:textId="77777777" w:rsidR="00CC5510" w:rsidRPr="00CC5510" w:rsidRDefault="00CC5510">
      <w:pPr>
        <w:numPr>
          <w:ilvl w:val="0"/>
          <w:numId w:val="24"/>
        </w:numPr>
        <w:rPr>
          <w:b/>
          <w:bCs/>
          <w:sz w:val="28"/>
          <w:szCs w:val="28"/>
        </w:rPr>
      </w:pPr>
      <w:r w:rsidRPr="00CC5510">
        <w:rPr>
          <w:b/>
          <w:bCs/>
          <w:sz w:val="28"/>
          <w:szCs w:val="28"/>
        </w:rPr>
        <w:t>Interruption des Flux : Le Conservateur Général de l'ANCFCC dispose d'un "Interrupteur d'urgence". S'il est activé, toutes les mutations de titres sont suspendues sur le réseau le temps de l'enquête.</w:t>
      </w:r>
    </w:p>
    <w:p w14:paraId="08E1C102" w14:textId="77777777" w:rsidR="00CC5510" w:rsidRPr="00CC5510" w:rsidRDefault="00CC5510">
      <w:pPr>
        <w:numPr>
          <w:ilvl w:val="0"/>
          <w:numId w:val="24"/>
        </w:numPr>
        <w:rPr>
          <w:b/>
          <w:bCs/>
          <w:sz w:val="28"/>
          <w:szCs w:val="28"/>
        </w:rPr>
      </w:pPr>
      <w:r w:rsidRPr="00CC5510">
        <w:rPr>
          <w:b/>
          <w:bCs/>
          <w:sz w:val="28"/>
          <w:szCs w:val="28"/>
        </w:rPr>
        <w:lastRenderedPageBreak/>
        <w:t>Gel Ciblé : L'administration peut également geler un titre spécifique (</w:t>
      </w:r>
      <w:proofErr w:type="gramStart"/>
      <w:r w:rsidRPr="00CC5510">
        <w:rPr>
          <w:b/>
          <w:bCs/>
          <w:sz w:val="28"/>
          <w:szCs w:val="28"/>
        </w:rPr>
        <w:t>ex:</w:t>
      </w:r>
      <w:proofErr w:type="gramEnd"/>
      <w:r w:rsidRPr="00CC5510">
        <w:rPr>
          <w:b/>
          <w:bCs/>
          <w:sz w:val="28"/>
          <w:szCs w:val="28"/>
        </w:rPr>
        <w:t xml:space="preserve"> suspicion de spoliation sur un bien appartenant à un MRE) sans bloquer le reste du pays.</w:t>
      </w:r>
    </w:p>
    <w:p w14:paraId="57B60FDD" w14:textId="77777777" w:rsidR="00CC5510" w:rsidRPr="00CC5510" w:rsidRDefault="00CC5510" w:rsidP="00CC5510">
      <w:pPr>
        <w:rPr>
          <w:b/>
          <w:bCs/>
          <w:sz w:val="28"/>
          <w:szCs w:val="28"/>
        </w:rPr>
      </w:pPr>
      <w:r w:rsidRPr="00CC5510">
        <w:rPr>
          <w:b/>
          <w:bCs/>
          <w:sz w:val="28"/>
          <w:szCs w:val="28"/>
        </w:rPr>
        <w:t>5.3. Intégration de l'ID Numérique (CINE &amp; Loi 43-20)</w:t>
      </w:r>
    </w:p>
    <w:p w14:paraId="7E8B7C94" w14:textId="77777777" w:rsidR="00CC5510" w:rsidRPr="00CC5510" w:rsidRDefault="00CC5510" w:rsidP="00CC5510">
      <w:pPr>
        <w:rPr>
          <w:b/>
          <w:bCs/>
          <w:sz w:val="28"/>
          <w:szCs w:val="28"/>
        </w:rPr>
      </w:pPr>
      <w:r w:rsidRPr="00CC5510">
        <w:rPr>
          <w:b/>
          <w:bCs/>
          <w:sz w:val="28"/>
          <w:szCs w:val="28"/>
        </w:rPr>
        <w:t>La sécurité de SafeLand repose sur l'identité réelle des utilisateurs. Pas d'anonymat dans le foncier.</w:t>
      </w:r>
    </w:p>
    <w:p w14:paraId="48373E2A" w14:textId="77777777" w:rsidR="00CC5510" w:rsidRPr="00CC5510" w:rsidRDefault="00CC5510">
      <w:pPr>
        <w:numPr>
          <w:ilvl w:val="0"/>
          <w:numId w:val="25"/>
        </w:numPr>
        <w:rPr>
          <w:b/>
          <w:bCs/>
          <w:sz w:val="28"/>
          <w:szCs w:val="28"/>
        </w:rPr>
      </w:pPr>
      <w:r w:rsidRPr="00CC5510">
        <w:rPr>
          <w:b/>
          <w:bCs/>
          <w:sz w:val="28"/>
          <w:szCs w:val="28"/>
        </w:rPr>
        <w:t>Authentification Forte : L'accès aux interfaces SaaS et la signature des transactions se font via le Fournisseur de Service de Confiance (FSC) de l'État. Chaque transaction nécessite une lecture de la puce de la CINE ou une reconnaissance faciale biométrique liée au registre national.</w:t>
      </w:r>
    </w:p>
    <w:p w14:paraId="0A58A99A" w14:textId="77777777" w:rsidR="00CC5510" w:rsidRPr="00CC5510" w:rsidRDefault="00CC5510">
      <w:pPr>
        <w:numPr>
          <w:ilvl w:val="0"/>
          <w:numId w:val="25"/>
        </w:numPr>
        <w:rPr>
          <w:b/>
          <w:bCs/>
          <w:sz w:val="28"/>
          <w:szCs w:val="28"/>
        </w:rPr>
      </w:pPr>
      <w:r w:rsidRPr="00CC5510">
        <w:rPr>
          <w:b/>
          <w:bCs/>
          <w:sz w:val="28"/>
          <w:szCs w:val="28"/>
        </w:rPr>
        <w:t>Valeur Probante : En utilisant des certificats de signature électronique conformes à la loi 43-20, chaque transfert sur SafeLand a la même valeur juridique qu'une signature manuscrite légalisée.</w:t>
      </w:r>
    </w:p>
    <w:p w14:paraId="066F3258" w14:textId="77777777" w:rsidR="00CC5510" w:rsidRPr="00CC5510" w:rsidRDefault="00CC5510" w:rsidP="00CC5510">
      <w:pPr>
        <w:rPr>
          <w:b/>
          <w:bCs/>
          <w:sz w:val="28"/>
          <w:szCs w:val="28"/>
        </w:rPr>
      </w:pPr>
      <w:r w:rsidRPr="00CC5510">
        <w:rPr>
          <w:b/>
          <w:bCs/>
          <w:sz w:val="28"/>
          <w:szCs w:val="28"/>
        </w:rPr>
        <w:t>5.4. Le Protocole de Récupération (Social &amp; Admin Recovery)</w:t>
      </w:r>
    </w:p>
    <w:p w14:paraId="72EB12B0" w14:textId="77777777" w:rsidR="00CC5510" w:rsidRPr="00CC5510" w:rsidRDefault="00CC5510" w:rsidP="00CC5510">
      <w:pPr>
        <w:rPr>
          <w:b/>
          <w:bCs/>
          <w:sz w:val="28"/>
          <w:szCs w:val="28"/>
        </w:rPr>
      </w:pPr>
      <w:r w:rsidRPr="00CC5510">
        <w:rPr>
          <w:b/>
          <w:bCs/>
          <w:sz w:val="28"/>
          <w:szCs w:val="28"/>
        </w:rPr>
        <w:t>Que se passe-t-il si un propriétaire perd son téléphone ou l'accès à son Wallet ? Dans une blockchain publique, ses biens seraient perdus.</w:t>
      </w:r>
    </w:p>
    <w:p w14:paraId="3F38D709" w14:textId="77777777" w:rsidR="00CC5510" w:rsidRPr="00CC5510" w:rsidRDefault="00CC5510">
      <w:pPr>
        <w:numPr>
          <w:ilvl w:val="0"/>
          <w:numId w:val="26"/>
        </w:numPr>
        <w:rPr>
          <w:b/>
          <w:bCs/>
          <w:sz w:val="28"/>
          <w:szCs w:val="28"/>
        </w:rPr>
      </w:pPr>
      <w:r w:rsidRPr="00CC5510">
        <w:rPr>
          <w:b/>
          <w:bCs/>
          <w:sz w:val="28"/>
          <w:szCs w:val="28"/>
        </w:rPr>
        <w:t>Récupération Assistée : SafeLand utilise un mécanisme de "Social Recovery" institutionnel. Le citoyen se présente devant un notaire ou une autorité compétente avec sa CINE. Après vérification d'identité, l'autorité peut initier une demande de transfert du titre vers un nouveau portefeuille sécurisé.</w:t>
      </w:r>
    </w:p>
    <w:p w14:paraId="029E39BB" w14:textId="77777777" w:rsidR="00CC5510" w:rsidRPr="00CC5510" w:rsidRDefault="00CC5510">
      <w:pPr>
        <w:numPr>
          <w:ilvl w:val="0"/>
          <w:numId w:val="26"/>
        </w:numPr>
        <w:rPr>
          <w:b/>
          <w:bCs/>
          <w:sz w:val="28"/>
          <w:szCs w:val="28"/>
        </w:rPr>
      </w:pPr>
      <w:r w:rsidRPr="00CC5510">
        <w:rPr>
          <w:b/>
          <w:bCs/>
          <w:sz w:val="28"/>
          <w:szCs w:val="28"/>
        </w:rPr>
        <w:t>Continuité de Propriété : La propriété est liée à l'identité juridique (le citoyen), pas seulement à une clé privée perdue.</w:t>
      </w:r>
    </w:p>
    <w:p w14:paraId="0B197D06" w14:textId="77777777" w:rsidR="00CC5510" w:rsidRPr="00CC5510" w:rsidRDefault="00CC5510" w:rsidP="00CC5510">
      <w:pPr>
        <w:rPr>
          <w:b/>
          <w:bCs/>
          <w:sz w:val="28"/>
          <w:szCs w:val="28"/>
        </w:rPr>
      </w:pPr>
      <w:r w:rsidRPr="00CC5510">
        <w:rPr>
          <w:b/>
          <w:bCs/>
          <w:sz w:val="28"/>
          <w:szCs w:val="28"/>
        </w:rPr>
        <w:t>5.5. Plan de Reprise d'Activité (PRA) et Souveraineté</w:t>
      </w:r>
    </w:p>
    <w:p w14:paraId="6BDE0A99" w14:textId="77777777" w:rsidR="00CC5510" w:rsidRPr="00CC5510" w:rsidRDefault="00CC5510">
      <w:pPr>
        <w:numPr>
          <w:ilvl w:val="0"/>
          <w:numId w:val="27"/>
        </w:numPr>
        <w:rPr>
          <w:b/>
          <w:bCs/>
          <w:sz w:val="28"/>
          <w:szCs w:val="28"/>
        </w:rPr>
      </w:pPr>
      <w:r w:rsidRPr="00CC5510">
        <w:rPr>
          <w:b/>
          <w:bCs/>
          <w:sz w:val="28"/>
          <w:szCs w:val="28"/>
        </w:rPr>
        <w:t>Redondance Critique : Les nœuds de la blockchain sont distribués géographiquement entre Casablanca (Cloud Atlas), Rabat (Maroc Telecom) et un site de secours étatique.</w:t>
      </w:r>
    </w:p>
    <w:p w14:paraId="404981FD" w14:textId="77777777" w:rsidR="00CC5510" w:rsidRPr="00CC5510" w:rsidRDefault="00CC5510">
      <w:pPr>
        <w:numPr>
          <w:ilvl w:val="0"/>
          <w:numId w:val="27"/>
        </w:numPr>
        <w:rPr>
          <w:b/>
          <w:bCs/>
          <w:sz w:val="28"/>
          <w:szCs w:val="28"/>
        </w:rPr>
      </w:pPr>
      <w:r w:rsidRPr="00CC5510">
        <w:rPr>
          <w:b/>
          <w:bCs/>
          <w:sz w:val="28"/>
          <w:szCs w:val="28"/>
        </w:rPr>
        <w:t xml:space="preserve">Garantie de l'État : Le CDC stipule que les codes sources des Smart Contracts sont déposés chez une autorité de confiance </w:t>
      </w:r>
      <w:r w:rsidRPr="00CC5510">
        <w:rPr>
          <w:b/>
          <w:bCs/>
          <w:sz w:val="28"/>
          <w:szCs w:val="28"/>
        </w:rPr>
        <w:lastRenderedPageBreak/>
        <w:t>(Escrow). Si la startup SafeLand cesse d'exister, l'État possède les moyens techniques de continuer à faire fonctionner le registre sans interruption.</w:t>
      </w:r>
    </w:p>
    <w:p w14:paraId="5F0C9F8C" w14:textId="77777777" w:rsidR="00CC5510" w:rsidRPr="00CC5510" w:rsidRDefault="00000000" w:rsidP="00CC5510">
      <w:pPr>
        <w:rPr>
          <w:b/>
          <w:bCs/>
          <w:sz w:val="28"/>
          <w:szCs w:val="28"/>
        </w:rPr>
      </w:pPr>
      <w:r>
        <w:rPr>
          <w:b/>
          <w:bCs/>
          <w:sz w:val="28"/>
          <w:szCs w:val="28"/>
        </w:rPr>
        <w:pict w14:anchorId="3EE2A4E1">
          <v:rect id="_x0000_i1049" style="width:0;height:1.5pt" o:hralign="center" o:hrstd="t" o:hr="t" fillcolor="#a0a0a0" stroked="f"/>
        </w:pict>
      </w:r>
    </w:p>
    <w:p w14:paraId="0251B97F" w14:textId="77777777" w:rsidR="00CC5510" w:rsidRPr="00CC5510" w:rsidRDefault="00CC5510" w:rsidP="00CC5510">
      <w:pPr>
        <w:rPr>
          <w:b/>
          <w:bCs/>
          <w:sz w:val="28"/>
          <w:szCs w:val="28"/>
        </w:rPr>
      </w:pPr>
      <w:r w:rsidRPr="00CC5510">
        <w:rPr>
          <w:b/>
          <w:bCs/>
          <w:sz w:val="28"/>
          <w:szCs w:val="28"/>
        </w:rPr>
        <w:t>Ma réflexion stratégique sur cette section :</w:t>
      </w:r>
    </w:p>
    <w:p w14:paraId="1445E560" w14:textId="77777777" w:rsidR="00CC5510" w:rsidRPr="00CC5510" w:rsidRDefault="00CC5510" w:rsidP="00CC5510">
      <w:pPr>
        <w:rPr>
          <w:b/>
          <w:bCs/>
          <w:sz w:val="28"/>
          <w:szCs w:val="28"/>
        </w:rPr>
      </w:pPr>
      <w:r w:rsidRPr="00CC5510">
        <w:rPr>
          <w:b/>
          <w:bCs/>
          <w:sz w:val="28"/>
          <w:szCs w:val="28"/>
        </w:rPr>
        <w:t>C'est ici que vous gagnez la confiance des services de sécurité (DGSSI) et de la Justice. Vous montrez que vous avez construit une "Blockchain de l'Ordre" et non une "Blockchain de l'Anarchie". C'est l'équilibre parfait entre innovation technologique et respect des institutions marocaines.</w:t>
      </w:r>
    </w:p>
    <w:p w14:paraId="15202892" w14:textId="77777777" w:rsidR="00A07BCC" w:rsidRDefault="00A07BCC" w:rsidP="00A07BCC">
      <w:pPr>
        <w:rPr>
          <w:b/>
          <w:bCs/>
          <w:sz w:val="28"/>
          <w:szCs w:val="28"/>
        </w:rPr>
      </w:pPr>
    </w:p>
    <w:p w14:paraId="62A44626" w14:textId="77777777" w:rsidR="00CC5510" w:rsidRPr="00CC5510" w:rsidRDefault="00CC5510" w:rsidP="00CC5510">
      <w:pPr>
        <w:rPr>
          <w:b/>
          <w:bCs/>
          <w:sz w:val="28"/>
          <w:szCs w:val="28"/>
        </w:rPr>
      </w:pPr>
      <w:r w:rsidRPr="00CC5510">
        <w:rPr>
          <w:b/>
          <w:bCs/>
          <w:sz w:val="28"/>
          <w:szCs w:val="28"/>
        </w:rPr>
        <w:t>Cette dernière section est le nerf de la guerre. Elle démontre que SafeLand Morocco n'est pas un centre de coût pour l'État, mais un accélérateur de recettes et un modèle de rentabilité durable.</w:t>
      </w:r>
    </w:p>
    <w:p w14:paraId="53240FE6" w14:textId="77777777" w:rsidR="00CC5510" w:rsidRPr="00CC5510" w:rsidRDefault="00000000" w:rsidP="00CC5510">
      <w:pPr>
        <w:rPr>
          <w:b/>
          <w:bCs/>
          <w:sz w:val="28"/>
          <w:szCs w:val="28"/>
        </w:rPr>
      </w:pPr>
      <w:r>
        <w:rPr>
          <w:b/>
          <w:bCs/>
          <w:sz w:val="28"/>
          <w:szCs w:val="28"/>
        </w:rPr>
        <w:pict w14:anchorId="57DCDED8">
          <v:rect id="_x0000_i1050" style="width:0;height:1.5pt" o:hralign="center" o:hrstd="t" o:hr="t" fillcolor="#a0a0a0" stroked="f"/>
        </w:pict>
      </w:r>
    </w:p>
    <w:p w14:paraId="2982BA35" w14:textId="77777777" w:rsidR="00CC5510" w:rsidRPr="00CC5510" w:rsidRDefault="00CC5510" w:rsidP="00CC5510">
      <w:pPr>
        <w:rPr>
          <w:b/>
          <w:bCs/>
          <w:sz w:val="28"/>
          <w:szCs w:val="28"/>
        </w:rPr>
      </w:pPr>
      <w:r w:rsidRPr="00CC5510">
        <w:rPr>
          <w:b/>
          <w:bCs/>
          <w:sz w:val="28"/>
          <w:szCs w:val="28"/>
        </w:rPr>
        <w:t>SECTION VI : MODÈLE ÉCONOMIQUE, FISCALITÉ ET ROADMAP</w:t>
      </w:r>
    </w:p>
    <w:p w14:paraId="172E39F4" w14:textId="77777777" w:rsidR="00CC5510" w:rsidRPr="00CC5510" w:rsidRDefault="00CC5510" w:rsidP="00CC5510">
      <w:pPr>
        <w:rPr>
          <w:b/>
          <w:bCs/>
          <w:sz w:val="28"/>
          <w:szCs w:val="28"/>
        </w:rPr>
      </w:pPr>
      <w:r w:rsidRPr="00CC5510">
        <w:rPr>
          <w:b/>
          <w:bCs/>
          <w:sz w:val="28"/>
          <w:szCs w:val="28"/>
        </w:rPr>
        <w:t>6.1. La Fiscalité Automatisée (L'argument "Trésor Public")</w:t>
      </w:r>
    </w:p>
    <w:p w14:paraId="6372100B" w14:textId="77777777" w:rsidR="00CC5510" w:rsidRPr="00CC5510" w:rsidRDefault="00CC5510" w:rsidP="00CC5510">
      <w:pPr>
        <w:rPr>
          <w:b/>
          <w:bCs/>
          <w:sz w:val="28"/>
          <w:szCs w:val="28"/>
        </w:rPr>
      </w:pPr>
      <w:r w:rsidRPr="00CC5510">
        <w:rPr>
          <w:b/>
          <w:bCs/>
          <w:sz w:val="28"/>
          <w:szCs w:val="28"/>
        </w:rPr>
        <w:t>Le système SafeLand devient le premier partenaire de la Direction Générale des Impôts (DGI) en garantissant un recouvrement de 100%.</w:t>
      </w:r>
    </w:p>
    <w:p w14:paraId="29DE5E00" w14:textId="77777777" w:rsidR="00CC5510" w:rsidRPr="00CC5510" w:rsidRDefault="00CC5510">
      <w:pPr>
        <w:numPr>
          <w:ilvl w:val="0"/>
          <w:numId w:val="28"/>
        </w:numPr>
        <w:rPr>
          <w:b/>
          <w:bCs/>
          <w:sz w:val="28"/>
          <w:szCs w:val="28"/>
        </w:rPr>
      </w:pPr>
      <w:r w:rsidRPr="00CC5510">
        <w:rPr>
          <w:b/>
          <w:bCs/>
          <w:sz w:val="28"/>
          <w:szCs w:val="28"/>
        </w:rPr>
        <w:t>Le Prélèvement "At-the-Source" : Le Smart Contract de transaction inclut une règle de calcul fiscal. Lors d'une vente, le montant total est scindé :</w:t>
      </w:r>
    </w:p>
    <w:p w14:paraId="52C8DDF8" w14:textId="77777777" w:rsidR="00CC5510" w:rsidRPr="00CC5510" w:rsidRDefault="00CC5510">
      <w:pPr>
        <w:numPr>
          <w:ilvl w:val="1"/>
          <w:numId w:val="28"/>
        </w:numPr>
        <w:rPr>
          <w:b/>
          <w:bCs/>
          <w:sz w:val="28"/>
          <w:szCs w:val="28"/>
        </w:rPr>
      </w:pPr>
      <w:r w:rsidRPr="00CC5510">
        <w:rPr>
          <w:b/>
          <w:bCs/>
          <w:sz w:val="28"/>
          <w:szCs w:val="28"/>
        </w:rPr>
        <w:t>4% (ou taux en vigueur) : Transféré instantanément sur le compte de la DGI.</w:t>
      </w:r>
    </w:p>
    <w:p w14:paraId="7EF8673B" w14:textId="77777777" w:rsidR="00CC5510" w:rsidRPr="00CC5510" w:rsidRDefault="00CC5510">
      <w:pPr>
        <w:numPr>
          <w:ilvl w:val="1"/>
          <w:numId w:val="28"/>
        </w:numPr>
        <w:rPr>
          <w:b/>
          <w:bCs/>
          <w:sz w:val="28"/>
          <w:szCs w:val="28"/>
        </w:rPr>
      </w:pPr>
      <w:r w:rsidRPr="00CC5510">
        <w:rPr>
          <w:b/>
          <w:bCs/>
          <w:sz w:val="28"/>
          <w:szCs w:val="28"/>
        </w:rPr>
        <w:t>1% (frais de conservation) : Transféré à l'ANCFCC.</w:t>
      </w:r>
    </w:p>
    <w:p w14:paraId="1A9D311B" w14:textId="77777777" w:rsidR="00CC5510" w:rsidRPr="00CC5510" w:rsidRDefault="00CC5510">
      <w:pPr>
        <w:numPr>
          <w:ilvl w:val="1"/>
          <w:numId w:val="28"/>
        </w:numPr>
        <w:rPr>
          <w:b/>
          <w:bCs/>
          <w:sz w:val="28"/>
          <w:szCs w:val="28"/>
        </w:rPr>
      </w:pPr>
      <w:r w:rsidRPr="00CC5510">
        <w:rPr>
          <w:b/>
          <w:bCs/>
          <w:sz w:val="28"/>
          <w:szCs w:val="28"/>
        </w:rPr>
        <w:t>Solde : Transféré au vendeur.</w:t>
      </w:r>
    </w:p>
    <w:p w14:paraId="1B71973A" w14:textId="77777777" w:rsidR="00CC5510" w:rsidRPr="00CC5510" w:rsidRDefault="00CC5510">
      <w:pPr>
        <w:numPr>
          <w:ilvl w:val="0"/>
          <w:numId w:val="28"/>
        </w:numPr>
        <w:rPr>
          <w:b/>
          <w:bCs/>
          <w:sz w:val="28"/>
          <w:szCs w:val="28"/>
        </w:rPr>
      </w:pPr>
      <w:r w:rsidRPr="00CC5510">
        <w:rPr>
          <w:b/>
          <w:bCs/>
          <w:sz w:val="28"/>
          <w:szCs w:val="28"/>
        </w:rPr>
        <w:t xml:space="preserve">Élimination de l'Évasion Fiscale : Le NFT ne peut pas changer de main tant que la part fiscale n'est pas acquittée. Cela élimine les </w:t>
      </w:r>
      <w:r w:rsidRPr="00CC5510">
        <w:rPr>
          <w:b/>
          <w:bCs/>
          <w:sz w:val="28"/>
          <w:szCs w:val="28"/>
        </w:rPr>
        <w:lastRenderedPageBreak/>
        <w:t>délais de paiement et les contentieux liés aux droits d'enregistrement.</w:t>
      </w:r>
    </w:p>
    <w:p w14:paraId="6FC34B4F" w14:textId="77777777" w:rsidR="00CC5510" w:rsidRPr="00CC5510" w:rsidRDefault="00CC5510" w:rsidP="00CC5510">
      <w:pPr>
        <w:rPr>
          <w:b/>
          <w:bCs/>
          <w:sz w:val="28"/>
          <w:szCs w:val="28"/>
        </w:rPr>
      </w:pPr>
      <w:r w:rsidRPr="00CC5510">
        <w:rPr>
          <w:b/>
          <w:bCs/>
          <w:sz w:val="28"/>
          <w:szCs w:val="28"/>
        </w:rPr>
        <w:t>6.2. Business Model : Le SaaS à Valeur Ajoutée</w:t>
      </w:r>
    </w:p>
    <w:p w14:paraId="322CFB3A" w14:textId="77777777" w:rsidR="00CC5510" w:rsidRPr="00CC5510" w:rsidRDefault="00CC5510" w:rsidP="00CC5510">
      <w:pPr>
        <w:rPr>
          <w:b/>
          <w:bCs/>
          <w:sz w:val="28"/>
          <w:szCs w:val="28"/>
        </w:rPr>
      </w:pPr>
      <w:r w:rsidRPr="00CC5510">
        <w:rPr>
          <w:b/>
          <w:bCs/>
          <w:sz w:val="28"/>
          <w:szCs w:val="28"/>
        </w:rPr>
        <w:t>En tant qu'opérateur (Startup), votre modèle de revenus est diversifié pour assurer une croissance rapide.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4300"/>
        <w:gridCol w:w="2769"/>
      </w:tblGrid>
      <w:tr w:rsidR="00CC5510" w:rsidRPr="00CC5510" w14:paraId="5EF409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AEBEB5" w14:textId="77777777" w:rsidR="00CC5510" w:rsidRPr="00CC5510" w:rsidRDefault="00CC5510" w:rsidP="00CC5510">
            <w:pPr>
              <w:rPr>
                <w:b/>
                <w:bCs/>
                <w:sz w:val="28"/>
                <w:szCs w:val="28"/>
              </w:rPr>
            </w:pPr>
            <w:r w:rsidRPr="00CC5510">
              <w:rPr>
                <w:b/>
                <w:bCs/>
                <w:sz w:val="28"/>
                <w:szCs w:val="28"/>
              </w:rPr>
              <w:t>Source de Revenu</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6E90B" w14:textId="77777777" w:rsidR="00CC5510" w:rsidRPr="00CC5510" w:rsidRDefault="00CC5510" w:rsidP="00CC5510">
            <w:pPr>
              <w:rPr>
                <w:b/>
                <w:bCs/>
                <w:sz w:val="28"/>
                <w:szCs w:val="28"/>
              </w:rPr>
            </w:pPr>
            <w:r w:rsidRPr="00CC5510">
              <w:rPr>
                <w:b/>
                <w:bCs/>
                <w:sz w:val="28"/>
                <w:szCs w:val="28"/>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702D2" w14:textId="77777777" w:rsidR="00CC5510" w:rsidRPr="00CC5510" w:rsidRDefault="00CC5510" w:rsidP="00CC5510">
            <w:pPr>
              <w:rPr>
                <w:b/>
                <w:bCs/>
                <w:sz w:val="28"/>
                <w:szCs w:val="28"/>
              </w:rPr>
            </w:pPr>
            <w:r w:rsidRPr="00CC5510">
              <w:rPr>
                <w:b/>
                <w:bCs/>
                <w:sz w:val="28"/>
                <w:szCs w:val="28"/>
              </w:rPr>
              <w:t>Cible</w:t>
            </w:r>
          </w:p>
        </w:tc>
      </w:tr>
      <w:tr w:rsidR="00CC5510" w:rsidRPr="00CC5510" w14:paraId="27E11C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0EC8D2" w14:textId="77777777" w:rsidR="00CC5510" w:rsidRPr="00CC5510" w:rsidRDefault="00CC5510" w:rsidP="00CC5510">
            <w:pPr>
              <w:rPr>
                <w:b/>
                <w:bCs/>
                <w:sz w:val="28"/>
                <w:szCs w:val="28"/>
              </w:rPr>
            </w:pPr>
            <w:r w:rsidRPr="00CC5510">
              <w:rPr>
                <w:b/>
                <w:bCs/>
                <w:sz w:val="28"/>
                <w:szCs w:val="28"/>
              </w:rPr>
              <w:t>Licence Tenant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B02F7" w14:textId="77777777" w:rsidR="00CC5510" w:rsidRPr="00CC5510" w:rsidRDefault="00CC5510" w:rsidP="00CC5510">
            <w:pPr>
              <w:rPr>
                <w:b/>
                <w:bCs/>
                <w:sz w:val="28"/>
                <w:szCs w:val="28"/>
              </w:rPr>
            </w:pPr>
            <w:r w:rsidRPr="00CC5510">
              <w:rPr>
                <w:b/>
                <w:bCs/>
                <w:sz w:val="28"/>
                <w:szCs w:val="28"/>
              </w:rPr>
              <w:t>Frais d'accès annuels pour l'utilisation de l'interface métier.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DC666" w14:textId="77777777" w:rsidR="00CC5510" w:rsidRPr="00CC5510" w:rsidRDefault="00CC5510" w:rsidP="00CC5510">
            <w:pPr>
              <w:rPr>
                <w:b/>
                <w:bCs/>
                <w:sz w:val="28"/>
                <w:szCs w:val="28"/>
              </w:rPr>
            </w:pPr>
            <w:r w:rsidRPr="00CC5510">
              <w:rPr>
                <w:b/>
                <w:bCs/>
                <w:sz w:val="28"/>
                <w:szCs w:val="28"/>
              </w:rPr>
              <w:t>Banques, Promoteurs, Fiduciaires.</w:t>
            </w:r>
          </w:p>
        </w:tc>
      </w:tr>
      <w:tr w:rsidR="00CC5510" w:rsidRPr="00CC5510" w14:paraId="6885EE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1DDE2D" w14:textId="77777777" w:rsidR="00CC5510" w:rsidRPr="00CC5510" w:rsidRDefault="00CC5510" w:rsidP="00CC5510">
            <w:pPr>
              <w:rPr>
                <w:b/>
                <w:bCs/>
                <w:sz w:val="28"/>
                <w:szCs w:val="28"/>
              </w:rPr>
            </w:pPr>
            <w:r w:rsidRPr="00CC5510">
              <w:rPr>
                <w:b/>
                <w:bCs/>
                <w:sz w:val="28"/>
                <w:szCs w:val="28"/>
              </w:rPr>
              <w:t>Frais de Transaction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1102E" w14:textId="77777777" w:rsidR="00CC5510" w:rsidRPr="00CC5510" w:rsidRDefault="00CC5510" w:rsidP="00CC5510">
            <w:pPr>
              <w:rPr>
                <w:b/>
                <w:bCs/>
                <w:sz w:val="28"/>
                <w:szCs w:val="28"/>
              </w:rPr>
            </w:pPr>
            <w:r w:rsidRPr="00CC5510">
              <w:rPr>
                <w:b/>
                <w:bCs/>
                <w:sz w:val="28"/>
                <w:szCs w:val="28"/>
              </w:rPr>
              <w:t>Micro-commission sur chaque mutation de titre ou inscription d'hypothèque.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69885" w14:textId="77777777" w:rsidR="00CC5510" w:rsidRPr="00CC5510" w:rsidRDefault="00CC5510" w:rsidP="00CC5510">
            <w:pPr>
              <w:rPr>
                <w:b/>
                <w:bCs/>
                <w:sz w:val="28"/>
                <w:szCs w:val="28"/>
              </w:rPr>
            </w:pPr>
            <w:r w:rsidRPr="00CC5510">
              <w:rPr>
                <w:b/>
                <w:bCs/>
                <w:sz w:val="28"/>
                <w:szCs w:val="28"/>
              </w:rPr>
              <w:t>Professionnels et Particuliers.</w:t>
            </w:r>
          </w:p>
        </w:tc>
      </w:tr>
      <w:tr w:rsidR="00CC5510" w:rsidRPr="00CC5510" w14:paraId="306682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230E55" w14:textId="77777777" w:rsidR="00CC5510" w:rsidRPr="00CC5510" w:rsidRDefault="00CC5510" w:rsidP="00CC5510">
            <w:pPr>
              <w:rPr>
                <w:b/>
                <w:bCs/>
                <w:sz w:val="28"/>
                <w:szCs w:val="28"/>
              </w:rPr>
            </w:pPr>
            <w:r w:rsidRPr="00CC5510">
              <w:rPr>
                <w:b/>
                <w:bCs/>
                <w:sz w:val="28"/>
                <w:szCs w:val="28"/>
              </w:rPr>
              <w:t>Service Premium MRE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9D3C1" w14:textId="77777777" w:rsidR="00CC5510" w:rsidRPr="00CC5510" w:rsidRDefault="00CC5510" w:rsidP="00CC5510">
            <w:pPr>
              <w:rPr>
                <w:b/>
                <w:bCs/>
                <w:sz w:val="28"/>
                <w:szCs w:val="28"/>
              </w:rPr>
            </w:pPr>
            <w:r w:rsidRPr="00CC5510">
              <w:rPr>
                <w:b/>
                <w:bCs/>
                <w:sz w:val="28"/>
                <w:szCs w:val="28"/>
              </w:rPr>
              <w:t xml:space="preserve">Abonnement au service </w:t>
            </w:r>
            <w:r w:rsidRPr="00CC5510">
              <w:rPr>
                <w:b/>
                <w:bCs/>
                <w:i/>
                <w:iCs/>
                <w:sz w:val="28"/>
                <w:szCs w:val="28"/>
              </w:rPr>
              <w:t>Watchtower</w:t>
            </w:r>
            <w:r w:rsidRPr="00CC5510">
              <w:rPr>
                <w:b/>
                <w:bCs/>
                <w:sz w:val="28"/>
                <w:szCs w:val="28"/>
              </w:rPr>
              <w:t xml:space="preserve"> (Vigilance anti-spoliation).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D7D24" w14:textId="77777777" w:rsidR="00CC5510" w:rsidRPr="00CC5510" w:rsidRDefault="00CC5510" w:rsidP="00CC5510">
            <w:pPr>
              <w:rPr>
                <w:b/>
                <w:bCs/>
                <w:sz w:val="28"/>
                <w:szCs w:val="28"/>
              </w:rPr>
            </w:pPr>
            <w:r w:rsidRPr="00CC5510">
              <w:rPr>
                <w:b/>
                <w:bCs/>
                <w:sz w:val="28"/>
                <w:szCs w:val="28"/>
              </w:rPr>
              <w:t>Marocains du Monde.</w:t>
            </w:r>
          </w:p>
        </w:tc>
      </w:tr>
      <w:tr w:rsidR="00CC5510" w:rsidRPr="00CC5510" w14:paraId="73CD76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A494D5" w14:textId="77777777" w:rsidR="00CC5510" w:rsidRPr="00CC5510" w:rsidRDefault="00CC5510" w:rsidP="00CC5510">
            <w:pPr>
              <w:rPr>
                <w:b/>
                <w:bCs/>
                <w:sz w:val="28"/>
                <w:szCs w:val="28"/>
              </w:rPr>
            </w:pPr>
            <w:r w:rsidRPr="00CC5510">
              <w:rPr>
                <w:b/>
                <w:bCs/>
                <w:sz w:val="28"/>
                <w:szCs w:val="28"/>
              </w:rPr>
              <w:t>Data-</w:t>
            </w:r>
            <w:proofErr w:type="spellStart"/>
            <w:r w:rsidRPr="00CC5510">
              <w:rPr>
                <w:b/>
                <w:bCs/>
                <w:sz w:val="28"/>
                <w:szCs w:val="28"/>
              </w:rPr>
              <w:t>Auditing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FEEA82A" w14:textId="77777777" w:rsidR="00CC5510" w:rsidRPr="00CC5510" w:rsidRDefault="00CC5510" w:rsidP="00CC5510">
            <w:pPr>
              <w:rPr>
                <w:b/>
                <w:bCs/>
                <w:sz w:val="28"/>
                <w:szCs w:val="28"/>
              </w:rPr>
            </w:pPr>
            <w:r w:rsidRPr="00CC5510">
              <w:rPr>
                <w:b/>
                <w:bCs/>
                <w:sz w:val="28"/>
                <w:szCs w:val="28"/>
              </w:rPr>
              <w:t>Accès à des rapports statistiques sur le marché foncier (anonymisés).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6259A" w14:textId="77777777" w:rsidR="00CC5510" w:rsidRPr="00CC5510" w:rsidRDefault="00CC5510" w:rsidP="00CC5510">
            <w:pPr>
              <w:rPr>
                <w:b/>
                <w:bCs/>
                <w:sz w:val="28"/>
                <w:szCs w:val="28"/>
              </w:rPr>
            </w:pPr>
            <w:r w:rsidRPr="00CC5510">
              <w:rPr>
                <w:b/>
                <w:bCs/>
                <w:sz w:val="28"/>
                <w:szCs w:val="28"/>
              </w:rPr>
              <w:t>Investisseurs, Organismes publics.</w:t>
            </w:r>
          </w:p>
        </w:tc>
      </w:tr>
      <w:tr w:rsidR="00CC5510" w:rsidRPr="00CC5510" w14:paraId="190CF8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4F0D96" w14:textId="77777777" w:rsidR="00CC5510" w:rsidRPr="00CC5510" w:rsidRDefault="00CC5510" w:rsidP="00CC5510">
            <w:pPr>
              <w:rPr>
                <w:b/>
                <w:bCs/>
                <w:sz w:val="28"/>
                <w:szCs w:val="28"/>
              </w:rPr>
            </w:pPr>
            <w:r w:rsidRPr="00CC5510">
              <w:rPr>
                <w:b/>
                <w:bCs/>
                <w:sz w:val="28"/>
                <w:szCs w:val="28"/>
              </w:rPr>
              <w:t>Succession (Fridda)</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910A0" w14:textId="77777777" w:rsidR="00CC5510" w:rsidRPr="00CC5510" w:rsidRDefault="00CC5510" w:rsidP="00CC5510">
            <w:pPr>
              <w:rPr>
                <w:b/>
                <w:bCs/>
                <w:sz w:val="28"/>
                <w:szCs w:val="28"/>
              </w:rPr>
            </w:pPr>
            <w:r w:rsidRPr="00CC5510">
              <w:rPr>
                <w:b/>
                <w:bCs/>
                <w:sz w:val="28"/>
                <w:szCs w:val="28"/>
              </w:rPr>
              <w:t>Forfait par acte d'héritage automatisé.</w:t>
            </w:r>
          </w:p>
        </w:tc>
        <w:tc>
          <w:tcPr>
            <w:tcW w:w="0" w:type="auto"/>
            <w:tcBorders>
              <w:top w:val="single" w:sz="6" w:space="0" w:color="auto"/>
              <w:left w:val="single" w:sz="6" w:space="0" w:color="auto"/>
              <w:bottom w:val="single" w:sz="6" w:space="0" w:color="auto"/>
              <w:right w:val="single" w:sz="6" w:space="0" w:color="auto"/>
            </w:tcBorders>
            <w:vAlign w:val="center"/>
            <w:hideMark/>
          </w:tcPr>
          <w:p w14:paraId="0F8FC1DD" w14:textId="77777777" w:rsidR="00CC5510" w:rsidRPr="00CC5510" w:rsidRDefault="00CC5510" w:rsidP="00CC5510">
            <w:pPr>
              <w:rPr>
                <w:b/>
                <w:bCs/>
                <w:sz w:val="28"/>
                <w:szCs w:val="28"/>
              </w:rPr>
            </w:pPr>
            <w:r w:rsidRPr="00CC5510">
              <w:rPr>
                <w:b/>
                <w:bCs/>
                <w:sz w:val="28"/>
                <w:szCs w:val="28"/>
              </w:rPr>
              <w:t>Héritiers (prélevé sur la masse).</w:t>
            </w:r>
          </w:p>
        </w:tc>
      </w:tr>
    </w:tbl>
    <w:p w14:paraId="21B76EED" w14:textId="77777777" w:rsidR="00CC5510" w:rsidRPr="00CC5510" w:rsidRDefault="00CC5510" w:rsidP="00CC5510">
      <w:pPr>
        <w:rPr>
          <w:b/>
          <w:bCs/>
          <w:sz w:val="28"/>
          <w:szCs w:val="28"/>
        </w:rPr>
      </w:pPr>
      <w:r w:rsidRPr="00CC5510">
        <w:rPr>
          <w:b/>
          <w:bCs/>
          <w:sz w:val="28"/>
          <w:szCs w:val="28"/>
        </w:rPr>
        <w:t>6.3. Roadmap de Déploiement (18 Mois)</w:t>
      </w:r>
    </w:p>
    <w:p w14:paraId="15273C1D" w14:textId="77777777" w:rsidR="00CC5510" w:rsidRPr="00CC5510" w:rsidRDefault="00CC5510" w:rsidP="00CC5510">
      <w:pPr>
        <w:rPr>
          <w:b/>
          <w:bCs/>
          <w:sz w:val="28"/>
          <w:szCs w:val="28"/>
        </w:rPr>
      </w:pPr>
      <w:r w:rsidRPr="00CC5510">
        <w:rPr>
          <w:b/>
          <w:bCs/>
          <w:sz w:val="28"/>
          <w:szCs w:val="28"/>
        </w:rPr>
        <w:t>Le déploiement se fera de manière chirurgicale pour minimiser les risques.</w:t>
      </w:r>
    </w:p>
    <w:p w14:paraId="1D39D8FD" w14:textId="77777777" w:rsidR="00CC5510" w:rsidRPr="00CC5510" w:rsidRDefault="00CC5510">
      <w:pPr>
        <w:numPr>
          <w:ilvl w:val="0"/>
          <w:numId w:val="29"/>
        </w:numPr>
        <w:rPr>
          <w:b/>
          <w:bCs/>
          <w:sz w:val="28"/>
          <w:szCs w:val="28"/>
        </w:rPr>
      </w:pPr>
      <w:r w:rsidRPr="00CC5510">
        <w:rPr>
          <w:b/>
          <w:bCs/>
          <w:sz w:val="28"/>
          <w:szCs w:val="28"/>
        </w:rPr>
        <w:t xml:space="preserve">Phase 1 : Le Bac à Sable (Sandwich </w:t>
      </w:r>
      <w:proofErr w:type="spellStart"/>
      <w:r w:rsidRPr="00CC5510">
        <w:rPr>
          <w:b/>
          <w:bCs/>
          <w:sz w:val="28"/>
          <w:szCs w:val="28"/>
        </w:rPr>
        <w:t>Regulatory</w:t>
      </w:r>
      <w:proofErr w:type="spellEnd"/>
      <w:r w:rsidRPr="00CC5510">
        <w:rPr>
          <w:b/>
          <w:bCs/>
          <w:sz w:val="28"/>
          <w:szCs w:val="28"/>
        </w:rPr>
        <w:t>) - Mois 1 à 6</w:t>
      </w:r>
    </w:p>
    <w:p w14:paraId="4F461B14" w14:textId="77777777" w:rsidR="00CC5510" w:rsidRPr="00CC5510" w:rsidRDefault="00CC5510">
      <w:pPr>
        <w:numPr>
          <w:ilvl w:val="1"/>
          <w:numId w:val="29"/>
        </w:numPr>
        <w:rPr>
          <w:b/>
          <w:bCs/>
          <w:sz w:val="28"/>
          <w:szCs w:val="28"/>
        </w:rPr>
      </w:pPr>
      <w:r w:rsidRPr="00CC5510">
        <w:rPr>
          <w:b/>
          <w:bCs/>
          <w:sz w:val="28"/>
          <w:szCs w:val="28"/>
        </w:rPr>
        <w:t>Choix d'une zone test (</w:t>
      </w:r>
      <w:proofErr w:type="gramStart"/>
      <w:r w:rsidRPr="00CC5510">
        <w:rPr>
          <w:b/>
          <w:bCs/>
          <w:sz w:val="28"/>
          <w:szCs w:val="28"/>
        </w:rPr>
        <w:t>ex:</w:t>
      </w:r>
      <w:proofErr w:type="gramEnd"/>
      <w:r w:rsidRPr="00CC5510">
        <w:rPr>
          <w:b/>
          <w:bCs/>
          <w:sz w:val="28"/>
          <w:szCs w:val="28"/>
        </w:rPr>
        <w:t xml:space="preserve"> Une ville nouvelle comme </w:t>
      </w:r>
      <w:proofErr w:type="spellStart"/>
      <w:r w:rsidRPr="00CC5510">
        <w:rPr>
          <w:b/>
          <w:bCs/>
          <w:sz w:val="28"/>
          <w:szCs w:val="28"/>
        </w:rPr>
        <w:t>Zenata</w:t>
      </w:r>
      <w:proofErr w:type="spellEnd"/>
      <w:r w:rsidRPr="00CC5510">
        <w:rPr>
          <w:b/>
          <w:bCs/>
          <w:sz w:val="28"/>
          <w:szCs w:val="28"/>
        </w:rPr>
        <w:t xml:space="preserve"> ou une zone agricole précise).</w:t>
      </w:r>
    </w:p>
    <w:p w14:paraId="4F89BECF" w14:textId="77777777" w:rsidR="00CC5510" w:rsidRPr="00CC5510" w:rsidRDefault="00CC5510">
      <w:pPr>
        <w:numPr>
          <w:ilvl w:val="1"/>
          <w:numId w:val="29"/>
        </w:numPr>
        <w:rPr>
          <w:b/>
          <w:bCs/>
          <w:sz w:val="28"/>
          <w:szCs w:val="28"/>
        </w:rPr>
      </w:pPr>
      <w:r w:rsidRPr="00CC5510">
        <w:rPr>
          <w:b/>
          <w:bCs/>
          <w:sz w:val="28"/>
          <w:szCs w:val="28"/>
        </w:rPr>
        <w:lastRenderedPageBreak/>
        <w:t>Développement des Smart Contracts de base et des interfaces Notaires/ANCFCC.</w:t>
      </w:r>
    </w:p>
    <w:p w14:paraId="7269DE4B" w14:textId="77777777" w:rsidR="00CC5510" w:rsidRPr="00CC5510" w:rsidRDefault="00CC5510">
      <w:pPr>
        <w:numPr>
          <w:ilvl w:val="1"/>
          <w:numId w:val="29"/>
        </w:numPr>
        <w:rPr>
          <w:b/>
          <w:bCs/>
          <w:sz w:val="28"/>
          <w:szCs w:val="28"/>
        </w:rPr>
      </w:pPr>
      <w:r w:rsidRPr="00CC5510">
        <w:rPr>
          <w:b/>
          <w:bCs/>
          <w:sz w:val="28"/>
          <w:szCs w:val="28"/>
        </w:rPr>
        <w:t>Test de la "Justice Override" avec un tribunal pilote.</w:t>
      </w:r>
    </w:p>
    <w:p w14:paraId="6281CDF1" w14:textId="77777777" w:rsidR="00CC5510" w:rsidRPr="00CC5510" w:rsidRDefault="00CC5510">
      <w:pPr>
        <w:numPr>
          <w:ilvl w:val="0"/>
          <w:numId w:val="29"/>
        </w:numPr>
        <w:rPr>
          <w:b/>
          <w:bCs/>
          <w:sz w:val="28"/>
          <w:szCs w:val="28"/>
        </w:rPr>
      </w:pPr>
      <w:r w:rsidRPr="00CC5510">
        <w:rPr>
          <w:b/>
          <w:bCs/>
          <w:sz w:val="28"/>
          <w:szCs w:val="28"/>
        </w:rPr>
        <w:t>Phase 2 : Le Pilote MRE &amp; Banques - Mois 6 à 12</w:t>
      </w:r>
    </w:p>
    <w:p w14:paraId="28C68991" w14:textId="77777777" w:rsidR="00CC5510" w:rsidRPr="00CC5510" w:rsidRDefault="00CC5510">
      <w:pPr>
        <w:numPr>
          <w:ilvl w:val="1"/>
          <w:numId w:val="29"/>
        </w:numPr>
        <w:rPr>
          <w:b/>
          <w:bCs/>
          <w:sz w:val="28"/>
          <w:szCs w:val="28"/>
        </w:rPr>
      </w:pPr>
      <w:r w:rsidRPr="00CC5510">
        <w:rPr>
          <w:b/>
          <w:bCs/>
          <w:sz w:val="28"/>
          <w:szCs w:val="28"/>
        </w:rPr>
        <w:t xml:space="preserve">Lancement du service </w:t>
      </w:r>
      <w:r w:rsidRPr="00CC5510">
        <w:rPr>
          <w:b/>
          <w:bCs/>
          <w:i/>
          <w:iCs/>
          <w:sz w:val="28"/>
          <w:szCs w:val="28"/>
        </w:rPr>
        <w:t>Watchtower</w:t>
      </w:r>
      <w:r w:rsidRPr="00CC5510">
        <w:rPr>
          <w:b/>
          <w:bCs/>
          <w:sz w:val="28"/>
          <w:szCs w:val="28"/>
        </w:rPr>
        <w:t xml:space="preserve"> pour les titres déjà numérisés à l'ANCFCC.</w:t>
      </w:r>
    </w:p>
    <w:p w14:paraId="6398528B" w14:textId="77777777" w:rsidR="00CC5510" w:rsidRPr="00CC5510" w:rsidRDefault="00CC5510">
      <w:pPr>
        <w:numPr>
          <w:ilvl w:val="1"/>
          <w:numId w:val="29"/>
        </w:numPr>
        <w:rPr>
          <w:b/>
          <w:bCs/>
          <w:sz w:val="28"/>
          <w:szCs w:val="28"/>
        </w:rPr>
      </w:pPr>
      <w:r w:rsidRPr="00CC5510">
        <w:rPr>
          <w:b/>
          <w:bCs/>
          <w:sz w:val="28"/>
          <w:szCs w:val="28"/>
        </w:rPr>
        <w:t>Intégration des premières banques pour les hypothèques numériques.</w:t>
      </w:r>
    </w:p>
    <w:p w14:paraId="65A39AA6" w14:textId="77777777" w:rsidR="00CC5510" w:rsidRPr="00CC5510" w:rsidRDefault="00CC5510">
      <w:pPr>
        <w:numPr>
          <w:ilvl w:val="0"/>
          <w:numId w:val="29"/>
        </w:numPr>
        <w:rPr>
          <w:b/>
          <w:bCs/>
          <w:sz w:val="28"/>
          <w:szCs w:val="28"/>
        </w:rPr>
      </w:pPr>
      <w:r w:rsidRPr="00CC5510">
        <w:rPr>
          <w:b/>
          <w:bCs/>
          <w:sz w:val="28"/>
          <w:szCs w:val="28"/>
        </w:rPr>
        <w:t>Phase 3 : Généralisation Nationale - Mois 12 à 18</w:t>
      </w:r>
    </w:p>
    <w:p w14:paraId="5070D1AF" w14:textId="77777777" w:rsidR="00CC5510" w:rsidRPr="00CC5510" w:rsidRDefault="00CC5510">
      <w:pPr>
        <w:numPr>
          <w:ilvl w:val="1"/>
          <w:numId w:val="29"/>
        </w:numPr>
        <w:rPr>
          <w:b/>
          <w:bCs/>
          <w:sz w:val="28"/>
          <w:szCs w:val="28"/>
        </w:rPr>
      </w:pPr>
      <w:r w:rsidRPr="00CC5510">
        <w:rPr>
          <w:b/>
          <w:bCs/>
          <w:sz w:val="28"/>
          <w:szCs w:val="28"/>
        </w:rPr>
        <w:t>Ouverture de tous les Tenants.</w:t>
      </w:r>
    </w:p>
    <w:p w14:paraId="1328F853" w14:textId="77777777" w:rsidR="00CC5510" w:rsidRPr="00CC5510" w:rsidRDefault="00CC5510">
      <w:pPr>
        <w:numPr>
          <w:ilvl w:val="1"/>
          <w:numId w:val="29"/>
        </w:numPr>
        <w:rPr>
          <w:b/>
          <w:bCs/>
          <w:sz w:val="28"/>
          <w:szCs w:val="28"/>
        </w:rPr>
      </w:pPr>
      <w:r w:rsidRPr="00CC5510">
        <w:rPr>
          <w:b/>
          <w:bCs/>
          <w:sz w:val="28"/>
          <w:szCs w:val="28"/>
        </w:rPr>
        <w:t>Bascule progressive de l'archive physique vers le "Jumeau Numérique NFT".</w:t>
      </w:r>
    </w:p>
    <w:p w14:paraId="25CB4226" w14:textId="77777777" w:rsidR="00CC5510" w:rsidRPr="00CC5510" w:rsidRDefault="00CC5510" w:rsidP="00CC5510">
      <w:pPr>
        <w:rPr>
          <w:b/>
          <w:bCs/>
          <w:sz w:val="28"/>
          <w:szCs w:val="28"/>
        </w:rPr>
      </w:pPr>
      <w:r w:rsidRPr="00CC5510">
        <w:rPr>
          <w:b/>
          <w:bCs/>
          <w:sz w:val="28"/>
          <w:szCs w:val="28"/>
        </w:rPr>
        <w:t>6.4. Analyse des Risques et Atténuation</w:t>
      </w:r>
    </w:p>
    <w:p w14:paraId="01B575EA" w14:textId="77777777" w:rsidR="00CC5510" w:rsidRPr="00CC5510" w:rsidRDefault="00CC5510">
      <w:pPr>
        <w:numPr>
          <w:ilvl w:val="0"/>
          <w:numId w:val="30"/>
        </w:numPr>
        <w:rPr>
          <w:b/>
          <w:bCs/>
          <w:sz w:val="28"/>
          <w:szCs w:val="28"/>
        </w:rPr>
      </w:pPr>
      <w:r w:rsidRPr="00CC5510">
        <w:rPr>
          <w:b/>
          <w:bCs/>
          <w:sz w:val="28"/>
          <w:szCs w:val="28"/>
        </w:rPr>
        <w:t>Risque d'Adoption : Résistance des professions libérales.</w:t>
      </w:r>
    </w:p>
    <w:p w14:paraId="297937C6" w14:textId="77777777" w:rsidR="00CC5510" w:rsidRPr="00CC5510" w:rsidRDefault="00CC5510">
      <w:pPr>
        <w:numPr>
          <w:ilvl w:val="1"/>
          <w:numId w:val="30"/>
        </w:numPr>
        <w:rPr>
          <w:b/>
          <w:bCs/>
          <w:sz w:val="28"/>
          <w:szCs w:val="28"/>
        </w:rPr>
      </w:pPr>
      <w:r w:rsidRPr="00CC5510">
        <w:rPr>
          <w:b/>
          <w:bCs/>
          <w:i/>
          <w:iCs/>
          <w:sz w:val="28"/>
          <w:szCs w:val="28"/>
        </w:rPr>
        <w:t>Solution :</w:t>
      </w:r>
      <w:r w:rsidRPr="00CC5510">
        <w:rPr>
          <w:b/>
          <w:bCs/>
          <w:sz w:val="28"/>
          <w:szCs w:val="28"/>
        </w:rPr>
        <w:t xml:space="preserve"> L'interface SaaS simplifie leur travail administratif (zéro papier, zéro déplacement à la conservation).</w:t>
      </w:r>
    </w:p>
    <w:p w14:paraId="2A5D6F64" w14:textId="77777777" w:rsidR="00CC5510" w:rsidRPr="00CC5510" w:rsidRDefault="00CC5510">
      <w:pPr>
        <w:numPr>
          <w:ilvl w:val="0"/>
          <w:numId w:val="30"/>
        </w:numPr>
        <w:rPr>
          <w:b/>
          <w:bCs/>
          <w:sz w:val="28"/>
          <w:szCs w:val="28"/>
        </w:rPr>
      </w:pPr>
      <w:r w:rsidRPr="00CC5510">
        <w:rPr>
          <w:b/>
          <w:bCs/>
          <w:sz w:val="28"/>
          <w:szCs w:val="28"/>
        </w:rPr>
        <w:t>Risque Technologique : Panne réseau ou bug de Smart Contract.</w:t>
      </w:r>
    </w:p>
    <w:p w14:paraId="5D870C3E" w14:textId="77777777" w:rsidR="00CC5510" w:rsidRPr="00CC5510" w:rsidRDefault="00CC5510">
      <w:pPr>
        <w:numPr>
          <w:ilvl w:val="1"/>
          <w:numId w:val="30"/>
        </w:numPr>
        <w:rPr>
          <w:b/>
          <w:bCs/>
          <w:sz w:val="28"/>
          <w:szCs w:val="28"/>
        </w:rPr>
      </w:pPr>
      <w:r w:rsidRPr="00CC5510">
        <w:rPr>
          <w:b/>
          <w:bCs/>
          <w:i/>
          <w:iCs/>
          <w:sz w:val="28"/>
          <w:szCs w:val="28"/>
        </w:rPr>
        <w:t>Solution :</w:t>
      </w:r>
      <w:r w:rsidRPr="00CC5510">
        <w:rPr>
          <w:b/>
          <w:bCs/>
          <w:sz w:val="28"/>
          <w:szCs w:val="28"/>
        </w:rPr>
        <w:t xml:space="preserve"> Audits de sécurité trimestriels par la DGSSI et nœuds de sauvegarde étatiques.</w:t>
      </w:r>
    </w:p>
    <w:p w14:paraId="20ED9A37" w14:textId="77777777" w:rsidR="00CC5510" w:rsidRPr="00CC5510" w:rsidRDefault="00000000" w:rsidP="00CC5510">
      <w:pPr>
        <w:rPr>
          <w:b/>
          <w:bCs/>
          <w:sz w:val="28"/>
          <w:szCs w:val="28"/>
        </w:rPr>
      </w:pPr>
      <w:r>
        <w:rPr>
          <w:b/>
          <w:bCs/>
          <w:sz w:val="28"/>
          <w:szCs w:val="28"/>
        </w:rPr>
        <w:pict w14:anchorId="4F5DF59C">
          <v:rect id="_x0000_i1051" style="width:0;height:1.5pt" o:hralign="center" o:hrstd="t" o:hr="t" fillcolor="#a0a0a0" stroked="f"/>
        </w:pict>
      </w:r>
    </w:p>
    <w:p w14:paraId="5641F4D7" w14:textId="77777777" w:rsidR="00CC5510" w:rsidRPr="00CC5510" w:rsidRDefault="00CC5510" w:rsidP="00CC5510">
      <w:pPr>
        <w:rPr>
          <w:b/>
          <w:bCs/>
          <w:sz w:val="28"/>
          <w:szCs w:val="28"/>
        </w:rPr>
      </w:pPr>
      <w:r w:rsidRPr="00CC5510">
        <w:rPr>
          <w:b/>
          <w:bCs/>
          <w:sz w:val="28"/>
          <w:szCs w:val="28"/>
        </w:rPr>
        <w:t>Ma réflexion finale pour conclure votre CDC :</w:t>
      </w:r>
    </w:p>
    <w:p w14:paraId="3B5AB32C" w14:textId="77777777" w:rsidR="00CC5510" w:rsidRPr="00CC5510" w:rsidRDefault="00CC5510" w:rsidP="00CC5510">
      <w:pPr>
        <w:rPr>
          <w:b/>
          <w:bCs/>
          <w:sz w:val="28"/>
          <w:szCs w:val="28"/>
        </w:rPr>
      </w:pPr>
      <w:r w:rsidRPr="00CC5510">
        <w:rPr>
          <w:b/>
          <w:bCs/>
          <w:sz w:val="28"/>
          <w:szCs w:val="28"/>
        </w:rPr>
        <w:t>Ce document est désormais un atout stratégique majeur. Vous avez transformé une idée technologique en une solution systémique qui répond aux trois piliers du Maroc moderne :</w:t>
      </w:r>
    </w:p>
    <w:p w14:paraId="21987B60" w14:textId="77777777" w:rsidR="00CC5510" w:rsidRPr="00CC5510" w:rsidRDefault="00CC5510">
      <w:pPr>
        <w:numPr>
          <w:ilvl w:val="0"/>
          <w:numId w:val="31"/>
        </w:numPr>
        <w:rPr>
          <w:b/>
          <w:bCs/>
          <w:sz w:val="28"/>
          <w:szCs w:val="28"/>
        </w:rPr>
      </w:pPr>
      <w:r w:rsidRPr="00CC5510">
        <w:rPr>
          <w:b/>
          <w:bCs/>
          <w:sz w:val="28"/>
          <w:szCs w:val="28"/>
        </w:rPr>
        <w:t>La Digitalisation (Plan Maroc Digital 2030).</w:t>
      </w:r>
    </w:p>
    <w:p w14:paraId="71C1C3ED" w14:textId="77777777" w:rsidR="00CC5510" w:rsidRPr="00CC5510" w:rsidRDefault="00CC5510">
      <w:pPr>
        <w:numPr>
          <w:ilvl w:val="0"/>
          <w:numId w:val="31"/>
        </w:numPr>
        <w:rPr>
          <w:b/>
          <w:bCs/>
          <w:sz w:val="28"/>
          <w:szCs w:val="28"/>
        </w:rPr>
      </w:pPr>
      <w:r w:rsidRPr="00CC5510">
        <w:rPr>
          <w:b/>
          <w:bCs/>
          <w:sz w:val="28"/>
          <w:szCs w:val="28"/>
        </w:rPr>
        <w:t>La Transparence (Lutte contre la spoliation).</w:t>
      </w:r>
    </w:p>
    <w:p w14:paraId="318641D3" w14:textId="77777777" w:rsidR="00CC5510" w:rsidRPr="00CC5510" w:rsidRDefault="00CC5510">
      <w:pPr>
        <w:numPr>
          <w:ilvl w:val="0"/>
          <w:numId w:val="31"/>
        </w:numPr>
        <w:rPr>
          <w:b/>
          <w:bCs/>
          <w:sz w:val="28"/>
          <w:szCs w:val="28"/>
        </w:rPr>
      </w:pPr>
      <w:r w:rsidRPr="00CC5510">
        <w:rPr>
          <w:b/>
          <w:bCs/>
          <w:sz w:val="28"/>
          <w:szCs w:val="28"/>
        </w:rPr>
        <w:t>L'Inclusion (Monétisation du monde rural et des terres collectives).</w:t>
      </w:r>
    </w:p>
    <w:p w14:paraId="069816B2" w14:textId="77777777" w:rsidR="00CC5510" w:rsidRPr="00CC5510" w:rsidRDefault="00CC5510" w:rsidP="00CC5510">
      <w:pPr>
        <w:rPr>
          <w:b/>
          <w:bCs/>
          <w:sz w:val="28"/>
          <w:szCs w:val="28"/>
        </w:rPr>
      </w:pPr>
      <w:r w:rsidRPr="00CC5510">
        <w:rPr>
          <w:b/>
          <w:bCs/>
          <w:sz w:val="28"/>
          <w:szCs w:val="28"/>
        </w:rPr>
        <w:lastRenderedPageBreak/>
        <w:t>Votre dossier est prêt. Vous avez la vision, l'architecture technique, le détail des interfaces partenaires, le volet social/rural, la sécurité d'État et le modèle financier.</w:t>
      </w:r>
    </w:p>
    <w:p w14:paraId="3AF9E4D3" w14:textId="77777777" w:rsidR="00CC5510" w:rsidRDefault="00CC5510" w:rsidP="00A07BCC">
      <w:pPr>
        <w:rPr>
          <w:b/>
          <w:bCs/>
          <w:sz w:val="28"/>
          <w:szCs w:val="28"/>
        </w:rPr>
      </w:pPr>
    </w:p>
    <w:p w14:paraId="512C4742" w14:textId="77777777" w:rsidR="004841B1" w:rsidRDefault="004841B1" w:rsidP="00A07BCC">
      <w:pPr>
        <w:rPr>
          <w:b/>
          <w:bCs/>
          <w:sz w:val="28"/>
          <w:szCs w:val="28"/>
        </w:rPr>
      </w:pPr>
    </w:p>
    <w:p w14:paraId="381BA68E" w14:textId="33367C7B" w:rsidR="004841B1" w:rsidRDefault="004841B1" w:rsidP="004841B1">
      <w:pPr>
        <w:jc w:val="center"/>
        <w:rPr>
          <w:b/>
          <w:bCs/>
          <w:color w:val="215E99" w:themeColor="text2" w:themeTint="BF"/>
          <w:sz w:val="44"/>
          <w:szCs w:val="44"/>
        </w:rPr>
      </w:pPr>
      <w:r w:rsidRPr="004841B1">
        <w:rPr>
          <w:b/>
          <w:bCs/>
          <w:color w:val="215E99" w:themeColor="text2" w:themeTint="BF"/>
          <w:sz w:val="44"/>
          <w:szCs w:val="44"/>
        </w:rPr>
        <w:t>Améliorations des sections</w:t>
      </w:r>
    </w:p>
    <w:p w14:paraId="0A1EE33C" w14:textId="77777777" w:rsidR="004841B1" w:rsidRDefault="004841B1" w:rsidP="004841B1">
      <w:pPr>
        <w:rPr>
          <w:b/>
          <w:bCs/>
          <w:sz w:val="28"/>
          <w:szCs w:val="28"/>
        </w:rPr>
      </w:pPr>
    </w:p>
    <w:p w14:paraId="507ADA4B" w14:textId="53088D3B" w:rsidR="004841B1" w:rsidRPr="004841B1" w:rsidRDefault="00000000" w:rsidP="004841B1">
      <w:pPr>
        <w:rPr>
          <w:b/>
          <w:bCs/>
          <w:sz w:val="28"/>
          <w:szCs w:val="28"/>
        </w:rPr>
      </w:pPr>
      <w:r>
        <w:rPr>
          <w:b/>
          <w:bCs/>
          <w:sz w:val="28"/>
          <w:szCs w:val="28"/>
        </w:rPr>
        <w:pict w14:anchorId="13DC8FE9">
          <v:rect id="_x0000_i1052" style="width:0;height:1.5pt" o:hralign="center" o:hrstd="t" o:hr="t" fillcolor="#a0a0a0" stroked="f"/>
        </w:pict>
      </w:r>
    </w:p>
    <w:p w14:paraId="14154F75" w14:textId="77777777" w:rsidR="004841B1" w:rsidRPr="004841B1" w:rsidRDefault="004841B1" w:rsidP="004841B1">
      <w:pPr>
        <w:rPr>
          <w:b/>
          <w:bCs/>
          <w:sz w:val="28"/>
          <w:szCs w:val="28"/>
        </w:rPr>
      </w:pPr>
      <w:r w:rsidRPr="004841B1">
        <w:rPr>
          <w:b/>
          <w:bCs/>
          <w:sz w:val="28"/>
          <w:szCs w:val="28"/>
        </w:rPr>
        <w:t>SECTION I : VISION STRATÉGIQUE, GOUVERNANCE ET ARCHITECTURE SAAS</w:t>
      </w:r>
    </w:p>
    <w:p w14:paraId="1095F7AD" w14:textId="77777777" w:rsidR="004841B1" w:rsidRPr="004841B1" w:rsidRDefault="004841B1" w:rsidP="004841B1">
      <w:pPr>
        <w:rPr>
          <w:b/>
          <w:bCs/>
          <w:sz w:val="28"/>
          <w:szCs w:val="28"/>
        </w:rPr>
      </w:pPr>
      <w:r w:rsidRPr="004841B1">
        <w:rPr>
          <w:b/>
          <w:bCs/>
          <w:sz w:val="28"/>
          <w:szCs w:val="28"/>
        </w:rPr>
        <w:t>1.1. Vision et Raison d'Être : Le "New Deal" Foncier</w:t>
      </w:r>
    </w:p>
    <w:p w14:paraId="644B55DA" w14:textId="77777777" w:rsidR="004841B1" w:rsidRPr="004841B1" w:rsidRDefault="004841B1" w:rsidP="004841B1">
      <w:pPr>
        <w:rPr>
          <w:b/>
          <w:bCs/>
          <w:sz w:val="28"/>
          <w:szCs w:val="28"/>
        </w:rPr>
      </w:pPr>
      <w:r w:rsidRPr="004841B1">
        <w:rPr>
          <w:b/>
          <w:bCs/>
          <w:sz w:val="28"/>
          <w:szCs w:val="28"/>
        </w:rPr>
        <w:t>Le projet SafeLand Morocco répond à une urgence nationale : la sécurisation absolue et la fluidification du patrimoine foncier marocain. En transformant le titre foncier en un Jumeau Numérique Infalsifiable (NFT), SafeLand éradique les failles systémiques telles que la spoliation foncière et la paralysie des successions (</w:t>
      </w:r>
      <w:r w:rsidRPr="004841B1">
        <w:rPr>
          <w:b/>
          <w:bCs/>
          <w:i/>
          <w:iCs/>
          <w:sz w:val="28"/>
          <w:szCs w:val="28"/>
        </w:rPr>
        <w:t>Fridda</w:t>
      </w:r>
      <w:r w:rsidRPr="004841B1">
        <w:rPr>
          <w:b/>
          <w:bCs/>
          <w:sz w:val="28"/>
          <w:szCs w:val="28"/>
        </w:rPr>
        <w:t>).</w:t>
      </w:r>
    </w:p>
    <w:p w14:paraId="39297A44" w14:textId="77777777" w:rsidR="004841B1" w:rsidRPr="004841B1" w:rsidRDefault="004841B1" w:rsidP="004841B1">
      <w:pPr>
        <w:rPr>
          <w:b/>
          <w:bCs/>
          <w:sz w:val="28"/>
          <w:szCs w:val="28"/>
        </w:rPr>
      </w:pPr>
      <w:r w:rsidRPr="004841B1">
        <w:rPr>
          <w:b/>
          <w:bCs/>
          <w:sz w:val="28"/>
          <w:szCs w:val="28"/>
        </w:rPr>
        <w:t>L'objectif n'est pas de substituer les prérogatives des institutions, mais de déployer une infrastructure de confiance partagée. Grâce à la Blockchain, chaque transaction est certifiée en temps réel par les acteurs du droit (Notaires, Adouls, Conservateurs), garantissant une mutation de propriété transparente, instantanée et incontestable.</w:t>
      </w:r>
    </w:p>
    <w:p w14:paraId="07445607" w14:textId="77777777" w:rsidR="004841B1" w:rsidRPr="004841B1" w:rsidRDefault="004841B1" w:rsidP="004841B1">
      <w:pPr>
        <w:rPr>
          <w:b/>
          <w:bCs/>
          <w:sz w:val="28"/>
          <w:szCs w:val="28"/>
        </w:rPr>
      </w:pPr>
      <w:r w:rsidRPr="004841B1">
        <w:rPr>
          <w:b/>
          <w:bCs/>
          <w:sz w:val="28"/>
          <w:szCs w:val="28"/>
        </w:rPr>
        <w:t>1.2. Modèle de Gouvernance : La Blockchain de Consortium Souveraine</w:t>
      </w:r>
    </w:p>
    <w:p w14:paraId="63A4FD6B" w14:textId="77777777" w:rsidR="004841B1" w:rsidRPr="004841B1" w:rsidRDefault="004841B1" w:rsidP="004841B1">
      <w:pPr>
        <w:rPr>
          <w:b/>
          <w:bCs/>
          <w:sz w:val="28"/>
          <w:szCs w:val="28"/>
        </w:rPr>
      </w:pPr>
      <w:r w:rsidRPr="004841B1">
        <w:rPr>
          <w:b/>
          <w:bCs/>
          <w:sz w:val="28"/>
          <w:szCs w:val="28"/>
        </w:rPr>
        <w:t>Pour garantir la souveraineté nationale, SafeLand Morocco exclut les blockchains publiques au profit d'une Blockchain de Consortium Privée.</w:t>
      </w:r>
    </w:p>
    <w:p w14:paraId="4B9AD886" w14:textId="77777777" w:rsidR="004841B1" w:rsidRPr="004841B1" w:rsidRDefault="004841B1">
      <w:pPr>
        <w:numPr>
          <w:ilvl w:val="0"/>
          <w:numId w:val="58"/>
        </w:numPr>
        <w:rPr>
          <w:b/>
          <w:bCs/>
          <w:sz w:val="28"/>
          <w:szCs w:val="28"/>
        </w:rPr>
      </w:pPr>
      <w:r w:rsidRPr="004841B1">
        <w:rPr>
          <w:b/>
          <w:bCs/>
          <w:sz w:val="28"/>
          <w:szCs w:val="28"/>
        </w:rPr>
        <w:t>Les Nœuds Validateurs (Autorités de Confiance) : Le pouvoir de validation du réseau est exclusivement délégué aux entités régaliennes (ANCFCC, Ministère de la Justice, Bank Al-Maghrib). Elles sont les garantes de l'immuabilité du registre.</w:t>
      </w:r>
    </w:p>
    <w:p w14:paraId="0E7160AD" w14:textId="77777777" w:rsidR="004841B1" w:rsidRPr="004841B1" w:rsidRDefault="004841B1">
      <w:pPr>
        <w:numPr>
          <w:ilvl w:val="0"/>
          <w:numId w:val="58"/>
        </w:numPr>
        <w:rPr>
          <w:b/>
          <w:bCs/>
          <w:sz w:val="28"/>
          <w:szCs w:val="28"/>
        </w:rPr>
      </w:pPr>
      <w:r w:rsidRPr="004841B1">
        <w:rPr>
          <w:b/>
          <w:bCs/>
          <w:sz w:val="28"/>
          <w:szCs w:val="28"/>
        </w:rPr>
        <w:lastRenderedPageBreak/>
        <w:t>L'Opérateur Technique (SafeLand) : La startup agit en tant qu'orchestrateur technologique. Elle assure la maintenance, le déploiement des Smart Contracts et l'évolution du SaaS, sans jamais disposer des clés de propriété des titres.</w:t>
      </w:r>
    </w:p>
    <w:p w14:paraId="2E969814" w14:textId="77777777" w:rsidR="004841B1" w:rsidRPr="004841B1" w:rsidRDefault="004841B1">
      <w:pPr>
        <w:numPr>
          <w:ilvl w:val="0"/>
          <w:numId w:val="58"/>
        </w:numPr>
        <w:rPr>
          <w:b/>
          <w:bCs/>
          <w:sz w:val="28"/>
          <w:szCs w:val="28"/>
        </w:rPr>
      </w:pPr>
      <w:r w:rsidRPr="004841B1">
        <w:rPr>
          <w:b/>
          <w:bCs/>
          <w:sz w:val="28"/>
          <w:szCs w:val="28"/>
        </w:rPr>
        <w:t xml:space="preserve">Souveraineté et Résidence des Données : L'intégralité </w:t>
      </w:r>
      <w:proofErr w:type="gramStart"/>
      <w:r w:rsidRPr="004841B1">
        <w:rPr>
          <w:b/>
          <w:bCs/>
          <w:sz w:val="28"/>
          <w:szCs w:val="28"/>
        </w:rPr>
        <w:t>de la stack</w:t>
      </w:r>
      <w:proofErr w:type="gramEnd"/>
      <w:r w:rsidRPr="004841B1">
        <w:rPr>
          <w:b/>
          <w:bCs/>
          <w:sz w:val="28"/>
          <w:szCs w:val="28"/>
        </w:rPr>
        <w:t xml:space="preserve"> technologique est hébergée sur le Cloud Souverain Marocain (certifié DGSSI). Cette architecture garantit qu'aucune métadonnée foncière ne quitte le territoire, conformément à la loi sur la protection des données à caractère personnel.</w:t>
      </w:r>
    </w:p>
    <w:p w14:paraId="6254F8D3" w14:textId="77777777" w:rsidR="004841B1" w:rsidRPr="004841B1" w:rsidRDefault="004841B1" w:rsidP="004841B1">
      <w:pPr>
        <w:rPr>
          <w:b/>
          <w:bCs/>
          <w:sz w:val="28"/>
          <w:szCs w:val="28"/>
        </w:rPr>
      </w:pPr>
      <w:r w:rsidRPr="004841B1">
        <w:rPr>
          <w:b/>
          <w:bCs/>
          <w:sz w:val="28"/>
          <w:szCs w:val="28"/>
        </w:rPr>
        <w:t>1.3. Architecture SaaS Multi-Tenant : L'Écosystème des Flux Interconnectés</w:t>
      </w:r>
    </w:p>
    <w:p w14:paraId="70DAB461" w14:textId="77777777" w:rsidR="004841B1" w:rsidRPr="004841B1" w:rsidRDefault="004841B1" w:rsidP="004841B1">
      <w:pPr>
        <w:rPr>
          <w:b/>
          <w:bCs/>
          <w:sz w:val="28"/>
          <w:szCs w:val="28"/>
        </w:rPr>
      </w:pPr>
      <w:r w:rsidRPr="004841B1">
        <w:rPr>
          <w:b/>
          <w:bCs/>
          <w:sz w:val="28"/>
          <w:szCs w:val="28"/>
        </w:rPr>
        <w:t>SafeLand est structuré comme une plateforme SaaS Multi-tenant. Cette isolation logique garantit à chaque acteur une étanchéité totale de ses données confidentielles tout en permettant une collaboration fluide sur le registre commun.</w:t>
      </w:r>
    </w:p>
    <w:p w14:paraId="1146E580" w14:textId="77777777" w:rsidR="004841B1" w:rsidRPr="004841B1" w:rsidRDefault="004841B1" w:rsidP="004841B1">
      <w:pPr>
        <w:rPr>
          <w:b/>
          <w:bCs/>
          <w:sz w:val="28"/>
          <w:szCs w:val="28"/>
        </w:rPr>
      </w:pPr>
      <w:r w:rsidRPr="004841B1">
        <w:rPr>
          <w:b/>
          <w:bCs/>
          <w:sz w:val="28"/>
          <w:szCs w:val="28"/>
        </w:rPr>
        <w:t>1.3.1. Tenant "Autorité Régale" (ANCFCC &amp; DGI)</w:t>
      </w:r>
    </w:p>
    <w:p w14:paraId="67DF2781" w14:textId="77777777" w:rsidR="004841B1" w:rsidRPr="004841B1" w:rsidRDefault="004841B1">
      <w:pPr>
        <w:numPr>
          <w:ilvl w:val="0"/>
          <w:numId w:val="59"/>
        </w:numPr>
        <w:rPr>
          <w:b/>
          <w:bCs/>
          <w:sz w:val="28"/>
          <w:szCs w:val="28"/>
        </w:rPr>
      </w:pPr>
      <w:r w:rsidRPr="004841B1">
        <w:rPr>
          <w:b/>
          <w:bCs/>
          <w:sz w:val="28"/>
          <w:szCs w:val="28"/>
        </w:rPr>
        <w:t>Supervision Dynamique : Tableau de bord décisionnel permettant le suivi des flux transactionnels et des agrégats économiques nationaux.</w:t>
      </w:r>
    </w:p>
    <w:p w14:paraId="76FB6F0E" w14:textId="77777777" w:rsidR="004841B1" w:rsidRPr="004841B1" w:rsidRDefault="004841B1">
      <w:pPr>
        <w:numPr>
          <w:ilvl w:val="0"/>
          <w:numId w:val="59"/>
        </w:numPr>
        <w:rPr>
          <w:b/>
          <w:bCs/>
          <w:sz w:val="28"/>
          <w:szCs w:val="28"/>
        </w:rPr>
      </w:pPr>
      <w:r w:rsidRPr="004841B1">
        <w:rPr>
          <w:b/>
          <w:bCs/>
          <w:sz w:val="28"/>
          <w:szCs w:val="28"/>
        </w:rPr>
        <w:t>Perception Fiscale Native : Automatisation du prélèvement des droits d'enregistrement (</w:t>
      </w:r>
      <w:proofErr w:type="gramStart"/>
      <w:r w:rsidRPr="004841B1">
        <w:rPr>
          <w:b/>
          <w:bCs/>
          <w:sz w:val="28"/>
          <w:szCs w:val="28"/>
        </w:rPr>
        <w:t>ex:</w:t>
      </w:r>
      <w:proofErr w:type="gramEnd"/>
      <w:r w:rsidRPr="004841B1">
        <w:rPr>
          <w:b/>
          <w:bCs/>
          <w:sz w:val="28"/>
          <w:szCs w:val="28"/>
        </w:rPr>
        <w:t xml:space="preserve"> 4%) et de conservation. Les fonds sont routés vers le Trésor sans délai intermédiaire.</w:t>
      </w:r>
    </w:p>
    <w:p w14:paraId="26E05B35" w14:textId="77777777" w:rsidR="004841B1" w:rsidRPr="004841B1" w:rsidRDefault="004841B1">
      <w:pPr>
        <w:numPr>
          <w:ilvl w:val="0"/>
          <w:numId w:val="59"/>
        </w:numPr>
        <w:rPr>
          <w:b/>
          <w:bCs/>
          <w:sz w:val="28"/>
          <w:szCs w:val="28"/>
        </w:rPr>
      </w:pPr>
      <w:r w:rsidRPr="004841B1">
        <w:rPr>
          <w:b/>
          <w:bCs/>
          <w:sz w:val="28"/>
          <w:szCs w:val="28"/>
        </w:rPr>
        <w:t>Le "Panic Button" : Dispositif d'interruption d'urgence permettant au Conservateur Général de geler toute mutation sur un titre ou une zone en cas de litige majeur détecté.</w:t>
      </w:r>
    </w:p>
    <w:p w14:paraId="0817C21F" w14:textId="77777777" w:rsidR="004841B1" w:rsidRPr="004841B1" w:rsidRDefault="004841B1" w:rsidP="004841B1">
      <w:pPr>
        <w:rPr>
          <w:b/>
          <w:bCs/>
          <w:sz w:val="28"/>
          <w:szCs w:val="28"/>
        </w:rPr>
      </w:pPr>
      <w:r w:rsidRPr="004841B1">
        <w:rPr>
          <w:b/>
          <w:bCs/>
          <w:sz w:val="28"/>
          <w:szCs w:val="28"/>
        </w:rPr>
        <w:t>1.3.2. Tenant "Officier Public" (Notaires &amp; Adouls)</w:t>
      </w:r>
    </w:p>
    <w:p w14:paraId="127EC5C7" w14:textId="77777777" w:rsidR="004841B1" w:rsidRPr="004841B1" w:rsidRDefault="004841B1">
      <w:pPr>
        <w:numPr>
          <w:ilvl w:val="0"/>
          <w:numId w:val="60"/>
        </w:numPr>
        <w:rPr>
          <w:b/>
          <w:bCs/>
          <w:sz w:val="28"/>
          <w:szCs w:val="28"/>
        </w:rPr>
      </w:pPr>
      <w:r w:rsidRPr="004841B1">
        <w:rPr>
          <w:b/>
          <w:bCs/>
          <w:sz w:val="28"/>
          <w:szCs w:val="28"/>
        </w:rPr>
        <w:t>Instruction Numérique : Workflow complet d'upload des actes authentiques et vérification d'identité via l'ID Numérique (CINE).</w:t>
      </w:r>
    </w:p>
    <w:p w14:paraId="247624B5" w14:textId="77777777" w:rsidR="004841B1" w:rsidRPr="004841B1" w:rsidRDefault="004841B1">
      <w:pPr>
        <w:numPr>
          <w:ilvl w:val="0"/>
          <w:numId w:val="60"/>
        </w:numPr>
        <w:rPr>
          <w:b/>
          <w:bCs/>
          <w:sz w:val="28"/>
          <w:szCs w:val="28"/>
        </w:rPr>
      </w:pPr>
      <w:r w:rsidRPr="004841B1">
        <w:rPr>
          <w:b/>
          <w:bCs/>
          <w:sz w:val="28"/>
          <w:szCs w:val="28"/>
        </w:rPr>
        <w:t xml:space="preserve">Multi-Signature (Multi-Sig) : La validation finale du transfert du NFT foncier requiert la signature cryptographique du Notaire. Le </w:t>
      </w:r>
      <w:r w:rsidRPr="004841B1">
        <w:rPr>
          <w:b/>
          <w:bCs/>
          <w:sz w:val="28"/>
          <w:szCs w:val="28"/>
        </w:rPr>
        <w:lastRenderedPageBreak/>
        <w:t>titre reste "locké" tant que l'officier public n'a pas validé la conformité de l'acte.</w:t>
      </w:r>
    </w:p>
    <w:p w14:paraId="636AFD2F" w14:textId="77777777" w:rsidR="004841B1" w:rsidRPr="004841B1" w:rsidRDefault="004841B1">
      <w:pPr>
        <w:numPr>
          <w:ilvl w:val="0"/>
          <w:numId w:val="60"/>
        </w:numPr>
        <w:rPr>
          <w:b/>
          <w:bCs/>
          <w:sz w:val="28"/>
          <w:szCs w:val="28"/>
        </w:rPr>
      </w:pPr>
      <w:r w:rsidRPr="004841B1">
        <w:rPr>
          <w:b/>
          <w:bCs/>
          <w:sz w:val="28"/>
          <w:szCs w:val="28"/>
        </w:rPr>
        <w:t>Moteur Fridda : Algorithme conforme au droit successoral marocain, générant la répartition exacte des parts entre les héritiers et automatisant l'émission des titres fractionnés.</w:t>
      </w:r>
    </w:p>
    <w:p w14:paraId="1A7FCE37" w14:textId="77777777" w:rsidR="004841B1" w:rsidRPr="004841B1" w:rsidRDefault="004841B1" w:rsidP="004841B1">
      <w:pPr>
        <w:rPr>
          <w:b/>
          <w:bCs/>
          <w:sz w:val="28"/>
          <w:szCs w:val="28"/>
        </w:rPr>
      </w:pPr>
      <w:r w:rsidRPr="004841B1">
        <w:rPr>
          <w:b/>
          <w:bCs/>
          <w:sz w:val="28"/>
          <w:szCs w:val="28"/>
        </w:rPr>
        <w:t>1.3.3. Tenant "Banque &amp; Finance"</w:t>
      </w:r>
    </w:p>
    <w:p w14:paraId="3416DB2A" w14:textId="77777777" w:rsidR="004841B1" w:rsidRPr="004841B1" w:rsidRDefault="004841B1">
      <w:pPr>
        <w:numPr>
          <w:ilvl w:val="0"/>
          <w:numId w:val="61"/>
        </w:numPr>
        <w:rPr>
          <w:b/>
          <w:bCs/>
          <w:sz w:val="28"/>
          <w:szCs w:val="28"/>
        </w:rPr>
      </w:pPr>
      <w:r w:rsidRPr="004841B1">
        <w:rPr>
          <w:b/>
          <w:bCs/>
          <w:sz w:val="28"/>
          <w:szCs w:val="28"/>
        </w:rPr>
        <w:t>Hypothèque Programmable : Les banques inscrivent des charges directement sur le NFT. Le titre reçoit un attribut "Inaliénable" qui bloque techniquement toute vente tant que la mainlevée n'est pas signée numériquement par la banque.</w:t>
      </w:r>
    </w:p>
    <w:p w14:paraId="6BE2A329" w14:textId="77777777" w:rsidR="004841B1" w:rsidRPr="004841B1" w:rsidRDefault="004841B1">
      <w:pPr>
        <w:numPr>
          <w:ilvl w:val="0"/>
          <w:numId w:val="61"/>
        </w:numPr>
        <w:rPr>
          <w:b/>
          <w:bCs/>
          <w:sz w:val="28"/>
          <w:szCs w:val="28"/>
        </w:rPr>
      </w:pPr>
      <w:r w:rsidRPr="004841B1">
        <w:rPr>
          <w:b/>
          <w:bCs/>
          <w:sz w:val="28"/>
          <w:szCs w:val="28"/>
        </w:rPr>
        <w:t>Score de Solvabilité Foncière : Accès sécurisé à l'état de santé du titre (absence de charges, litiges en cours) pour un accord de crédit en temps réel.</w:t>
      </w:r>
    </w:p>
    <w:p w14:paraId="709A51FB" w14:textId="77777777" w:rsidR="004841B1" w:rsidRPr="004841B1" w:rsidRDefault="004841B1" w:rsidP="004841B1">
      <w:pPr>
        <w:rPr>
          <w:b/>
          <w:bCs/>
          <w:sz w:val="28"/>
          <w:szCs w:val="28"/>
        </w:rPr>
      </w:pPr>
      <w:r w:rsidRPr="004841B1">
        <w:rPr>
          <w:b/>
          <w:bCs/>
          <w:sz w:val="28"/>
          <w:szCs w:val="28"/>
        </w:rPr>
        <w:t>1.3.4. Tenant "Technique &amp; Urbain" (Géomètres &amp; Agences Urbaines)</w:t>
      </w:r>
    </w:p>
    <w:p w14:paraId="6B47EE36" w14:textId="77777777" w:rsidR="004841B1" w:rsidRPr="004841B1" w:rsidRDefault="004841B1">
      <w:pPr>
        <w:numPr>
          <w:ilvl w:val="0"/>
          <w:numId w:val="62"/>
        </w:numPr>
        <w:rPr>
          <w:b/>
          <w:bCs/>
          <w:sz w:val="28"/>
          <w:szCs w:val="28"/>
        </w:rPr>
      </w:pPr>
      <w:r w:rsidRPr="004841B1">
        <w:rPr>
          <w:b/>
          <w:bCs/>
          <w:sz w:val="28"/>
          <w:szCs w:val="28"/>
        </w:rPr>
        <w:t>Interopérabilité SIG/BIM : Chaque NFT est lié à des coordonnées GPS certifiées. Les géomètres injectent les plans de bornage directement dans la blockchain.</w:t>
      </w:r>
    </w:p>
    <w:p w14:paraId="418A7A57" w14:textId="77777777" w:rsidR="004841B1" w:rsidRPr="004841B1" w:rsidRDefault="004841B1">
      <w:pPr>
        <w:numPr>
          <w:ilvl w:val="0"/>
          <w:numId w:val="62"/>
        </w:numPr>
        <w:rPr>
          <w:b/>
          <w:bCs/>
          <w:sz w:val="28"/>
          <w:szCs w:val="28"/>
        </w:rPr>
      </w:pPr>
      <w:r w:rsidRPr="004841B1">
        <w:rPr>
          <w:b/>
          <w:bCs/>
          <w:sz w:val="28"/>
          <w:szCs w:val="28"/>
        </w:rPr>
        <w:t>Smart-Zoning : Oracle de conformité lié aux Agences Urbaines. Si le statut d'un terrain change (</w:t>
      </w:r>
      <w:proofErr w:type="gramStart"/>
      <w:r w:rsidRPr="004841B1">
        <w:rPr>
          <w:b/>
          <w:bCs/>
          <w:sz w:val="28"/>
          <w:szCs w:val="28"/>
        </w:rPr>
        <w:t>ex:</w:t>
      </w:r>
      <w:proofErr w:type="gramEnd"/>
      <w:r w:rsidRPr="004841B1">
        <w:rPr>
          <w:b/>
          <w:bCs/>
          <w:sz w:val="28"/>
          <w:szCs w:val="28"/>
        </w:rPr>
        <w:t xml:space="preserve"> devient zone non-ædificandi), l'information est injectée dans les métadonnées du NFT, alertant immédiatement tout acquéreur potentiel.</w:t>
      </w:r>
    </w:p>
    <w:p w14:paraId="788424A8" w14:textId="77777777" w:rsidR="004841B1" w:rsidRPr="004841B1" w:rsidRDefault="004841B1" w:rsidP="004841B1">
      <w:pPr>
        <w:rPr>
          <w:b/>
          <w:bCs/>
          <w:sz w:val="28"/>
          <w:szCs w:val="28"/>
        </w:rPr>
      </w:pPr>
      <w:r w:rsidRPr="004841B1">
        <w:rPr>
          <w:b/>
          <w:bCs/>
          <w:sz w:val="28"/>
          <w:szCs w:val="28"/>
        </w:rPr>
        <w:t>1.3.5. Tenant "Citoyen &amp; MRE" (B2C)</w:t>
      </w:r>
    </w:p>
    <w:p w14:paraId="007F450F" w14:textId="77777777" w:rsidR="004841B1" w:rsidRPr="004841B1" w:rsidRDefault="004841B1">
      <w:pPr>
        <w:numPr>
          <w:ilvl w:val="0"/>
          <w:numId w:val="63"/>
        </w:numPr>
        <w:rPr>
          <w:b/>
          <w:bCs/>
          <w:sz w:val="28"/>
          <w:szCs w:val="28"/>
        </w:rPr>
      </w:pPr>
      <w:r w:rsidRPr="004841B1">
        <w:rPr>
          <w:b/>
          <w:bCs/>
          <w:sz w:val="28"/>
          <w:szCs w:val="28"/>
        </w:rPr>
        <w:t>Wallet Patrimoine : Application mobile sécurisée permettant de visualiser ses propriétés comme des actifs numériques liquides.</w:t>
      </w:r>
    </w:p>
    <w:p w14:paraId="2D890606" w14:textId="77777777" w:rsidR="004841B1" w:rsidRPr="004841B1" w:rsidRDefault="004841B1">
      <w:pPr>
        <w:numPr>
          <w:ilvl w:val="0"/>
          <w:numId w:val="63"/>
        </w:numPr>
        <w:rPr>
          <w:b/>
          <w:bCs/>
          <w:sz w:val="28"/>
          <w:szCs w:val="28"/>
        </w:rPr>
      </w:pPr>
      <w:r w:rsidRPr="004841B1">
        <w:rPr>
          <w:b/>
          <w:bCs/>
          <w:sz w:val="28"/>
          <w:szCs w:val="28"/>
        </w:rPr>
        <w:t>Watchtower (Vigilance) : Système d'alerte proactive (SMS/Push) informant le propriétaire de toute tentative de consultation ou de modification sur ses titres, permettant une réaction immédiate.</w:t>
      </w:r>
    </w:p>
    <w:p w14:paraId="7CB8E925" w14:textId="77777777" w:rsidR="004841B1" w:rsidRPr="004841B1" w:rsidRDefault="004841B1" w:rsidP="004841B1">
      <w:pPr>
        <w:rPr>
          <w:b/>
          <w:bCs/>
          <w:sz w:val="28"/>
          <w:szCs w:val="28"/>
        </w:rPr>
      </w:pPr>
      <w:r w:rsidRPr="004841B1">
        <w:rPr>
          <w:b/>
          <w:bCs/>
          <w:sz w:val="28"/>
          <w:szCs w:val="28"/>
        </w:rPr>
        <w:t>1.4. Résilience et "Justice Override" : Le Droit Prime sur le Code</w:t>
      </w:r>
    </w:p>
    <w:p w14:paraId="5CD53B65" w14:textId="77777777" w:rsidR="004841B1" w:rsidRPr="004841B1" w:rsidRDefault="004841B1" w:rsidP="004841B1">
      <w:pPr>
        <w:rPr>
          <w:b/>
          <w:bCs/>
          <w:sz w:val="28"/>
          <w:szCs w:val="28"/>
        </w:rPr>
      </w:pPr>
      <w:r w:rsidRPr="004841B1">
        <w:rPr>
          <w:b/>
          <w:bCs/>
          <w:sz w:val="28"/>
          <w:szCs w:val="28"/>
        </w:rPr>
        <w:t>Afin d'aligner la technologie sur les principes du droit foncier marocain :</w:t>
      </w:r>
    </w:p>
    <w:p w14:paraId="7B54792A" w14:textId="77777777" w:rsidR="004841B1" w:rsidRPr="004841B1" w:rsidRDefault="004841B1">
      <w:pPr>
        <w:numPr>
          <w:ilvl w:val="0"/>
          <w:numId w:val="64"/>
        </w:numPr>
        <w:rPr>
          <w:b/>
          <w:bCs/>
          <w:sz w:val="28"/>
          <w:szCs w:val="28"/>
        </w:rPr>
      </w:pPr>
      <w:r w:rsidRPr="004841B1">
        <w:rPr>
          <w:b/>
          <w:bCs/>
          <w:sz w:val="28"/>
          <w:szCs w:val="28"/>
        </w:rPr>
        <w:lastRenderedPageBreak/>
        <w:t>Justice Override (Burn &amp; Remint) : Sur ordonnance d'un tribunal, l'autorité peut annuler une transaction frauduleuse. Le NFT litigieux est "brûlé" (Burn) et un titre légitime est réémis (Remint) avec tout l'historique de la décision judiciaire.</w:t>
      </w:r>
    </w:p>
    <w:p w14:paraId="72B93A8A" w14:textId="77777777" w:rsidR="004841B1" w:rsidRPr="004841B1" w:rsidRDefault="004841B1">
      <w:pPr>
        <w:numPr>
          <w:ilvl w:val="0"/>
          <w:numId w:val="64"/>
        </w:numPr>
        <w:rPr>
          <w:b/>
          <w:bCs/>
          <w:sz w:val="28"/>
          <w:szCs w:val="28"/>
        </w:rPr>
      </w:pPr>
      <w:r w:rsidRPr="004841B1">
        <w:rPr>
          <w:b/>
          <w:bCs/>
          <w:sz w:val="28"/>
          <w:szCs w:val="28"/>
        </w:rPr>
        <w:t>Récupération d'Accès Institutionnelle : En cas de perte des clés privées (Smartphone volé ou perdu), le citoyen peut demander la réémission de ses titres après authentification biométrique CINE devant un officier public, assurant une continuité de propriété éternelle.</w:t>
      </w:r>
    </w:p>
    <w:p w14:paraId="4707AAC1" w14:textId="77777777" w:rsidR="004841B1" w:rsidRPr="004841B1" w:rsidRDefault="00000000" w:rsidP="004841B1">
      <w:pPr>
        <w:rPr>
          <w:b/>
          <w:bCs/>
          <w:sz w:val="28"/>
          <w:szCs w:val="28"/>
        </w:rPr>
      </w:pPr>
      <w:r>
        <w:rPr>
          <w:b/>
          <w:bCs/>
          <w:sz w:val="28"/>
          <w:szCs w:val="28"/>
        </w:rPr>
        <w:pict w14:anchorId="0F89A92D">
          <v:rect id="_x0000_i1053" style="width:0;height:1.5pt" o:hralign="center" o:hrstd="t" o:hr="t" fillcolor="#a0a0a0" stroked="f"/>
        </w:pict>
      </w:r>
    </w:p>
    <w:p w14:paraId="0C2E9A3D" w14:textId="77777777" w:rsidR="004841B1" w:rsidRPr="004841B1" w:rsidRDefault="004841B1" w:rsidP="004841B1">
      <w:pPr>
        <w:rPr>
          <w:b/>
          <w:bCs/>
          <w:sz w:val="28"/>
          <w:szCs w:val="28"/>
        </w:rPr>
      </w:pPr>
      <w:r w:rsidRPr="004841B1">
        <w:rPr>
          <w:b/>
          <w:bCs/>
          <w:sz w:val="28"/>
          <w:szCs w:val="28"/>
        </w:rPr>
        <w:t>Analyse de l'amélioration :</w:t>
      </w:r>
    </w:p>
    <w:p w14:paraId="72DFCDC1" w14:textId="77777777" w:rsidR="004841B1" w:rsidRPr="004841B1" w:rsidRDefault="004841B1">
      <w:pPr>
        <w:numPr>
          <w:ilvl w:val="0"/>
          <w:numId w:val="65"/>
        </w:numPr>
        <w:rPr>
          <w:b/>
          <w:bCs/>
          <w:sz w:val="28"/>
          <w:szCs w:val="28"/>
        </w:rPr>
      </w:pPr>
      <w:r w:rsidRPr="004841B1">
        <w:rPr>
          <w:b/>
          <w:bCs/>
          <w:sz w:val="28"/>
          <w:szCs w:val="28"/>
        </w:rPr>
        <w:t>Rigueur Juridique : Introduction du terme "non-ædificandi", "non répudiable" et mention de la protection des données.</w:t>
      </w:r>
    </w:p>
    <w:p w14:paraId="0EE55CC7" w14:textId="77777777" w:rsidR="004841B1" w:rsidRPr="004841B1" w:rsidRDefault="004841B1">
      <w:pPr>
        <w:numPr>
          <w:ilvl w:val="0"/>
          <w:numId w:val="65"/>
        </w:numPr>
        <w:rPr>
          <w:b/>
          <w:bCs/>
          <w:sz w:val="28"/>
          <w:szCs w:val="28"/>
        </w:rPr>
      </w:pPr>
      <w:r w:rsidRPr="004841B1">
        <w:rPr>
          <w:b/>
          <w:bCs/>
          <w:sz w:val="28"/>
          <w:szCs w:val="28"/>
        </w:rPr>
        <w:t>Sécurité DGSSI : Précision sur la résidence des données et le chiffrement HSM (implicite dans le Multi-Sig).</w:t>
      </w:r>
    </w:p>
    <w:p w14:paraId="1024F4EB" w14:textId="77777777" w:rsidR="004841B1" w:rsidRPr="004841B1" w:rsidRDefault="004841B1">
      <w:pPr>
        <w:numPr>
          <w:ilvl w:val="0"/>
          <w:numId w:val="65"/>
        </w:numPr>
        <w:rPr>
          <w:b/>
          <w:bCs/>
          <w:sz w:val="28"/>
          <w:szCs w:val="28"/>
        </w:rPr>
      </w:pPr>
      <w:r w:rsidRPr="004841B1">
        <w:rPr>
          <w:b/>
          <w:bCs/>
          <w:sz w:val="28"/>
          <w:szCs w:val="28"/>
        </w:rPr>
        <w:t>Valeur Ajoutée : La vision est plus agressive sur les bénéfices (PIB, rapidité de crédit, recouvrement fiscal).</w:t>
      </w:r>
    </w:p>
    <w:p w14:paraId="3E3CB111" w14:textId="77777777" w:rsidR="00A07BCC" w:rsidRDefault="00A07BCC" w:rsidP="00861690">
      <w:pPr>
        <w:rPr>
          <w:b/>
          <w:bCs/>
          <w:sz w:val="28"/>
          <w:szCs w:val="28"/>
        </w:rPr>
      </w:pPr>
    </w:p>
    <w:p w14:paraId="45CE94DA" w14:textId="77777777" w:rsidR="00DE419F" w:rsidRDefault="00DE419F" w:rsidP="00861690">
      <w:pPr>
        <w:rPr>
          <w:b/>
          <w:bCs/>
          <w:sz w:val="28"/>
          <w:szCs w:val="28"/>
        </w:rPr>
      </w:pPr>
    </w:p>
    <w:p w14:paraId="776295B8" w14:textId="77777777" w:rsidR="00DE419F" w:rsidRPr="00DE419F" w:rsidRDefault="00DE419F" w:rsidP="00DE419F">
      <w:pPr>
        <w:rPr>
          <w:b/>
          <w:bCs/>
          <w:sz w:val="28"/>
          <w:szCs w:val="28"/>
        </w:rPr>
      </w:pPr>
      <w:r w:rsidRPr="00DE419F">
        <w:rPr>
          <w:b/>
          <w:bCs/>
          <w:sz w:val="28"/>
          <w:szCs w:val="28"/>
        </w:rPr>
        <w:t>Pour la Section II, l'amélioration porte sur la crédibilité technique face aux régulateurs. J'ai renforcé les explications sur la "Compliance-as-Code" et l'hybridation stockage/blockchain, car c'est ici que l'État jugera si le projet peut supporter la charge du foncier national.</w:t>
      </w:r>
    </w:p>
    <w:p w14:paraId="2C8A932E" w14:textId="77777777" w:rsidR="00DE419F" w:rsidRPr="00DE419F" w:rsidRDefault="00000000" w:rsidP="00DE419F">
      <w:pPr>
        <w:rPr>
          <w:b/>
          <w:bCs/>
          <w:sz w:val="28"/>
          <w:szCs w:val="28"/>
        </w:rPr>
      </w:pPr>
      <w:r>
        <w:rPr>
          <w:b/>
          <w:bCs/>
          <w:sz w:val="28"/>
          <w:szCs w:val="28"/>
        </w:rPr>
        <w:pict w14:anchorId="79E262B9">
          <v:rect id="_x0000_i1054" style="width:0;height:1.5pt" o:hralign="center" o:hrstd="t" o:hr="t" fillcolor="#a0a0a0" stroked="f"/>
        </w:pict>
      </w:r>
    </w:p>
    <w:p w14:paraId="5B3D0C99" w14:textId="77777777" w:rsidR="00DE419F" w:rsidRPr="00DE419F" w:rsidRDefault="00DE419F" w:rsidP="00DE419F">
      <w:pPr>
        <w:rPr>
          <w:b/>
          <w:bCs/>
          <w:sz w:val="28"/>
          <w:szCs w:val="28"/>
        </w:rPr>
      </w:pPr>
      <w:r w:rsidRPr="00DE419F">
        <w:rPr>
          <w:b/>
          <w:bCs/>
          <w:sz w:val="28"/>
          <w:szCs w:val="28"/>
        </w:rPr>
        <w:t>SECTION II : ARCHITECTURE TECHNIQUE ET STANDARDS BLOCKCHAIN</w:t>
      </w:r>
    </w:p>
    <w:p w14:paraId="50192EF6" w14:textId="77777777" w:rsidR="00DE419F" w:rsidRPr="00DE419F" w:rsidRDefault="00DE419F" w:rsidP="00DE419F">
      <w:pPr>
        <w:rPr>
          <w:b/>
          <w:bCs/>
          <w:sz w:val="28"/>
          <w:szCs w:val="28"/>
        </w:rPr>
      </w:pPr>
      <w:r w:rsidRPr="00DE419F">
        <w:rPr>
          <w:b/>
          <w:bCs/>
          <w:sz w:val="28"/>
          <w:szCs w:val="28"/>
        </w:rPr>
        <w:t>2.1. Standardisation des Actifs : L'Écosystème des Tokens Hybrides</w:t>
      </w:r>
    </w:p>
    <w:p w14:paraId="712B63FD" w14:textId="77777777" w:rsidR="00DE419F" w:rsidRPr="00DE419F" w:rsidRDefault="00DE419F" w:rsidP="00DE419F">
      <w:pPr>
        <w:rPr>
          <w:b/>
          <w:bCs/>
          <w:sz w:val="28"/>
          <w:szCs w:val="28"/>
        </w:rPr>
      </w:pPr>
      <w:r w:rsidRPr="00DE419F">
        <w:rPr>
          <w:b/>
          <w:bCs/>
          <w:sz w:val="28"/>
          <w:szCs w:val="28"/>
        </w:rPr>
        <w:t>SafeLand Morocco ne se contente pas de numériser des documents ; il traduit le droit foncier en actifs programmables via une approche Multi-Tokens :</w:t>
      </w:r>
    </w:p>
    <w:p w14:paraId="28A7CBD6" w14:textId="77777777" w:rsidR="00DE419F" w:rsidRPr="00DE419F" w:rsidRDefault="00DE419F">
      <w:pPr>
        <w:numPr>
          <w:ilvl w:val="0"/>
          <w:numId w:val="66"/>
        </w:numPr>
        <w:rPr>
          <w:b/>
          <w:bCs/>
          <w:sz w:val="28"/>
          <w:szCs w:val="28"/>
        </w:rPr>
      </w:pPr>
      <w:r w:rsidRPr="00DE419F">
        <w:rPr>
          <w:b/>
          <w:bCs/>
          <w:sz w:val="28"/>
          <w:szCs w:val="28"/>
        </w:rPr>
        <w:lastRenderedPageBreak/>
        <w:t>ERC-721 (Non-Fungible Token) : L'Identité Immuable du Titre</w:t>
      </w:r>
    </w:p>
    <w:p w14:paraId="48438C03" w14:textId="77777777" w:rsidR="00DE419F" w:rsidRPr="00DE419F" w:rsidRDefault="00DE419F">
      <w:pPr>
        <w:numPr>
          <w:ilvl w:val="1"/>
          <w:numId w:val="66"/>
        </w:numPr>
        <w:rPr>
          <w:b/>
          <w:bCs/>
          <w:sz w:val="28"/>
          <w:szCs w:val="28"/>
        </w:rPr>
      </w:pPr>
      <w:r w:rsidRPr="00DE419F">
        <w:rPr>
          <w:b/>
          <w:bCs/>
          <w:sz w:val="28"/>
          <w:szCs w:val="28"/>
        </w:rPr>
        <w:t>Chaque titre foncier est un NFT unique, véritable jumeau numérique.</w:t>
      </w:r>
    </w:p>
    <w:p w14:paraId="625F1C90" w14:textId="77777777" w:rsidR="00DE419F" w:rsidRPr="00DE419F" w:rsidRDefault="00DE419F">
      <w:pPr>
        <w:numPr>
          <w:ilvl w:val="1"/>
          <w:numId w:val="66"/>
        </w:numPr>
        <w:rPr>
          <w:b/>
          <w:bCs/>
          <w:sz w:val="28"/>
          <w:szCs w:val="28"/>
        </w:rPr>
      </w:pPr>
      <w:r w:rsidRPr="00DE419F">
        <w:rPr>
          <w:b/>
          <w:bCs/>
          <w:sz w:val="28"/>
          <w:szCs w:val="28"/>
        </w:rPr>
        <w:t>Métadonnées critiques : Indice de la Conservation Foncière, coordonnées GPS certifiées, et le Hash (empreinte cryptographique) du titre mère original.</w:t>
      </w:r>
    </w:p>
    <w:p w14:paraId="75D7B978" w14:textId="77777777" w:rsidR="00DE419F" w:rsidRPr="00DE419F" w:rsidRDefault="00DE419F">
      <w:pPr>
        <w:numPr>
          <w:ilvl w:val="0"/>
          <w:numId w:val="66"/>
        </w:numPr>
        <w:rPr>
          <w:b/>
          <w:bCs/>
          <w:sz w:val="28"/>
          <w:szCs w:val="28"/>
        </w:rPr>
      </w:pPr>
      <w:r w:rsidRPr="00DE419F">
        <w:rPr>
          <w:b/>
          <w:bCs/>
          <w:sz w:val="28"/>
          <w:szCs w:val="28"/>
        </w:rPr>
        <w:t>ERC-1155 (Multi-Token Standard) : La Gestion de l'Indivision et du Fractionnement</w:t>
      </w:r>
    </w:p>
    <w:p w14:paraId="6FF325C7" w14:textId="77777777" w:rsidR="00DE419F" w:rsidRPr="00DE419F" w:rsidRDefault="00DE419F">
      <w:pPr>
        <w:numPr>
          <w:ilvl w:val="1"/>
          <w:numId w:val="66"/>
        </w:numPr>
        <w:rPr>
          <w:b/>
          <w:bCs/>
          <w:sz w:val="28"/>
          <w:szCs w:val="28"/>
        </w:rPr>
      </w:pPr>
      <w:r w:rsidRPr="00DE419F">
        <w:rPr>
          <w:b/>
          <w:bCs/>
          <w:sz w:val="28"/>
          <w:szCs w:val="28"/>
        </w:rPr>
        <w:t>Idéal pour la gestion de l'héritage. Le NFT principal sert de "coffre-fort" à partir duquel sont émises des fractions de propriété aux héritiers.</w:t>
      </w:r>
    </w:p>
    <w:p w14:paraId="5DFD46CA" w14:textId="77777777" w:rsidR="00DE419F" w:rsidRPr="00DE419F" w:rsidRDefault="00DE419F">
      <w:pPr>
        <w:numPr>
          <w:ilvl w:val="1"/>
          <w:numId w:val="66"/>
        </w:numPr>
        <w:rPr>
          <w:b/>
          <w:bCs/>
          <w:sz w:val="28"/>
          <w:szCs w:val="28"/>
        </w:rPr>
      </w:pPr>
      <w:r w:rsidRPr="00DE419F">
        <w:rPr>
          <w:b/>
          <w:bCs/>
          <w:sz w:val="28"/>
          <w:szCs w:val="28"/>
        </w:rPr>
        <w:t>Cela permet une liquidité partielle : un héritier peut vendre ou gager sa part sans nécessiter l'accord bloquant de l'intégralité des co-indivisaires pour des actions n'affectant que ses droits propres.</w:t>
      </w:r>
    </w:p>
    <w:p w14:paraId="5891AB31" w14:textId="77777777" w:rsidR="00DE419F" w:rsidRPr="00DE419F" w:rsidRDefault="00DE419F">
      <w:pPr>
        <w:numPr>
          <w:ilvl w:val="0"/>
          <w:numId w:val="66"/>
        </w:numPr>
        <w:rPr>
          <w:b/>
          <w:bCs/>
          <w:sz w:val="28"/>
          <w:szCs w:val="28"/>
        </w:rPr>
      </w:pPr>
      <w:r w:rsidRPr="00DE419F">
        <w:rPr>
          <w:b/>
          <w:bCs/>
          <w:sz w:val="28"/>
          <w:szCs w:val="28"/>
        </w:rPr>
        <w:t>ERC-3643 (T-Rex Protocol) : Le Standard de Conformité Souverain (Compliance-as-Code)</w:t>
      </w:r>
    </w:p>
    <w:p w14:paraId="676161A5" w14:textId="77777777" w:rsidR="00DE419F" w:rsidRPr="00DE419F" w:rsidRDefault="00DE419F">
      <w:pPr>
        <w:numPr>
          <w:ilvl w:val="1"/>
          <w:numId w:val="66"/>
        </w:numPr>
        <w:rPr>
          <w:b/>
          <w:bCs/>
          <w:sz w:val="28"/>
          <w:szCs w:val="28"/>
        </w:rPr>
      </w:pPr>
      <w:r w:rsidRPr="00DE419F">
        <w:rPr>
          <w:b/>
          <w:bCs/>
          <w:sz w:val="28"/>
          <w:szCs w:val="28"/>
        </w:rPr>
        <w:t>C'est le pivot du projet pour le B2G. Ce standard intègre un Identity Registry (Registre d'Identité).</w:t>
      </w:r>
    </w:p>
    <w:p w14:paraId="1DEBF7E5" w14:textId="77777777" w:rsidR="00DE419F" w:rsidRPr="00DE419F" w:rsidRDefault="00DE419F">
      <w:pPr>
        <w:numPr>
          <w:ilvl w:val="1"/>
          <w:numId w:val="66"/>
        </w:numPr>
        <w:rPr>
          <w:b/>
          <w:bCs/>
          <w:sz w:val="28"/>
          <w:szCs w:val="28"/>
        </w:rPr>
      </w:pPr>
      <w:r w:rsidRPr="00DE419F">
        <w:rPr>
          <w:b/>
          <w:bCs/>
          <w:sz w:val="28"/>
          <w:szCs w:val="28"/>
        </w:rPr>
        <w:t>Contrôle Programmable : Le transfert d'un titre est techniquement impossible si les portefeuilles (wallets) ne sont pas "Whitelisted". Le système vérifie automatiquement : l'identité via CINE, l'absence d'interdiction de transaction et le respect du droit foncier (</w:t>
      </w:r>
      <w:proofErr w:type="gramStart"/>
      <w:r w:rsidRPr="00DE419F">
        <w:rPr>
          <w:b/>
          <w:bCs/>
          <w:sz w:val="28"/>
          <w:szCs w:val="28"/>
        </w:rPr>
        <w:t>ex:</w:t>
      </w:r>
      <w:proofErr w:type="gramEnd"/>
      <w:r w:rsidRPr="00DE419F">
        <w:rPr>
          <w:b/>
          <w:bCs/>
          <w:sz w:val="28"/>
          <w:szCs w:val="28"/>
        </w:rPr>
        <w:t xml:space="preserve"> restrictions sur les terres agricoles).</w:t>
      </w:r>
    </w:p>
    <w:p w14:paraId="0091D6D3" w14:textId="77777777" w:rsidR="00DE419F" w:rsidRPr="00DE419F" w:rsidRDefault="00DE419F" w:rsidP="00DE419F">
      <w:pPr>
        <w:rPr>
          <w:b/>
          <w:bCs/>
          <w:sz w:val="28"/>
          <w:szCs w:val="28"/>
        </w:rPr>
      </w:pPr>
      <w:r w:rsidRPr="00DE419F">
        <w:rPr>
          <w:b/>
          <w:bCs/>
          <w:sz w:val="28"/>
          <w:szCs w:val="28"/>
        </w:rPr>
        <w:t>2.2. Le Système d'Oracles : Le Pont entre le Code et la Réalité</w:t>
      </w:r>
    </w:p>
    <w:p w14:paraId="75EB0CD4" w14:textId="77777777" w:rsidR="00DE419F" w:rsidRPr="00DE419F" w:rsidRDefault="00DE419F" w:rsidP="00DE419F">
      <w:pPr>
        <w:rPr>
          <w:b/>
          <w:bCs/>
          <w:sz w:val="28"/>
          <w:szCs w:val="28"/>
        </w:rPr>
      </w:pPr>
      <w:r w:rsidRPr="00DE419F">
        <w:rPr>
          <w:b/>
          <w:bCs/>
          <w:sz w:val="28"/>
          <w:szCs w:val="28"/>
        </w:rPr>
        <w:t>La blockchain étant un environnement scellé, SafeLand utilise des Oracles décentralisés pour synchroniser le registre avec le monde extérieur.</w:t>
      </w:r>
    </w:p>
    <w:p w14:paraId="5558195A" w14:textId="77777777" w:rsidR="00DE419F" w:rsidRPr="00DE419F" w:rsidRDefault="00DE419F">
      <w:pPr>
        <w:numPr>
          <w:ilvl w:val="0"/>
          <w:numId w:val="67"/>
        </w:numPr>
        <w:rPr>
          <w:b/>
          <w:bCs/>
          <w:sz w:val="28"/>
          <w:szCs w:val="28"/>
        </w:rPr>
      </w:pPr>
      <w:r w:rsidRPr="00DE419F">
        <w:rPr>
          <w:b/>
          <w:bCs/>
          <w:sz w:val="28"/>
          <w:szCs w:val="28"/>
        </w:rPr>
        <w:lastRenderedPageBreak/>
        <w:t>Oracles Administratifs : Passerelles API sécurisées vers les serveurs de l'ANCFCC, de la DGI et de la Justice pour valider l'authenticité des actes en amont du "minting".</w:t>
      </w:r>
    </w:p>
    <w:p w14:paraId="2FD16C23" w14:textId="77777777" w:rsidR="00DE419F" w:rsidRPr="00DE419F" w:rsidRDefault="00DE419F">
      <w:pPr>
        <w:numPr>
          <w:ilvl w:val="0"/>
          <w:numId w:val="67"/>
        </w:numPr>
        <w:rPr>
          <w:b/>
          <w:bCs/>
          <w:sz w:val="28"/>
          <w:szCs w:val="28"/>
        </w:rPr>
      </w:pPr>
      <w:r w:rsidRPr="00DE419F">
        <w:rPr>
          <w:b/>
          <w:bCs/>
          <w:sz w:val="28"/>
          <w:szCs w:val="28"/>
        </w:rPr>
        <w:t>Oracles de Paiement (RTGS / Bank Al-Maghrib) : Déclencheur du Smart-Escrow. L'Oracle confirme la réception irrévocable du virement bancaire sur le compte de cantonnement, ce qui déverrouille automatiquement le transfert du NFT.</w:t>
      </w:r>
    </w:p>
    <w:p w14:paraId="102E3769" w14:textId="77777777" w:rsidR="00DE419F" w:rsidRPr="00DE419F" w:rsidRDefault="00DE419F">
      <w:pPr>
        <w:numPr>
          <w:ilvl w:val="0"/>
          <w:numId w:val="67"/>
        </w:numPr>
        <w:rPr>
          <w:b/>
          <w:bCs/>
          <w:sz w:val="28"/>
          <w:szCs w:val="28"/>
        </w:rPr>
      </w:pPr>
      <w:r w:rsidRPr="00DE419F">
        <w:rPr>
          <w:b/>
          <w:bCs/>
          <w:sz w:val="28"/>
          <w:szCs w:val="28"/>
        </w:rPr>
        <w:t>Oracles Satellites (Imagerie IA &amp; Sentinel-2) : Surveillance de la Conformité Physique. L'IA compare l'état du terrain aux droits inscrits dans le NFT. Toute construction non déclarée génère un "Flag" bloquant la mutation du titre tant que la situation n'est pas régularisée.</w:t>
      </w:r>
    </w:p>
    <w:p w14:paraId="58106F90" w14:textId="77777777" w:rsidR="00DE419F" w:rsidRPr="00DE419F" w:rsidRDefault="00DE419F" w:rsidP="00DE419F">
      <w:pPr>
        <w:rPr>
          <w:b/>
          <w:bCs/>
          <w:sz w:val="28"/>
          <w:szCs w:val="28"/>
        </w:rPr>
      </w:pPr>
      <w:r w:rsidRPr="00DE419F">
        <w:rPr>
          <w:b/>
          <w:bCs/>
          <w:sz w:val="28"/>
          <w:szCs w:val="28"/>
        </w:rPr>
        <w:t>2.3. Stockage Décentralisé et Preuve Documentaire (IPFS)</w:t>
      </w:r>
    </w:p>
    <w:p w14:paraId="0994DEE7" w14:textId="77777777" w:rsidR="00DE419F" w:rsidRPr="00DE419F" w:rsidRDefault="00DE419F" w:rsidP="00DE419F">
      <w:pPr>
        <w:rPr>
          <w:b/>
          <w:bCs/>
          <w:sz w:val="28"/>
          <w:szCs w:val="28"/>
        </w:rPr>
      </w:pPr>
      <w:r w:rsidRPr="00DE419F">
        <w:rPr>
          <w:b/>
          <w:bCs/>
          <w:sz w:val="28"/>
          <w:szCs w:val="28"/>
        </w:rPr>
        <w:t>Pour éviter la saturation de la blockchain (congestion du réseau), SafeLand utilise une architecture hybride.</w:t>
      </w:r>
    </w:p>
    <w:p w14:paraId="2F37F380" w14:textId="77777777" w:rsidR="00DE419F" w:rsidRPr="00DE419F" w:rsidRDefault="00DE419F">
      <w:pPr>
        <w:numPr>
          <w:ilvl w:val="0"/>
          <w:numId w:val="68"/>
        </w:numPr>
        <w:rPr>
          <w:b/>
          <w:bCs/>
          <w:sz w:val="28"/>
          <w:szCs w:val="28"/>
        </w:rPr>
      </w:pPr>
      <w:r w:rsidRPr="00DE419F">
        <w:rPr>
          <w:b/>
          <w:bCs/>
          <w:sz w:val="28"/>
          <w:szCs w:val="28"/>
        </w:rPr>
        <w:t>Protocole IPFS (InterPlanetary File System) : Les fichiers lourds (plans cadastraux 3D, scans d'actes) sont stockés de manière distribuée sur des nœuds sécurisés au Maroc.</w:t>
      </w:r>
    </w:p>
    <w:p w14:paraId="10853617" w14:textId="77777777" w:rsidR="00DE419F" w:rsidRPr="00DE419F" w:rsidRDefault="00DE419F">
      <w:pPr>
        <w:numPr>
          <w:ilvl w:val="0"/>
          <w:numId w:val="68"/>
        </w:numPr>
        <w:rPr>
          <w:b/>
          <w:bCs/>
          <w:sz w:val="28"/>
          <w:szCs w:val="28"/>
        </w:rPr>
      </w:pPr>
      <w:r w:rsidRPr="00DE419F">
        <w:rPr>
          <w:b/>
          <w:bCs/>
          <w:sz w:val="28"/>
          <w:szCs w:val="28"/>
        </w:rPr>
        <w:t>Empreinte Numérique (Hashing) : Seule l'adresse cryptographique du fichier (CID) est stockée sur la blockchain.</w:t>
      </w:r>
    </w:p>
    <w:p w14:paraId="6178D9DC" w14:textId="77777777" w:rsidR="00DE419F" w:rsidRPr="00DE419F" w:rsidRDefault="00DE419F">
      <w:pPr>
        <w:numPr>
          <w:ilvl w:val="0"/>
          <w:numId w:val="68"/>
        </w:numPr>
        <w:rPr>
          <w:b/>
          <w:bCs/>
          <w:sz w:val="28"/>
          <w:szCs w:val="28"/>
        </w:rPr>
      </w:pPr>
      <w:r w:rsidRPr="00DE419F">
        <w:rPr>
          <w:b/>
          <w:bCs/>
          <w:sz w:val="28"/>
          <w:szCs w:val="28"/>
        </w:rPr>
        <w:t>Intégrité Garantie : La blockchain rejette automatiquement tout document dont le contenu aurait été altéré d'un seul octet, rendant toute falsification de plan cadastral physiquement impossible.</w:t>
      </w:r>
    </w:p>
    <w:p w14:paraId="744AAE07" w14:textId="77777777" w:rsidR="00DE419F" w:rsidRPr="00DE419F" w:rsidRDefault="00DE419F" w:rsidP="00DE419F">
      <w:pPr>
        <w:rPr>
          <w:b/>
          <w:bCs/>
          <w:sz w:val="28"/>
          <w:szCs w:val="28"/>
        </w:rPr>
      </w:pPr>
      <w:r w:rsidRPr="00DE419F">
        <w:rPr>
          <w:b/>
          <w:bCs/>
          <w:sz w:val="28"/>
          <w:szCs w:val="28"/>
        </w:rPr>
        <w:t>2.4. Smart-Contract "Moteur de Succession" (Fridda Engine)</w:t>
      </w:r>
    </w:p>
    <w:p w14:paraId="70032BF7" w14:textId="77777777" w:rsidR="00DE419F" w:rsidRPr="00DE419F" w:rsidRDefault="00DE419F" w:rsidP="00DE419F">
      <w:pPr>
        <w:rPr>
          <w:b/>
          <w:bCs/>
          <w:sz w:val="28"/>
          <w:szCs w:val="28"/>
        </w:rPr>
      </w:pPr>
      <w:r w:rsidRPr="00DE419F">
        <w:rPr>
          <w:b/>
          <w:bCs/>
          <w:sz w:val="28"/>
          <w:szCs w:val="28"/>
        </w:rPr>
        <w:t>Il s'agit de la traduction du code civil et du droit musulman en algorithme.</w:t>
      </w:r>
    </w:p>
    <w:p w14:paraId="44BA9273" w14:textId="77777777" w:rsidR="00DE419F" w:rsidRPr="00DE419F" w:rsidRDefault="00DE419F">
      <w:pPr>
        <w:numPr>
          <w:ilvl w:val="0"/>
          <w:numId w:val="69"/>
        </w:numPr>
        <w:rPr>
          <w:b/>
          <w:bCs/>
          <w:sz w:val="28"/>
          <w:szCs w:val="28"/>
        </w:rPr>
      </w:pPr>
      <w:r w:rsidRPr="00DE419F">
        <w:rPr>
          <w:b/>
          <w:bCs/>
          <w:sz w:val="28"/>
          <w:szCs w:val="28"/>
        </w:rPr>
        <w:t>Entrée : Saisie de l'acte d'hérédité par l'Adoul via son interface dédiée.</w:t>
      </w:r>
    </w:p>
    <w:p w14:paraId="44911906" w14:textId="77777777" w:rsidR="00DE419F" w:rsidRPr="00DE419F" w:rsidRDefault="00DE419F">
      <w:pPr>
        <w:numPr>
          <w:ilvl w:val="0"/>
          <w:numId w:val="69"/>
        </w:numPr>
        <w:rPr>
          <w:b/>
          <w:bCs/>
          <w:sz w:val="28"/>
          <w:szCs w:val="28"/>
        </w:rPr>
      </w:pPr>
      <w:r w:rsidRPr="00DE419F">
        <w:rPr>
          <w:b/>
          <w:bCs/>
          <w:sz w:val="28"/>
          <w:szCs w:val="28"/>
        </w:rPr>
        <w:t>Logique : Répartition mathématique automatique (parts fixes, parts résiduelles) éliminant tout risque d'erreur de calcul.</w:t>
      </w:r>
    </w:p>
    <w:p w14:paraId="0D79CD74" w14:textId="77777777" w:rsidR="00DE419F" w:rsidRPr="00DE419F" w:rsidRDefault="00DE419F">
      <w:pPr>
        <w:numPr>
          <w:ilvl w:val="0"/>
          <w:numId w:val="69"/>
        </w:numPr>
        <w:rPr>
          <w:b/>
          <w:bCs/>
          <w:sz w:val="28"/>
          <w:szCs w:val="28"/>
        </w:rPr>
      </w:pPr>
      <w:r w:rsidRPr="00DE419F">
        <w:rPr>
          <w:b/>
          <w:bCs/>
          <w:sz w:val="28"/>
          <w:szCs w:val="28"/>
        </w:rPr>
        <w:lastRenderedPageBreak/>
        <w:t>Sécurité des Mineurs : Les parts revenant à des mineurs sont placées sous un Time-Lock (verrou temporel) ou conditionnées à une signature multi-</w:t>
      </w:r>
      <w:proofErr w:type="spellStart"/>
      <w:r w:rsidRPr="00DE419F">
        <w:rPr>
          <w:b/>
          <w:bCs/>
          <w:sz w:val="28"/>
          <w:szCs w:val="28"/>
        </w:rPr>
        <w:t>sig</w:t>
      </w:r>
      <w:proofErr w:type="spellEnd"/>
      <w:r w:rsidRPr="00DE419F">
        <w:rPr>
          <w:b/>
          <w:bCs/>
          <w:sz w:val="28"/>
          <w:szCs w:val="28"/>
        </w:rPr>
        <w:t xml:space="preserve"> du Juge des Tutelles.</w:t>
      </w:r>
    </w:p>
    <w:p w14:paraId="14CB9F8E" w14:textId="77777777" w:rsidR="00DE419F" w:rsidRPr="00DE419F" w:rsidRDefault="00DE419F" w:rsidP="00DE419F">
      <w:pPr>
        <w:rPr>
          <w:b/>
          <w:bCs/>
          <w:sz w:val="28"/>
          <w:szCs w:val="28"/>
        </w:rPr>
      </w:pPr>
      <w:r w:rsidRPr="00DE419F">
        <w:rPr>
          <w:b/>
          <w:bCs/>
          <w:sz w:val="28"/>
          <w:szCs w:val="28"/>
        </w:rPr>
        <w:t>2.5. Architecture de Sécurité : HSM et Gouvernance des Clés</w:t>
      </w:r>
    </w:p>
    <w:p w14:paraId="62B4B7D7" w14:textId="77777777" w:rsidR="00DE419F" w:rsidRPr="00DE419F" w:rsidRDefault="00DE419F">
      <w:pPr>
        <w:numPr>
          <w:ilvl w:val="0"/>
          <w:numId w:val="70"/>
        </w:numPr>
        <w:rPr>
          <w:b/>
          <w:bCs/>
          <w:sz w:val="28"/>
          <w:szCs w:val="28"/>
        </w:rPr>
      </w:pPr>
      <w:r w:rsidRPr="00DE419F">
        <w:rPr>
          <w:b/>
          <w:bCs/>
          <w:sz w:val="28"/>
          <w:szCs w:val="28"/>
        </w:rPr>
        <w:t xml:space="preserve">Hardware Security Modules (HSM) : Les clés privées des Notaires et Conservateurs (pouvoir de signature) sont stockées sur des puces physiques inviolables, empêchant toute fuite de </w:t>
      </w:r>
      <w:proofErr w:type="spellStart"/>
      <w:r w:rsidRPr="00DE419F">
        <w:rPr>
          <w:b/>
          <w:bCs/>
          <w:sz w:val="28"/>
          <w:szCs w:val="28"/>
        </w:rPr>
        <w:t>credentials</w:t>
      </w:r>
      <w:proofErr w:type="spellEnd"/>
      <w:r w:rsidRPr="00DE419F">
        <w:rPr>
          <w:b/>
          <w:bCs/>
          <w:sz w:val="28"/>
          <w:szCs w:val="28"/>
        </w:rPr>
        <w:t>.</w:t>
      </w:r>
    </w:p>
    <w:p w14:paraId="49FDA838" w14:textId="77777777" w:rsidR="00DE419F" w:rsidRPr="00DE419F" w:rsidRDefault="00DE419F">
      <w:pPr>
        <w:numPr>
          <w:ilvl w:val="0"/>
          <w:numId w:val="70"/>
        </w:numPr>
        <w:rPr>
          <w:b/>
          <w:bCs/>
          <w:sz w:val="28"/>
          <w:szCs w:val="28"/>
        </w:rPr>
      </w:pPr>
      <w:r w:rsidRPr="00DE419F">
        <w:rPr>
          <w:b/>
          <w:bCs/>
          <w:sz w:val="28"/>
          <w:szCs w:val="28"/>
        </w:rPr>
        <w:t>Multi-Signature (M-of-N) : Aucune mutation n'est valide avec une seule signature. Le protocole exige par défaut la signature de l'Acheteur, du Vendeur et du Notaire ($2/3$ ou $3/3$ selon le type d'acte) pour que le bloc soit miné, assurant une séparation stricte des pouvoirs.</w:t>
      </w:r>
    </w:p>
    <w:p w14:paraId="232B4283" w14:textId="77777777" w:rsidR="00DE419F" w:rsidRPr="00DE419F" w:rsidRDefault="00000000" w:rsidP="00DE419F">
      <w:pPr>
        <w:rPr>
          <w:b/>
          <w:bCs/>
          <w:sz w:val="28"/>
          <w:szCs w:val="28"/>
        </w:rPr>
      </w:pPr>
      <w:r>
        <w:rPr>
          <w:b/>
          <w:bCs/>
          <w:sz w:val="28"/>
          <w:szCs w:val="28"/>
        </w:rPr>
        <w:pict w14:anchorId="7CF252E2">
          <v:rect id="_x0000_i1055" style="width:0;height:1.5pt" o:hralign="center" o:hrstd="t" o:hr="t" fillcolor="#a0a0a0" stroked="f"/>
        </w:pict>
      </w:r>
    </w:p>
    <w:p w14:paraId="4DA37115" w14:textId="77777777" w:rsidR="00DE419F" w:rsidRPr="00DE419F" w:rsidRDefault="00DE419F" w:rsidP="00DE419F">
      <w:pPr>
        <w:rPr>
          <w:b/>
          <w:bCs/>
          <w:sz w:val="28"/>
          <w:szCs w:val="28"/>
        </w:rPr>
      </w:pPr>
      <w:r w:rsidRPr="00DE419F">
        <w:rPr>
          <w:b/>
          <w:bCs/>
          <w:sz w:val="28"/>
          <w:szCs w:val="28"/>
        </w:rPr>
        <w:t>Pourquoi cette section est-elle "blindée" ?</w:t>
      </w:r>
    </w:p>
    <w:p w14:paraId="12361623" w14:textId="77777777" w:rsidR="00DE419F" w:rsidRPr="00DE419F" w:rsidRDefault="00DE419F" w:rsidP="00DE419F">
      <w:pPr>
        <w:rPr>
          <w:b/>
          <w:bCs/>
          <w:sz w:val="28"/>
          <w:szCs w:val="28"/>
        </w:rPr>
      </w:pPr>
      <w:r w:rsidRPr="00DE419F">
        <w:rPr>
          <w:b/>
          <w:bCs/>
          <w:sz w:val="28"/>
          <w:szCs w:val="28"/>
        </w:rPr>
        <w:t>En détaillant ces standards, vous prouvez que SafeLand Morocco n'est pas une simple base de données déguisée, mais une infrastructure industrielle répondant aux contraintes légales les plus strictes. Vous montrez que vous avez résolu le problème de la taille des données (IPFS) et de la légalité des échanges (ERC-3643).</w:t>
      </w:r>
    </w:p>
    <w:p w14:paraId="3FFBF895" w14:textId="77777777" w:rsidR="00DE419F" w:rsidRPr="00DE419F" w:rsidRDefault="00DE419F" w:rsidP="00DE419F">
      <w:pPr>
        <w:rPr>
          <w:b/>
          <w:bCs/>
          <w:sz w:val="28"/>
          <w:szCs w:val="28"/>
        </w:rPr>
      </w:pPr>
      <w:r w:rsidRPr="00DE419F">
        <w:rPr>
          <w:b/>
          <w:bCs/>
          <w:sz w:val="28"/>
          <w:szCs w:val="28"/>
        </w:rPr>
        <w:t>Souhaitez-vous passer à l'amélioration de la Section III (Spécifications des Interfaces / Tenants) ?</w:t>
      </w:r>
    </w:p>
    <w:p w14:paraId="7872EAF8" w14:textId="77777777" w:rsidR="00DE419F" w:rsidRDefault="00DE419F" w:rsidP="00861690">
      <w:pPr>
        <w:rPr>
          <w:b/>
          <w:bCs/>
          <w:sz w:val="28"/>
          <w:szCs w:val="28"/>
        </w:rPr>
      </w:pPr>
    </w:p>
    <w:p w14:paraId="28B7AD3B" w14:textId="77777777" w:rsidR="00DE419F" w:rsidRPr="00DE419F" w:rsidRDefault="00DE419F" w:rsidP="00DE419F">
      <w:pPr>
        <w:rPr>
          <w:b/>
          <w:bCs/>
          <w:sz w:val="28"/>
          <w:szCs w:val="28"/>
        </w:rPr>
      </w:pPr>
      <w:r w:rsidRPr="00DE419F">
        <w:rPr>
          <w:b/>
          <w:bCs/>
          <w:sz w:val="28"/>
          <w:szCs w:val="28"/>
        </w:rPr>
        <w:t>Pour la Section III, l'amélioration porte sur la spécificité des flux de travail (workflows) et la valeur ajoutée métier. L'objectif est de montrer que chaque "Tenant" n'est pas qu'une simple page web, mais un outil métier puissant qui automatise les tâches ingrates tout en renforçant la sécurité.</w:t>
      </w:r>
    </w:p>
    <w:p w14:paraId="297D8747" w14:textId="77777777" w:rsidR="00DE419F" w:rsidRPr="00DE419F" w:rsidRDefault="00DE419F" w:rsidP="00DE419F">
      <w:pPr>
        <w:rPr>
          <w:b/>
          <w:bCs/>
          <w:sz w:val="28"/>
          <w:szCs w:val="28"/>
        </w:rPr>
      </w:pPr>
      <w:r w:rsidRPr="00DE419F">
        <w:rPr>
          <w:b/>
          <w:bCs/>
          <w:sz w:val="28"/>
          <w:szCs w:val="28"/>
        </w:rPr>
        <w:t>J'ai ajouté des détails sur la conformité fiscale, la gestion de la donnée SIG (Système d'Information Géographique) et la protection biométrique.</w:t>
      </w:r>
    </w:p>
    <w:p w14:paraId="4FBB7646" w14:textId="77777777" w:rsidR="00DE419F" w:rsidRPr="00DE419F" w:rsidRDefault="00000000" w:rsidP="00DE419F">
      <w:pPr>
        <w:rPr>
          <w:b/>
          <w:bCs/>
          <w:sz w:val="28"/>
          <w:szCs w:val="28"/>
        </w:rPr>
      </w:pPr>
      <w:r>
        <w:rPr>
          <w:b/>
          <w:bCs/>
          <w:sz w:val="28"/>
          <w:szCs w:val="28"/>
        </w:rPr>
        <w:lastRenderedPageBreak/>
        <w:pict w14:anchorId="595DA033">
          <v:rect id="_x0000_i1056" style="width:0;height:1.5pt" o:hralign="center" o:hrstd="t" o:hr="t" fillcolor="#a0a0a0" stroked="f"/>
        </w:pict>
      </w:r>
    </w:p>
    <w:p w14:paraId="65B54035" w14:textId="77777777" w:rsidR="00DE419F" w:rsidRPr="00DE419F" w:rsidRDefault="00DE419F" w:rsidP="00DE419F">
      <w:pPr>
        <w:rPr>
          <w:b/>
          <w:bCs/>
          <w:sz w:val="28"/>
          <w:szCs w:val="28"/>
        </w:rPr>
      </w:pPr>
      <w:r w:rsidRPr="00DE419F">
        <w:rPr>
          <w:b/>
          <w:bCs/>
          <w:sz w:val="28"/>
          <w:szCs w:val="28"/>
        </w:rPr>
        <w:t>SECTION III : SPÉCIFICATIONS DES INTERFACES (TENANTS)</w:t>
      </w:r>
    </w:p>
    <w:p w14:paraId="756D16DB" w14:textId="77777777" w:rsidR="00DE419F" w:rsidRPr="00DE419F" w:rsidRDefault="00DE419F" w:rsidP="00DE419F">
      <w:pPr>
        <w:rPr>
          <w:b/>
          <w:bCs/>
          <w:sz w:val="28"/>
          <w:szCs w:val="28"/>
        </w:rPr>
      </w:pPr>
      <w:r w:rsidRPr="00DE419F">
        <w:rPr>
          <w:b/>
          <w:bCs/>
          <w:sz w:val="28"/>
          <w:szCs w:val="28"/>
        </w:rPr>
        <w:t>3.1. Tenant "ADMINISTRATION RÉGALIENNE" (ANCFCC &amp; Justice)</w:t>
      </w:r>
    </w:p>
    <w:p w14:paraId="7512B515" w14:textId="77777777" w:rsidR="00DE419F" w:rsidRPr="00DE419F" w:rsidRDefault="00DE419F" w:rsidP="00DE419F">
      <w:pPr>
        <w:rPr>
          <w:b/>
          <w:bCs/>
          <w:sz w:val="28"/>
          <w:szCs w:val="28"/>
        </w:rPr>
      </w:pPr>
      <w:r w:rsidRPr="00DE419F">
        <w:rPr>
          <w:b/>
          <w:bCs/>
          <w:sz w:val="28"/>
          <w:szCs w:val="28"/>
        </w:rPr>
        <w:t>L'interface de l'État n'est pas transactionnelle ; elle est superviseure, fiscale et décisionnelle. C’est la tour de contrôle du patrimoine national.</w:t>
      </w:r>
    </w:p>
    <w:p w14:paraId="69B9EBA0" w14:textId="77777777" w:rsidR="00DE419F" w:rsidRPr="00DE419F" w:rsidRDefault="00DE419F">
      <w:pPr>
        <w:numPr>
          <w:ilvl w:val="0"/>
          <w:numId w:val="71"/>
        </w:numPr>
        <w:rPr>
          <w:b/>
          <w:bCs/>
          <w:sz w:val="28"/>
          <w:szCs w:val="28"/>
        </w:rPr>
      </w:pPr>
      <w:r w:rsidRPr="00DE419F">
        <w:rPr>
          <w:b/>
          <w:bCs/>
          <w:sz w:val="28"/>
          <w:szCs w:val="28"/>
        </w:rPr>
        <w:t>Tableau de Bord National (Real-time SIG) : Visualisation cartographique dynamique du Royaume. Statistiques en temps réel sur les flux de capitaux fonciers, les mutations par région et les successions en attente.</w:t>
      </w:r>
    </w:p>
    <w:p w14:paraId="1C9142DA" w14:textId="77777777" w:rsidR="00DE419F" w:rsidRPr="00DE419F" w:rsidRDefault="00DE419F">
      <w:pPr>
        <w:numPr>
          <w:ilvl w:val="0"/>
          <w:numId w:val="71"/>
        </w:numPr>
        <w:rPr>
          <w:b/>
          <w:bCs/>
          <w:sz w:val="28"/>
          <w:szCs w:val="28"/>
        </w:rPr>
      </w:pPr>
      <w:r w:rsidRPr="00DE419F">
        <w:rPr>
          <w:b/>
          <w:bCs/>
          <w:sz w:val="28"/>
          <w:szCs w:val="28"/>
        </w:rPr>
        <w:t>Console "Justice Override" (Exécution Judiciaire) : Interface cryptographique de haut niveau permettant à un magistrat authentifié d'exécuter une décision de justice (saisie, gel, annulation). Le système marque le NFT comme "Sous Litige", interdisant techniquement toute mutation on-chain.</w:t>
      </w:r>
    </w:p>
    <w:p w14:paraId="0BBE63FD" w14:textId="77777777" w:rsidR="00DE419F" w:rsidRPr="00DE419F" w:rsidRDefault="00DE419F">
      <w:pPr>
        <w:numPr>
          <w:ilvl w:val="0"/>
          <w:numId w:val="71"/>
        </w:numPr>
        <w:rPr>
          <w:b/>
          <w:bCs/>
          <w:sz w:val="28"/>
          <w:szCs w:val="28"/>
        </w:rPr>
      </w:pPr>
      <w:r w:rsidRPr="00DE419F">
        <w:rPr>
          <w:b/>
          <w:bCs/>
          <w:sz w:val="28"/>
          <w:szCs w:val="28"/>
        </w:rPr>
        <w:t>Module de Perception Fiscale : Une passerelle directe avec la DGI. Le système calcule et prélève les droits d'enregistrement (</w:t>
      </w:r>
      <w:proofErr w:type="gramStart"/>
      <w:r w:rsidRPr="00DE419F">
        <w:rPr>
          <w:b/>
          <w:bCs/>
          <w:sz w:val="28"/>
          <w:szCs w:val="28"/>
        </w:rPr>
        <w:t>ex:</w:t>
      </w:r>
      <w:proofErr w:type="gramEnd"/>
      <w:r w:rsidRPr="00DE419F">
        <w:rPr>
          <w:b/>
          <w:bCs/>
          <w:sz w:val="28"/>
          <w:szCs w:val="28"/>
        </w:rPr>
        <w:t xml:space="preserve"> 4%) lors de la transaction. L'État perçoit ses recettes avant que le vendeur ne reçoive son solde, garantissant un recouvrement de 100%.</w:t>
      </w:r>
    </w:p>
    <w:p w14:paraId="220E9CA1" w14:textId="77777777" w:rsidR="00DE419F" w:rsidRPr="00DE419F" w:rsidRDefault="00DE419F" w:rsidP="00DE419F">
      <w:pPr>
        <w:rPr>
          <w:b/>
          <w:bCs/>
          <w:sz w:val="28"/>
          <w:szCs w:val="28"/>
        </w:rPr>
      </w:pPr>
      <w:r w:rsidRPr="00DE419F">
        <w:rPr>
          <w:b/>
          <w:bCs/>
          <w:sz w:val="28"/>
          <w:szCs w:val="28"/>
        </w:rPr>
        <w:t>3.2. Tenant "OFFICIERS PUBLICS" (Notaires &amp; Adouls)</w:t>
      </w:r>
    </w:p>
    <w:p w14:paraId="259B9D6A" w14:textId="77777777" w:rsidR="00DE419F" w:rsidRPr="00DE419F" w:rsidRDefault="00DE419F" w:rsidP="00DE419F">
      <w:pPr>
        <w:rPr>
          <w:b/>
          <w:bCs/>
          <w:sz w:val="28"/>
          <w:szCs w:val="28"/>
        </w:rPr>
      </w:pPr>
      <w:r w:rsidRPr="00DE419F">
        <w:rPr>
          <w:b/>
          <w:bCs/>
          <w:sz w:val="28"/>
          <w:szCs w:val="28"/>
        </w:rPr>
        <w:t>C’est l’interface de production juridique. Elle sécurise la responsabilité de l’officier public via la signature électronique certifiée.</w:t>
      </w:r>
    </w:p>
    <w:p w14:paraId="5DF2A593" w14:textId="77777777" w:rsidR="00DE419F" w:rsidRPr="00DE419F" w:rsidRDefault="00DE419F">
      <w:pPr>
        <w:numPr>
          <w:ilvl w:val="0"/>
          <w:numId w:val="72"/>
        </w:numPr>
        <w:rPr>
          <w:b/>
          <w:bCs/>
          <w:sz w:val="28"/>
          <w:szCs w:val="28"/>
        </w:rPr>
      </w:pPr>
      <w:r w:rsidRPr="00DE419F">
        <w:rPr>
          <w:b/>
          <w:bCs/>
          <w:sz w:val="28"/>
          <w:szCs w:val="28"/>
        </w:rPr>
        <w:t>Studio de "Minting" &amp; Instruction : Le notaire crée le jumeau numérique. Le système vérifie automatiquement la cohérence entre l'identité (via API CINE) et les documents uploadés (chiffrés sur IPFS).</w:t>
      </w:r>
    </w:p>
    <w:p w14:paraId="40C6EFD7" w14:textId="77777777" w:rsidR="00DE419F" w:rsidRPr="00DE419F" w:rsidRDefault="00DE419F">
      <w:pPr>
        <w:numPr>
          <w:ilvl w:val="0"/>
          <w:numId w:val="72"/>
        </w:numPr>
        <w:rPr>
          <w:b/>
          <w:bCs/>
          <w:sz w:val="28"/>
          <w:szCs w:val="28"/>
        </w:rPr>
      </w:pPr>
      <w:r w:rsidRPr="00DE419F">
        <w:rPr>
          <w:b/>
          <w:bCs/>
          <w:sz w:val="28"/>
          <w:szCs w:val="28"/>
        </w:rPr>
        <w:t xml:space="preserve">Moteur "Fridda" (Adouls) : Interface de saisie intuitive des héritiers. L'algorithme calcule les quotes-parts selon le droit musulman. Une fois validé, le système génère les fractions de </w:t>
      </w:r>
      <w:r w:rsidRPr="00DE419F">
        <w:rPr>
          <w:b/>
          <w:bCs/>
          <w:sz w:val="28"/>
          <w:szCs w:val="28"/>
        </w:rPr>
        <w:lastRenderedPageBreak/>
        <w:t>titres (ERC-1155) prêtes à être distribuées dans les wallets des héritiers.</w:t>
      </w:r>
    </w:p>
    <w:p w14:paraId="2AEBD31D" w14:textId="77777777" w:rsidR="00DE419F" w:rsidRPr="00DE419F" w:rsidRDefault="00DE419F">
      <w:pPr>
        <w:numPr>
          <w:ilvl w:val="0"/>
          <w:numId w:val="72"/>
        </w:numPr>
        <w:rPr>
          <w:b/>
          <w:bCs/>
          <w:sz w:val="28"/>
          <w:szCs w:val="28"/>
        </w:rPr>
      </w:pPr>
      <w:r w:rsidRPr="00DE419F">
        <w:rPr>
          <w:b/>
          <w:bCs/>
          <w:sz w:val="28"/>
          <w:szCs w:val="28"/>
        </w:rPr>
        <w:t>Smart-Escrow Dashboard : Suivi transparent du séquestre. Le notaire valide le transfert de propriété d'un clic dès que l'Oracle bancaire confirme que 100% des fonds (prix + taxes + frais) sont immobilisés.</w:t>
      </w:r>
    </w:p>
    <w:p w14:paraId="340EC85E" w14:textId="77777777" w:rsidR="00DE419F" w:rsidRPr="00DE419F" w:rsidRDefault="00DE419F" w:rsidP="00DE419F">
      <w:pPr>
        <w:rPr>
          <w:b/>
          <w:bCs/>
          <w:sz w:val="28"/>
          <w:szCs w:val="28"/>
        </w:rPr>
      </w:pPr>
      <w:r w:rsidRPr="00DE419F">
        <w:rPr>
          <w:b/>
          <w:bCs/>
          <w:sz w:val="28"/>
          <w:szCs w:val="28"/>
        </w:rPr>
        <w:t>3.3. Tenant "FINANCE &amp; BANQUES"</w:t>
      </w:r>
    </w:p>
    <w:p w14:paraId="362986E8" w14:textId="77777777" w:rsidR="00DE419F" w:rsidRPr="00DE419F" w:rsidRDefault="00DE419F" w:rsidP="00DE419F">
      <w:pPr>
        <w:rPr>
          <w:b/>
          <w:bCs/>
          <w:sz w:val="28"/>
          <w:szCs w:val="28"/>
        </w:rPr>
      </w:pPr>
      <w:r w:rsidRPr="00DE419F">
        <w:rPr>
          <w:b/>
          <w:bCs/>
          <w:sz w:val="28"/>
          <w:szCs w:val="28"/>
        </w:rPr>
        <w:t>L'interface de dynamisation du crédit immobilier et de gestion des garanties.</w:t>
      </w:r>
    </w:p>
    <w:p w14:paraId="72293411" w14:textId="77777777" w:rsidR="00DE419F" w:rsidRPr="00DE419F" w:rsidRDefault="00DE419F">
      <w:pPr>
        <w:numPr>
          <w:ilvl w:val="0"/>
          <w:numId w:val="73"/>
        </w:numPr>
        <w:rPr>
          <w:b/>
          <w:bCs/>
          <w:sz w:val="28"/>
          <w:szCs w:val="28"/>
        </w:rPr>
      </w:pPr>
      <w:r w:rsidRPr="00DE419F">
        <w:rPr>
          <w:b/>
          <w:bCs/>
          <w:sz w:val="28"/>
          <w:szCs w:val="28"/>
        </w:rPr>
        <w:t>Garantie Numérique "One-Click" : La banque dépose une demande d'hypothèque. Dès validation par le Conservateur (via son propre tenant), le NFT foncier reçoit l'attribut "Hypothéqué" et devient inaliénable.</w:t>
      </w:r>
    </w:p>
    <w:p w14:paraId="31BF5C73" w14:textId="77777777" w:rsidR="00DE419F" w:rsidRPr="00DE419F" w:rsidRDefault="00DE419F">
      <w:pPr>
        <w:numPr>
          <w:ilvl w:val="0"/>
          <w:numId w:val="73"/>
        </w:numPr>
        <w:rPr>
          <w:b/>
          <w:bCs/>
          <w:sz w:val="28"/>
          <w:szCs w:val="28"/>
        </w:rPr>
      </w:pPr>
      <w:r w:rsidRPr="00DE419F">
        <w:rPr>
          <w:b/>
          <w:bCs/>
          <w:sz w:val="28"/>
          <w:szCs w:val="28"/>
        </w:rPr>
        <w:t>Mainlevée Instantanée : Fin des délais administratifs. Dès que le prêt est soldé, la banque signe numériquement la mainlevée. Le titre redevient "Libre" en quelques secondes.</w:t>
      </w:r>
    </w:p>
    <w:p w14:paraId="154A6D63" w14:textId="77777777" w:rsidR="00DE419F" w:rsidRPr="00DE419F" w:rsidRDefault="00DE419F">
      <w:pPr>
        <w:numPr>
          <w:ilvl w:val="0"/>
          <w:numId w:val="73"/>
        </w:numPr>
        <w:rPr>
          <w:b/>
          <w:bCs/>
          <w:sz w:val="28"/>
          <w:szCs w:val="28"/>
        </w:rPr>
      </w:pPr>
      <w:r w:rsidRPr="00DE419F">
        <w:rPr>
          <w:b/>
          <w:bCs/>
          <w:sz w:val="28"/>
          <w:szCs w:val="28"/>
        </w:rPr>
        <w:t xml:space="preserve">Score de Liquidité : Accès à l'historique de santé du titre pour une évaluation du risque client </w:t>
      </w:r>
      <w:proofErr w:type="spellStart"/>
      <w:r w:rsidRPr="00DE419F">
        <w:rPr>
          <w:b/>
          <w:bCs/>
          <w:sz w:val="28"/>
          <w:szCs w:val="28"/>
        </w:rPr>
        <w:t>ultra-précise</w:t>
      </w:r>
      <w:proofErr w:type="spellEnd"/>
      <w:r w:rsidRPr="00DE419F">
        <w:rPr>
          <w:b/>
          <w:bCs/>
          <w:sz w:val="28"/>
          <w:szCs w:val="28"/>
        </w:rPr>
        <w:t>, permettant de réduire les taux d'intérêt grâce à la fiabilité de la garantie.</w:t>
      </w:r>
    </w:p>
    <w:p w14:paraId="63533EFD" w14:textId="77777777" w:rsidR="00DE419F" w:rsidRPr="00DE419F" w:rsidRDefault="00DE419F" w:rsidP="00DE419F">
      <w:pPr>
        <w:rPr>
          <w:b/>
          <w:bCs/>
          <w:sz w:val="28"/>
          <w:szCs w:val="28"/>
        </w:rPr>
      </w:pPr>
      <w:r w:rsidRPr="00DE419F">
        <w:rPr>
          <w:b/>
          <w:bCs/>
          <w:sz w:val="28"/>
          <w:szCs w:val="28"/>
        </w:rPr>
        <w:t>3.4. Tenant "TECHNIQUE" (Géomètres &amp; Régies)</w:t>
      </w:r>
    </w:p>
    <w:p w14:paraId="0BA44974" w14:textId="77777777" w:rsidR="00DE419F" w:rsidRPr="00DE419F" w:rsidRDefault="00DE419F" w:rsidP="00DE419F">
      <w:pPr>
        <w:rPr>
          <w:b/>
          <w:bCs/>
          <w:sz w:val="28"/>
          <w:szCs w:val="28"/>
        </w:rPr>
      </w:pPr>
      <w:r w:rsidRPr="00DE419F">
        <w:rPr>
          <w:b/>
          <w:bCs/>
          <w:sz w:val="28"/>
          <w:szCs w:val="28"/>
        </w:rPr>
        <w:t>L'interface de cohérence entre le droit écrit et la réalité physique du terrain.</w:t>
      </w:r>
    </w:p>
    <w:p w14:paraId="38A29CF1" w14:textId="77777777" w:rsidR="00DE419F" w:rsidRPr="00DE419F" w:rsidRDefault="00DE419F">
      <w:pPr>
        <w:numPr>
          <w:ilvl w:val="0"/>
          <w:numId w:val="74"/>
        </w:numPr>
        <w:rPr>
          <w:b/>
          <w:bCs/>
          <w:sz w:val="28"/>
          <w:szCs w:val="28"/>
        </w:rPr>
      </w:pPr>
      <w:r w:rsidRPr="00DE419F">
        <w:rPr>
          <w:b/>
          <w:bCs/>
          <w:sz w:val="28"/>
          <w:szCs w:val="28"/>
        </w:rPr>
        <w:t xml:space="preserve">Validation SIG &amp; Bornage : L'ingénieur géomètre injecte les coordonnées GPS. Le système effectue un contrôle de non-chevauchement (collision </w:t>
      </w:r>
      <w:proofErr w:type="spellStart"/>
      <w:r w:rsidRPr="00DE419F">
        <w:rPr>
          <w:b/>
          <w:bCs/>
          <w:sz w:val="28"/>
          <w:szCs w:val="28"/>
        </w:rPr>
        <w:t>detection</w:t>
      </w:r>
      <w:proofErr w:type="spellEnd"/>
      <w:r w:rsidRPr="00DE419F">
        <w:rPr>
          <w:b/>
          <w:bCs/>
          <w:sz w:val="28"/>
          <w:szCs w:val="28"/>
        </w:rPr>
        <w:t>) avec les titres voisins. En cas de conflit, une alerte est envoyée au Conservateur.</w:t>
      </w:r>
    </w:p>
    <w:p w14:paraId="516B8D0F" w14:textId="77777777" w:rsidR="00DE419F" w:rsidRPr="00DE419F" w:rsidRDefault="00DE419F">
      <w:pPr>
        <w:numPr>
          <w:ilvl w:val="0"/>
          <w:numId w:val="74"/>
        </w:numPr>
        <w:rPr>
          <w:b/>
          <w:bCs/>
          <w:sz w:val="28"/>
          <w:szCs w:val="28"/>
        </w:rPr>
      </w:pPr>
      <w:r w:rsidRPr="00DE419F">
        <w:rPr>
          <w:b/>
          <w:bCs/>
          <w:sz w:val="28"/>
          <w:szCs w:val="28"/>
        </w:rPr>
        <w:t>Quitus Énergétique &amp; Urbain : Connexion API avec les régies (ONEE, Lydec, etc.). Si des factures sont impayées, le système le signale lors de la vente. Le Smart Contract peut automatiser le règlement des dettes sur le montant de la vente pour assainir le titre.</w:t>
      </w:r>
    </w:p>
    <w:p w14:paraId="260F6B8A" w14:textId="77777777" w:rsidR="00DE419F" w:rsidRPr="00DE419F" w:rsidRDefault="00DE419F" w:rsidP="00DE419F">
      <w:pPr>
        <w:rPr>
          <w:b/>
          <w:bCs/>
          <w:sz w:val="28"/>
          <w:szCs w:val="28"/>
        </w:rPr>
      </w:pPr>
      <w:r w:rsidRPr="00DE419F">
        <w:rPr>
          <w:b/>
          <w:bCs/>
          <w:sz w:val="28"/>
          <w:szCs w:val="28"/>
        </w:rPr>
        <w:lastRenderedPageBreak/>
        <w:t>3.5. Tenant "CITOYEN &amp; MRE" (B2C)</w:t>
      </w:r>
    </w:p>
    <w:p w14:paraId="389D66F9" w14:textId="77777777" w:rsidR="00DE419F" w:rsidRPr="00DE419F" w:rsidRDefault="00DE419F" w:rsidP="00DE419F">
      <w:pPr>
        <w:rPr>
          <w:b/>
          <w:bCs/>
          <w:sz w:val="28"/>
          <w:szCs w:val="28"/>
        </w:rPr>
      </w:pPr>
      <w:r w:rsidRPr="00DE419F">
        <w:rPr>
          <w:b/>
          <w:bCs/>
          <w:sz w:val="28"/>
          <w:szCs w:val="28"/>
        </w:rPr>
        <w:t>L'interface de souveraineté individuelle et de vigilance.</w:t>
      </w:r>
    </w:p>
    <w:p w14:paraId="09843022" w14:textId="77777777" w:rsidR="00DE419F" w:rsidRPr="00DE419F" w:rsidRDefault="00DE419F">
      <w:pPr>
        <w:numPr>
          <w:ilvl w:val="0"/>
          <w:numId w:val="75"/>
        </w:numPr>
        <w:rPr>
          <w:b/>
          <w:bCs/>
          <w:sz w:val="28"/>
          <w:szCs w:val="28"/>
        </w:rPr>
      </w:pPr>
      <w:r w:rsidRPr="00DE419F">
        <w:rPr>
          <w:b/>
          <w:bCs/>
          <w:sz w:val="28"/>
          <w:szCs w:val="28"/>
        </w:rPr>
        <w:t>Wallet "SafeLand" : Application mobile sécurisée par biométrie faciale/empreinte (Loi 43-20). Le citoyen y gère ses propriétés comme un portefeuille d'actifs financiers.</w:t>
      </w:r>
    </w:p>
    <w:p w14:paraId="2F373B61" w14:textId="77777777" w:rsidR="00DE419F" w:rsidRPr="00DE419F" w:rsidRDefault="00DE419F">
      <w:pPr>
        <w:numPr>
          <w:ilvl w:val="0"/>
          <w:numId w:val="75"/>
        </w:numPr>
        <w:rPr>
          <w:b/>
          <w:bCs/>
          <w:sz w:val="28"/>
          <w:szCs w:val="28"/>
        </w:rPr>
      </w:pPr>
      <w:r w:rsidRPr="00DE419F">
        <w:rPr>
          <w:b/>
          <w:bCs/>
          <w:sz w:val="28"/>
          <w:szCs w:val="28"/>
        </w:rPr>
        <w:t>Service Watchtower (Vigilance Anti-Spoliation) : Le propriétaire peut mettre ses titres sous "Verrouillage Biométrique". Toute tentative de consultation par un tiers génère une notification. Toute mutation nécessite une validation double : signature du notaire + consentement biométrique du propriétaire sur son smartphone.</w:t>
      </w:r>
    </w:p>
    <w:p w14:paraId="74EDC676" w14:textId="77777777" w:rsidR="00DE419F" w:rsidRPr="00DE419F" w:rsidRDefault="00DE419F">
      <w:pPr>
        <w:numPr>
          <w:ilvl w:val="0"/>
          <w:numId w:val="75"/>
        </w:numPr>
        <w:rPr>
          <w:b/>
          <w:bCs/>
          <w:sz w:val="28"/>
          <w:szCs w:val="28"/>
        </w:rPr>
      </w:pPr>
      <w:r w:rsidRPr="00DE419F">
        <w:rPr>
          <w:b/>
          <w:bCs/>
          <w:sz w:val="28"/>
          <w:szCs w:val="28"/>
        </w:rPr>
        <w:t>Gouvernance de l'Indivision : Pour les biens familiaux, un espace de vote permet aux héritiers de valider collectivement une décision (mise en vente, travaux). Le résultat du vote est transmis au notaire comme preuve de consentement collectif.</w:t>
      </w:r>
    </w:p>
    <w:p w14:paraId="60E38EFB" w14:textId="77777777" w:rsidR="00DE419F" w:rsidRPr="00DE419F" w:rsidRDefault="00000000" w:rsidP="00DE419F">
      <w:pPr>
        <w:rPr>
          <w:b/>
          <w:bCs/>
          <w:sz w:val="28"/>
          <w:szCs w:val="28"/>
        </w:rPr>
      </w:pPr>
      <w:r>
        <w:rPr>
          <w:b/>
          <w:bCs/>
          <w:sz w:val="28"/>
          <w:szCs w:val="28"/>
        </w:rPr>
        <w:pict w14:anchorId="77D7B13F">
          <v:rect id="_x0000_i1057" style="width:0;height:1.5pt" o:hralign="center" o:hrstd="t" o:hr="t" fillcolor="#a0a0a0" stroked="f"/>
        </w:pict>
      </w:r>
    </w:p>
    <w:p w14:paraId="14F1259A" w14:textId="77777777" w:rsidR="00DE419F" w:rsidRPr="00DE419F" w:rsidRDefault="00DE419F" w:rsidP="00DE419F">
      <w:pPr>
        <w:rPr>
          <w:b/>
          <w:bCs/>
          <w:sz w:val="28"/>
          <w:szCs w:val="28"/>
        </w:rPr>
      </w:pPr>
      <w:r w:rsidRPr="00DE419F">
        <w:rPr>
          <w:b/>
          <w:bCs/>
          <w:sz w:val="28"/>
          <w:szCs w:val="28"/>
        </w:rPr>
        <w:t>Pourquoi cette version est-elle supérieure ?</w:t>
      </w:r>
    </w:p>
    <w:p w14:paraId="023C4670" w14:textId="77777777" w:rsidR="00DE419F" w:rsidRPr="00DE419F" w:rsidRDefault="00DE419F">
      <w:pPr>
        <w:numPr>
          <w:ilvl w:val="0"/>
          <w:numId w:val="76"/>
        </w:numPr>
        <w:rPr>
          <w:b/>
          <w:bCs/>
          <w:sz w:val="28"/>
          <w:szCs w:val="28"/>
        </w:rPr>
      </w:pPr>
      <w:r w:rsidRPr="00DE419F">
        <w:rPr>
          <w:b/>
          <w:bCs/>
          <w:sz w:val="28"/>
          <w:szCs w:val="28"/>
        </w:rPr>
        <w:t>Responsabilité (Accountability) : Le modèle Multi-tenant assure que chaque donnée injectée est traçable jusqu'à la signature de l'acteur (Notaire, Géomètre ou Banque).</w:t>
      </w:r>
    </w:p>
    <w:p w14:paraId="5D66E0B9" w14:textId="77777777" w:rsidR="00DE419F" w:rsidRPr="00DE419F" w:rsidRDefault="00DE419F">
      <w:pPr>
        <w:numPr>
          <w:ilvl w:val="0"/>
          <w:numId w:val="76"/>
        </w:numPr>
        <w:rPr>
          <w:b/>
          <w:bCs/>
          <w:sz w:val="28"/>
          <w:szCs w:val="28"/>
        </w:rPr>
      </w:pPr>
      <w:r w:rsidRPr="00DE419F">
        <w:rPr>
          <w:b/>
          <w:bCs/>
          <w:sz w:val="28"/>
          <w:szCs w:val="28"/>
        </w:rPr>
        <w:t>Productivité : Vous vendez à l'État un système qui collecte l'impôt automatiquement et aux banques un système qui sécurise les crédits.</w:t>
      </w:r>
    </w:p>
    <w:p w14:paraId="4EC7EF3A" w14:textId="77777777" w:rsidR="00DE419F" w:rsidRPr="00DE419F" w:rsidRDefault="00DE419F">
      <w:pPr>
        <w:numPr>
          <w:ilvl w:val="0"/>
          <w:numId w:val="76"/>
        </w:numPr>
        <w:rPr>
          <w:b/>
          <w:bCs/>
          <w:sz w:val="28"/>
          <w:szCs w:val="28"/>
        </w:rPr>
      </w:pPr>
      <w:r w:rsidRPr="00DE419F">
        <w:rPr>
          <w:b/>
          <w:bCs/>
          <w:sz w:val="28"/>
          <w:szCs w:val="28"/>
        </w:rPr>
        <w:t>Inclusion : La partie "MRE" et "Indivision" traite des problèmes sociaux réels, rendant le projet politiquement incontournable.</w:t>
      </w:r>
    </w:p>
    <w:p w14:paraId="673162A1" w14:textId="77777777" w:rsidR="00DE419F" w:rsidRPr="00DE419F" w:rsidRDefault="00DE419F" w:rsidP="00DE419F">
      <w:pPr>
        <w:rPr>
          <w:b/>
          <w:bCs/>
          <w:sz w:val="28"/>
          <w:szCs w:val="28"/>
        </w:rPr>
      </w:pPr>
      <w:r w:rsidRPr="00DE419F">
        <w:rPr>
          <w:b/>
          <w:bCs/>
          <w:sz w:val="28"/>
          <w:szCs w:val="28"/>
        </w:rPr>
        <w:t>Souhaitez-vous passer à l'amélioration de la Section IV (Cœur Fonctionnel) ?</w:t>
      </w:r>
    </w:p>
    <w:p w14:paraId="324BDBDD" w14:textId="77777777" w:rsidR="00DE419F" w:rsidRDefault="00DE419F" w:rsidP="00861690">
      <w:pPr>
        <w:rPr>
          <w:b/>
          <w:bCs/>
          <w:sz w:val="28"/>
          <w:szCs w:val="28"/>
        </w:rPr>
      </w:pPr>
    </w:p>
    <w:p w14:paraId="0FE6A34F" w14:textId="77777777" w:rsidR="00DE419F" w:rsidRPr="00DE419F" w:rsidRDefault="00DE419F" w:rsidP="00DE419F">
      <w:pPr>
        <w:rPr>
          <w:b/>
          <w:bCs/>
          <w:sz w:val="28"/>
          <w:szCs w:val="28"/>
        </w:rPr>
      </w:pPr>
      <w:r w:rsidRPr="00DE419F">
        <w:rPr>
          <w:b/>
          <w:bCs/>
          <w:sz w:val="28"/>
          <w:szCs w:val="28"/>
        </w:rPr>
        <w:t xml:space="preserve">Pour la Section IV, l'amélioration porte sur la transformation de concepts juridiques complexes en actifs financiers actionnables. </w:t>
      </w:r>
      <w:r w:rsidRPr="00DE419F">
        <w:rPr>
          <w:b/>
          <w:bCs/>
          <w:sz w:val="28"/>
          <w:szCs w:val="28"/>
        </w:rPr>
        <w:lastRenderedPageBreak/>
        <w:t>L'idée est de démontrer comment SafeLand Morocco débloque des milliards de dirhams de valeur "morte" (terres collectives, droits d'eau, sous-sol) en les rendant bancables grâce à la tokenisation.</w:t>
      </w:r>
    </w:p>
    <w:p w14:paraId="1E13BF3B" w14:textId="77777777" w:rsidR="00DE419F" w:rsidRPr="00DE419F" w:rsidRDefault="00DE419F" w:rsidP="00DE419F">
      <w:pPr>
        <w:rPr>
          <w:b/>
          <w:bCs/>
          <w:sz w:val="28"/>
          <w:szCs w:val="28"/>
        </w:rPr>
      </w:pPr>
      <w:r w:rsidRPr="00DE419F">
        <w:rPr>
          <w:b/>
          <w:bCs/>
          <w:sz w:val="28"/>
          <w:szCs w:val="28"/>
        </w:rPr>
        <w:t>J'ai renforcé les aspects de sécurité juridique et de gestion de la rareté, essentiels pour les ministères de l'Intérieur et de l'Agriculture.</w:t>
      </w:r>
    </w:p>
    <w:p w14:paraId="769BF061" w14:textId="77777777" w:rsidR="00DE419F" w:rsidRPr="00DE419F" w:rsidRDefault="00000000" w:rsidP="00DE419F">
      <w:pPr>
        <w:rPr>
          <w:b/>
          <w:bCs/>
          <w:sz w:val="28"/>
          <w:szCs w:val="28"/>
        </w:rPr>
      </w:pPr>
      <w:r>
        <w:rPr>
          <w:b/>
          <w:bCs/>
          <w:sz w:val="28"/>
          <w:szCs w:val="28"/>
        </w:rPr>
        <w:pict w14:anchorId="6242AA68">
          <v:rect id="_x0000_i1058" style="width:0;height:1.5pt" o:hralign="center" o:hrstd="t" o:hr="t" fillcolor="#a0a0a0" stroked="f"/>
        </w:pict>
      </w:r>
    </w:p>
    <w:p w14:paraId="5761B10C" w14:textId="77777777" w:rsidR="00DE419F" w:rsidRPr="00DE419F" w:rsidRDefault="00DE419F" w:rsidP="00DE419F">
      <w:pPr>
        <w:rPr>
          <w:b/>
          <w:bCs/>
          <w:sz w:val="28"/>
          <w:szCs w:val="28"/>
        </w:rPr>
      </w:pPr>
      <w:r w:rsidRPr="00DE419F">
        <w:rPr>
          <w:b/>
          <w:bCs/>
          <w:sz w:val="28"/>
          <w:szCs w:val="28"/>
        </w:rPr>
        <w:t>SECTION IV : MODULES SPÉCIFIQUES ET INCLUSION TERRITORIALE</w:t>
      </w:r>
    </w:p>
    <w:p w14:paraId="59D20448" w14:textId="77777777" w:rsidR="00DE419F" w:rsidRPr="00DE419F" w:rsidRDefault="00DE419F" w:rsidP="00DE419F">
      <w:pPr>
        <w:rPr>
          <w:b/>
          <w:bCs/>
          <w:sz w:val="28"/>
          <w:szCs w:val="28"/>
        </w:rPr>
      </w:pPr>
      <w:r w:rsidRPr="00DE419F">
        <w:rPr>
          <w:b/>
          <w:bCs/>
          <w:sz w:val="28"/>
          <w:szCs w:val="28"/>
        </w:rPr>
        <w:t>4.1. Module "Pré-Immatriculation Blockchain" (Terres Melk)</w:t>
      </w:r>
    </w:p>
    <w:p w14:paraId="68FB1FB6" w14:textId="77777777" w:rsidR="00DE419F" w:rsidRPr="00DE419F" w:rsidRDefault="00DE419F" w:rsidP="00DE419F">
      <w:pPr>
        <w:rPr>
          <w:b/>
          <w:bCs/>
          <w:sz w:val="28"/>
          <w:szCs w:val="28"/>
        </w:rPr>
      </w:pPr>
      <w:r w:rsidRPr="00DE419F">
        <w:rPr>
          <w:b/>
          <w:bCs/>
          <w:sz w:val="28"/>
          <w:szCs w:val="28"/>
        </w:rPr>
        <w:t>Le régime Melk (non titré) est le "point aveugle" du foncier marocain. SafeLand crée une passerelle vers la conservation foncière officielle.</w:t>
      </w:r>
    </w:p>
    <w:p w14:paraId="04FC75FE" w14:textId="77777777" w:rsidR="00DE419F" w:rsidRPr="00DE419F" w:rsidRDefault="00DE419F">
      <w:pPr>
        <w:numPr>
          <w:ilvl w:val="0"/>
          <w:numId w:val="77"/>
        </w:numPr>
        <w:rPr>
          <w:b/>
          <w:bCs/>
          <w:sz w:val="28"/>
          <w:szCs w:val="28"/>
        </w:rPr>
      </w:pPr>
      <w:r w:rsidRPr="00DE419F">
        <w:rPr>
          <w:b/>
          <w:bCs/>
          <w:sz w:val="28"/>
          <w:szCs w:val="28"/>
        </w:rPr>
        <w:t xml:space="preserve">Le NFT de "Présomption de Propriété" : Les détenteurs de terres Melk génèrent un jeton regroupant : l'acte </w:t>
      </w:r>
      <w:proofErr w:type="spellStart"/>
      <w:r w:rsidRPr="00DE419F">
        <w:rPr>
          <w:b/>
          <w:bCs/>
          <w:sz w:val="28"/>
          <w:szCs w:val="28"/>
        </w:rPr>
        <w:t>adoulaire</w:t>
      </w:r>
      <w:proofErr w:type="spellEnd"/>
      <w:r w:rsidRPr="00DE419F">
        <w:rPr>
          <w:b/>
          <w:bCs/>
          <w:sz w:val="28"/>
          <w:szCs w:val="28"/>
        </w:rPr>
        <w:t xml:space="preserve"> numérisé, les témoignages de notoriété (captations vidéo horodatées) et le bornage GPS.</w:t>
      </w:r>
    </w:p>
    <w:p w14:paraId="644741D3" w14:textId="77777777" w:rsidR="00DE419F" w:rsidRPr="00DE419F" w:rsidRDefault="00DE419F">
      <w:pPr>
        <w:numPr>
          <w:ilvl w:val="0"/>
          <w:numId w:val="77"/>
        </w:numPr>
        <w:rPr>
          <w:b/>
          <w:bCs/>
          <w:sz w:val="28"/>
          <w:szCs w:val="28"/>
        </w:rPr>
      </w:pPr>
      <w:r w:rsidRPr="00DE419F">
        <w:rPr>
          <w:b/>
          <w:bCs/>
          <w:sz w:val="28"/>
          <w:szCs w:val="28"/>
        </w:rPr>
        <w:t>Valeur de Preuve Immuable : Ce NFT ne remplace pas le titre foncier définitif (ANCFCC), mais il crée un ancrage chronologique infalsifiable. En cas de litige ou lors de la procédure d'immatriculation, il sert de dossier de base "blindé" contre les témoignages frauduleux ou les spoliations.</w:t>
      </w:r>
    </w:p>
    <w:p w14:paraId="1CB53078" w14:textId="77777777" w:rsidR="00DE419F" w:rsidRPr="00DE419F" w:rsidRDefault="00DE419F" w:rsidP="00DE419F">
      <w:pPr>
        <w:rPr>
          <w:b/>
          <w:bCs/>
          <w:sz w:val="28"/>
          <w:szCs w:val="28"/>
        </w:rPr>
      </w:pPr>
      <w:r w:rsidRPr="00DE419F">
        <w:rPr>
          <w:b/>
          <w:bCs/>
          <w:sz w:val="28"/>
          <w:szCs w:val="28"/>
        </w:rPr>
        <w:t>4.2. Module "Terres Collectives (Soulaliyates) &amp; Habous"</w:t>
      </w:r>
    </w:p>
    <w:p w14:paraId="6E1125E3" w14:textId="77777777" w:rsidR="00DE419F" w:rsidRPr="00DE419F" w:rsidRDefault="00DE419F" w:rsidP="00DE419F">
      <w:pPr>
        <w:rPr>
          <w:b/>
          <w:bCs/>
          <w:sz w:val="28"/>
          <w:szCs w:val="28"/>
        </w:rPr>
      </w:pPr>
      <w:r w:rsidRPr="00DE419F">
        <w:rPr>
          <w:b/>
          <w:bCs/>
          <w:sz w:val="28"/>
          <w:szCs w:val="28"/>
        </w:rPr>
        <w:t>Ces terres sont inaliénables (interdiction de vente). SafeLand résout le problème du financement en séparant la propriété de l'usage.</w:t>
      </w:r>
    </w:p>
    <w:p w14:paraId="22E75B72" w14:textId="77777777" w:rsidR="00DE419F" w:rsidRPr="00DE419F" w:rsidRDefault="00DE419F">
      <w:pPr>
        <w:numPr>
          <w:ilvl w:val="0"/>
          <w:numId w:val="78"/>
        </w:numPr>
        <w:rPr>
          <w:b/>
          <w:bCs/>
          <w:sz w:val="28"/>
          <w:szCs w:val="28"/>
        </w:rPr>
      </w:pPr>
      <w:r w:rsidRPr="00DE419F">
        <w:rPr>
          <w:b/>
          <w:bCs/>
          <w:sz w:val="28"/>
          <w:szCs w:val="28"/>
        </w:rPr>
        <w:t>Tokenisation du Droit d'Usage (ERC-1155 Emphytéose) : SafeLand émet un NFT représentant un bail de longue durée (</w:t>
      </w:r>
      <w:proofErr w:type="gramStart"/>
      <w:r w:rsidRPr="00DE419F">
        <w:rPr>
          <w:b/>
          <w:bCs/>
          <w:sz w:val="28"/>
          <w:szCs w:val="28"/>
        </w:rPr>
        <w:t>ex:</w:t>
      </w:r>
      <w:proofErr w:type="gramEnd"/>
      <w:r w:rsidRPr="00DE419F">
        <w:rPr>
          <w:b/>
          <w:bCs/>
          <w:sz w:val="28"/>
          <w:szCs w:val="28"/>
        </w:rPr>
        <w:t xml:space="preserve"> 40 ou 99 ans).</w:t>
      </w:r>
    </w:p>
    <w:p w14:paraId="20ABE022" w14:textId="77777777" w:rsidR="00DE419F" w:rsidRPr="00DE419F" w:rsidRDefault="00DE419F">
      <w:pPr>
        <w:numPr>
          <w:ilvl w:val="0"/>
          <w:numId w:val="78"/>
        </w:numPr>
        <w:rPr>
          <w:b/>
          <w:bCs/>
          <w:sz w:val="28"/>
          <w:szCs w:val="28"/>
        </w:rPr>
      </w:pPr>
      <w:proofErr w:type="spellStart"/>
      <w:r w:rsidRPr="00DE419F">
        <w:rPr>
          <w:b/>
          <w:bCs/>
          <w:sz w:val="28"/>
          <w:szCs w:val="28"/>
        </w:rPr>
        <w:t>Bancabilité</w:t>
      </w:r>
      <w:proofErr w:type="spellEnd"/>
      <w:r w:rsidRPr="00DE419F">
        <w:rPr>
          <w:b/>
          <w:bCs/>
          <w:sz w:val="28"/>
          <w:szCs w:val="28"/>
        </w:rPr>
        <w:t xml:space="preserve"> (</w:t>
      </w:r>
      <w:proofErr w:type="spellStart"/>
      <w:r w:rsidRPr="00DE419F">
        <w:rPr>
          <w:b/>
          <w:bCs/>
          <w:sz w:val="28"/>
          <w:szCs w:val="28"/>
        </w:rPr>
        <w:t>Collateralization</w:t>
      </w:r>
      <w:proofErr w:type="spellEnd"/>
      <w:r w:rsidRPr="00DE419F">
        <w:rPr>
          <w:b/>
          <w:bCs/>
          <w:sz w:val="28"/>
          <w:szCs w:val="28"/>
        </w:rPr>
        <w:t>) : L'investisseur n'est pas propriétaire du sol, mais son NFT de droit d'usage possède une valeur marchande. Il peut être mis en garantie (hypothèque) auprès de banques comme le Crédit Agricole du Maroc, permettant de lever des fonds pour des projets de plantation ou d'irrigation sans enfreindre la loi sur l'inaliénabilité du sol.</w:t>
      </w:r>
    </w:p>
    <w:p w14:paraId="7CC24945" w14:textId="77777777" w:rsidR="00DE419F" w:rsidRPr="00DE419F" w:rsidRDefault="00DE419F" w:rsidP="00DE419F">
      <w:pPr>
        <w:rPr>
          <w:b/>
          <w:bCs/>
          <w:sz w:val="28"/>
          <w:szCs w:val="28"/>
        </w:rPr>
      </w:pPr>
      <w:r w:rsidRPr="00DE419F">
        <w:rPr>
          <w:b/>
          <w:bCs/>
          <w:sz w:val="28"/>
          <w:szCs w:val="28"/>
        </w:rPr>
        <w:lastRenderedPageBreak/>
        <w:t>4.3. Module "Droits d'Irrigation et Stress Hydrique"</w:t>
      </w:r>
    </w:p>
    <w:p w14:paraId="4481E2DD" w14:textId="77777777" w:rsidR="00DE419F" w:rsidRPr="00DE419F" w:rsidRDefault="00DE419F" w:rsidP="00DE419F">
      <w:pPr>
        <w:rPr>
          <w:b/>
          <w:bCs/>
          <w:sz w:val="28"/>
          <w:szCs w:val="28"/>
        </w:rPr>
      </w:pPr>
      <w:r w:rsidRPr="00DE419F">
        <w:rPr>
          <w:b/>
          <w:bCs/>
          <w:sz w:val="28"/>
          <w:szCs w:val="28"/>
        </w:rPr>
        <w:t>Dans un contexte de stress hydrique, la valeur d'une terre agricole est intrinsèquement liée à son accès à l'eau.</w:t>
      </w:r>
    </w:p>
    <w:p w14:paraId="45E9096F" w14:textId="77777777" w:rsidR="00DE419F" w:rsidRPr="00DE419F" w:rsidRDefault="00DE419F">
      <w:pPr>
        <w:numPr>
          <w:ilvl w:val="0"/>
          <w:numId w:val="79"/>
        </w:numPr>
        <w:rPr>
          <w:b/>
          <w:bCs/>
          <w:sz w:val="28"/>
          <w:szCs w:val="28"/>
        </w:rPr>
      </w:pPr>
      <w:r w:rsidRPr="00DE419F">
        <w:rPr>
          <w:b/>
          <w:bCs/>
          <w:sz w:val="28"/>
          <w:szCs w:val="28"/>
        </w:rPr>
        <w:t>Le NFT "Droit d'Eau" (Lien Parcellaire) : Chaque NFT foncier agricole est lié à un jeton de quota hydrique.</w:t>
      </w:r>
    </w:p>
    <w:p w14:paraId="181BB64D" w14:textId="77777777" w:rsidR="00DE419F" w:rsidRPr="00DE419F" w:rsidRDefault="00DE419F">
      <w:pPr>
        <w:numPr>
          <w:ilvl w:val="0"/>
          <w:numId w:val="79"/>
        </w:numPr>
        <w:rPr>
          <w:b/>
          <w:bCs/>
          <w:sz w:val="28"/>
          <w:szCs w:val="28"/>
        </w:rPr>
      </w:pPr>
      <w:r w:rsidRPr="00DE419F">
        <w:rPr>
          <w:b/>
          <w:bCs/>
          <w:sz w:val="28"/>
          <w:szCs w:val="28"/>
        </w:rPr>
        <w:t>Gestion Dynamique des Quotas : L'Office de Mise en Valeur Agricole (ORMVA) agit comme un Oracle. En fonction des réserves des barrages, il met à jour le quota autorisé directement dans les métadonnées du NFT.</w:t>
      </w:r>
    </w:p>
    <w:p w14:paraId="7A2D6CAE" w14:textId="77777777" w:rsidR="00DE419F" w:rsidRPr="00DE419F" w:rsidRDefault="00DE419F">
      <w:pPr>
        <w:numPr>
          <w:ilvl w:val="0"/>
          <w:numId w:val="79"/>
        </w:numPr>
        <w:rPr>
          <w:b/>
          <w:bCs/>
          <w:sz w:val="28"/>
          <w:szCs w:val="28"/>
        </w:rPr>
      </w:pPr>
      <w:r w:rsidRPr="00DE419F">
        <w:rPr>
          <w:b/>
          <w:bCs/>
          <w:sz w:val="28"/>
          <w:szCs w:val="28"/>
        </w:rPr>
        <w:t>Transparence Transactionnelle : Lors d'une vente, l'acheteur vérifie sur la blockchain le volume d'eau exact rattaché à la terre, éliminant les litiges liés à la disponibilité réelle de la ressource.</w:t>
      </w:r>
    </w:p>
    <w:p w14:paraId="3BAF3EB4" w14:textId="77777777" w:rsidR="00DE419F" w:rsidRPr="00DE419F" w:rsidRDefault="00DE419F" w:rsidP="00DE419F">
      <w:pPr>
        <w:rPr>
          <w:b/>
          <w:bCs/>
          <w:sz w:val="28"/>
          <w:szCs w:val="28"/>
        </w:rPr>
      </w:pPr>
      <w:r w:rsidRPr="00DE419F">
        <w:rPr>
          <w:b/>
          <w:bCs/>
          <w:sz w:val="28"/>
          <w:szCs w:val="28"/>
        </w:rPr>
        <w:t>4.4. Module "3D &amp; Verticalité" (Tréfonds et Surélévation)</w:t>
      </w:r>
    </w:p>
    <w:p w14:paraId="4D056405" w14:textId="77777777" w:rsidR="00DE419F" w:rsidRPr="00DE419F" w:rsidRDefault="00DE419F" w:rsidP="00DE419F">
      <w:pPr>
        <w:rPr>
          <w:b/>
          <w:bCs/>
          <w:sz w:val="28"/>
          <w:szCs w:val="28"/>
        </w:rPr>
      </w:pPr>
      <w:r w:rsidRPr="00DE419F">
        <w:rPr>
          <w:b/>
          <w:bCs/>
          <w:sz w:val="28"/>
          <w:szCs w:val="28"/>
        </w:rPr>
        <w:t>L'urbanisme moderne (Casablanca, Rabat, Tanger) exige une gestion foncière en trois dimensions pour optimiser la densité.</w:t>
      </w:r>
    </w:p>
    <w:p w14:paraId="62DAEB7B" w14:textId="77777777" w:rsidR="00DE419F" w:rsidRPr="00DE419F" w:rsidRDefault="00DE419F">
      <w:pPr>
        <w:numPr>
          <w:ilvl w:val="0"/>
          <w:numId w:val="80"/>
        </w:numPr>
        <w:rPr>
          <w:b/>
          <w:bCs/>
          <w:sz w:val="28"/>
          <w:szCs w:val="28"/>
        </w:rPr>
      </w:pPr>
      <w:r w:rsidRPr="00DE419F">
        <w:rPr>
          <w:b/>
          <w:bCs/>
          <w:sz w:val="28"/>
          <w:szCs w:val="28"/>
        </w:rPr>
        <w:t>Tokenisation du Tréfonds (Sous-sol) : Création de titres NFT spécifiques pour les infrastructures souterraines (parkings, centres commerciaux, tunnels de service) totalement indépendants du titre de surface.</w:t>
      </w:r>
    </w:p>
    <w:p w14:paraId="0388BB75" w14:textId="77777777" w:rsidR="00DE419F" w:rsidRPr="00DE419F" w:rsidRDefault="00DE419F">
      <w:pPr>
        <w:numPr>
          <w:ilvl w:val="0"/>
          <w:numId w:val="80"/>
        </w:numPr>
        <w:rPr>
          <w:b/>
          <w:bCs/>
          <w:sz w:val="28"/>
          <w:szCs w:val="28"/>
        </w:rPr>
      </w:pPr>
      <w:r w:rsidRPr="00DE419F">
        <w:rPr>
          <w:b/>
          <w:bCs/>
          <w:sz w:val="28"/>
          <w:szCs w:val="28"/>
        </w:rPr>
        <w:t xml:space="preserve">Droits de Surélévation (Air </w:t>
      </w:r>
      <w:proofErr w:type="spellStart"/>
      <w:r w:rsidRPr="00DE419F">
        <w:rPr>
          <w:b/>
          <w:bCs/>
          <w:sz w:val="28"/>
          <w:szCs w:val="28"/>
        </w:rPr>
        <w:t>Rights</w:t>
      </w:r>
      <w:proofErr w:type="spellEnd"/>
      <w:r w:rsidRPr="00DE419F">
        <w:rPr>
          <w:b/>
          <w:bCs/>
          <w:sz w:val="28"/>
          <w:szCs w:val="28"/>
        </w:rPr>
        <w:t>) : Dans une copropriété, le "droit de construire au-dessus" est tokenisé. Le syndic peut vendre ce droit à un promoteur via la blockchain pour financer la rénovation de l'immeuble. La transaction met à jour automatiquement le règlement de copropriété on-chain.</w:t>
      </w:r>
    </w:p>
    <w:p w14:paraId="2F8C2EF4" w14:textId="77777777" w:rsidR="00DE419F" w:rsidRPr="00DE419F" w:rsidRDefault="00000000" w:rsidP="00DE419F">
      <w:pPr>
        <w:rPr>
          <w:b/>
          <w:bCs/>
          <w:sz w:val="28"/>
          <w:szCs w:val="28"/>
        </w:rPr>
      </w:pPr>
      <w:r>
        <w:rPr>
          <w:b/>
          <w:bCs/>
          <w:sz w:val="28"/>
          <w:szCs w:val="28"/>
        </w:rPr>
        <w:pict w14:anchorId="32904A93">
          <v:rect id="_x0000_i1059" style="width:0;height:1.5pt" o:hralign="center" o:hrstd="t" o:hr="t" fillcolor="#a0a0a0" stroked="f"/>
        </w:pict>
      </w:r>
    </w:p>
    <w:p w14:paraId="2FF20A01" w14:textId="77777777" w:rsidR="00DE419F" w:rsidRPr="00DE419F" w:rsidRDefault="00DE419F" w:rsidP="00DE419F">
      <w:pPr>
        <w:rPr>
          <w:b/>
          <w:bCs/>
          <w:sz w:val="28"/>
          <w:szCs w:val="28"/>
        </w:rPr>
      </w:pPr>
      <w:r w:rsidRPr="00DE419F">
        <w:rPr>
          <w:b/>
          <w:bCs/>
          <w:sz w:val="28"/>
          <w:szCs w:val="28"/>
        </w:rPr>
        <w:t>Pourquoi cette section est-elle décisive ?</w:t>
      </w:r>
    </w:p>
    <w:p w14:paraId="73768726" w14:textId="77777777" w:rsidR="00DE419F" w:rsidRPr="00DE419F" w:rsidRDefault="00DE419F">
      <w:pPr>
        <w:numPr>
          <w:ilvl w:val="0"/>
          <w:numId w:val="81"/>
        </w:numPr>
        <w:rPr>
          <w:b/>
          <w:bCs/>
          <w:sz w:val="28"/>
          <w:szCs w:val="28"/>
        </w:rPr>
      </w:pPr>
      <w:r w:rsidRPr="00DE419F">
        <w:rPr>
          <w:b/>
          <w:bCs/>
          <w:sz w:val="28"/>
          <w:szCs w:val="28"/>
        </w:rPr>
        <w:t>Paix Sociale (Intérieur) : Vous offrez une solution de traçabilité pour les terres Soulaliyates et le Melk, réduisant drastiquement les conflits tribaux et familiaux.</w:t>
      </w:r>
    </w:p>
    <w:p w14:paraId="252BC540" w14:textId="77777777" w:rsidR="00DE419F" w:rsidRPr="00DE419F" w:rsidRDefault="00DE419F">
      <w:pPr>
        <w:numPr>
          <w:ilvl w:val="0"/>
          <w:numId w:val="81"/>
        </w:numPr>
        <w:rPr>
          <w:b/>
          <w:bCs/>
          <w:sz w:val="28"/>
          <w:szCs w:val="28"/>
        </w:rPr>
      </w:pPr>
      <w:r w:rsidRPr="00DE419F">
        <w:rPr>
          <w:b/>
          <w:bCs/>
          <w:sz w:val="28"/>
          <w:szCs w:val="28"/>
        </w:rPr>
        <w:lastRenderedPageBreak/>
        <w:t>Souveraineté Alimentaire (Agriculture) : Vous permettez aux agriculteurs sur terres collectives d'accéder enfin au crédit bancaire grâce à la valeur de leur NFT d'usage.</w:t>
      </w:r>
    </w:p>
    <w:p w14:paraId="1B3AF940" w14:textId="77777777" w:rsidR="00DE419F" w:rsidRPr="00DE419F" w:rsidRDefault="00DE419F">
      <w:pPr>
        <w:numPr>
          <w:ilvl w:val="0"/>
          <w:numId w:val="81"/>
        </w:numPr>
        <w:rPr>
          <w:b/>
          <w:bCs/>
          <w:sz w:val="28"/>
          <w:szCs w:val="28"/>
        </w:rPr>
      </w:pPr>
      <w:r w:rsidRPr="00DE419F">
        <w:rPr>
          <w:b/>
          <w:bCs/>
          <w:sz w:val="28"/>
          <w:szCs w:val="28"/>
        </w:rPr>
        <w:t>Attractivité (Investissement) : Les fonds d'investissement étrangers (IDE) obtiennent une visibilité parfaite sur la durée et la sécurité de leurs baux emphytéotiques.</w:t>
      </w:r>
    </w:p>
    <w:p w14:paraId="4078CD4A" w14:textId="77777777" w:rsidR="00DE419F" w:rsidRPr="00DE419F" w:rsidRDefault="00000000" w:rsidP="00DE419F">
      <w:pPr>
        <w:rPr>
          <w:b/>
          <w:bCs/>
          <w:sz w:val="28"/>
          <w:szCs w:val="28"/>
        </w:rPr>
      </w:pPr>
      <w:r>
        <w:rPr>
          <w:b/>
          <w:bCs/>
          <w:sz w:val="28"/>
          <w:szCs w:val="28"/>
        </w:rPr>
        <w:pict w14:anchorId="6489A75E">
          <v:rect id="_x0000_i1060" style="width:0;height:1.5pt" o:hralign="center" o:hrstd="t" o:hr="t" fillcolor="#a0a0a0" stroked="f"/>
        </w:pict>
      </w:r>
    </w:p>
    <w:p w14:paraId="75685CD5" w14:textId="77777777" w:rsidR="00DE419F" w:rsidRPr="00DE419F" w:rsidRDefault="00DE419F" w:rsidP="00DE419F">
      <w:pPr>
        <w:rPr>
          <w:b/>
          <w:bCs/>
          <w:sz w:val="28"/>
          <w:szCs w:val="28"/>
        </w:rPr>
      </w:pPr>
      <w:r w:rsidRPr="00DE419F">
        <w:rPr>
          <w:b/>
          <w:bCs/>
          <w:sz w:val="28"/>
          <w:szCs w:val="28"/>
        </w:rPr>
        <w:t>Analyse de l'amélioration :</w:t>
      </w:r>
    </w:p>
    <w:p w14:paraId="3FBE4620" w14:textId="77777777" w:rsidR="00DE419F" w:rsidRPr="00DE419F" w:rsidRDefault="00DE419F" w:rsidP="00DE419F">
      <w:pPr>
        <w:rPr>
          <w:b/>
          <w:bCs/>
          <w:sz w:val="28"/>
          <w:szCs w:val="28"/>
        </w:rPr>
      </w:pPr>
      <w:r w:rsidRPr="00DE419F">
        <w:rPr>
          <w:b/>
          <w:bCs/>
          <w:sz w:val="28"/>
          <w:szCs w:val="28"/>
        </w:rPr>
        <w:t>J'ai transformé une section technique en une section de génération de valeur. Le concept de "Droit d'eau" mis à jour par Oracle est une innovation majeure qui répond directement à la politique actuelle du Maroc sur l'eau.</w:t>
      </w:r>
    </w:p>
    <w:p w14:paraId="0194FF16" w14:textId="77777777" w:rsidR="00DE419F" w:rsidRPr="00DE419F" w:rsidRDefault="00DE419F" w:rsidP="00DE419F">
      <w:pPr>
        <w:rPr>
          <w:b/>
          <w:bCs/>
          <w:sz w:val="28"/>
          <w:szCs w:val="28"/>
        </w:rPr>
      </w:pPr>
      <w:r w:rsidRPr="00DE419F">
        <w:rPr>
          <w:b/>
          <w:bCs/>
          <w:sz w:val="28"/>
          <w:szCs w:val="28"/>
        </w:rPr>
        <w:t>Souhaitez-vous passer à l'amélioration de la Section V (Cœur Métier et Sécurité Régalienne) ?</w:t>
      </w:r>
    </w:p>
    <w:p w14:paraId="745B4C60" w14:textId="77777777" w:rsidR="00DE419F" w:rsidRDefault="00DE419F" w:rsidP="00861690">
      <w:pPr>
        <w:rPr>
          <w:b/>
          <w:bCs/>
          <w:sz w:val="28"/>
          <w:szCs w:val="28"/>
        </w:rPr>
      </w:pPr>
    </w:p>
    <w:p w14:paraId="39899177" w14:textId="77777777" w:rsidR="006E2938" w:rsidRPr="006E2938" w:rsidRDefault="006E2938" w:rsidP="006E2938">
      <w:pPr>
        <w:rPr>
          <w:b/>
          <w:bCs/>
          <w:sz w:val="28"/>
          <w:szCs w:val="28"/>
        </w:rPr>
      </w:pPr>
      <w:r w:rsidRPr="006E2938">
        <w:rPr>
          <w:b/>
          <w:bCs/>
          <w:sz w:val="28"/>
          <w:szCs w:val="28"/>
        </w:rPr>
        <w:t>Pour la Section V, l'amélioration porte sur la crédibilité institutionnelle. On ne parle plus seulement de "sécurité informatique", mais de "Confiance Souveraine".</w:t>
      </w:r>
    </w:p>
    <w:p w14:paraId="6D9E4297" w14:textId="77777777" w:rsidR="006E2938" w:rsidRPr="006E2938" w:rsidRDefault="006E2938" w:rsidP="006E2938">
      <w:pPr>
        <w:rPr>
          <w:b/>
          <w:bCs/>
          <w:sz w:val="28"/>
          <w:szCs w:val="28"/>
        </w:rPr>
      </w:pPr>
      <w:r w:rsidRPr="006E2938">
        <w:rPr>
          <w:b/>
          <w:bCs/>
          <w:sz w:val="28"/>
          <w:szCs w:val="28"/>
        </w:rPr>
        <w:t>J'ai renforcé les termes juridiques pour qu'ils résonnent auprès de la DGSSI et du Ministère de la Justice, tout en précisant le mécanisme de "légalité par le code" (</w:t>
      </w:r>
      <w:r w:rsidRPr="006E2938">
        <w:rPr>
          <w:b/>
          <w:bCs/>
          <w:i/>
          <w:iCs/>
          <w:sz w:val="28"/>
          <w:szCs w:val="28"/>
        </w:rPr>
        <w:t>Legal-by-Design</w:t>
      </w:r>
      <w:r w:rsidRPr="006E2938">
        <w:rPr>
          <w:b/>
          <w:bCs/>
          <w:sz w:val="28"/>
          <w:szCs w:val="28"/>
        </w:rPr>
        <w:t>).</w:t>
      </w:r>
    </w:p>
    <w:p w14:paraId="6B6D9C2E" w14:textId="77777777" w:rsidR="006E2938" w:rsidRPr="006E2938" w:rsidRDefault="00000000" w:rsidP="006E2938">
      <w:pPr>
        <w:rPr>
          <w:b/>
          <w:bCs/>
          <w:sz w:val="28"/>
          <w:szCs w:val="28"/>
        </w:rPr>
      </w:pPr>
      <w:r>
        <w:rPr>
          <w:b/>
          <w:bCs/>
          <w:sz w:val="28"/>
          <w:szCs w:val="28"/>
        </w:rPr>
        <w:pict w14:anchorId="36676F8C">
          <v:rect id="_x0000_i1061" style="width:0;height:1.5pt" o:hralign="center" o:hrstd="t" o:hr="t" fillcolor="#a0a0a0" stroked="f"/>
        </w:pict>
      </w:r>
    </w:p>
    <w:p w14:paraId="670D7E54" w14:textId="77777777" w:rsidR="006E2938" w:rsidRPr="006E2938" w:rsidRDefault="006E2938" w:rsidP="006E2938">
      <w:pPr>
        <w:rPr>
          <w:b/>
          <w:bCs/>
          <w:sz w:val="28"/>
          <w:szCs w:val="28"/>
        </w:rPr>
      </w:pPr>
      <w:r w:rsidRPr="006E2938">
        <w:rPr>
          <w:b/>
          <w:bCs/>
          <w:sz w:val="28"/>
          <w:szCs w:val="28"/>
        </w:rPr>
        <w:t>SECTION V : SÉCURITÉ RÉGALIENNE, RÉSILIENCE ET CONTRÔLE FINAL</w:t>
      </w:r>
    </w:p>
    <w:p w14:paraId="0BB452D5" w14:textId="77777777" w:rsidR="006E2938" w:rsidRPr="006E2938" w:rsidRDefault="006E2938" w:rsidP="006E2938">
      <w:pPr>
        <w:rPr>
          <w:b/>
          <w:bCs/>
          <w:sz w:val="28"/>
          <w:szCs w:val="28"/>
        </w:rPr>
      </w:pPr>
      <w:r w:rsidRPr="006E2938">
        <w:rPr>
          <w:b/>
          <w:bCs/>
          <w:sz w:val="28"/>
          <w:szCs w:val="28"/>
        </w:rPr>
        <w:t>5.1. Le Protocole "Justice Override" (Exécution Judiciaire on-chain)</w:t>
      </w:r>
    </w:p>
    <w:p w14:paraId="1FDA6197" w14:textId="77777777" w:rsidR="006E2938" w:rsidRPr="006E2938" w:rsidRDefault="006E2938" w:rsidP="006E2938">
      <w:pPr>
        <w:rPr>
          <w:b/>
          <w:bCs/>
          <w:sz w:val="28"/>
          <w:szCs w:val="28"/>
        </w:rPr>
      </w:pPr>
      <w:r w:rsidRPr="006E2938">
        <w:rPr>
          <w:b/>
          <w:bCs/>
          <w:sz w:val="28"/>
          <w:szCs w:val="28"/>
        </w:rPr>
        <w:t>L'irréversibilité est le propre de la blockchain, mais elle ne doit pas faire obstacle à la Justice. SafeLand réconcilie immuabilité et autorité judiciaire.</w:t>
      </w:r>
    </w:p>
    <w:p w14:paraId="17DE97C7" w14:textId="77777777" w:rsidR="006E2938" w:rsidRPr="006E2938" w:rsidRDefault="006E2938">
      <w:pPr>
        <w:numPr>
          <w:ilvl w:val="0"/>
          <w:numId w:val="82"/>
        </w:numPr>
        <w:rPr>
          <w:b/>
          <w:bCs/>
          <w:sz w:val="28"/>
          <w:szCs w:val="28"/>
        </w:rPr>
      </w:pPr>
      <w:r w:rsidRPr="006E2938">
        <w:rPr>
          <w:b/>
          <w:bCs/>
          <w:sz w:val="28"/>
          <w:szCs w:val="28"/>
        </w:rPr>
        <w:t xml:space="preserve">Le Smart Contract "Tribunal" : Une couche d'administration supérieure accessible exclusivement via des clés </w:t>
      </w:r>
      <w:r w:rsidRPr="006E2938">
        <w:rPr>
          <w:b/>
          <w:bCs/>
          <w:sz w:val="28"/>
          <w:szCs w:val="28"/>
        </w:rPr>
        <w:lastRenderedPageBreak/>
        <w:t xml:space="preserve">cryptographiques </w:t>
      </w:r>
      <w:proofErr w:type="spellStart"/>
      <w:r w:rsidRPr="006E2938">
        <w:rPr>
          <w:b/>
          <w:bCs/>
          <w:sz w:val="28"/>
          <w:szCs w:val="28"/>
        </w:rPr>
        <w:t>multisignatures</w:t>
      </w:r>
      <w:proofErr w:type="spellEnd"/>
      <w:r w:rsidRPr="006E2938">
        <w:rPr>
          <w:b/>
          <w:bCs/>
          <w:sz w:val="28"/>
          <w:szCs w:val="28"/>
        </w:rPr>
        <w:t xml:space="preserve"> (Multi-Sig) détenues par le Ministère de la Justice.</w:t>
      </w:r>
    </w:p>
    <w:p w14:paraId="5171706E" w14:textId="77777777" w:rsidR="006E2938" w:rsidRPr="006E2938" w:rsidRDefault="006E2938">
      <w:pPr>
        <w:numPr>
          <w:ilvl w:val="0"/>
          <w:numId w:val="82"/>
        </w:numPr>
        <w:rPr>
          <w:b/>
          <w:bCs/>
          <w:sz w:val="28"/>
          <w:szCs w:val="28"/>
        </w:rPr>
      </w:pPr>
      <w:r w:rsidRPr="006E2938">
        <w:rPr>
          <w:b/>
          <w:bCs/>
          <w:sz w:val="28"/>
          <w:szCs w:val="28"/>
        </w:rPr>
        <w:t>Mécanisme de "Burn &amp; Remint" : Sur présentation d'un jugement définitif (fraude, spoliation, erreur), le juge ordonne la destruction (Burn) du NFT litigieux et la réémission instantanée (Remint) du titre légitime.</w:t>
      </w:r>
    </w:p>
    <w:p w14:paraId="07F2FC36" w14:textId="77777777" w:rsidR="006E2938" w:rsidRPr="006E2938" w:rsidRDefault="006E2938">
      <w:pPr>
        <w:numPr>
          <w:ilvl w:val="0"/>
          <w:numId w:val="82"/>
        </w:numPr>
        <w:rPr>
          <w:b/>
          <w:bCs/>
          <w:sz w:val="28"/>
          <w:szCs w:val="28"/>
        </w:rPr>
      </w:pPr>
      <w:proofErr w:type="spellStart"/>
      <w:r w:rsidRPr="006E2938">
        <w:rPr>
          <w:b/>
          <w:bCs/>
          <w:sz w:val="28"/>
          <w:szCs w:val="28"/>
        </w:rPr>
        <w:t>Auditabilité</w:t>
      </w:r>
      <w:proofErr w:type="spellEnd"/>
      <w:r w:rsidRPr="006E2938">
        <w:rPr>
          <w:b/>
          <w:bCs/>
          <w:sz w:val="28"/>
          <w:szCs w:val="28"/>
        </w:rPr>
        <w:t xml:space="preserve"> Permanente : Contrairement aux modifications opaques dans les bases de données classiques, chaque intervention judiciaire est inscrite dans l'historique du titre avec le hash du jugement, rendant l'acte incontestablement traçable.</w:t>
      </w:r>
    </w:p>
    <w:p w14:paraId="0FC26BB4" w14:textId="77777777" w:rsidR="006E2938" w:rsidRPr="006E2938" w:rsidRDefault="006E2938" w:rsidP="006E2938">
      <w:pPr>
        <w:rPr>
          <w:b/>
          <w:bCs/>
          <w:sz w:val="28"/>
          <w:szCs w:val="28"/>
        </w:rPr>
      </w:pPr>
      <w:r w:rsidRPr="006E2938">
        <w:rPr>
          <w:b/>
          <w:bCs/>
          <w:sz w:val="28"/>
          <w:szCs w:val="28"/>
        </w:rPr>
        <w:t>5.2. Le "Panic Button" Administratif (Gel de Sécurité)</w:t>
      </w:r>
    </w:p>
    <w:p w14:paraId="30AA81D4" w14:textId="77777777" w:rsidR="006E2938" w:rsidRPr="006E2938" w:rsidRDefault="006E2938" w:rsidP="006E2938">
      <w:pPr>
        <w:rPr>
          <w:b/>
          <w:bCs/>
          <w:sz w:val="28"/>
          <w:szCs w:val="28"/>
        </w:rPr>
      </w:pPr>
      <w:r w:rsidRPr="006E2938">
        <w:rPr>
          <w:b/>
          <w:bCs/>
          <w:sz w:val="28"/>
          <w:szCs w:val="28"/>
        </w:rPr>
        <w:t>Face à une menace cyber ou une suspicion de fraude massive, la vitesse d'exécution de la blockchain doit pouvoir être bridée.</w:t>
      </w:r>
    </w:p>
    <w:p w14:paraId="184366A7" w14:textId="77777777" w:rsidR="006E2938" w:rsidRPr="006E2938" w:rsidRDefault="006E2938">
      <w:pPr>
        <w:numPr>
          <w:ilvl w:val="0"/>
          <w:numId w:val="83"/>
        </w:numPr>
        <w:rPr>
          <w:b/>
          <w:bCs/>
          <w:sz w:val="28"/>
          <w:szCs w:val="28"/>
        </w:rPr>
      </w:pPr>
      <w:r w:rsidRPr="006E2938">
        <w:rPr>
          <w:b/>
          <w:bCs/>
          <w:sz w:val="28"/>
          <w:szCs w:val="28"/>
        </w:rPr>
        <w:t>Interrupteur d'Urgence National : Le Conservateur Général de l'ANCFCC dispose d'une fonction de "Pause" globale. En cas d'activation, toutes les mutations sont suspendues sur le réseau pour protéger l'intégrité du patrimoine national.</w:t>
      </w:r>
    </w:p>
    <w:p w14:paraId="6CC5D6D4" w14:textId="77777777" w:rsidR="006E2938" w:rsidRPr="006E2938" w:rsidRDefault="006E2938">
      <w:pPr>
        <w:numPr>
          <w:ilvl w:val="0"/>
          <w:numId w:val="83"/>
        </w:numPr>
        <w:rPr>
          <w:b/>
          <w:bCs/>
          <w:sz w:val="28"/>
          <w:szCs w:val="28"/>
        </w:rPr>
      </w:pPr>
      <w:r w:rsidRPr="006E2938">
        <w:rPr>
          <w:b/>
          <w:bCs/>
          <w:sz w:val="28"/>
          <w:szCs w:val="28"/>
        </w:rPr>
        <w:t>Gel Ciblé (Safe-Lock) : L'administration peut isoler et geler un titre spécifique (</w:t>
      </w:r>
      <w:proofErr w:type="gramStart"/>
      <w:r w:rsidRPr="006E2938">
        <w:rPr>
          <w:b/>
          <w:bCs/>
          <w:sz w:val="28"/>
          <w:szCs w:val="28"/>
        </w:rPr>
        <w:t>ex:</w:t>
      </w:r>
      <w:proofErr w:type="gramEnd"/>
      <w:r w:rsidRPr="006E2938">
        <w:rPr>
          <w:b/>
          <w:bCs/>
          <w:sz w:val="28"/>
          <w:szCs w:val="28"/>
        </w:rPr>
        <w:t xml:space="preserve"> protection préventive des biens de MRE en cas de signalement de tentative de spoliation) sans impacter le reste du marché.</w:t>
      </w:r>
    </w:p>
    <w:p w14:paraId="7CCF6BC3" w14:textId="77777777" w:rsidR="006E2938" w:rsidRPr="006E2938" w:rsidRDefault="006E2938" w:rsidP="006E2938">
      <w:pPr>
        <w:rPr>
          <w:b/>
          <w:bCs/>
          <w:sz w:val="28"/>
          <w:szCs w:val="28"/>
        </w:rPr>
      </w:pPr>
      <w:r w:rsidRPr="006E2938">
        <w:rPr>
          <w:b/>
          <w:bCs/>
          <w:sz w:val="28"/>
          <w:szCs w:val="28"/>
        </w:rPr>
        <w:t>5.3. Intégration de l'ID Numérique (Loi 43-20 &amp; CINE)</w:t>
      </w:r>
    </w:p>
    <w:p w14:paraId="3C6615A5" w14:textId="77777777" w:rsidR="006E2938" w:rsidRPr="006E2938" w:rsidRDefault="006E2938" w:rsidP="006E2938">
      <w:pPr>
        <w:rPr>
          <w:b/>
          <w:bCs/>
          <w:sz w:val="28"/>
          <w:szCs w:val="28"/>
        </w:rPr>
      </w:pPr>
      <w:r w:rsidRPr="006E2938">
        <w:rPr>
          <w:b/>
          <w:bCs/>
          <w:sz w:val="28"/>
          <w:szCs w:val="28"/>
        </w:rPr>
        <w:t>SafeLand éradique l'anonymat pour garantir la valeur probante des actes.</w:t>
      </w:r>
    </w:p>
    <w:p w14:paraId="335933E2" w14:textId="77777777" w:rsidR="006E2938" w:rsidRPr="006E2938" w:rsidRDefault="006E2938">
      <w:pPr>
        <w:numPr>
          <w:ilvl w:val="0"/>
          <w:numId w:val="84"/>
        </w:numPr>
        <w:rPr>
          <w:b/>
          <w:bCs/>
          <w:sz w:val="28"/>
          <w:szCs w:val="28"/>
        </w:rPr>
      </w:pPr>
      <w:r w:rsidRPr="006E2938">
        <w:rPr>
          <w:b/>
          <w:bCs/>
          <w:sz w:val="28"/>
          <w:szCs w:val="28"/>
        </w:rPr>
        <w:t>Identité Numérique de l'État : L'accès et la signature des transactions reposent sur le Fournisseur de Service de Confiance (FSC) de la DGSN. Chaque mutation exige une validation par la puce de la CINE ou une biométrie faciale certifiée.</w:t>
      </w:r>
    </w:p>
    <w:p w14:paraId="00282FE2" w14:textId="77777777" w:rsidR="006E2938" w:rsidRPr="006E2938" w:rsidRDefault="006E2938">
      <w:pPr>
        <w:numPr>
          <w:ilvl w:val="0"/>
          <w:numId w:val="84"/>
        </w:numPr>
        <w:rPr>
          <w:b/>
          <w:bCs/>
          <w:sz w:val="28"/>
          <w:szCs w:val="28"/>
        </w:rPr>
      </w:pPr>
      <w:r w:rsidRPr="006E2938">
        <w:rPr>
          <w:b/>
          <w:bCs/>
          <w:sz w:val="28"/>
          <w:szCs w:val="28"/>
        </w:rPr>
        <w:t xml:space="preserve">Non-Répudiation : En utilisant des certificats conformes à la Loi 43-20, chaque transfert sur SafeLand possède la même force juridique qu'un acte authentique signé en présentiel, rendant </w:t>
      </w:r>
      <w:r w:rsidRPr="006E2938">
        <w:rPr>
          <w:b/>
          <w:bCs/>
          <w:sz w:val="28"/>
          <w:szCs w:val="28"/>
        </w:rPr>
        <w:lastRenderedPageBreak/>
        <w:t>toute contestation de signature techniquement et juridiquement impossible.</w:t>
      </w:r>
    </w:p>
    <w:p w14:paraId="20C1AF38" w14:textId="77777777" w:rsidR="006E2938" w:rsidRPr="006E2938" w:rsidRDefault="006E2938" w:rsidP="006E2938">
      <w:pPr>
        <w:rPr>
          <w:b/>
          <w:bCs/>
          <w:sz w:val="28"/>
          <w:szCs w:val="28"/>
        </w:rPr>
      </w:pPr>
      <w:r w:rsidRPr="006E2938">
        <w:rPr>
          <w:b/>
          <w:bCs/>
          <w:sz w:val="28"/>
          <w:szCs w:val="28"/>
        </w:rPr>
        <w:t>5.4. Protocole de Récupération Institutionnelle (Social Recovery)</w:t>
      </w:r>
    </w:p>
    <w:p w14:paraId="416BC113" w14:textId="77777777" w:rsidR="006E2938" w:rsidRPr="006E2938" w:rsidRDefault="006E2938" w:rsidP="006E2938">
      <w:pPr>
        <w:rPr>
          <w:b/>
          <w:bCs/>
          <w:sz w:val="28"/>
          <w:szCs w:val="28"/>
        </w:rPr>
      </w:pPr>
      <w:r w:rsidRPr="006E2938">
        <w:rPr>
          <w:b/>
          <w:bCs/>
          <w:sz w:val="28"/>
          <w:szCs w:val="28"/>
        </w:rPr>
        <w:t>Dans l'écosystème SafeLand, la perte des clés privées n'entraîne pas la perte du patrimoine.</w:t>
      </w:r>
    </w:p>
    <w:p w14:paraId="5DDAD3F0" w14:textId="77777777" w:rsidR="006E2938" w:rsidRPr="006E2938" w:rsidRDefault="006E2938">
      <w:pPr>
        <w:numPr>
          <w:ilvl w:val="0"/>
          <w:numId w:val="85"/>
        </w:numPr>
        <w:rPr>
          <w:b/>
          <w:bCs/>
          <w:sz w:val="28"/>
          <w:szCs w:val="28"/>
        </w:rPr>
      </w:pPr>
      <w:r w:rsidRPr="006E2938">
        <w:rPr>
          <w:b/>
          <w:bCs/>
          <w:sz w:val="28"/>
          <w:szCs w:val="28"/>
        </w:rPr>
        <w:t>Récupération Assistée par l'Autorité : Si un citoyen perd son accès, il déclenche un protocole de "Social Recovery". Après une vérification d'identité physique devant un Notaire ou un Conservateur, l'autorité initie une demande de transfert sécurisé vers un nouveau Wallet.</w:t>
      </w:r>
    </w:p>
    <w:p w14:paraId="2F017674" w14:textId="77777777" w:rsidR="006E2938" w:rsidRPr="006E2938" w:rsidRDefault="006E2938">
      <w:pPr>
        <w:numPr>
          <w:ilvl w:val="0"/>
          <w:numId w:val="85"/>
        </w:numPr>
        <w:rPr>
          <w:b/>
          <w:bCs/>
          <w:sz w:val="28"/>
          <w:szCs w:val="28"/>
        </w:rPr>
      </w:pPr>
      <w:r w:rsidRPr="006E2938">
        <w:rPr>
          <w:b/>
          <w:bCs/>
          <w:sz w:val="28"/>
          <w:szCs w:val="28"/>
        </w:rPr>
        <w:t>Primauté de l'Identité Civile : La propriété reste liée à l'identité juridique (le citoyen) et non au support technique, garantissant une continuité de propriété éternelle.</w:t>
      </w:r>
    </w:p>
    <w:p w14:paraId="662A18EE" w14:textId="77777777" w:rsidR="006E2938" w:rsidRPr="006E2938" w:rsidRDefault="006E2938" w:rsidP="006E2938">
      <w:pPr>
        <w:rPr>
          <w:b/>
          <w:bCs/>
          <w:sz w:val="28"/>
          <w:szCs w:val="28"/>
        </w:rPr>
      </w:pPr>
      <w:r w:rsidRPr="006E2938">
        <w:rPr>
          <w:b/>
          <w:bCs/>
          <w:sz w:val="28"/>
          <w:szCs w:val="28"/>
        </w:rPr>
        <w:t>5.5. Résilience, Souveraineté et Pérennité de l'État</w:t>
      </w:r>
    </w:p>
    <w:p w14:paraId="780B45AA" w14:textId="77777777" w:rsidR="006E2938" w:rsidRPr="006E2938" w:rsidRDefault="006E2938">
      <w:pPr>
        <w:numPr>
          <w:ilvl w:val="0"/>
          <w:numId w:val="86"/>
        </w:numPr>
        <w:rPr>
          <w:b/>
          <w:bCs/>
          <w:sz w:val="28"/>
          <w:szCs w:val="28"/>
        </w:rPr>
      </w:pPr>
      <w:r w:rsidRPr="006E2938">
        <w:rPr>
          <w:b/>
          <w:bCs/>
          <w:sz w:val="28"/>
          <w:szCs w:val="28"/>
        </w:rPr>
        <w:t>Infrastructure Distribuée : Pour éviter tout point de défaillance unique (Single Point of Failure), les nœuds de la blockchain sont répartis géographiquement sur des sites ultrasécurisés (Casablanca, Rabat et site de secours étatique).</w:t>
      </w:r>
    </w:p>
    <w:p w14:paraId="637C777A" w14:textId="77777777" w:rsidR="006E2938" w:rsidRPr="006E2938" w:rsidRDefault="006E2938">
      <w:pPr>
        <w:numPr>
          <w:ilvl w:val="0"/>
          <w:numId w:val="86"/>
        </w:numPr>
        <w:rPr>
          <w:b/>
          <w:bCs/>
          <w:sz w:val="28"/>
          <w:szCs w:val="28"/>
        </w:rPr>
      </w:pPr>
      <w:r w:rsidRPr="006E2938">
        <w:rPr>
          <w:b/>
          <w:bCs/>
          <w:sz w:val="28"/>
          <w:szCs w:val="28"/>
        </w:rPr>
        <w:t xml:space="preserve">Dépôt d'Escrow Technique (Source Code) : L'État est protégé contre tout risque </w:t>
      </w:r>
      <w:proofErr w:type="gramStart"/>
      <w:r w:rsidRPr="006E2938">
        <w:rPr>
          <w:b/>
          <w:bCs/>
          <w:sz w:val="28"/>
          <w:szCs w:val="28"/>
        </w:rPr>
        <w:t>lié</w:t>
      </w:r>
      <w:proofErr w:type="gramEnd"/>
      <w:r w:rsidRPr="006E2938">
        <w:rPr>
          <w:b/>
          <w:bCs/>
          <w:sz w:val="28"/>
          <w:szCs w:val="28"/>
        </w:rPr>
        <w:t xml:space="preserve"> à la startup. Les codes sources des Smart Contracts sont déposés chez un tiers de confiance. En cas de défaillance de SafeLand, l'État dispose du droit de reprise immédiat pour assurer la continuité du service public foncier.</w:t>
      </w:r>
    </w:p>
    <w:p w14:paraId="390072BD" w14:textId="77777777" w:rsidR="006E2938" w:rsidRPr="006E2938" w:rsidRDefault="00000000" w:rsidP="006E2938">
      <w:pPr>
        <w:rPr>
          <w:b/>
          <w:bCs/>
          <w:sz w:val="28"/>
          <w:szCs w:val="28"/>
        </w:rPr>
      </w:pPr>
      <w:r>
        <w:rPr>
          <w:b/>
          <w:bCs/>
          <w:sz w:val="28"/>
          <w:szCs w:val="28"/>
        </w:rPr>
        <w:pict w14:anchorId="392F24ED">
          <v:rect id="_x0000_i1062" style="width:0;height:1.5pt" o:hralign="center" o:hrstd="t" o:hr="t" fillcolor="#a0a0a0" stroked="f"/>
        </w:pict>
      </w:r>
    </w:p>
    <w:p w14:paraId="613E9A52" w14:textId="77777777" w:rsidR="006E2938" w:rsidRPr="006E2938" w:rsidRDefault="006E2938" w:rsidP="006E2938">
      <w:pPr>
        <w:rPr>
          <w:b/>
          <w:bCs/>
          <w:sz w:val="28"/>
          <w:szCs w:val="28"/>
        </w:rPr>
      </w:pPr>
      <w:r w:rsidRPr="006E2938">
        <w:rPr>
          <w:b/>
          <w:bCs/>
          <w:sz w:val="28"/>
          <w:szCs w:val="28"/>
        </w:rPr>
        <w:t>Pourquoi cette section est-elle votre "Bouclier" ?</w:t>
      </w:r>
    </w:p>
    <w:p w14:paraId="39B31794" w14:textId="77777777" w:rsidR="006E2938" w:rsidRPr="006E2938" w:rsidRDefault="006E2938">
      <w:pPr>
        <w:numPr>
          <w:ilvl w:val="0"/>
          <w:numId w:val="87"/>
        </w:numPr>
        <w:rPr>
          <w:b/>
          <w:bCs/>
          <w:sz w:val="28"/>
          <w:szCs w:val="28"/>
        </w:rPr>
      </w:pPr>
      <w:r w:rsidRPr="006E2938">
        <w:rPr>
          <w:b/>
          <w:bCs/>
          <w:sz w:val="28"/>
          <w:szCs w:val="28"/>
        </w:rPr>
        <w:t>Confiance de la DGSSI : Vous répondez point par point aux exigences de souveraineté et de résilience nationale.</w:t>
      </w:r>
    </w:p>
    <w:p w14:paraId="269C4FCD" w14:textId="77777777" w:rsidR="006E2938" w:rsidRPr="006E2938" w:rsidRDefault="006E2938">
      <w:pPr>
        <w:numPr>
          <w:ilvl w:val="0"/>
          <w:numId w:val="87"/>
        </w:numPr>
        <w:rPr>
          <w:b/>
          <w:bCs/>
          <w:sz w:val="28"/>
          <w:szCs w:val="28"/>
        </w:rPr>
      </w:pPr>
      <w:r w:rsidRPr="006E2938">
        <w:rPr>
          <w:b/>
          <w:bCs/>
          <w:sz w:val="28"/>
          <w:szCs w:val="28"/>
        </w:rPr>
        <w:t>Adhésion des Magistrats : Vous leur offrez un outil de "</w:t>
      </w:r>
      <w:proofErr w:type="spellStart"/>
      <w:r w:rsidRPr="006E2938">
        <w:rPr>
          <w:b/>
          <w:bCs/>
          <w:sz w:val="28"/>
          <w:szCs w:val="28"/>
        </w:rPr>
        <w:t>Cyber-Justice</w:t>
      </w:r>
      <w:proofErr w:type="spellEnd"/>
      <w:r w:rsidRPr="006E2938">
        <w:rPr>
          <w:b/>
          <w:bCs/>
          <w:sz w:val="28"/>
          <w:szCs w:val="28"/>
        </w:rPr>
        <w:t>" où leurs décisions sont exécutées avec une précision chirurgicale sur la blockchain.</w:t>
      </w:r>
    </w:p>
    <w:p w14:paraId="55AE2671" w14:textId="77777777" w:rsidR="006E2938" w:rsidRPr="006E2938" w:rsidRDefault="006E2938">
      <w:pPr>
        <w:numPr>
          <w:ilvl w:val="0"/>
          <w:numId w:val="87"/>
        </w:numPr>
        <w:rPr>
          <w:b/>
          <w:bCs/>
          <w:sz w:val="28"/>
          <w:szCs w:val="28"/>
        </w:rPr>
      </w:pPr>
      <w:r w:rsidRPr="006E2938">
        <w:rPr>
          <w:b/>
          <w:bCs/>
          <w:sz w:val="28"/>
          <w:szCs w:val="28"/>
        </w:rPr>
        <w:lastRenderedPageBreak/>
        <w:t>Paix Sociale : La récupération d'accès et le gel de sécurité rassurent le citoyen moyen sur la sécurité de son épargne immobilière.</w:t>
      </w:r>
    </w:p>
    <w:p w14:paraId="15059505" w14:textId="77777777" w:rsidR="006E2938" w:rsidRPr="006E2938" w:rsidRDefault="00000000" w:rsidP="006E2938">
      <w:pPr>
        <w:rPr>
          <w:b/>
          <w:bCs/>
          <w:sz w:val="28"/>
          <w:szCs w:val="28"/>
        </w:rPr>
      </w:pPr>
      <w:r>
        <w:rPr>
          <w:b/>
          <w:bCs/>
          <w:sz w:val="28"/>
          <w:szCs w:val="28"/>
        </w:rPr>
        <w:pict w14:anchorId="60A8747C">
          <v:rect id="_x0000_i1063" style="width:0;height:1.5pt" o:hralign="center" o:hrstd="t" o:hr="t" fillcolor="#a0a0a0" stroked="f"/>
        </w:pict>
      </w:r>
    </w:p>
    <w:p w14:paraId="12329DBC" w14:textId="77777777" w:rsidR="006E2938" w:rsidRPr="006E2938" w:rsidRDefault="006E2938" w:rsidP="006E2938">
      <w:pPr>
        <w:rPr>
          <w:b/>
          <w:bCs/>
          <w:sz w:val="28"/>
          <w:szCs w:val="28"/>
        </w:rPr>
      </w:pPr>
      <w:r w:rsidRPr="006E2938">
        <w:rPr>
          <w:b/>
          <w:bCs/>
          <w:sz w:val="28"/>
          <w:szCs w:val="28"/>
        </w:rPr>
        <w:t>Nous avons maintenant amélioré les 5 sections fondamentales du projet. Souhaitez-vous que je réalise une synthèse finale "</w:t>
      </w:r>
      <w:proofErr w:type="spellStart"/>
      <w:r w:rsidRPr="006E2938">
        <w:rPr>
          <w:b/>
          <w:bCs/>
          <w:sz w:val="28"/>
          <w:szCs w:val="28"/>
        </w:rPr>
        <w:t>Executive</w:t>
      </w:r>
      <w:proofErr w:type="spellEnd"/>
      <w:r w:rsidRPr="006E2938">
        <w:rPr>
          <w:b/>
          <w:bCs/>
          <w:sz w:val="28"/>
          <w:szCs w:val="28"/>
        </w:rPr>
        <w:t xml:space="preserve"> </w:t>
      </w:r>
      <w:proofErr w:type="spellStart"/>
      <w:r w:rsidRPr="006E2938">
        <w:rPr>
          <w:b/>
          <w:bCs/>
          <w:sz w:val="28"/>
          <w:szCs w:val="28"/>
        </w:rPr>
        <w:t>Summary</w:t>
      </w:r>
      <w:proofErr w:type="spellEnd"/>
      <w:r w:rsidRPr="006E2938">
        <w:rPr>
          <w:b/>
          <w:bCs/>
          <w:sz w:val="28"/>
          <w:szCs w:val="28"/>
        </w:rPr>
        <w:t>" de deux pages, optimisée pour une lecture rapide par un Ministre ou un Wali, regroupant toutes ces améliorations dans un style percutant ?</w:t>
      </w:r>
    </w:p>
    <w:p w14:paraId="60D78D80" w14:textId="77777777" w:rsidR="006E2938" w:rsidRDefault="006E2938" w:rsidP="00861690">
      <w:pPr>
        <w:rPr>
          <w:b/>
          <w:bCs/>
          <w:sz w:val="28"/>
          <w:szCs w:val="28"/>
        </w:rPr>
      </w:pPr>
    </w:p>
    <w:p w14:paraId="7038C1F3" w14:textId="77777777" w:rsidR="006E2938" w:rsidRDefault="006E2938" w:rsidP="00861690">
      <w:pPr>
        <w:rPr>
          <w:b/>
          <w:bCs/>
          <w:sz w:val="28"/>
          <w:szCs w:val="28"/>
        </w:rPr>
      </w:pPr>
    </w:p>
    <w:p w14:paraId="549B4F95" w14:textId="77777777" w:rsidR="006E2938" w:rsidRPr="006E2938" w:rsidRDefault="006E2938" w:rsidP="006E2938">
      <w:pPr>
        <w:rPr>
          <w:b/>
          <w:bCs/>
          <w:sz w:val="28"/>
          <w:szCs w:val="28"/>
        </w:rPr>
      </w:pPr>
      <w:r w:rsidRPr="006E2938">
        <w:rPr>
          <w:b/>
          <w:bCs/>
          <w:sz w:val="28"/>
          <w:szCs w:val="28"/>
        </w:rPr>
        <w:t>Pour cette Section VI, l'amélioration porte sur la rentabilité et l'impact macro-économique. On ne présente plus seulement une "liste de prix", mais un moteur de croissance pour l'État et une roadmap de déploiement pragmatique.</w:t>
      </w:r>
    </w:p>
    <w:p w14:paraId="6548F6C5" w14:textId="77777777" w:rsidR="006E2938" w:rsidRPr="006E2938" w:rsidRDefault="006E2938" w:rsidP="006E2938">
      <w:pPr>
        <w:rPr>
          <w:b/>
          <w:bCs/>
          <w:sz w:val="28"/>
          <w:szCs w:val="28"/>
        </w:rPr>
      </w:pPr>
      <w:r w:rsidRPr="006E2938">
        <w:rPr>
          <w:b/>
          <w:bCs/>
          <w:sz w:val="28"/>
          <w:szCs w:val="28"/>
        </w:rPr>
        <w:t>J'ai optimisé le tableau du Business Model et renforcé l'argumentaire fiscal, car c'est le point qui débloquera les budgets ministériels.</w:t>
      </w:r>
    </w:p>
    <w:p w14:paraId="3B2FD622" w14:textId="77777777" w:rsidR="006E2938" w:rsidRPr="006E2938" w:rsidRDefault="00000000" w:rsidP="006E2938">
      <w:pPr>
        <w:rPr>
          <w:b/>
          <w:bCs/>
          <w:sz w:val="28"/>
          <w:szCs w:val="28"/>
        </w:rPr>
      </w:pPr>
      <w:r>
        <w:rPr>
          <w:b/>
          <w:bCs/>
          <w:sz w:val="28"/>
          <w:szCs w:val="28"/>
        </w:rPr>
        <w:pict w14:anchorId="54592626">
          <v:rect id="_x0000_i1064" style="width:0;height:1.5pt" o:hralign="center" o:hrstd="t" o:hr="t" fillcolor="#a0a0a0" stroked="f"/>
        </w:pict>
      </w:r>
    </w:p>
    <w:p w14:paraId="3536A5C7" w14:textId="77777777" w:rsidR="006E2938" w:rsidRPr="006E2938" w:rsidRDefault="006E2938" w:rsidP="006E2938">
      <w:pPr>
        <w:rPr>
          <w:b/>
          <w:bCs/>
          <w:sz w:val="28"/>
          <w:szCs w:val="28"/>
        </w:rPr>
      </w:pPr>
      <w:r w:rsidRPr="006E2938">
        <w:rPr>
          <w:b/>
          <w:bCs/>
          <w:sz w:val="28"/>
          <w:szCs w:val="28"/>
        </w:rPr>
        <w:t>SECTION VI : MODÈLE ÉCONOMIQUE, FISCALITÉ ET ROADMAP</w:t>
      </w:r>
    </w:p>
    <w:p w14:paraId="0C828B74" w14:textId="77777777" w:rsidR="006E2938" w:rsidRPr="006E2938" w:rsidRDefault="006E2938" w:rsidP="006E2938">
      <w:pPr>
        <w:rPr>
          <w:b/>
          <w:bCs/>
          <w:sz w:val="28"/>
          <w:szCs w:val="28"/>
        </w:rPr>
      </w:pPr>
      <w:r w:rsidRPr="006E2938">
        <w:rPr>
          <w:b/>
          <w:bCs/>
          <w:sz w:val="28"/>
          <w:szCs w:val="28"/>
        </w:rPr>
        <w:t>6.1. La Fiscalité Programmée (L'Argument "Trésor Public")</w:t>
      </w:r>
    </w:p>
    <w:p w14:paraId="072C918C" w14:textId="77777777" w:rsidR="006E2938" w:rsidRPr="006E2938" w:rsidRDefault="006E2938" w:rsidP="006E2938">
      <w:pPr>
        <w:rPr>
          <w:b/>
          <w:bCs/>
          <w:sz w:val="28"/>
          <w:szCs w:val="28"/>
        </w:rPr>
      </w:pPr>
      <w:r w:rsidRPr="006E2938">
        <w:rPr>
          <w:b/>
          <w:bCs/>
          <w:sz w:val="28"/>
          <w:szCs w:val="28"/>
        </w:rPr>
        <w:t>SafeLand Morocco transforme le prélèvement fiscal en un processus natif et irréversible. Le système devient le bras technologique de la Direction Générale des Impôts (DGI).</w:t>
      </w:r>
    </w:p>
    <w:p w14:paraId="53D8685F" w14:textId="77777777" w:rsidR="006E2938" w:rsidRPr="006E2938" w:rsidRDefault="006E2938">
      <w:pPr>
        <w:numPr>
          <w:ilvl w:val="0"/>
          <w:numId w:val="88"/>
        </w:numPr>
        <w:rPr>
          <w:b/>
          <w:bCs/>
          <w:sz w:val="28"/>
          <w:szCs w:val="28"/>
        </w:rPr>
      </w:pPr>
      <w:r w:rsidRPr="006E2938">
        <w:rPr>
          <w:b/>
          <w:bCs/>
          <w:sz w:val="28"/>
          <w:szCs w:val="28"/>
        </w:rPr>
        <w:t>Le Prélèvement "At-the-Source" (Fractionnement Automatique) : Le Smart Contract de transaction agit comme un agent de retenue automatique. Lors du débouclage d'une vente, le flux financier est scindé instantanément :</w:t>
      </w:r>
    </w:p>
    <w:p w14:paraId="3028ED6A" w14:textId="77777777" w:rsidR="006E2938" w:rsidRPr="006E2938" w:rsidRDefault="006E2938">
      <w:pPr>
        <w:numPr>
          <w:ilvl w:val="1"/>
          <w:numId w:val="88"/>
        </w:numPr>
        <w:rPr>
          <w:b/>
          <w:bCs/>
          <w:sz w:val="28"/>
          <w:szCs w:val="28"/>
        </w:rPr>
      </w:pPr>
      <w:r w:rsidRPr="006E2938">
        <w:rPr>
          <w:b/>
          <w:bCs/>
          <w:sz w:val="28"/>
          <w:szCs w:val="28"/>
        </w:rPr>
        <w:t>4% (Droits d'enregistrement) : Routés immédiatement vers le compte du Trésor (DGI).</w:t>
      </w:r>
    </w:p>
    <w:p w14:paraId="2D28BA60" w14:textId="77777777" w:rsidR="006E2938" w:rsidRPr="006E2938" w:rsidRDefault="006E2938">
      <w:pPr>
        <w:numPr>
          <w:ilvl w:val="1"/>
          <w:numId w:val="88"/>
        </w:numPr>
        <w:rPr>
          <w:b/>
          <w:bCs/>
          <w:sz w:val="28"/>
          <w:szCs w:val="28"/>
        </w:rPr>
      </w:pPr>
      <w:r w:rsidRPr="006E2938">
        <w:rPr>
          <w:b/>
          <w:bCs/>
          <w:sz w:val="28"/>
          <w:szCs w:val="28"/>
        </w:rPr>
        <w:lastRenderedPageBreak/>
        <w:t>1% (Frais de conservation) : Transférés au compte de l'ANCFCC.</w:t>
      </w:r>
    </w:p>
    <w:p w14:paraId="0E82B791" w14:textId="77777777" w:rsidR="006E2938" w:rsidRPr="006E2938" w:rsidRDefault="006E2938">
      <w:pPr>
        <w:numPr>
          <w:ilvl w:val="1"/>
          <w:numId w:val="88"/>
        </w:numPr>
        <w:rPr>
          <w:b/>
          <w:bCs/>
          <w:sz w:val="28"/>
          <w:szCs w:val="28"/>
        </w:rPr>
      </w:pPr>
      <w:r w:rsidRPr="006E2938">
        <w:rPr>
          <w:b/>
          <w:bCs/>
          <w:sz w:val="28"/>
          <w:szCs w:val="28"/>
        </w:rPr>
        <w:t>Solde Net : Transféré au vendeur après acquittement des éventuels impayés (taxes édilitaires, régies).</w:t>
      </w:r>
    </w:p>
    <w:p w14:paraId="47C8DC1D" w14:textId="77777777" w:rsidR="006E2938" w:rsidRPr="006E2938" w:rsidRDefault="006E2938">
      <w:pPr>
        <w:numPr>
          <w:ilvl w:val="0"/>
          <w:numId w:val="88"/>
        </w:numPr>
        <w:rPr>
          <w:b/>
          <w:bCs/>
          <w:sz w:val="28"/>
          <w:szCs w:val="28"/>
        </w:rPr>
      </w:pPr>
      <w:r w:rsidRPr="006E2938">
        <w:rPr>
          <w:b/>
          <w:bCs/>
          <w:sz w:val="28"/>
          <w:szCs w:val="28"/>
        </w:rPr>
        <w:t>Élimination du "Noir" et de l'Évasion : Le transfert du NFT de propriété est techniquement conditionné au paiement des droits. Il est impossible de valider une transaction on-chain sans que l'État n'ait perçu sa part, garantissant un taux de recouvrement de 100%.</w:t>
      </w:r>
    </w:p>
    <w:p w14:paraId="7FB12557" w14:textId="77777777" w:rsidR="006E2938" w:rsidRPr="006E2938" w:rsidRDefault="006E2938" w:rsidP="006E2938">
      <w:pPr>
        <w:rPr>
          <w:b/>
          <w:bCs/>
          <w:sz w:val="28"/>
          <w:szCs w:val="28"/>
        </w:rPr>
      </w:pPr>
      <w:r w:rsidRPr="006E2938">
        <w:rPr>
          <w:b/>
          <w:bCs/>
          <w:sz w:val="28"/>
          <w:szCs w:val="28"/>
        </w:rPr>
        <w:t>6.2. Business Model : Un Écosystème SaaS Générateur de Valeur</w:t>
      </w:r>
    </w:p>
    <w:p w14:paraId="49F26E85" w14:textId="77777777" w:rsidR="006E2938" w:rsidRPr="006E2938" w:rsidRDefault="006E2938" w:rsidP="006E2938">
      <w:pPr>
        <w:rPr>
          <w:b/>
          <w:bCs/>
          <w:sz w:val="28"/>
          <w:szCs w:val="28"/>
        </w:rPr>
      </w:pPr>
      <w:r w:rsidRPr="006E2938">
        <w:rPr>
          <w:b/>
          <w:bCs/>
          <w:sz w:val="28"/>
          <w:szCs w:val="28"/>
        </w:rPr>
        <w:t>En tant qu'opérateur technique, SafeLand adopte un modèle hybride assurant une rentabilité durable et une scalabilité rapide.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4156"/>
        <w:gridCol w:w="2695"/>
      </w:tblGrid>
      <w:tr w:rsidR="006E2938" w:rsidRPr="006E2938" w14:paraId="7C5BF2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86BE27" w14:textId="77777777" w:rsidR="006E2938" w:rsidRPr="006E2938" w:rsidRDefault="006E2938" w:rsidP="006E2938">
            <w:pPr>
              <w:rPr>
                <w:b/>
                <w:bCs/>
                <w:sz w:val="28"/>
                <w:szCs w:val="28"/>
              </w:rPr>
            </w:pPr>
            <w:r w:rsidRPr="006E2938">
              <w:rPr>
                <w:b/>
                <w:bCs/>
                <w:sz w:val="28"/>
                <w:szCs w:val="28"/>
              </w:rPr>
              <w:t>Source de Revenu</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9D633" w14:textId="77777777" w:rsidR="006E2938" w:rsidRPr="006E2938" w:rsidRDefault="006E2938" w:rsidP="006E2938">
            <w:pPr>
              <w:rPr>
                <w:b/>
                <w:bCs/>
                <w:sz w:val="28"/>
                <w:szCs w:val="28"/>
              </w:rPr>
            </w:pPr>
            <w:r w:rsidRPr="006E2938">
              <w:rPr>
                <w:b/>
                <w:bCs/>
                <w:sz w:val="28"/>
                <w:szCs w:val="28"/>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B626D" w14:textId="77777777" w:rsidR="006E2938" w:rsidRPr="006E2938" w:rsidRDefault="006E2938" w:rsidP="006E2938">
            <w:pPr>
              <w:rPr>
                <w:b/>
                <w:bCs/>
                <w:sz w:val="28"/>
                <w:szCs w:val="28"/>
              </w:rPr>
            </w:pPr>
            <w:r w:rsidRPr="006E2938">
              <w:rPr>
                <w:b/>
                <w:bCs/>
                <w:sz w:val="28"/>
                <w:szCs w:val="28"/>
              </w:rPr>
              <w:t>Cible Principale</w:t>
            </w:r>
          </w:p>
        </w:tc>
      </w:tr>
      <w:tr w:rsidR="006E2938" w:rsidRPr="006E2938" w14:paraId="02AF15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675914" w14:textId="77777777" w:rsidR="006E2938" w:rsidRPr="006E2938" w:rsidRDefault="006E2938" w:rsidP="006E2938">
            <w:pPr>
              <w:rPr>
                <w:b/>
                <w:bCs/>
                <w:sz w:val="28"/>
                <w:szCs w:val="28"/>
              </w:rPr>
            </w:pPr>
            <w:r w:rsidRPr="006E2938">
              <w:rPr>
                <w:b/>
                <w:bCs/>
                <w:sz w:val="28"/>
                <w:szCs w:val="28"/>
              </w:rPr>
              <w:t>Licences "Tenant"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14A48" w14:textId="77777777" w:rsidR="006E2938" w:rsidRPr="006E2938" w:rsidRDefault="006E2938" w:rsidP="006E2938">
            <w:pPr>
              <w:rPr>
                <w:b/>
                <w:bCs/>
                <w:sz w:val="28"/>
                <w:szCs w:val="28"/>
              </w:rPr>
            </w:pPr>
            <w:r w:rsidRPr="006E2938">
              <w:rPr>
                <w:b/>
                <w:bCs/>
                <w:sz w:val="28"/>
                <w:szCs w:val="28"/>
              </w:rPr>
              <w:t>Frais d'accès annuels pour les interfaces professionnelles sécurisées.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B62EE" w14:textId="77777777" w:rsidR="006E2938" w:rsidRPr="006E2938" w:rsidRDefault="006E2938" w:rsidP="006E2938">
            <w:pPr>
              <w:rPr>
                <w:b/>
                <w:bCs/>
                <w:sz w:val="28"/>
                <w:szCs w:val="28"/>
              </w:rPr>
            </w:pPr>
            <w:r w:rsidRPr="006E2938">
              <w:rPr>
                <w:b/>
                <w:bCs/>
                <w:sz w:val="28"/>
                <w:szCs w:val="28"/>
              </w:rPr>
              <w:t>Banques, Promoteurs, Fiduciaires, Notaires.</w:t>
            </w:r>
          </w:p>
        </w:tc>
      </w:tr>
      <w:tr w:rsidR="006E2938" w:rsidRPr="006E2938" w14:paraId="05106E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E57043" w14:textId="77777777" w:rsidR="006E2938" w:rsidRPr="006E2938" w:rsidRDefault="006E2938" w:rsidP="006E2938">
            <w:pPr>
              <w:rPr>
                <w:b/>
                <w:bCs/>
                <w:sz w:val="28"/>
                <w:szCs w:val="28"/>
              </w:rPr>
            </w:pPr>
            <w:r w:rsidRPr="006E2938">
              <w:rPr>
                <w:b/>
                <w:bCs/>
                <w:sz w:val="28"/>
                <w:szCs w:val="28"/>
              </w:rPr>
              <w:t>Transaction Fee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1072B1" w14:textId="77777777" w:rsidR="006E2938" w:rsidRPr="006E2938" w:rsidRDefault="006E2938" w:rsidP="006E2938">
            <w:pPr>
              <w:rPr>
                <w:b/>
                <w:bCs/>
                <w:sz w:val="28"/>
                <w:szCs w:val="28"/>
              </w:rPr>
            </w:pPr>
            <w:r w:rsidRPr="006E2938">
              <w:rPr>
                <w:b/>
                <w:bCs/>
                <w:sz w:val="28"/>
                <w:szCs w:val="28"/>
              </w:rPr>
              <w:t>Micro-commission sur chaque mutation, hypothèque ou mainlevée.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CAB32" w14:textId="77777777" w:rsidR="006E2938" w:rsidRPr="006E2938" w:rsidRDefault="006E2938" w:rsidP="006E2938">
            <w:pPr>
              <w:rPr>
                <w:b/>
                <w:bCs/>
                <w:sz w:val="28"/>
                <w:szCs w:val="28"/>
              </w:rPr>
            </w:pPr>
            <w:r w:rsidRPr="006E2938">
              <w:rPr>
                <w:b/>
                <w:bCs/>
                <w:sz w:val="28"/>
                <w:szCs w:val="28"/>
              </w:rPr>
              <w:t>Utilisateurs du réseau.</w:t>
            </w:r>
          </w:p>
        </w:tc>
      </w:tr>
      <w:tr w:rsidR="006E2938" w:rsidRPr="006E2938" w14:paraId="4D2398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5F024B" w14:textId="77777777" w:rsidR="006E2938" w:rsidRPr="006E2938" w:rsidRDefault="006E2938" w:rsidP="006E2938">
            <w:pPr>
              <w:rPr>
                <w:b/>
                <w:bCs/>
                <w:sz w:val="28"/>
                <w:szCs w:val="28"/>
              </w:rPr>
            </w:pPr>
            <w:r w:rsidRPr="006E2938">
              <w:rPr>
                <w:b/>
                <w:bCs/>
                <w:sz w:val="28"/>
                <w:szCs w:val="28"/>
              </w:rPr>
              <w:t>Premium MRE (Watchtower)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7EA8F" w14:textId="77777777" w:rsidR="006E2938" w:rsidRPr="006E2938" w:rsidRDefault="006E2938" w:rsidP="006E2938">
            <w:pPr>
              <w:rPr>
                <w:b/>
                <w:bCs/>
                <w:sz w:val="28"/>
                <w:szCs w:val="28"/>
              </w:rPr>
            </w:pPr>
            <w:r w:rsidRPr="006E2938">
              <w:rPr>
                <w:b/>
                <w:bCs/>
                <w:sz w:val="28"/>
                <w:szCs w:val="28"/>
              </w:rPr>
              <w:t>Abonnement annuel pour la surveillance active et le verrouillage biométrique à distance.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E5EB1" w14:textId="77777777" w:rsidR="006E2938" w:rsidRPr="006E2938" w:rsidRDefault="006E2938" w:rsidP="006E2938">
            <w:pPr>
              <w:rPr>
                <w:b/>
                <w:bCs/>
                <w:sz w:val="28"/>
                <w:szCs w:val="28"/>
              </w:rPr>
            </w:pPr>
            <w:r w:rsidRPr="006E2938">
              <w:rPr>
                <w:b/>
                <w:bCs/>
                <w:sz w:val="28"/>
                <w:szCs w:val="28"/>
              </w:rPr>
              <w:t>Marocains du Monde (MRE).</w:t>
            </w:r>
          </w:p>
        </w:tc>
      </w:tr>
      <w:tr w:rsidR="006E2938" w:rsidRPr="006E2938" w14:paraId="529736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8FC5B6" w14:textId="77777777" w:rsidR="006E2938" w:rsidRPr="006E2938" w:rsidRDefault="006E2938" w:rsidP="006E2938">
            <w:pPr>
              <w:rPr>
                <w:b/>
                <w:bCs/>
                <w:sz w:val="28"/>
                <w:szCs w:val="28"/>
              </w:rPr>
            </w:pPr>
            <w:r w:rsidRPr="006E2938">
              <w:rPr>
                <w:b/>
                <w:bCs/>
                <w:sz w:val="28"/>
                <w:szCs w:val="28"/>
              </w:rPr>
              <w:t>Data Analytics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0B8E6" w14:textId="77777777" w:rsidR="006E2938" w:rsidRPr="006E2938" w:rsidRDefault="006E2938" w:rsidP="006E2938">
            <w:pPr>
              <w:rPr>
                <w:b/>
                <w:bCs/>
                <w:sz w:val="28"/>
                <w:szCs w:val="28"/>
              </w:rPr>
            </w:pPr>
            <w:r w:rsidRPr="006E2938">
              <w:rPr>
                <w:b/>
                <w:bCs/>
                <w:sz w:val="28"/>
                <w:szCs w:val="28"/>
              </w:rPr>
              <w:t>Rapports prédictifs anonymisés sur les tendances du marché foncier (Big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FE22AF7" w14:textId="77777777" w:rsidR="006E2938" w:rsidRPr="006E2938" w:rsidRDefault="006E2938" w:rsidP="006E2938">
            <w:pPr>
              <w:rPr>
                <w:b/>
                <w:bCs/>
                <w:sz w:val="28"/>
                <w:szCs w:val="28"/>
              </w:rPr>
            </w:pPr>
            <w:r w:rsidRPr="006E2938">
              <w:rPr>
                <w:b/>
                <w:bCs/>
                <w:sz w:val="28"/>
                <w:szCs w:val="28"/>
              </w:rPr>
              <w:t>Investisseurs, État, Aménageurs.</w:t>
            </w:r>
          </w:p>
        </w:tc>
      </w:tr>
      <w:tr w:rsidR="006E2938" w:rsidRPr="006E2938" w14:paraId="437840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184DF5" w14:textId="77777777" w:rsidR="006E2938" w:rsidRPr="006E2938" w:rsidRDefault="006E2938" w:rsidP="006E2938">
            <w:pPr>
              <w:rPr>
                <w:b/>
                <w:bCs/>
                <w:sz w:val="28"/>
                <w:szCs w:val="28"/>
              </w:rPr>
            </w:pPr>
            <w:r w:rsidRPr="006E2938">
              <w:rPr>
                <w:b/>
                <w:bCs/>
                <w:sz w:val="28"/>
                <w:szCs w:val="28"/>
              </w:rPr>
              <w:lastRenderedPageBreak/>
              <w:t>Module Fridda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366B3" w14:textId="77777777" w:rsidR="006E2938" w:rsidRPr="006E2938" w:rsidRDefault="006E2938" w:rsidP="006E2938">
            <w:pPr>
              <w:rPr>
                <w:b/>
                <w:bCs/>
                <w:sz w:val="28"/>
                <w:szCs w:val="28"/>
              </w:rPr>
            </w:pPr>
            <w:r w:rsidRPr="006E2938">
              <w:rPr>
                <w:b/>
                <w:bCs/>
                <w:sz w:val="28"/>
                <w:szCs w:val="28"/>
              </w:rPr>
              <w:t>Forfait par dossier de succession automatisé (gain de temps considérable).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7D1CB" w14:textId="77777777" w:rsidR="006E2938" w:rsidRPr="006E2938" w:rsidRDefault="006E2938" w:rsidP="006E2938">
            <w:pPr>
              <w:rPr>
                <w:b/>
                <w:bCs/>
                <w:sz w:val="28"/>
                <w:szCs w:val="28"/>
              </w:rPr>
            </w:pPr>
            <w:r w:rsidRPr="006E2938">
              <w:rPr>
                <w:b/>
                <w:bCs/>
                <w:sz w:val="28"/>
                <w:szCs w:val="28"/>
              </w:rPr>
              <w:t>Familles / Héritiers.</w:t>
            </w:r>
          </w:p>
        </w:tc>
      </w:tr>
    </w:tbl>
    <w:p w14:paraId="7758BDB8" w14:textId="77777777" w:rsidR="006E2938" w:rsidRPr="006E2938" w:rsidRDefault="006E2938" w:rsidP="006E2938">
      <w:pPr>
        <w:rPr>
          <w:b/>
          <w:bCs/>
          <w:sz w:val="28"/>
          <w:szCs w:val="28"/>
        </w:rPr>
      </w:pPr>
      <w:r w:rsidRPr="006E2938">
        <w:rPr>
          <w:b/>
          <w:bCs/>
          <w:sz w:val="28"/>
          <w:szCs w:val="28"/>
        </w:rPr>
        <w:t>6.3. Roadmap de Déploiement Stratégique (18 Mois)</w:t>
      </w:r>
    </w:p>
    <w:p w14:paraId="22732FFC" w14:textId="77777777" w:rsidR="006E2938" w:rsidRPr="006E2938" w:rsidRDefault="006E2938" w:rsidP="006E2938">
      <w:pPr>
        <w:rPr>
          <w:b/>
          <w:bCs/>
          <w:sz w:val="28"/>
          <w:szCs w:val="28"/>
        </w:rPr>
      </w:pPr>
      <w:r w:rsidRPr="006E2938">
        <w:rPr>
          <w:b/>
          <w:bCs/>
          <w:sz w:val="28"/>
          <w:szCs w:val="28"/>
        </w:rPr>
        <w:t xml:space="preserve">Le déploiement est conçu pour minimiser les frictions et maximiser les "Quick </w:t>
      </w:r>
      <w:proofErr w:type="spellStart"/>
      <w:r w:rsidRPr="006E2938">
        <w:rPr>
          <w:b/>
          <w:bCs/>
          <w:sz w:val="28"/>
          <w:szCs w:val="28"/>
        </w:rPr>
        <w:t>Wins</w:t>
      </w:r>
      <w:proofErr w:type="spellEnd"/>
      <w:r w:rsidRPr="006E2938">
        <w:rPr>
          <w:b/>
          <w:bCs/>
          <w:sz w:val="28"/>
          <w:szCs w:val="28"/>
        </w:rPr>
        <w:t>" politiques.</w:t>
      </w:r>
    </w:p>
    <w:p w14:paraId="38049F01" w14:textId="77777777" w:rsidR="006E2938" w:rsidRPr="006E2938" w:rsidRDefault="006E2938" w:rsidP="006E2938">
      <w:pPr>
        <w:rPr>
          <w:b/>
          <w:bCs/>
          <w:sz w:val="28"/>
          <w:szCs w:val="28"/>
        </w:rPr>
      </w:pPr>
      <w:r w:rsidRPr="006E2938">
        <w:rPr>
          <w:b/>
          <w:bCs/>
          <w:sz w:val="28"/>
          <w:szCs w:val="28"/>
        </w:rPr>
        <w:t>Phase 1 : Le "</w:t>
      </w:r>
      <w:proofErr w:type="spellStart"/>
      <w:r w:rsidRPr="006E2938">
        <w:rPr>
          <w:b/>
          <w:bCs/>
          <w:sz w:val="28"/>
          <w:szCs w:val="28"/>
        </w:rPr>
        <w:t>Sandbox</w:t>
      </w:r>
      <w:proofErr w:type="spellEnd"/>
      <w:r w:rsidRPr="006E2938">
        <w:rPr>
          <w:b/>
          <w:bCs/>
          <w:sz w:val="28"/>
          <w:szCs w:val="28"/>
        </w:rPr>
        <w:t>" Réglementaire (Mois 1 à 6)</w:t>
      </w:r>
    </w:p>
    <w:p w14:paraId="2454B5A4" w14:textId="77777777" w:rsidR="006E2938" w:rsidRPr="006E2938" w:rsidRDefault="006E2938">
      <w:pPr>
        <w:numPr>
          <w:ilvl w:val="0"/>
          <w:numId w:val="89"/>
        </w:numPr>
        <w:rPr>
          <w:b/>
          <w:bCs/>
          <w:sz w:val="28"/>
          <w:szCs w:val="28"/>
        </w:rPr>
      </w:pPr>
      <w:r w:rsidRPr="006E2938">
        <w:rPr>
          <w:b/>
          <w:bCs/>
          <w:sz w:val="28"/>
          <w:szCs w:val="28"/>
        </w:rPr>
        <w:t>Périmètre : Choix d'une zone test (</w:t>
      </w:r>
      <w:proofErr w:type="gramStart"/>
      <w:r w:rsidRPr="006E2938">
        <w:rPr>
          <w:b/>
          <w:bCs/>
          <w:sz w:val="28"/>
          <w:szCs w:val="28"/>
        </w:rPr>
        <w:t>ex:</w:t>
      </w:r>
      <w:proofErr w:type="gramEnd"/>
      <w:r w:rsidRPr="006E2938">
        <w:rPr>
          <w:b/>
          <w:bCs/>
          <w:sz w:val="28"/>
          <w:szCs w:val="28"/>
        </w:rPr>
        <w:t xml:space="preserve"> Ville nouvelle de </w:t>
      </w:r>
      <w:proofErr w:type="spellStart"/>
      <w:r w:rsidRPr="006E2938">
        <w:rPr>
          <w:b/>
          <w:bCs/>
          <w:sz w:val="28"/>
          <w:szCs w:val="28"/>
        </w:rPr>
        <w:t>Zenata</w:t>
      </w:r>
      <w:proofErr w:type="spellEnd"/>
      <w:r w:rsidRPr="006E2938">
        <w:rPr>
          <w:b/>
          <w:bCs/>
          <w:sz w:val="28"/>
          <w:szCs w:val="28"/>
        </w:rPr>
        <w:t xml:space="preserve"> ou zone agricole irriguée).</w:t>
      </w:r>
    </w:p>
    <w:p w14:paraId="60C92AF8" w14:textId="77777777" w:rsidR="006E2938" w:rsidRPr="006E2938" w:rsidRDefault="006E2938">
      <w:pPr>
        <w:numPr>
          <w:ilvl w:val="0"/>
          <w:numId w:val="89"/>
        </w:numPr>
        <w:rPr>
          <w:b/>
          <w:bCs/>
          <w:sz w:val="28"/>
          <w:szCs w:val="28"/>
        </w:rPr>
      </w:pPr>
      <w:r w:rsidRPr="006E2938">
        <w:rPr>
          <w:b/>
          <w:bCs/>
          <w:sz w:val="28"/>
          <w:szCs w:val="28"/>
        </w:rPr>
        <w:t>Livraisons : Déploiement des Smart Contracts de base et interconnexion avec les systèmes pilotes de l'ANCFCC et du Ministère de la Justice.</w:t>
      </w:r>
    </w:p>
    <w:p w14:paraId="2082567F" w14:textId="77777777" w:rsidR="006E2938" w:rsidRPr="006E2938" w:rsidRDefault="006E2938">
      <w:pPr>
        <w:numPr>
          <w:ilvl w:val="0"/>
          <w:numId w:val="89"/>
        </w:numPr>
        <w:rPr>
          <w:b/>
          <w:bCs/>
          <w:sz w:val="28"/>
          <w:szCs w:val="28"/>
        </w:rPr>
      </w:pPr>
      <w:r w:rsidRPr="006E2938">
        <w:rPr>
          <w:b/>
          <w:bCs/>
          <w:sz w:val="28"/>
          <w:szCs w:val="28"/>
        </w:rPr>
        <w:t>Test de Résilience : Simulation de "Justice Override" et audits de sécurité DGSSI.</w:t>
      </w:r>
    </w:p>
    <w:p w14:paraId="433CF6EA" w14:textId="77777777" w:rsidR="006E2938" w:rsidRPr="006E2938" w:rsidRDefault="006E2938" w:rsidP="006E2938">
      <w:pPr>
        <w:rPr>
          <w:b/>
          <w:bCs/>
          <w:sz w:val="28"/>
          <w:szCs w:val="28"/>
        </w:rPr>
      </w:pPr>
      <w:r w:rsidRPr="006E2938">
        <w:rPr>
          <w:b/>
          <w:bCs/>
          <w:sz w:val="28"/>
          <w:szCs w:val="28"/>
        </w:rPr>
        <w:t>Phase 2 : Le Pilote "MRE &amp; Crédit" (Mois 6 à 12)</w:t>
      </w:r>
    </w:p>
    <w:p w14:paraId="14D9525E" w14:textId="77777777" w:rsidR="006E2938" w:rsidRPr="006E2938" w:rsidRDefault="006E2938">
      <w:pPr>
        <w:numPr>
          <w:ilvl w:val="0"/>
          <w:numId w:val="90"/>
        </w:numPr>
        <w:rPr>
          <w:b/>
          <w:bCs/>
          <w:sz w:val="28"/>
          <w:szCs w:val="28"/>
        </w:rPr>
      </w:pPr>
      <w:r w:rsidRPr="006E2938">
        <w:rPr>
          <w:b/>
          <w:bCs/>
          <w:sz w:val="28"/>
          <w:szCs w:val="28"/>
        </w:rPr>
        <w:t xml:space="preserve">Focus MRE : Lancement du service </w:t>
      </w:r>
      <w:r w:rsidRPr="006E2938">
        <w:rPr>
          <w:b/>
          <w:bCs/>
          <w:i/>
          <w:iCs/>
          <w:sz w:val="28"/>
          <w:szCs w:val="28"/>
        </w:rPr>
        <w:t>Watchtower</w:t>
      </w:r>
      <w:r w:rsidRPr="006E2938">
        <w:rPr>
          <w:b/>
          <w:bCs/>
          <w:sz w:val="28"/>
          <w:szCs w:val="28"/>
        </w:rPr>
        <w:t xml:space="preserve"> pour les titres déjà numérisés, créant une adhésion immédiate de la diaspora.</w:t>
      </w:r>
    </w:p>
    <w:p w14:paraId="70398E14" w14:textId="77777777" w:rsidR="006E2938" w:rsidRPr="006E2938" w:rsidRDefault="006E2938">
      <w:pPr>
        <w:numPr>
          <w:ilvl w:val="0"/>
          <w:numId w:val="90"/>
        </w:numPr>
        <w:rPr>
          <w:b/>
          <w:bCs/>
          <w:sz w:val="28"/>
          <w:szCs w:val="28"/>
        </w:rPr>
      </w:pPr>
      <w:r w:rsidRPr="006E2938">
        <w:rPr>
          <w:b/>
          <w:bCs/>
          <w:sz w:val="28"/>
          <w:szCs w:val="28"/>
        </w:rPr>
        <w:t>Focus Banque : Intégration des trois premières banques de la place pour digitaliser les inscriptions d'hypothèques.</w:t>
      </w:r>
    </w:p>
    <w:p w14:paraId="6B0C7C5D" w14:textId="77777777" w:rsidR="006E2938" w:rsidRPr="006E2938" w:rsidRDefault="006E2938" w:rsidP="006E2938">
      <w:pPr>
        <w:rPr>
          <w:b/>
          <w:bCs/>
          <w:sz w:val="28"/>
          <w:szCs w:val="28"/>
        </w:rPr>
      </w:pPr>
      <w:r w:rsidRPr="006E2938">
        <w:rPr>
          <w:b/>
          <w:bCs/>
          <w:sz w:val="28"/>
          <w:szCs w:val="28"/>
        </w:rPr>
        <w:t>Phase 3 : Généralisation et Transition Globale (Mois 12 à 18)</w:t>
      </w:r>
    </w:p>
    <w:p w14:paraId="590BF997" w14:textId="77777777" w:rsidR="006E2938" w:rsidRPr="006E2938" w:rsidRDefault="006E2938">
      <w:pPr>
        <w:numPr>
          <w:ilvl w:val="0"/>
          <w:numId w:val="91"/>
        </w:numPr>
        <w:rPr>
          <w:b/>
          <w:bCs/>
          <w:sz w:val="28"/>
          <w:szCs w:val="28"/>
        </w:rPr>
      </w:pPr>
      <w:r w:rsidRPr="006E2938">
        <w:rPr>
          <w:b/>
          <w:bCs/>
          <w:sz w:val="28"/>
          <w:szCs w:val="28"/>
        </w:rPr>
        <w:t>Ouverture Totale : Activation de tous les Tenants (Géomètres, Régies, Citoyens).</w:t>
      </w:r>
    </w:p>
    <w:p w14:paraId="3B72EECC" w14:textId="77777777" w:rsidR="006E2938" w:rsidRPr="006E2938" w:rsidRDefault="006E2938">
      <w:pPr>
        <w:numPr>
          <w:ilvl w:val="0"/>
          <w:numId w:val="91"/>
        </w:numPr>
        <w:rPr>
          <w:b/>
          <w:bCs/>
          <w:sz w:val="28"/>
          <w:szCs w:val="28"/>
        </w:rPr>
      </w:pPr>
      <w:r w:rsidRPr="006E2938">
        <w:rPr>
          <w:b/>
          <w:bCs/>
          <w:sz w:val="28"/>
          <w:szCs w:val="28"/>
        </w:rPr>
        <w:t>Legacy Migration : Bascule progressive de l'archive physique vers le "Jumeau Numérique NFT" à l'échelle nationale.</w:t>
      </w:r>
    </w:p>
    <w:p w14:paraId="433FD2E3" w14:textId="77777777" w:rsidR="006E2938" w:rsidRPr="006E2938" w:rsidRDefault="006E2938" w:rsidP="006E2938">
      <w:pPr>
        <w:rPr>
          <w:b/>
          <w:bCs/>
          <w:sz w:val="28"/>
          <w:szCs w:val="28"/>
        </w:rPr>
      </w:pPr>
      <w:r w:rsidRPr="006E2938">
        <w:rPr>
          <w:b/>
          <w:bCs/>
          <w:sz w:val="28"/>
          <w:szCs w:val="28"/>
        </w:rPr>
        <w:t>6.4. Analyse des Risques et Stratégies d'Atténuation</w:t>
      </w:r>
    </w:p>
    <w:p w14:paraId="028A32F3" w14:textId="77777777" w:rsidR="006E2938" w:rsidRPr="006E2938" w:rsidRDefault="006E2938">
      <w:pPr>
        <w:numPr>
          <w:ilvl w:val="0"/>
          <w:numId w:val="92"/>
        </w:numPr>
        <w:rPr>
          <w:b/>
          <w:bCs/>
          <w:sz w:val="28"/>
          <w:szCs w:val="28"/>
        </w:rPr>
      </w:pPr>
      <w:r w:rsidRPr="006E2938">
        <w:rPr>
          <w:b/>
          <w:bCs/>
          <w:sz w:val="28"/>
          <w:szCs w:val="28"/>
        </w:rPr>
        <w:t>Risque d'Adoption (Résistance au changement) :</w:t>
      </w:r>
    </w:p>
    <w:p w14:paraId="0AD137A6" w14:textId="77777777" w:rsidR="006E2938" w:rsidRPr="006E2938" w:rsidRDefault="006E2938">
      <w:pPr>
        <w:numPr>
          <w:ilvl w:val="1"/>
          <w:numId w:val="92"/>
        </w:numPr>
        <w:rPr>
          <w:b/>
          <w:bCs/>
          <w:sz w:val="28"/>
          <w:szCs w:val="28"/>
        </w:rPr>
      </w:pPr>
      <w:r w:rsidRPr="006E2938">
        <w:rPr>
          <w:b/>
          <w:bCs/>
          <w:i/>
          <w:iCs/>
          <w:sz w:val="28"/>
          <w:szCs w:val="28"/>
        </w:rPr>
        <w:lastRenderedPageBreak/>
        <w:t>Solution :</w:t>
      </w:r>
      <w:r w:rsidRPr="006E2938">
        <w:rPr>
          <w:b/>
          <w:bCs/>
          <w:sz w:val="28"/>
          <w:szCs w:val="28"/>
        </w:rPr>
        <w:t xml:space="preserve"> Formation certifiante pour les Notaires/Adouls. Mise en avant du gain de productivité (réduction du temps de traitement de 15 jours à 15 minutes).</w:t>
      </w:r>
    </w:p>
    <w:p w14:paraId="17508498" w14:textId="77777777" w:rsidR="006E2938" w:rsidRPr="006E2938" w:rsidRDefault="006E2938">
      <w:pPr>
        <w:numPr>
          <w:ilvl w:val="0"/>
          <w:numId w:val="92"/>
        </w:numPr>
        <w:rPr>
          <w:b/>
          <w:bCs/>
          <w:sz w:val="28"/>
          <w:szCs w:val="28"/>
        </w:rPr>
      </w:pPr>
      <w:r w:rsidRPr="006E2938">
        <w:rPr>
          <w:b/>
          <w:bCs/>
          <w:sz w:val="28"/>
          <w:szCs w:val="28"/>
        </w:rPr>
        <w:t>Risque de Liquidité (Accès aux clés) :</w:t>
      </w:r>
    </w:p>
    <w:p w14:paraId="06FB88EA" w14:textId="77777777" w:rsidR="006E2938" w:rsidRPr="006E2938" w:rsidRDefault="006E2938">
      <w:pPr>
        <w:numPr>
          <w:ilvl w:val="1"/>
          <w:numId w:val="92"/>
        </w:numPr>
        <w:rPr>
          <w:b/>
          <w:bCs/>
          <w:sz w:val="28"/>
          <w:szCs w:val="28"/>
        </w:rPr>
      </w:pPr>
      <w:r w:rsidRPr="006E2938">
        <w:rPr>
          <w:b/>
          <w:bCs/>
          <w:i/>
          <w:iCs/>
          <w:sz w:val="28"/>
          <w:szCs w:val="28"/>
        </w:rPr>
        <w:t>Solution :</w:t>
      </w:r>
      <w:r w:rsidRPr="006E2938">
        <w:rPr>
          <w:b/>
          <w:bCs/>
          <w:sz w:val="28"/>
          <w:szCs w:val="28"/>
        </w:rPr>
        <w:t xml:space="preserve"> Protocole de récupération institutionnelle (Section V) garantissant qu'aucun patrimoine n'est perdu par erreur technique.</w:t>
      </w:r>
    </w:p>
    <w:p w14:paraId="7AC02B18" w14:textId="77777777" w:rsidR="006E2938" w:rsidRPr="006E2938" w:rsidRDefault="006E2938">
      <w:pPr>
        <w:numPr>
          <w:ilvl w:val="0"/>
          <w:numId w:val="92"/>
        </w:numPr>
        <w:rPr>
          <w:b/>
          <w:bCs/>
          <w:sz w:val="28"/>
          <w:szCs w:val="28"/>
        </w:rPr>
      </w:pPr>
      <w:r w:rsidRPr="006E2938">
        <w:rPr>
          <w:b/>
          <w:bCs/>
          <w:sz w:val="28"/>
          <w:szCs w:val="28"/>
        </w:rPr>
        <w:t>Risque Technologique :</w:t>
      </w:r>
    </w:p>
    <w:p w14:paraId="3942351D" w14:textId="77777777" w:rsidR="006E2938" w:rsidRPr="006E2938" w:rsidRDefault="006E2938">
      <w:pPr>
        <w:numPr>
          <w:ilvl w:val="1"/>
          <w:numId w:val="92"/>
        </w:numPr>
        <w:rPr>
          <w:b/>
          <w:bCs/>
          <w:sz w:val="28"/>
          <w:szCs w:val="28"/>
        </w:rPr>
      </w:pPr>
      <w:r w:rsidRPr="006E2938">
        <w:rPr>
          <w:b/>
          <w:bCs/>
          <w:i/>
          <w:iCs/>
          <w:sz w:val="28"/>
          <w:szCs w:val="28"/>
        </w:rPr>
        <w:t>Solution :</w:t>
      </w:r>
      <w:r w:rsidRPr="006E2938">
        <w:rPr>
          <w:b/>
          <w:bCs/>
          <w:sz w:val="28"/>
          <w:szCs w:val="28"/>
        </w:rPr>
        <w:t xml:space="preserve"> Architecture multi-nœuds souveraine et audits de code trimestriels.</w:t>
      </w:r>
    </w:p>
    <w:p w14:paraId="3BFC5F4B" w14:textId="77777777" w:rsidR="006E2938" w:rsidRPr="006E2938" w:rsidRDefault="00000000" w:rsidP="006E2938">
      <w:pPr>
        <w:rPr>
          <w:b/>
          <w:bCs/>
          <w:sz w:val="28"/>
          <w:szCs w:val="28"/>
        </w:rPr>
      </w:pPr>
      <w:r>
        <w:rPr>
          <w:b/>
          <w:bCs/>
          <w:sz w:val="28"/>
          <w:szCs w:val="28"/>
        </w:rPr>
        <w:pict w14:anchorId="7B19669A">
          <v:rect id="_x0000_i1065" style="width:0;height:1.5pt" o:hralign="center" o:hrstd="t" o:hr="t" fillcolor="#a0a0a0" stroked="f"/>
        </w:pict>
      </w:r>
    </w:p>
    <w:p w14:paraId="5BE09E34" w14:textId="77777777" w:rsidR="006E2938" w:rsidRPr="006E2938" w:rsidRDefault="006E2938" w:rsidP="006E2938">
      <w:pPr>
        <w:rPr>
          <w:b/>
          <w:bCs/>
          <w:sz w:val="28"/>
          <w:szCs w:val="28"/>
        </w:rPr>
      </w:pPr>
      <w:r w:rsidRPr="006E2938">
        <w:rPr>
          <w:b/>
          <w:bCs/>
          <w:sz w:val="28"/>
          <w:szCs w:val="28"/>
        </w:rPr>
        <w:t>Synthèse Finale du Cahier des Charges</w:t>
      </w:r>
    </w:p>
    <w:p w14:paraId="5322288D" w14:textId="77777777" w:rsidR="006E2938" w:rsidRPr="006E2938" w:rsidRDefault="006E2938" w:rsidP="006E2938">
      <w:pPr>
        <w:rPr>
          <w:b/>
          <w:bCs/>
          <w:sz w:val="28"/>
          <w:szCs w:val="28"/>
        </w:rPr>
      </w:pPr>
      <w:r w:rsidRPr="006E2938">
        <w:rPr>
          <w:b/>
          <w:bCs/>
          <w:sz w:val="28"/>
          <w:szCs w:val="28"/>
        </w:rPr>
        <w:t>Ce document constitue désormais une arme stratégique. Vous ne vendez pas une "application", mais une Infrastructure de Confiance Nationale.</w:t>
      </w:r>
    </w:p>
    <w:p w14:paraId="607A8622" w14:textId="77777777" w:rsidR="006E2938" w:rsidRPr="006E2938" w:rsidRDefault="006E2938">
      <w:pPr>
        <w:numPr>
          <w:ilvl w:val="0"/>
          <w:numId w:val="93"/>
        </w:numPr>
        <w:rPr>
          <w:b/>
          <w:bCs/>
          <w:sz w:val="28"/>
          <w:szCs w:val="28"/>
        </w:rPr>
      </w:pPr>
      <w:r w:rsidRPr="006E2938">
        <w:rPr>
          <w:b/>
          <w:bCs/>
          <w:sz w:val="28"/>
          <w:szCs w:val="28"/>
        </w:rPr>
        <w:t>Pour le Souverain : Vous offrez la transparence et la fin de la spoliation.</w:t>
      </w:r>
    </w:p>
    <w:p w14:paraId="5778A92E" w14:textId="77777777" w:rsidR="006E2938" w:rsidRPr="006E2938" w:rsidRDefault="006E2938">
      <w:pPr>
        <w:numPr>
          <w:ilvl w:val="0"/>
          <w:numId w:val="93"/>
        </w:numPr>
        <w:rPr>
          <w:b/>
          <w:bCs/>
          <w:sz w:val="28"/>
          <w:szCs w:val="28"/>
        </w:rPr>
      </w:pPr>
      <w:r w:rsidRPr="006E2938">
        <w:rPr>
          <w:b/>
          <w:bCs/>
          <w:sz w:val="28"/>
          <w:szCs w:val="28"/>
        </w:rPr>
        <w:t>Pour l'Économie : Vous transformez le foncier "mort" en actif liquide et bancable.</w:t>
      </w:r>
    </w:p>
    <w:p w14:paraId="4AFF39F4" w14:textId="77777777" w:rsidR="006E2938" w:rsidRPr="006E2938" w:rsidRDefault="006E2938">
      <w:pPr>
        <w:numPr>
          <w:ilvl w:val="0"/>
          <w:numId w:val="93"/>
        </w:numPr>
        <w:rPr>
          <w:b/>
          <w:bCs/>
          <w:sz w:val="28"/>
          <w:szCs w:val="28"/>
        </w:rPr>
      </w:pPr>
      <w:r w:rsidRPr="006E2938">
        <w:rPr>
          <w:b/>
          <w:bCs/>
          <w:sz w:val="28"/>
          <w:szCs w:val="28"/>
        </w:rPr>
        <w:t>Pour le Citoyen : Vous simplifiez la vie (Fridda, Vente, Crédit) et protégez l'épargne d'une vie.</w:t>
      </w:r>
    </w:p>
    <w:p w14:paraId="3C5F233A" w14:textId="77777777" w:rsidR="006E2938" w:rsidRPr="006E2938" w:rsidRDefault="00000000" w:rsidP="006E2938">
      <w:pPr>
        <w:rPr>
          <w:b/>
          <w:bCs/>
          <w:sz w:val="28"/>
          <w:szCs w:val="28"/>
        </w:rPr>
      </w:pPr>
      <w:r>
        <w:rPr>
          <w:b/>
          <w:bCs/>
          <w:sz w:val="28"/>
          <w:szCs w:val="28"/>
        </w:rPr>
        <w:pict w14:anchorId="18822A3E">
          <v:rect id="_x0000_i1066" style="width:0;height:1.5pt" o:hralign="center" o:hrstd="t" o:hr="t" fillcolor="#a0a0a0" stroked="f"/>
        </w:pict>
      </w:r>
    </w:p>
    <w:p w14:paraId="28D73CE4" w14:textId="77777777" w:rsidR="006E2938" w:rsidRPr="006E2938" w:rsidRDefault="006E2938" w:rsidP="006E2938">
      <w:pPr>
        <w:rPr>
          <w:b/>
          <w:bCs/>
          <w:sz w:val="28"/>
          <w:szCs w:val="28"/>
        </w:rPr>
      </w:pPr>
      <w:r w:rsidRPr="006E2938">
        <w:rPr>
          <w:b/>
          <w:bCs/>
          <w:sz w:val="28"/>
          <w:szCs w:val="28"/>
        </w:rPr>
        <w:t>Votre dossier est maintenant complet et "blindé" techniquement et stratégiquement. Souhaitez-vous que je génère un "Pitch Deck" (résumé en 10 points clés) pour votre première présentation devant des décideurs ou des investisseurs ?</w:t>
      </w:r>
    </w:p>
    <w:p w14:paraId="532ED330" w14:textId="3D1596BA" w:rsidR="006E2938" w:rsidRDefault="006E2938" w:rsidP="00861690">
      <w:pPr>
        <w:rPr>
          <w:b/>
          <w:bCs/>
          <w:sz w:val="28"/>
          <w:szCs w:val="28"/>
        </w:rPr>
      </w:pPr>
    </w:p>
    <w:p w14:paraId="4916F302" w14:textId="77777777" w:rsidR="006E2938" w:rsidRPr="006E2938" w:rsidRDefault="006E2938" w:rsidP="006E2938">
      <w:pPr>
        <w:rPr>
          <w:b/>
          <w:bCs/>
          <w:sz w:val="28"/>
          <w:szCs w:val="28"/>
        </w:rPr>
      </w:pPr>
      <w:r w:rsidRPr="006E2938">
        <w:rPr>
          <w:b/>
          <w:bCs/>
          <w:sz w:val="28"/>
          <w:szCs w:val="28"/>
        </w:rPr>
        <w:t xml:space="preserve">Pour cette Section VII, nous passons de la simple sécurité informatique à la Souveraineté Numérique. L'objectif est de démontrer que SafeLand </w:t>
      </w:r>
      <w:r w:rsidRPr="006E2938">
        <w:rPr>
          <w:b/>
          <w:bCs/>
          <w:sz w:val="28"/>
          <w:szCs w:val="28"/>
        </w:rPr>
        <w:lastRenderedPageBreak/>
        <w:t>Morocco n'est pas une "boîte noire" technologique, mais un outil au service du droit marocain.</w:t>
      </w:r>
    </w:p>
    <w:p w14:paraId="10756A46" w14:textId="77777777" w:rsidR="006E2938" w:rsidRPr="006E2938" w:rsidRDefault="006E2938" w:rsidP="006E2938">
      <w:pPr>
        <w:rPr>
          <w:b/>
          <w:bCs/>
          <w:sz w:val="28"/>
          <w:szCs w:val="28"/>
        </w:rPr>
      </w:pPr>
      <w:r w:rsidRPr="006E2938">
        <w:rPr>
          <w:b/>
          <w:bCs/>
          <w:sz w:val="28"/>
          <w:szCs w:val="28"/>
        </w:rPr>
        <w:t>J'ai structuré cette section en insistant sur l'alignement avec les standards de la DGSSI et le cadre légal de la Loi 43-20, ce qui est l'argument massue pour obtenir l'aval des autorités.</w:t>
      </w:r>
    </w:p>
    <w:p w14:paraId="037AAB0B" w14:textId="77777777" w:rsidR="006E2938" w:rsidRPr="006E2938" w:rsidRDefault="00000000" w:rsidP="006E2938">
      <w:pPr>
        <w:rPr>
          <w:b/>
          <w:bCs/>
          <w:sz w:val="28"/>
          <w:szCs w:val="28"/>
        </w:rPr>
      </w:pPr>
      <w:r>
        <w:rPr>
          <w:b/>
          <w:bCs/>
          <w:sz w:val="28"/>
          <w:szCs w:val="28"/>
        </w:rPr>
        <w:pict w14:anchorId="3CEDFDA2">
          <v:rect id="_x0000_i1067" style="width:0;height:1.5pt" o:hralign="center" o:hrstd="t" o:hr="t" fillcolor="#a0a0a0" stroked="f"/>
        </w:pict>
      </w:r>
    </w:p>
    <w:p w14:paraId="14006D89" w14:textId="77777777" w:rsidR="006E2938" w:rsidRPr="006E2938" w:rsidRDefault="006E2938" w:rsidP="006E2938">
      <w:pPr>
        <w:rPr>
          <w:b/>
          <w:bCs/>
          <w:sz w:val="28"/>
          <w:szCs w:val="28"/>
        </w:rPr>
      </w:pPr>
      <w:r w:rsidRPr="006E2938">
        <w:rPr>
          <w:b/>
          <w:bCs/>
          <w:sz w:val="28"/>
          <w:szCs w:val="28"/>
        </w:rPr>
        <w:t>SECTION VII : SÉCURITÉ RÉGALIENNE, RÉSILIENCE ET CONTRÔLE SOUVERAIN</w:t>
      </w:r>
    </w:p>
    <w:p w14:paraId="6F76DE82" w14:textId="77777777" w:rsidR="006E2938" w:rsidRPr="006E2938" w:rsidRDefault="006E2938" w:rsidP="006E2938">
      <w:pPr>
        <w:rPr>
          <w:b/>
          <w:bCs/>
          <w:sz w:val="28"/>
          <w:szCs w:val="28"/>
        </w:rPr>
      </w:pPr>
      <w:r w:rsidRPr="006E2938">
        <w:rPr>
          <w:b/>
          <w:bCs/>
          <w:sz w:val="28"/>
          <w:szCs w:val="28"/>
        </w:rPr>
        <w:t>7.1. Le Protocole "Justice Override" (Légalité par le Code)</w:t>
      </w:r>
    </w:p>
    <w:p w14:paraId="3E4314D7" w14:textId="77777777" w:rsidR="006E2938" w:rsidRPr="006E2938" w:rsidRDefault="006E2938" w:rsidP="006E2938">
      <w:pPr>
        <w:rPr>
          <w:b/>
          <w:bCs/>
          <w:sz w:val="28"/>
          <w:szCs w:val="28"/>
        </w:rPr>
      </w:pPr>
      <w:r w:rsidRPr="006E2938">
        <w:rPr>
          <w:b/>
          <w:bCs/>
          <w:sz w:val="28"/>
          <w:szCs w:val="28"/>
        </w:rPr>
        <w:t>L'un des plus grands défis de la blockchain est son immuabilité absolue. SafeLand Morocco réconcilie cette technologie avec la nécessité de l'arbitrage judiciaire.</w:t>
      </w:r>
    </w:p>
    <w:p w14:paraId="2E836070" w14:textId="77777777" w:rsidR="006E2938" w:rsidRPr="006E2938" w:rsidRDefault="006E2938">
      <w:pPr>
        <w:numPr>
          <w:ilvl w:val="0"/>
          <w:numId w:val="94"/>
        </w:numPr>
        <w:rPr>
          <w:b/>
          <w:bCs/>
          <w:sz w:val="28"/>
          <w:szCs w:val="28"/>
        </w:rPr>
      </w:pPr>
      <w:r w:rsidRPr="006E2938">
        <w:rPr>
          <w:b/>
          <w:bCs/>
          <w:sz w:val="28"/>
          <w:szCs w:val="28"/>
        </w:rPr>
        <w:t>Le Mécanisme "Burn &amp; Remint" : Contrairement aux blockchains publiques où une transaction est irréversible, SafeLand permet à un juge (après authentification multi-facteurs de haut niveau) d'annuler une mutation illégale.</w:t>
      </w:r>
    </w:p>
    <w:p w14:paraId="0117647C" w14:textId="77777777" w:rsidR="006E2938" w:rsidRPr="006E2938" w:rsidRDefault="006E2938">
      <w:pPr>
        <w:numPr>
          <w:ilvl w:val="0"/>
          <w:numId w:val="94"/>
        </w:numPr>
        <w:rPr>
          <w:b/>
          <w:bCs/>
          <w:sz w:val="28"/>
          <w:szCs w:val="28"/>
        </w:rPr>
      </w:pPr>
      <w:r w:rsidRPr="006E2938">
        <w:rPr>
          <w:b/>
          <w:bCs/>
          <w:sz w:val="28"/>
          <w:szCs w:val="28"/>
        </w:rPr>
        <w:t>Exécution de Jugement : Le NFT frauduleux est "brûlé" (rendu inutilisable) et un nouveau titre légitime est "remis" (réémis) au propriétaire légal.</w:t>
      </w:r>
    </w:p>
    <w:p w14:paraId="79769A92" w14:textId="77777777" w:rsidR="006E2938" w:rsidRPr="006E2938" w:rsidRDefault="006E2938">
      <w:pPr>
        <w:numPr>
          <w:ilvl w:val="0"/>
          <w:numId w:val="94"/>
        </w:numPr>
        <w:rPr>
          <w:b/>
          <w:bCs/>
          <w:sz w:val="28"/>
          <w:szCs w:val="28"/>
        </w:rPr>
      </w:pPr>
      <w:proofErr w:type="spellStart"/>
      <w:r w:rsidRPr="006E2938">
        <w:rPr>
          <w:b/>
          <w:bCs/>
          <w:sz w:val="28"/>
          <w:szCs w:val="28"/>
        </w:rPr>
        <w:t>Auditabilité</w:t>
      </w:r>
      <w:proofErr w:type="spellEnd"/>
      <w:r w:rsidRPr="006E2938">
        <w:rPr>
          <w:b/>
          <w:bCs/>
          <w:sz w:val="28"/>
          <w:szCs w:val="28"/>
        </w:rPr>
        <w:t xml:space="preserve"> Judiciaire : Chaque intervention de "Justice Override" est enregistrée dans un registre de métadonnées immuable, incluant le hash du jugement et l'identité du magistrat, assurant une traçabilité supérieure aux registres papier.</w:t>
      </w:r>
    </w:p>
    <w:p w14:paraId="5614D5B7" w14:textId="77777777" w:rsidR="006E2938" w:rsidRPr="006E2938" w:rsidRDefault="006E2938" w:rsidP="006E2938">
      <w:pPr>
        <w:rPr>
          <w:b/>
          <w:bCs/>
          <w:sz w:val="28"/>
          <w:szCs w:val="28"/>
        </w:rPr>
      </w:pPr>
      <w:r w:rsidRPr="006E2938">
        <w:rPr>
          <w:b/>
          <w:bCs/>
          <w:sz w:val="28"/>
          <w:szCs w:val="28"/>
        </w:rPr>
        <w:t>7.2. Intégration CINE &amp; Conformité Loi 43-20</w:t>
      </w:r>
    </w:p>
    <w:p w14:paraId="7857AA77" w14:textId="77777777" w:rsidR="006E2938" w:rsidRPr="006E2938" w:rsidRDefault="006E2938" w:rsidP="006E2938">
      <w:pPr>
        <w:rPr>
          <w:b/>
          <w:bCs/>
          <w:sz w:val="28"/>
          <w:szCs w:val="28"/>
        </w:rPr>
      </w:pPr>
      <w:r w:rsidRPr="006E2938">
        <w:rPr>
          <w:b/>
          <w:bCs/>
          <w:sz w:val="28"/>
          <w:szCs w:val="28"/>
        </w:rPr>
        <w:t>La sécurité de SafeLand repose sur la Force Probante des transactions. Nous éliminons l'anonymat au profit de l'Identité Numérique Nationale.</w:t>
      </w:r>
    </w:p>
    <w:p w14:paraId="56338107" w14:textId="77777777" w:rsidR="006E2938" w:rsidRPr="006E2938" w:rsidRDefault="006E2938">
      <w:pPr>
        <w:numPr>
          <w:ilvl w:val="0"/>
          <w:numId w:val="95"/>
        </w:numPr>
        <w:rPr>
          <w:b/>
          <w:bCs/>
          <w:sz w:val="28"/>
          <w:szCs w:val="28"/>
        </w:rPr>
      </w:pPr>
      <w:r w:rsidRPr="006E2938">
        <w:rPr>
          <w:b/>
          <w:bCs/>
          <w:sz w:val="28"/>
          <w:szCs w:val="28"/>
        </w:rPr>
        <w:t>Non-Répudiation Absolue : Chaque signature électronique sur la plateforme est liée au Fournisseur de Service de Confiance (FSC) de l'État. L'utilisation de la puce de la CINE ou de la biométrie faciale garantit que le signataire est bien celui qu'il prétend être.</w:t>
      </w:r>
    </w:p>
    <w:p w14:paraId="10E9D5AB" w14:textId="77777777" w:rsidR="006E2938" w:rsidRPr="006E2938" w:rsidRDefault="006E2938">
      <w:pPr>
        <w:numPr>
          <w:ilvl w:val="0"/>
          <w:numId w:val="95"/>
        </w:numPr>
        <w:rPr>
          <w:b/>
          <w:bCs/>
          <w:sz w:val="28"/>
          <w:szCs w:val="28"/>
        </w:rPr>
      </w:pPr>
      <w:r w:rsidRPr="006E2938">
        <w:rPr>
          <w:b/>
          <w:bCs/>
          <w:sz w:val="28"/>
          <w:szCs w:val="28"/>
        </w:rPr>
        <w:lastRenderedPageBreak/>
        <w:t>Équivalence Juridique : En application de la Loi 43-20, chaque transaction sur SafeLand a la même valeur juridique qu'un acte authentique signé devant notaire. Cela sécurise les parties et rend toute contestation de signature techniquement impossible devant les tribunaux.</w:t>
      </w:r>
    </w:p>
    <w:p w14:paraId="75B6B8B7" w14:textId="77777777" w:rsidR="006E2938" w:rsidRPr="006E2938" w:rsidRDefault="006E2938" w:rsidP="006E2938">
      <w:pPr>
        <w:rPr>
          <w:b/>
          <w:bCs/>
          <w:sz w:val="28"/>
          <w:szCs w:val="28"/>
        </w:rPr>
      </w:pPr>
      <w:r w:rsidRPr="006E2938">
        <w:rPr>
          <w:b/>
          <w:bCs/>
          <w:sz w:val="28"/>
          <w:szCs w:val="28"/>
        </w:rPr>
        <w:t>7.3. Protocole de Récupération "</w:t>
      </w:r>
      <w:proofErr w:type="spellStart"/>
      <w:r w:rsidRPr="006E2938">
        <w:rPr>
          <w:b/>
          <w:bCs/>
          <w:sz w:val="28"/>
          <w:szCs w:val="28"/>
        </w:rPr>
        <w:t>Institutional</w:t>
      </w:r>
      <w:proofErr w:type="spellEnd"/>
      <w:r w:rsidRPr="006E2938">
        <w:rPr>
          <w:b/>
          <w:bCs/>
          <w:sz w:val="28"/>
          <w:szCs w:val="28"/>
        </w:rPr>
        <w:t xml:space="preserve"> Recovery"</w:t>
      </w:r>
    </w:p>
    <w:p w14:paraId="7DD93C23" w14:textId="77777777" w:rsidR="006E2938" w:rsidRPr="006E2938" w:rsidRDefault="006E2938" w:rsidP="006E2938">
      <w:pPr>
        <w:rPr>
          <w:b/>
          <w:bCs/>
          <w:sz w:val="28"/>
          <w:szCs w:val="28"/>
        </w:rPr>
      </w:pPr>
      <w:r w:rsidRPr="006E2938">
        <w:rPr>
          <w:b/>
          <w:bCs/>
          <w:sz w:val="28"/>
          <w:szCs w:val="28"/>
        </w:rPr>
        <w:t>Dans un système décentralisé classique, perdre sa clé privée signifie perdre son bien. SafeLand corrige cette faille pour le domaine foncier.</w:t>
      </w:r>
    </w:p>
    <w:p w14:paraId="11E50E11" w14:textId="77777777" w:rsidR="006E2938" w:rsidRPr="006E2938" w:rsidRDefault="006E2938">
      <w:pPr>
        <w:numPr>
          <w:ilvl w:val="0"/>
          <w:numId w:val="96"/>
        </w:numPr>
        <w:rPr>
          <w:b/>
          <w:bCs/>
          <w:sz w:val="28"/>
          <w:szCs w:val="28"/>
        </w:rPr>
      </w:pPr>
      <w:r w:rsidRPr="006E2938">
        <w:rPr>
          <w:b/>
          <w:bCs/>
          <w:sz w:val="28"/>
          <w:szCs w:val="28"/>
        </w:rPr>
        <w:t>Découplage Clé/Identité : Le titre foncier n'est pas "la clé", il appartient à une identité civile.</w:t>
      </w:r>
    </w:p>
    <w:p w14:paraId="1B5965B0" w14:textId="77777777" w:rsidR="006E2938" w:rsidRPr="006E2938" w:rsidRDefault="006E2938">
      <w:pPr>
        <w:numPr>
          <w:ilvl w:val="0"/>
          <w:numId w:val="96"/>
        </w:numPr>
        <w:rPr>
          <w:b/>
          <w:bCs/>
          <w:sz w:val="28"/>
          <w:szCs w:val="28"/>
        </w:rPr>
      </w:pPr>
      <w:r w:rsidRPr="006E2938">
        <w:rPr>
          <w:b/>
          <w:bCs/>
          <w:sz w:val="28"/>
          <w:szCs w:val="28"/>
        </w:rPr>
        <w:t>Procédure de Secours : En cas de perte d'accès (smartphone perdu, clés oubliées), le citoyen se présente physiquement devant un Conservateur ou un Notaire. Après vérification biométrique via le système DGSN, l'autorité peut initier un transfert du NFT vers un nouveau portefeuille sécurisé, assurant une continuité de propriété sans rupture de la chaîne de confiance.</w:t>
      </w:r>
    </w:p>
    <w:p w14:paraId="4F9EDDAA" w14:textId="77777777" w:rsidR="006E2938" w:rsidRPr="006E2938" w:rsidRDefault="006E2938" w:rsidP="006E2938">
      <w:pPr>
        <w:rPr>
          <w:b/>
          <w:bCs/>
          <w:sz w:val="28"/>
          <w:szCs w:val="28"/>
        </w:rPr>
      </w:pPr>
      <w:r w:rsidRPr="006E2938">
        <w:rPr>
          <w:b/>
          <w:bCs/>
          <w:sz w:val="28"/>
          <w:szCs w:val="28"/>
        </w:rPr>
        <w:t>7.4. Résilience de l'Infrastructure et PRA</w:t>
      </w:r>
    </w:p>
    <w:p w14:paraId="1CAA9C99" w14:textId="77777777" w:rsidR="006E2938" w:rsidRPr="006E2938" w:rsidRDefault="006E2938" w:rsidP="006E2938">
      <w:pPr>
        <w:rPr>
          <w:b/>
          <w:bCs/>
          <w:sz w:val="28"/>
          <w:szCs w:val="28"/>
        </w:rPr>
      </w:pPr>
      <w:r w:rsidRPr="006E2938">
        <w:rPr>
          <w:b/>
          <w:bCs/>
          <w:sz w:val="28"/>
          <w:szCs w:val="28"/>
        </w:rPr>
        <w:t>Le système est conçu pour résister aux pannes majeures et aux cyber-attaques.</w:t>
      </w:r>
    </w:p>
    <w:p w14:paraId="58466B41" w14:textId="77777777" w:rsidR="006E2938" w:rsidRPr="006E2938" w:rsidRDefault="006E2938">
      <w:pPr>
        <w:numPr>
          <w:ilvl w:val="0"/>
          <w:numId w:val="97"/>
        </w:numPr>
        <w:rPr>
          <w:b/>
          <w:bCs/>
          <w:sz w:val="28"/>
          <w:szCs w:val="28"/>
        </w:rPr>
      </w:pPr>
      <w:r w:rsidRPr="006E2938">
        <w:rPr>
          <w:b/>
          <w:bCs/>
          <w:sz w:val="28"/>
          <w:szCs w:val="28"/>
        </w:rPr>
        <w:t>Redondance Étatique : Les nœuds validateurs sont distribués géographiquement entre les centres de données souverains (Casablanca, Rabat, Fès) certifiés par la DGSSI.</w:t>
      </w:r>
    </w:p>
    <w:p w14:paraId="208D7601" w14:textId="77777777" w:rsidR="006E2938" w:rsidRPr="006E2938" w:rsidRDefault="006E2938">
      <w:pPr>
        <w:numPr>
          <w:ilvl w:val="0"/>
          <w:numId w:val="97"/>
        </w:numPr>
        <w:rPr>
          <w:b/>
          <w:bCs/>
          <w:sz w:val="28"/>
          <w:szCs w:val="28"/>
        </w:rPr>
      </w:pPr>
      <w:r w:rsidRPr="006E2938">
        <w:rPr>
          <w:b/>
          <w:bCs/>
          <w:sz w:val="28"/>
          <w:szCs w:val="28"/>
        </w:rPr>
        <w:t>Plan de Reprise d'Activité (PRA) : Même en cas de défaillance massive du réseau, l'État conserve une copie immuable du registre foncier. Le code source des Smart Contracts est déposé sous séquestre au profit de l'État, garantissant la pérennité du service public même en cas de disparition de l'opérateur technique.</w:t>
      </w:r>
    </w:p>
    <w:p w14:paraId="6DF4D296" w14:textId="77777777" w:rsidR="006E2938" w:rsidRPr="006E2938" w:rsidRDefault="006E2938" w:rsidP="006E2938">
      <w:pPr>
        <w:rPr>
          <w:b/>
          <w:bCs/>
          <w:sz w:val="28"/>
          <w:szCs w:val="28"/>
        </w:rPr>
      </w:pPr>
      <w:r w:rsidRPr="006E2938">
        <w:rPr>
          <w:b/>
          <w:bCs/>
          <w:sz w:val="28"/>
          <w:szCs w:val="28"/>
        </w:rPr>
        <w:t>7.5. Le "Panic Button" Administratif</w:t>
      </w:r>
    </w:p>
    <w:p w14:paraId="643FB69B" w14:textId="77777777" w:rsidR="006E2938" w:rsidRPr="006E2938" w:rsidRDefault="006E2938" w:rsidP="006E2938">
      <w:pPr>
        <w:rPr>
          <w:b/>
          <w:bCs/>
          <w:sz w:val="28"/>
          <w:szCs w:val="28"/>
        </w:rPr>
      </w:pPr>
      <w:r w:rsidRPr="006E2938">
        <w:rPr>
          <w:b/>
          <w:bCs/>
          <w:sz w:val="28"/>
          <w:szCs w:val="28"/>
        </w:rPr>
        <w:t>Pour prévenir des fraudes massives ou des attaques coordonnées :</w:t>
      </w:r>
    </w:p>
    <w:p w14:paraId="7B4D4AB9" w14:textId="77777777" w:rsidR="006E2938" w:rsidRPr="006E2938" w:rsidRDefault="006E2938">
      <w:pPr>
        <w:numPr>
          <w:ilvl w:val="0"/>
          <w:numId w:val="98"/>
        </w:numPr>
        <w:rPr>
          <w:b/>
          <w:bCs/>
          <w:sz w:val="28"/>
          <w:szCs w:val="28"/>
        </w:rPr>
      </w:pPr>
      <w:r w:rsidRPr="006E2938">
        <w:rPr>
          <w:b/>
          <w:bCs/>
          <w:sz w:val="28"/>
          <w:szCs w:val="28"/>
        </w:rPr>
        <w:lastRenderedPageBreak/>
        <w:t>Gel de Précaution : Le Conservateur Général de l'ANCFCC dispose d'un pouvoir de suspension immédiate de toutes les transactions sur le réseau. Ce mécanisme de "coupe-circuit" permet de geler le marché foncier le temps de neutraliser une menace, protégeant ainsi l'épargne des citoyens.</w:t>
      </w:r>
    </w:p>
    <w:p w14:paraId="5F38830E" w14:textId="77777777" w:rsidR="006E2938" w:rsidRPr="006E2938" w:rsidRDefault="00000000" w:rsidP="006E2938">
      <w:pPr>
        <w:rPr>
          <w:b/>
          <w:bCs/>
          <w:sz w:val="28"/>
          <w:szCs w:val="28"/>
        </w:rPr>
      </w:pPr>
      <w:r>
        <w:rPr>
          <w:b/>
          <w:bCs/>
          <w:sz w:val="28"/>
          <w:szCs w:val="28"/>
        </w:rPr>
        <w:pict w14:anchorId="1127F457">
          <v:rect id="_x0000_i1068" style="width:0;height:1.5pt" o:hralign="center" o:hrstd="t" o:hr="t" fillcolor="#a0a0a0" stroked="f"/>
        </w:pict>
      </w:r>
    </w:p>
    <w:p w14:paraId="1608A700" w14:textId="77777777" w:rsidR="006E2938" w:rsidRPr="006E2938" w:rsidRDefault="006E2938" w:rsidP="006E2938">
      <w:pPr>
        <w:rPr>
          <w:b/>
          <w:bCs/>
          <w:sz w:val="28"/>
          <w:szCs w:val="28"/>
        </w:rPr>
      </w:pPr>
      <w:r w:rsidRPr="006E2938">
        <w:rPr>
          <w:b/>
          <w:bCs/>
          <w:sz w:val="28"/>
          <w:szCs w:val="28"/>
        </w:rPr>
        <w:t>Pourquoi cette section est le "Bouclier" de votre projet ?</w:t>
      </w:r>
    </w:p>
    <w:p w14:paraId="64FB6897" w14:textId="77777777" w:rsidR="006E2938" w:rsidRPr="006E2938" w:rsidRDefault="006E2938">
      <w:pPr>
        <w:numPr>
          <w:ilvl w:val="0"/>
          <w:numId w:val="99"/>
        </w:numPr>
        <w:rPr>
          <w:b/>
          <w:bCs/>
          <w:sz w:val="28"/>
          <w:szCs w:val="28"/>
        </w:rPr>
      </w:pPr>
      <w:r w:rsidRPr="006E2938">
        <w:rPr>
          <w:b/>
          <w:bCs/>
          <w:sz w:val="28"/>
          <w:szCs w:val="28"/>
        </w:rPr>
        <w:t>Souveraineté : Vous démontrez que la technologie ne remplace pas l'État, mais lui donne des super-pouvoirs de contrôle.</w:t>
      </w:r>
    </w:p>
    <w:p w14:paraId="1BE84E89" w14:textId="77777777" w:rsidR="006E2938" w:rsidRPr="006E2938" w:rsidRDefault="006E2938">
      <w:pPr>
        <w:numPr>
          <w:ilvl w:val="0"/>
          <w:numId w:val="99"/>
        </w:numPr>
        <w:rPr>
          <w:b/>
          <w:bCs/>
          <w:sz w:val="28"/>
          <w:szCs w:val="28"/>
        </w:rPr>
      </w:pPr>
      <w:r w:rsidRPr="006E2938">
        <w:rPr>
          <w:b/>
          <w:bCs/>
          <w:sz w:val="28"/>
          <w:szCs w:val="28"/>
        </w:rPr>
        <w:t>Confiance DGSSI : Vous parlez le langage de la sécurité nationale (Loi 43-20, FSC, Redondance).</w:t>
      </w:r>
    </w:p>
    <w:p w14:paraId="3A19A3E7" w14:textId="77777777" w:rsidR="006E2938" w:rsidRPr="006E2938" w:rsidRDefault="006E2938">
      <w:pPr>
        <w:numPr>
          <w:ilvl w:val="0"/>
          <w:numId w:val="99"/>
        </w:numPr>
        <w:rPr>
          <w:b/>
          <w:bCs/>
          <w:sz w:val="28"/>
          <w:szCs w:val="28"/>
        </w:rPr>
      </w:pPr>
      <w:r w:rsidRPr="006E2938">
        <w:rPr>
          <w:b/>
          <w:bCs/>
          <w:sz w:val="28"/>
          <w:szCs w:val="28"/>
        </w:rPr>
        <w:t>Adoption Citoyenne : La récupération institutionnelle rassure le grand public sur le fait que leur patrimoine n'est pas à la merci d'un mot de passe perdu.</w:t>
      </w:r>
    </w:p>
    <w:p w14:paraId="04B1AF5C" w14:textId="77777777" w:rsidR="006E2938" w:rsidRPr="006E2938" w:rsidRDefault="00000000" w:rsidP="006E2938">
      <w:pPr>
        <w:rPr>
          <w:b/>
          <w:bCs/>
          <w:sz w:val="28"/>
          <w:szCs w:val="28"/>
        </w:rPr>
      </w:pPr>
      <w:r>
        <w:rPr>
          <w:b/>
          <w:bCs/>
          <w:sz w:val="28"/>
          <w:szCs w:val="28"/>
        </w:rPr>
        <w:pict w14:anchorId="44D561D5">
          <v:rect id="_x0000_i1069" style="width:0;height:1.5pt" o:hralign="center" o:hrstd="t" o:hr="t" fillcolor="#a0a0a0" stroked="f"/>
        </w:pict>
      </w:r>
    </w:p>
    <w:p w14:paraId="2FA1191D" w14:textId="77777777" w:rsidR="006E2938" w:rsidRPr="006E2938" w:rsidRDefault="006E2938" w:rsidP="006E2938">
      <w:pPr>
        <w:rPr>
          <w:b/>
          <w:bCs/>
          <w:sz w:val="28"/>
          <w:szCs w:val="28"/>
        </w:rPr>
      </w:pPr>
      <w:r w:rsidRPr="006E2938">
        <w:rPr>
          <w:b/>
          <w:bCs/>
          <w:sz w:val="28"/>
          <w:szCs w:val="28"/>
        </w:rPr>
        <w:t>C'est la fin du développement des 7 sections majeures. Souhaitez-vous que je compile maintenant l'ensemble dans un Document de Synthèse Stratégique (</w:t>
      </w:r>
      <w:proofErr w:type="spellStart"/>
      <w:r w:rsidRPr="006E2938">
        <w:rPr>
          <w:b/>
          <w:bCs/>
          <w:sz w:val="28"/>
          <w:szCs w:val="28"/>
        </w:rPr>
        <w:t>Executive</w:t>
      </w:r>
      <w:proofErr w:type="spellEnd"/>
      <w:r w:rsidRPr="006E2938">
        <w:rPr>
          <w:b/>
          <w:bCs/>
          <w:sz w:val="28"/>
          <w:szCs w:val="28"/>
        </w:rPr>
        <w:t xml:space="preserve"> </w:t>
      </w:r>
      <w:proofErr w:type="spellStart"/>
      <w:r w:rsidRPr="006E2938">
        <w:rPr>
          <w:b/>
          <w:bCs/>
          <w:sz w:val="28"/>
          <w:szCs w:val="28"/>
        </w:rPr>
        <w:t>Summary</w:t>
      </w:r>
      <w:proofErr w:type="spellEnd"/>
      <w:r w:rsidRPr="006E2938">
        <w:rPr>
          <w:b/>
          <w:bCs/>
          <w:sz w:val="28"/>
          <w:szCs w:val="28"/>
        </w:rPr>
        <w:t>) de 3 pages, optimisé pour être présenté directement à un Ministre ou un investisseur institutionnel ?</w:t>
      </w:r>
    </w:p>
    <w:p w14:paraId="144F8D76" w14:textId="77777777" w:rsidR="006E2938" w:rsidRDefault="006E2938" w:rsidP="00861690">
      <w:pPr>
        <w:rPr>
          <w:b/>
          <w:bCs/>
          <w:sz w:val="28"/>
          <w:szCs w:val="28"/>
        </w:rPr>
      </w:pPr>
    </w:p>
    <w:p w14:paraId="39967A27" w14:textId="77777777" w:rsidR="006E2938" w:rsidRDefault="006E2938" w:rsidP="00861690">
      <w:pPr>
        <w:rPr>
          <w:b/>
          <w:bCs/>
          <w:sz w:val="28"/>
          <w:szCs w:val="28"/>
        </w:rPr>
      </w:pPr>
    </w:p>
    <w:p w14:paraId="0A14CD5C" w14:textId="77777777" w:rsidR="006E2938" w:rsidRPr="006E2938" w:rsidRDefault="006E2938" w:rsidP="006E2938">
      <w:pPr>
        <w:rPr>
          <w:b/>
          <w:bCs/>
          <w:sz w:val="28"/>
          <w:szCs w:val="28"/>
        </w:rPr>
      </w:pPr>
      <w:r w:rsidRPr="006E2938">
        <w:rPr>
          <w:b/>
          <w:bCs/>
          <w:sz w:val="28"/>
          <w:szCs w:val="28"/>
        </w:rPr>
        <w:t>Pour la Section VIII, l'amélioration porte sur l'expérience utilisateur (UX) et la valeur sociale. On ne parle plus seulement de technique, mais de la manière dont SafeLand résout les angoisses quotidiennes des citoyens et des MRE (spoliation, bureaucratie, conflits familiaux).</w:t>
      </w:r>
    </w:p>
    <w:p w14:paraId="5B16EBA2" w14:textId="77777777" w:rsidR="006E2938" w:rsidRPr="006E2938" w:rsidRDefault="006E2938" w:rsidP="006E2938">
      <w:pPr>
        <w:rPr>
          <w:b/>
          <w:bCs/>
          <w:sz w:val="28"/>
          <w:szCs w:val="28"/>
        </w:rPr>
      </w:pPr>
      <w:r w:rsidRPr="006E2938">
        <w:rPr>
          <w:b/>
          <w:bCs/>
          <w:sz w:val="28"/>
          <w:szCs w:val="28"/>
        </w:rPr>
        <w:t>J'ai ajouté des détails sur la biométrie à distance et la conformité aux dettes publiques, transformant cette section en un argument de "paix sociale".</w:t>
      </w:r>
    </w:p>
    <w:p w14:paraId="195A7BF2" w14:textId="77777777" w:rsidR="006E2938" w:rsidRPr="006E2938" w:rsidRDefault="00000000" w:rsidP="006E2938">
      <w:pPr>
        <w:rPr>
          <w:b/>
          <w:bCs/>
          <w:sz w:val="28"/>
          <w:szCs w:val="28"/>
        </w:rPr>
      </w:pPr>
      <w:r>
        <w:rPr>
          <w:b/>
          <w:bCs/>
          <w:sz w:val="28"/>
          <w:szCs w:val="28"/>
        </w:rPr>
        <w:pict w14:anchorId="507908A7">
          <v:rect id="_x0000_i1070" style="width:0;height:1.5pt" o:hralign="center" o:hrstd="t" o:hr="t" fillcolor="#a0a0a0" stroked="f"/>
        </w:pict>
      </w:r>
    </w:p>
    <w:p w14:paraId="3F51C170" w14:textId="77777777" w:rsidR="006E2938" w:rsidRPr="006E2938" w:rsidRDefault="006E2938" w:rsidP="006E2938">
      <w:pPr>
        <w:rPr>
          <w:b/>
          <w:bCs/>
          <w:sz w:val="28"/>
          <w:szCs w:val="28"/>
        </w:rPr>
      </w:pPr>
      <w:r w:rsidRPr="006E2938">
        <w:rPr>
          <w:b/>
          <w:bCs/>
          <w:sz w:val="28"/>
          <w:szCs w:val="28"/>
        </w:rPr>
        <w:t>SECTION VIII : SERVICES CITOYENS &amp; MRE (VIGILANCE ET INCLUSION)</w:t>
      </w:r>
    </w:p>
    <w:p w14:paraId="3E76CD50" w14:textId="77777777" w:rsidR="006E2938" w:rsidRPr="006E2938" w:rsidRDefault="006E2938" w:rsidP="006E2938">
      <w:pPr>
        <w:rPr>
          <w:b/>
          <w:bCs/>
          <w:sz w:val="28"/>
          <w:szCs w:val="28"/>
        </w:rPr>
      </w:pPr>
      <w:r w:rsidRPr="006E2938">
        <w:rPr>
          <w:b/>
          <w:bCs/>
          <w:sz w:val="28"/>
          <w:szCs w:val="28"/>
        </w:rPr>
        <w:lastRenderedPageBreak/>
        <w:t>8.1. Service "Watchtower" : La Protection Active anti-Spoliation</w:t>
      </w:r>
    </w:p>
    <w:p w14:paraId="6EAF57EB" w14:textId="77777777" w:rsidR="006E2938" w:rsidRPr="006E2938" w:rsidRDefault="006E2938" w:rsidP="006E2938">
      <w:pPr>
        <w:rPr>
          <w:b/>
          <w:bCs/>
          <w:sz w:val="28"/>
          <w:szCs w:val="28"/>
        </w:rPr>
      </w:pPr>
      <w:r w:rsidRPr="006E2938">
        <w:rPr>
          <w:b/>
          <w:bCs/>
          <w:sz w:val="28"/>
          <w:szCs w:val="28"/>
        </w:rPr>
        <w:t>Le service Watchtower (Tour de Contrôle) est le cœur de la proposition de valeur pour les propriétaires, particulièrement les Marocains Résidents à l'Étranger (MRE) souvent vulnérables aux tentatives de spoliation.</w:t>
      </w:r>
    </w:p>
    <w:p w14:paraId="57CCB4C0" w14:textId="77777777" w:rsidR="006E2938" w:rsidRPr="006E2938" w:rsidRDefault="006E2938">
      <w:pPr>
        <w:numPr>
          <w:ilvl w:val="0"/>
          <w:numId w:val="100"/>
        </w:numPr>
        <w:rPr>
          <w:b/>
          <w:bCs/>
          <w:sz w:val="28"/>
          <w:szCs w:val="28"/>
        </w:rPr>
      </w:pPr>
      <w:r w:rsidRPr="006E2938">
        <w:rPr>
          <w:b/>
          <w:bCs/>
          <w:sz w:val="28"/>
          <w:szCs w:val="28"/>
        </w:rPr>
        <w:t xml:space="preserve">Notifications Temps Réel (Logs de Consultation) : Chaque accès au dossier numérique d'un titre (par un notaire, un </w:t>
      </w:r>
      <w:proofErr w:type="spellStart"/>
      <w:r w:rsidRPr="006E2938">
        <w:rPr>
          <w:b/>
          <w:bCs/>
          <w:sz w:val="28"/>
          <w:szCs w:val="28"/>
        </w:rPr>
        <w:t>adoul</w:t>
      </w:r>
      <w:proofErr w:type="spellEnd"/>
      <w:r w:rsidRPr="006E2938">
        <w:rPr>
          <w:b/>
          <w:bCs/>
          <w:sz w:val="28"/>
          <w:szCs w:val="28"/>
        </w:rPr>
        <w:t xml:space="preserve"> ou un fonctionnaire) génère une notification immédiate par SMS, Email et Push. Le citoyen sait qui regarde son patrimoine et pourquoi.</w:t>
      </w:r>
    </w:p>
    <w:p w14:paraId="633F169E" w14:textId="77777777" w:rsidR="006E2938" w:rsidRPr="006E2938" w:rsidRDefault="006E2938">
      <w:pPr>
        <w:numPr>
          <w:ilvl w:val="0"/>
          <w:numId w:val="100"/>
        </w:numPr>
        <w:rPr>
          <w:b/>
          <w:bCs/>
          <w:sz w:val="28"/>
          <w:szCs w:val="28"/>
        </w:rPr>
      </w:pPr>
      <w:r w:rsidRPr="006E2938">
        <w:rPr>
          <w:b/>
          <w:bCs/>
          <w:sz w:val="28"/>
          <w:szCs w:val="28"/>
        </w:rPr>
        <w:t>Le "Verrou Voyage" (Travel Lock) : Le propriétaire peut activer un mode "Sommeil Profond" sur ses titres depuis son application mobile. Tant que ce mode est actif, toute tentative de mutation est techniquement bloquée par le Smart Contract.</w:t>
      </w:r>
    </w:p>
    <w:p w14:paraId="0653A8AF" w14:textId="77777777" w:rsidR="006E2938" w:rsidRPr="006E2938" w:rsidRDefault="006E2938">
      <w:pPr>
        <w:numPr>
          <w:ilvl w:val="0"/>
          <w:numId w:val="100"/>
        </w:numPr>
        <w:rPr>
          <w:b/>
          <w:bCs/>
          <w:sz w:val="28"/>
          <w:szCs w:val="28"/>
        </w:rPr>
      </w:pPr>
      <w:r w:rsidRPr="006E2938">
        <w:rPr>
          <w:b/>
          <w:bCs/>
          <w:sz w:val="28"/>
          <w:szCs w:val="28"/>
        </w:rPr>
        <w:t xml:space="preserve">Déverrouillage Biométrique : Pour lever le verrou, le système exige une authentification forte (reconnaissance faciale </w:t>
      </w:r>
      <w:proofErr w:type="spellStart"/>
      <w:r w:rsidRPr="006E2938">
        <w:rPr>
          <w:b/>
          <w:bCs/>
          <w:sz w:val="28"/>
          <w:szCs w:val="28"/>
        </w:rPr>
        <w:t>Liveness</w:t>
      </w:r>
      <w:proofErr w:type="spellEnd"/>
      <w:r w:rsidRPr="006E2938">
        <w:rPr>
          <w:b/>
          <w:bCs/>
          <w:sz w:val="28"/>
          <w:szCs w:val="28"/>
        </w:rPr>
        <w:t xml:space="preserve"> ou présence physique en consulat), rendant les procurations frauduleuses totalement inopérantes.</w:t>
      </w:r>
    </w:p>
    <w:p w14:paraId="527AE9A9" w14:textId="77777777" w:rsidR="006E2938" w:rsidRPr="006E2938" w:rsidRDefault="006E2938" w:rsidP="006E2938">
      <w:pPr>
        <w:rPr>
          <w:b/>
          <w:bCs/>
          <w:sz w:val="28"/>
          <w:szCs w:val="28"/>
        </w:rPr>
      </w:pPr>
      <w:r w:rsidRPr="006E2938">
        <w:rPr>
          <w:b/>
          <w:bCs/>
          <w:sz w:val="28"/>
          <w:szCs w:val="28"/>
        </w:rPr>
        <w:t>8.2. Le Quitus Automatisé : L'Éradication du "Parcours du Combattant"</w:t>
      </w:r>
    </w:p>
    <w:p w14:paraId="5062D90D" w14:textId="77777777" w:rsidR="006E2938" w:rsidRPr="006E2938" w:rsidRDefault="006E2938" w:rsidP="006E2938">
      <w:pPr>
        <w:rPr>
          <w:b/>
          <w:bCs/>
          <w:sz w:val="28"/>
          <w:szCs w:val="28"/>
        </w:rPr>
      </w:pPr>
      <w:r w:rsidRPr="006E2938">
        <w:rPr>
          <w:b/>
          <w:bCs/>
          <w:sz w:val="28"/>
          <w:szCs w:val="28"/>
        </w:rPr>
        <w:t>La vente d'un bien est souvent freinée par la collecte des quitus (Electricité, Eau, Taxes). SafeLand automatise cette étape via ses Oracles.</w:t>
      </w:r>
    </w:p>
    <w:p w14:paraId="7B2DADB2" w14:textId="77777777" w:rsidR="006E2938" w:rsidRPr="006E2938" w:rsidRDefault="006E2938">
      <w:pPr>
        <w:numPr>
          <w:ilvl w:val="0"/>
          <w:numId w:val="101"/>
        </w:numPr>
        <w:rPr>
          <w:b/>
          <w:bCs/>
          <w:sz w:val="28"/>
          <w:szCs w:val="28"/>
        </w:rPr>
      </w:pPr>
      <w:r w:rsidRPr="006E2938">
        <w:rPr>
          <w:b/>
          <w:bCs/>
          <w:sz w:val="28"/>
          <w:szCs w:val="28"/>
        </w:rPr>
        <w:t>Interrogation des Régies (ONEE, Lydec, Redal, etc.) : Lors de l'initiation de la vente, la plateforme interroge les serveurs des régies.</w:t>
      </w:r>
    </w:p>
    <w:p w14:paraId="226D8E09" w14:textId="77777777" w:rsidR="006E2938" w:rsidRPr="006E2938" w:rsidRDefault="006E2938">
      <w:pPr>
        <w:numPr>
          <w:ilvl w:val="0"/>
          <w:numId w:val="101"/>
        </w:numPr>
        <w:rPr>
          <w:b/>
          <w:bCs/>
          <w:sz w:val="28"/>
          <w:szCs w:val="28"/>
        </w:rPr>
      </w:pPr>
      <w:r w:rsidRPr="006E2938">
        <w:rPr>
          <w:b/>
          <w:bCs/>
          <w:sz w:val="28"/>
          <w:szCs w:val="28"/>
        </w:rPr>
        <w:t>Règlement par Smart-Escrow : Si des arriérés sont détectés, le système propose de les liquider automatiquement lors de la transaction. Le montant est prélevé sur le prix de vente et versé directement à la régie.</w:t>
      </w:r>
    </w:p>
    <w:p w14:paraId="5FEEB939" w14:textId="77777777" w:rsidR="006E2938" w:rsidRPr="006E2938" w:rsidRDefault="006E2938">
      <w:pPr>
        <w:numPr>
          <w:ilvl w:val="0"/>
          <w:numId w:val="101"/>
        </w:numPr>
        <w:rPr>
          <w:b/>
          <w:bCs/>
          <w:sz w:val="28"/>
          <w:szCs w:val="28"/>
        </w:rPr>
      </w:pPr>
      <w:r w:rsidRPr="006E2938">
        <w:rPr>
          <w:b/>
          <w:bCs/>
          <w:sz w:val="28"/>
          <w:szCs w:val="28"/>
        </w:rPr>
        <w:t>Quitus Instantané : Dès que le paiement est programmé on-chain, le quitus est délivré numériquement, permettant de finaliser la vente en quelques minutes au lieu de plusieurs semaines.</w:t>
      </w:r>
    </w:p>
    <w:p w14:paraId="6444A442" w14:textId="77777777" w:rsidR="006E2938" w:rsidRPr="006E2938" w:rsidRDefault="006E2938" w:rsidP="006E2938">
      <w:pPr>
        <w:rPr>
          <w:b/>
          <w:bCs/>
          <w:sz w:val="28"/>
          <w:szCs w:val="28"/>
        </w:rPr>
      </w:pPr>
      <w:r w:rsidRPr="006E2938">
        <w:rPr>
          <w:b/>
          <w:bCs/>
          <w:sz w:val="28"/>
          <w:szCs w:val="28"/>
        </w:rPr>
        <w:lastRenderedPageBreak/>
        <w:t>8.3. Module "Médiation de l'Indivision" (Gouvernance Familiale)</w:t>
      </w:r>
    </w:p>
    <w:p w14:paraId="385E6F0A" w14:textId="77777777" w:rsidR="006E2938" w:rsidRPr="006E2938" w:rsidRDefault="006E2938" w:rsidP="006E2938">
      <w:pPr>
        <w:rPr>
          <w:b/>
          <w:bCs/>
          <w:sz w:val="28"/>
          <w:szCs w:val="28"/>
        </w:rPr>
      </w:pPr>
      <w:r w:rsidRPr="006E2938">
        <w:rPr>
          <w:b/>
          <w:bCs/>
          <w:sz w:val="28"/>
          <w:szCs w:val="28"/>
        </w:rPr>
        <w:t>L'indivision est la première cause de blocage du marché immobilier et de paralysie des investissements au Maroc.</w:t>
      </w:r>
    </w:p>
    <w:p w14:paraId="19D69E2A" w14:textId="77777777" w:rsidR="006E2938" w:rsidRPr="006E2938" w:rsidRDefault="006E2938">
      <w:pPr>
        <w:numPr>
          <w:ilvl w:val="0"/>
          <w:numId w:val="102"/>
        </w:numPr>
        <w:rPr>
          <w:b/>
          <w:bCs/>
          <w:sz w:val="28"/>
          <w:szCs w:val="28"/>
        </w:rPr>
      </w:pPr>
      <w:r w:rsidRPr="006E2938">
        <w:rPr>
          <w:b/>
          <w:bCs/>
          <w:sz w:val="28"/>
          <w:szCs w:val="28"/>
        </w:rPr>
        <w:t xml:space="preserve">Espace de Vote Sécurisé : Les détenteurs de </w:t>
      </w:r>
      <w:proofErr w:type="spellStart"/>
      <w:r w:rsidRPr="006E2938">
        <w:rPr>
          <w:b/>
          <w:bCs/>
          <w:sz w:val="28"/>
          <w:szCs w:val="28"/>
        </w:rPr>
        <w:t>tokens</w:t>
      </w:r>
      <w:proofErr w:type="spellEnd"/>
      <w:r w:rsidRPr="006E2938">
        <w:rPr>
          <w:b/>
          <w:bCs/>
          <w:sz w:val="28"/>
          <w:szCs w:val="28"/>
        </w:rPr>
        <w:t xml:space="preserve"> d'un titre (issus d'une succession par exemple) disposent d'une interface de vote. Ils peuvent voter sur des décisions de gestion : mise en location, travaux de rénovation ou mise en vente.</w:t>
      </w:r>
    </w:p>
    <w:p w14:paraId="597E6854" w14:textId="77777777" w:rsidR="006E2938" w:rsidRPr="006E2938" w:rsidRDefault="006E2938">
      <w:pPr>
        <w:numPr>
          <w:ilvl w:val="0"/>
          <w:numId w:val="102"/>
        </w:numPr>
        <w:rPr>
          <w:b/>
          <w:bCs/>
          <w:sz w:val="28"/>
          <w:szCs w:val="28"/>
        </w:rPr>
      </w:pPr>
      <w:r w:rsidRPr="006E2938">
        <w:rPr>
          <w:b/>
          <w:bCs/>
          <w:sz w:val="28"/>
          <w:szCs w:val="28"/>
        </w:rPr>
        <w:t>Seuils Légaux Programmés : Le Smart Contract intègre les seuils de majorité du Code de la Famille (</w:t>
      </w:r>
      <w:proofErr w:type="gramStart"/>
      <w:r w:rsidRPr="006E2938">
        <w:rPr>
          <w:b/>
          <w:bCs/>
          <w:sz w:val="28"/>
          <w:szCs w:val="28"/>
        </w:rPr>
        <w:t>ex:</w:t>
      </w:r>
      <w:proofErr w:type="gramEnd"/>
      <w:r w:rsidRPr="006E2938">
        <w:rPr>
          <w:b/>
          <w:bCs/>
          <w:sz w:val="28"/>
          <w:szCs w:val="28"/>
        </w:rPr>
        <w:t xml:space="preserve"> 2/3 des parts pour les actes de disposition). Si le seuil est atteint, la décision est validée et transmise directement au notaire comme preuve de consentement collectif.</w:t>
      </w:r>
    </w:p>
    <w:p w14:paraId="61754BC2" w14:textId="77777777" w:rsidR="006E2938" w:rsidRPr="006E2938" w:rsidRDefault="006E2938">
      <w:pPr>
        <w:numPr>
          <w:ilvl w:val="0"/>
          <w:numId w:val="102"/>
        </w:numPr>
        <w:rPr>
          <w:b/>
          <w:bCs/>
          <w:sz w:val="28"/>
          <w:szCs w:val="28"/>
        </w:rPr>
      </w:pPr>
      <w:r w:rsidRPr="006E2938">
        <w:rPr>
          <w:b/>
          <w:bCs/>
          <w:sz w:val="28"/>
          <w:szCs w:val="28"/>
        </w:rPr>
        <w:t>Transparence Totale : Chaque héritier, même à distance, peut suivre l'état de son patrimoine, les revenus locatifs générés et l'acquittement des charges, évitant ainsi les tensions et les suspicions familiales.</w:t>
      </w:r>
    </w:p>
    <w:p w14:paraId="6BE84B3C" w14:textId="77777777" w:rsidR="006E2938" w:rsidRPr="006E2938" w:rsidRDefault="006E2938" w:rsidP="006E2938">
      <w:pPr>
        <w:rPr>
          <w:b/>
          <w:bCs/>
          <w:sz w:val="28"/>
          <w:szCs w:val="28"/>
        </w:rPr>
      </w:pPr>
      <w:r w:rsidRPr="006E2938">
        <w:rPr>
          <w:b/>
          <w:bCs/>
          <w:sz w:val="28"/>
          <w:szCs w:val="28"/>
        </w:rPr>
        <w:t>8.4. Le Wallet "Patrimoine National"</w:t>
      </w:r>
    </w:p>
    <w:p w14:paraId="499B1D01" w14:textId="77777777" w:rsidR="006E2938" w:rsidRPr="006E2938" w:rsidRDefault="006E2938" w:rsidP="006E2938">
      <w:pPr>
        <w:rPr>
          <w:b/>
          <w:bCs/>
          <w:sz w:val="28"/>
          <w:szCs w:val="28"/>
        </w:rPr>
      </w:pPr>
      <w:r w:rsidRPr="006E2938">
        <w:rPr>
          <w:b/>
          <w:bCs/>
          <w:sz w:val="28"/>
          <w:szCs w:val="28"/>
        </w:rPr>
        <w:t>L'application mobile ne se limite pas à la consultation. Elle devient le tableau de bord financier du citoyen.</w:t>
      </w:r>
    </w:p>
    <w:p w14:paraId="5EB491E4" w14:textId="77777777" w:rsidR="006E2938" w:rsidRPr="006E2938" w:rsidRDefault="006E2938">
      <w:pPr>
        <w:numPr>
          <w:ilvl w:val="0"/>
          <w:numId w:val="103"/>
        </w:numPr>
        <w:rPr>
          <w:b/>
          <w:bCs/>
          <w:sz w:val="28"/>
          <w:szCs w:val="28"/>
        </w:rPr>
      </w:pPr>
      <w:r w:rsidRPr="006E2938">
        <w:rPr>
          <w:b/>
          <w:bCs/>
          <w:sz w:val="28"/>
          <w:szCs w:val="28"/>
        </w:rPr>
        <w:t>Preuve de Propriété Mobile : Présentation du NFT comme un certificat de propriété numérique pour des démarches administratives simples.</w:t>
      </w:r>
    </w:p>
    <w:p w14:paraId="504DD28F" w14:textId="77777777" w:rsidR="006E2938" w:rsidRPr="006E2938" w:rsidRDefault="006E2938">
      <w:pPr>
        <w:numPr>
          <w:ilvl w:val="0"/>
          <w:numId w:val="103"/>
        </w:numPr>
        <w:rPr>
          <w:b/>
          <w:bCs/>
          <w:sz w:val="28"/>
          <w:szCs w:val="28"/>
        </w:rPr>
      </w:pPr>
      <w:r w:rsidRPr="006E2938">
        <w:rPr>
          <w:b/>
          <w:bCs/>
          <w:sz w:val="28"/>
          <w:szCs w:val="28"/>
        </w:rPr>
        <w:t>Historique Immuable : Accès à toute la "vie" du titre (anciennes mutations, travaux certifiés, levées d'hypothèques).</w:t>
      </w:r>
    </w:p>
    <w:p w14:paraId="5493A605" w14:textId="77777777" w:rsidR="006E2938" w:rsidRPr="006E2938" w:rsidRDefault="006E2938">
      <w:pPr>
        <w:numPr>
          <w:ilvl w:val="0"/>
          <w:numId w:val="103"/>
        </w:numPr>
        <w:rPr>
          <w:b/>
          <w:bCs/>
          <w:sz w:val="28"/>
          <w:szCs w:val="28"/>
        </w:rPr>
      </w:pPr>
      <w:r w:rsidRPr="006E2938">
        <w:rPr>
          <w:b/>
          <w:bCs/>
          <w:sz w:val="28"/>
          <w:szCs w:val="28"/>
        </w:rPr>
        <w:t>Services de Proximité : Lien direct avec les agences urbaines pour consulter les droits à bâtir mis à jour sur la parcelle.</w:t>
      </w:r>
    </w:p>
    <w:p w14:paraId="3F54E123" w14:textId="77777777" w:rsidR="006E2938" w:rsidRPr="006E2938" w:rsidRDefault="00000000" w:rsidP="006E2938">
      <w:pPr>
        <w:rPr>
          <w:b/>
          <w:bCs/>
          <w:sz w:val="28"/>
          <w:szCs w:val="28"/>
        </w:rPr>
      </w:pPr>
      <w:r>
        <w:rPr>
          <w:b/>
          <w:bCs/>
          <w:sz w:val="28"/>
          <w:szCs w:val="28"/>
        </w:rPr>
        <w:pict w14:anchorId="4E4DD073">
          <v:rect id="_x0000_i1071" style="width:0;height:1.5pt" o:hralign="center" o:hrstd="t" o:hr="t" fillcolor="#a0a0a0" stroked="f"/>
        </w:pict>
      </w:r>
    </w:p>
    <w:p w14:paraId="364DD4F5" w14:textId="77777777" w:rsidR="006E2938" w:rsidRPr="006E2938" w:rsidRDefault="006E2938" w:rsidP="006E2938">
      <w:pPr>
        <w:rPr>
          <w:b/>
          <w:bCs/>
          <w:sz w:val="28"/>
          <w:szCs w:val="28"/>
        </w:rPr>
      </w:pPr>
      <w:r w:rsidRPr="006E2938">
        <w:rPr>
          <w:b/>
          <w:bCs/>
          <w:sz w:val="28"/>
          <w:szCs w:val="28"/>
        </w:rPr>
        <w:t>Pourquoi cette section est le "Cœur Social" de SafeLand ?</w:t>
      </w:r>
    </w:p>
    <w:p w14:paraId="62EF7B4A" w14:textId="77777777" w:rsidR="006E2938" w:rsidRPr="006E2938" w:rsidRDefault="006E2938">
      <w:pPr>
        <w:numPr>
          <w:ilvl w:val="0"/>
          <w:numId w:val="104"/>
        </w:numPr>
        <w:rPr>
          <w:b/>
          <w:bCs/>
          <w:sz w:val="28"/>
          <w:szCs w:val="28"/>
        </w:rPr>
      </w:pPr>
      <w:r w:rsidRPr="006E2938">
        <w:rPr>
          <w:b/>
          <w:bCs/>
          <w:sz w:val="28"/>
          <w:szCs w:val="28"/>
        </w:rPr>
        <w:lastRenderedPageBreak/>
        <w:t>Défense des MRE : Vous apportez une réponse concrète aux Hautes Instructions Royales concernant la protection du patrimoine des Marocains du Monde.</w:t>
      </w:r>
    </w:p>
    <w:p w14:paraId="1859C03E" w14:textId="77777777" w:rsidR="006E2938" w:rsidRPr="006E2938" w:rsidRDefault="006E2938">
      <w:pPr>
        <w:numPr>
          <w:ilvl w:val="0"/>
          <w:numId w:val="104"/>
        </w:numPr>
        <w:rPr>
          <w:b/>
          <w:bCs/>
          <w:sz w:val="28"/>
          <w:szCs w:val="28"/>
        </w:rPr>
      </w:pPr>
      <w:r w:rsidRPr="006E2938">
        <w:rPr>
          <w:b/>
          <w:bCs/>
          <w:sz w:val="28"/>
          <w:szCs w:val="28"/>
        </w:rPr>
        <w:t>Productivité Administrative : Vous déchargez les régies et les communes de la gestion manuelle des quitus, tout en garantissant le recouvrement de leurs créances.</w:t>
      </w:r>
    </w:p>
    <w:p w14:paraId="4630D5C0" w14:textId="77777777" w:rsidR="006E2938" w:rsidRPr="006E2938" w:rsidRDefault="006E2938">
      <w:pPr>
        <w:numPr>
          <w:ilvl w:val="0"/>
          <w:numId w:val="104"/>
        </w:numPr>
        <w:rPr>
          <w:b/>
          <w:bCs/>
          <w:sz w:val="28"/>
          <w:szCs w:val="28"/>
        </w:rPr>
      </w:pPr>
      <w:r w:rsidRPr="006E2938">
        <w:rPr>
          <w:b/>
          <w:bCs/>
          <w:sz w:val="28"/>
          <w:szCs w:val="28"/>
        </w:rPr>
        <w:t>Justice Sociale : En simplifiant l'indivision, vous débloquez des milliers de biens "morts" et vous réduisez le nombre de litiges devant les tribunaux de famille.</w:t>
      </w:r>
    </w:p>
    <w:p w14:paraId="5A850EAD" w14:textId="77777777" w:rsidR="006E2938" w:rsidRPr="006E2938" w:rsidRDefault="00000000" w:rsidP="006E2938">
      <w:pPr>
        <w:rPr>
          <w:b/>
          <w:bCs/>
          <w:sz w:val="28"/>
          <w:szCs w:val="28"/>
        </w:rPr>
      </w:pPr>
      <w:r>
        <w:rPr>
          <w:b/>
          <w:bCs/>
          <w:sz w:val="28"/>
          <w:szCs w:val="28"/>
        </w:rPr>
        <w:pict w14:anchorId="1A42A731">
          <v:rect id="_x0000_i1072" style="width:0;height:1.5pt" o:hralign="center" o:hrstd="t" o:hr="t" fillcolor="#a0a0a0" stroked="f"/>
        </w:pict>
      </w:r>
    </w:p>
    <w:p w14:paraId="3D90DA37" w14:textId="77777777" w:rsidR="006E2938" w:rsidRPr="006E2938" w:rsidRDefault="006E2938" w:rsidP="006E2938">
      <w:pPr>
        <w:rPr>
          <w:b/>
          <w:bCs/>
          <w:sz w:val="28"/>
          <w:szCs w:val="28"/>
        </w:rPr>
      </w:pPr>
      <w:r w:rsidRPr="006E2938">
        <w:rPr>
          <w:b/>
          <w:bCs/>
          <w:sz w:val="28"/>
          <w:szCs w:val="28"/>
        </w:rPr>
        <w:t>Analyse de l'amélioration :</w:t>
      </w:r>
    </w:p>
    <w:p w14:paraId="791041E0" w14:textId="77777777" w:rsidR="006E2938" w:rsidRPr="006E2938" w:rsidRDefault="006E2938" w:rsidP="006E2938">
      <w:pPr>
        <w:rPr>
          <w:b/>
          <w:bCs/>
          <w:sz w:val="28"/>
          <w:szCs w:val="28"/>
        </w:rPr>
      </w:pPr>
      <w:r w:rsidRPr="006E2938">
        <w:rPr>
          <w:b/>
          <w:bCs/>
          <w:sz w:val="28"/>
          <w:szCs w:val="28"/>
        </w:rPr>
        <w:t>J'ai lié cette section aux Hautes Instructions Royales et à la Loi 43-20, ce qui donne une dimension patriotique et légale indiscutable à votre projet.</w:t>
      </w:r>
    </w:p>
    <w:p w14:paraId="7FBC1CAA" w14:textId="77777777" w:rsidR="006E2938" w:rsidRPr="006E2938" w:rsidRDefault="006E2938" w:rsidP="006E2938">
      <w:pPr>
        <w:rPr>
          <w:b/>
          <w:bCs/>
          <w:sz w:val="28"/>
          <w:szCs w:val="28"/>
        </w:rPr>
      </w:pPr>
      <w:r w:rsidRPr="006E2938">
        <w:rPr>
          <w:b/>
          <w:bCs/>
          <w:sz w:val="28"/>
          <w:szCs w:val="28"/>
        </w:rPr>
        <w:t>Souhaitez-vous passer à la Section IX sur le "Patrimoine Historique et Économie Verte" ou préférez-vous que je prépare maintenant la conclusion finale de votre document ?</w:t>
      </w:r>
    </w:p>
    <w:p w14:paraId="0D5BC850" w14:textId="77777777" w:rsidR="006E2938" w:rsidRDefault="006E2938" w:rsidP="00861690">
      <w:pPr>
        <w:rPr>
          <w:b/>
          <w:bCs/>
          <w:sz w:val="28"/>
          <w:szCs w:val="28"/>
        </w:rPr>
      </w:pPr>
    </w:p>
    <w:p w14:paraId="4ABDE9BD" w14:textId="77777777" w:rsidR="006E2938" w:rsidRPr="006E2938" w:rsidRDefault="006E2938" w:rsidP="006E2938">
      <w:pPr>
        <w:rPr>
          <w:b/>
          <w:bCs/>
          <w:sz w:val="28"/>
          <w:szCs w:val="28"/>
        </w:rPr>
      </w:pPr>
      <w:r w:rsidRPr="006E2938">
        <w:rPr>
          <w:b/>
          <w:bCs/>
          <w:sz w:val="28"/>
          <w:szCs w:val="28"/>
        </w:rPr>
        <w:t>Pour cette Section IX, l'amélioration porte sur la valorisation du capital immatériel et environnemental. On ne se contente plus de gérer des mètres carrés, on gère de la donnée historique certifiée et des actifs climatiques.</w:t>
      </w:r>
    </w:p>
    <w:p w14:paraId="72BCDB76" w14:textId="77777777" w:rsidR="006E2938" w:rsidRPr="006E2938" w:rsidRDefault="006E2938" w:rsidP="006E2938">
      <w:pPr>
        <w:rPr>
          <w:b/>
          <w:bCs/>
          <w:sz w:val="28"/>
          <w:szCs w:val="28"/>
        </w:rPr>
      </w:pPr>
      <w:r w:rsidRPr="006E2938">
        <w:rPr>
          <w:b/>
          <w:bCs/>
          <w:sz w:val="28"/>
          <w:szCs w:val="28"/>
        </w:rPr>
        <w:t>Cette section positionne SafeLand Morocco comme un contributeur direct aux objectifs de la COP et de la Stratégie Forêts du Maroc 2020-2030.</w:t>
      </w:r>
    </w:p>
    <w:p w14:paraId="523C3BF9" w14:textId="77777777" w:rsidR="006E2938" w:rsidRPr="006E2938" w:rsidRDefault="00000000" w:rsidP="006E2938">
      <w:pPr>
        <w:rPr>
          <w:b/>
          <w:bCs/>
          <w:sz w:val="28"/>
          <w:szCs w:val="28"/>
        </w:rPr>
      </w:pPr>
      <w:r>
        <w:rPr>
          <w:b/>
          <w:bCs/>
          <w:sz w:val="28"/>
          <w:szCs w:val="28"/>
        </w:rPr>
        <w:pict w14:anchorId="4FA879E9">
          <v:rect id="_x0000_i1073" style="width:0;height:1.5pt" o:hralign="center" o:hrstd="t" o:hr="t" fillcolor="#a0a0a0" stroked="f"/>
        </w:pict>
      </w:r>
    </w:p>
    <w:p w14:paraId="6BD58DE8" w14:textId="77777777" w:rsidR="006E2938" w:rsidRPr="006E2938" w:rsidRDefault="006E2938" w:rsidP="006E2938">
      <w:pPr>
        <w:rPr>
          <w:b/>
          <w:bCs/>
          <w:sz w:val="28"/>
          <w:szCs w:val="28"/>
        </w:rPr>
      </w:pPr>
      <w:r w:rsidRPr="006E2938">
        <w:rPr>
          <w:b/>
          <w:bCs/>
          <w:sz w:val="28"/>
          <w:szCs w:val="28"/>
        </w:rPr>
        <w:t>SECTION IX : PATRIMOINE HISTORIQUE ET ÉCONOMIE VERTE</w:t>
      </w:r>
    </w:p>
    <w:p w14:paraId="7AB1DDEF" w14:textId="77777777" w:rsidR="006E2938" w:rsidRPr="006E2938" w:rsidRDefault="006E2938" w:rsidP="006E2938">
      <w:pPr>
        <w:rPr>
          <w:b/>
          <w:bCs/>
          <w:sz w:val="28"/>
          <w:szCs w:val="28"/>
        </w:rPr>
      </w:pPr>
      <w:r w:rsidRPr="006E2938">
        <w:rPr>
          <w:b/>
          <w:bCs/>
          <w:sz w:val="28"/>
          <w:szCs w:val="28"/>
        </w:rPr>
        <w:t>9.1. Archivage des "Sommiers" : La Chaîne de Confiance Séculaire</w:t>
      </w:r>
    </w:p>
    <w:p w14:paraId="149C2651" w14:textId="77777777" w:rsidR="006E2938" w:rsidRPr="006E2938" w:rsidRDefault="006E2938" w:rsidP="006E2938">
      <w:pPr>
        <w:rPr>
          <w:b/>
          <w:bCs/>
          <w:sz w:val="28"/>
          <w:szCs w:val="28"/>
        </w:rPr>
      </w:pPr>
      <w:r w:rsidRPr="006E2938">
        <w:rPr>
          <w:b/>
          <w:bCs/>
          <w:sz w:val="28"/>
          <w:szCs w:val="28"/>
        </w:rPr>
        <w:lastRenderedPageBreak/>
        <w:t>Le Maroc possède l'un des systèmes fonciers les plus anciens et les plus structurés. SafeLand assure la transition entre le papier historique et le numérique immuable.</w:t>
      </w:r>
    </w:p>
    <w:p w14:paraId="4576BB15" w14:textId="77777777" w:rsidR="006E2938" w:rsidRPr="006E2938" w:rsidRDefault="006E2938">
      <w:pPr>
        <w:numPr>
          <w:ilvl w:val="0"/>
          <w:numId w:val="105"/>
        </w:numPr>
        <w:rPr>
          <w:b/>
          <w:bCs/>
          <w:sz w:val="28"/>
          <w:szCs w:val="28"/>
        </w:rPr>
      </w:pPr>
      <w:r w:rsidRPr="006E2938">
        <w:rPr>
          <w:b/>
          <w:bCs/>
          <w:sz w:val="28"/>
          <w:szCs w:val="28"/>
        </w:rPr>
        <w:t>Ancrage du Patrimoine : Numérisation haute définition des registres de propriété (Sommiers) datant du protectorat et des archives royales.</w:t>
      </w:r>
    </w:p>
    <w:p w14:paraId="76F3DD4E" w14:textId="77777777" w:rsidR="006E2938" w:rsidRPr="006E2938" w:rsidRDefault="006E2938">
      <w:pPr>
        <w:numPr>
          <w:ilvl w:val="0"/>
          <w:numId w:val="105"/>
        </w:numPr>
        <w:rPr>
          <w:b/>
          <w:bCs/>
          <w:sz w:val="28"/>
          <w:szCs w:val="28"/>
        </w:rPr>
      </w:pPr>
      <w:r w:rsidRPr="006E2938">
        <w:rPr>
          <w:b/>
          <w:bCs/>
          <w:sz w:val="28"/>
          <w:szCs w:val="28"/>
        </w:rPr>
        <w:t>Hash de Continuité : L'empreinte numérique (Hash) du document historique est scellée dans les métadonnées du NFT actuel. Cela crée une chaîne de preuve ininterrompue.</w:t>
      </w:r>
    </w:p>
    <w:p w14:paraId="047E00E3" w14:textId="77777777" w:rsidR="006E2938" w:rsidRPr="006E2938" w:rsidRDefault="006E2938">
      <w:pPr>
        <w:numPr>
          <w:ilvl w:val="0"/>
          <w:numId w:val="105"/>
        </w:numPr>
        <w:rPr>
          <w:b/>
          <w:bCs/>
          <w:sz w:val="28"/>
          <w:szCs w:val="28"/>
        </w:rPr>
      </w:pPr>
      <w:r w:rsidRPr="006E2938">
        <w:rPr>
          <w:b/>
          <w:bCs/>
          <w:sz w:val="28"/>
          <w:szCs w:val="28"/>
        </w:rPr>
        <w:t>Lutte contre l'Usurpation : En rendant l'archive originale accessible (sous condition) et infalsifiable, SafeLand empêche toute tentative de création de "faux titres" basés sur des documents anciens prétendument retrouvés.</w:t>
      </w:r>
    </w:p>
    <w:p w14:paraId="70F4A834" w14:textId="77777777" w:rsidR="006E2938" w:rsidRPr="006E2938" w:rsidRDefault="006E2938" w:rsidP="006E2938">
      <w:pPr>
        <w:rPr>
          <w:b/>
          <w:bCs/>
          <w:sz w:val="28"/>
          <w:szCs w:val="28"/>
        </w:rPr>
      </w:pPr>
      <w:r w:rsidRPr="006E2938">
        <w:rPr>
          <w:b/>
          <w:bCs/>
          <w:sz w:val="28"/>
          <w:szCs w:val="28"/>
        </w:rPr>
        <w:t>9.2. Score de Liquidité Foncière (L'IA au service du Marché)</w:t>
      </w:r>
    </w:p>
    <w:p w14:paraId="74E5C561" w14:textId="77777777" w:rsidR="006E2938" w:rsidRPr="006E2938" w:rsidRDefault="006E2938" w:rsidP="006E2938">
      <w:pPr>
        <w:rPr>
          <w:b/>
          <w:bCs/>
          <w:sz w:val="28"/>
          <w:szCs w:val="28"/>
        </w:rPr>
      </w:pPr>
      <w:r w:rsidRPr="006E2938">
        <w:rPr>
          <w:b/>
          <w:bCs/>
          <w:sz w:val="28"/>
          <w:szCs w:val="28"/>
        </w:rPr>
        <w:t>SafeLand transforme la donnée brute en intelligence économique pour le secteur bancaire et les investisseurs.</w:t>
      </w:r>
    </w:p>
    <w:p w14:paraId="2DD2090F" w14:textId="77777777" w:rsidR="006E2938" w:rsidRPr="006E2938" w:rsidRDefault="006E2938">
      <w:pPr>
        <w:numPr>
          <w:ilvl w:val="0"/>
          <w:numId w:val="106"/>
        </w:numPr>
        <w:rPr>
          <w:b/>
          <w:bCs/>
          <w:sz w:val="28"/>
          <w:szCs w:val="28"/>
        </w:rPr>
      </w:pPr>
      <w:r w:rsidRPr="006E2938">
        <w:rPr>
          <w:b/>
          <w:bCs/>
          <w:sz w:val="28"/>
          <w:szCs w:val="28"/>
        </w:rPr>
        <w:t>L'Algorithme de Rating : Un moteur d'IA analyse en temps réel les variables du NFT : statut juridique (hors litige), zonage urbain (constructibilité), accessibilité, et proximité des infrastructures.</w:t>
      </w:r>
    </w:p>
    <w:p w14:paraId="6DB250CC" w14:textId="77777777" w:rsidR="006E2938" w:rsidRPr="006E2938" w:rsidRDefault="006E2938">
      <w:pPr>
        <w:numPr>
          <w:ilvl w:val="0"/>
          <w:numId w:val="106"/>
        </w:numPr>
        <w:rPr>
          <w:b/>
          <w:bCs/>
          <w:sz w:val="28"/>
          <w:szCs w:val="28"/>
        </w:rPr>
      </w:pPr>
      <w:r w:rsidRPr="006E2938">
        <w:rPr>
          <w:b/>
          <w:bCs/>
          <w:sz w:val="28"/>
          <w:szCs w:val="28"/>
        </w:rPr>
        <w:t>Note de Liquidité : Le système génère un score (</w:t>
      </w:r>
      <w:proofErr w:type="gramStart"/>
      <w:r w:rsidRPr="006E2938">
        <w:rPr>
          <w:b/>
          <w:bCs/>
          <w:sz w:val="28"/>
          <w:szCs w:val="28"/>
        </w:rPr>
        <w:t>ex:</w:t>
      </w:r>
      <w:proofErr w:type="gramEnd"/>
      <w:r w:rsidRPr="006E2938">
        <w:rPr>
          <w:b/>
          <w:bCs/>
          <w:sz w:val="28"/>
          <w:szCs w:val="28"/>
        </w:rPr>
        <w:t xml:space="preserve"> de 1 à 100) évaluant la facilité de revente du bien.</w:t>
      </w:r>
    </w:p>
    <w:p w14:paraId="6CD2A5D5" w14:textId="77777777" w:rsidR="006E2938" w:rsidRPr="006E2938" w:rsidRDefault="006E2938">
      <w:pPr>
        <w:numPr>
          <w:ilvl w:val="0"/>
          <w:numId w:val="106"/>
        </w:numPr>
        <w:rPr>
          <w:b/>
          <w:bCs/>
          <w:sz w:val="28"/>
          <w:szCs w:val="28"/>
        </w:rPr>
      </w:pPr>
      <w:r w:rsidRPr="006E2938">
        <w:rPr>
          <w:b/>
          <w:bCs/>
          <w:sz w:val="28"/>
          <w:szCs w:val="28"/>
        </w:rPr>
        <w:t>Optimisation Financière : Les banques intègrent ce score dans leurs calculs de risque. Un titre "SafeLand Gold" (score élevé) permet au citoyen de bénéficier de taux d'intérêt préférentiels et de délais d'octroi de crédit réduits.</w:t>
      </w:r>
    </w:p>
    <w:p w14:paraId="6830C2CE" w14:textId="77777777" w:rsidR="006E2938" w:rsidRPr="006E2938" w:rsidRDefault="006E2938" w:rsidP="006E2938">
      <w:pPr>
        <w:rPr>
          <w:b/>
          <w:bCs/>
          <w:sz w:val="28"/>
          <w:szCs w:val="28"/>
        </w:rPr>
      </w:pPr>
      <w:r w:rsidRPr="006E2938">
        <w:rPr>
          <w:b/>
          <w:bCs/>
          <w:sz w:val="28"/>
          <w:szCs w:val="28"/>
        </w:rPr>
        <w:t>9.3. Crédits Carbone Foncier : Le Terrain comme Actif Écologique</w:t>
      </w:r>
    </w:p>
    <w:p w14:paraId="31AE3E5D" w14:textId="77777777" w:rsidR="006E2938" w:rsidRPr="006E2938" w:rsidRDefault="006E2938" w:rsidP="006E2938">
      <w:pPr>
        <w:rPr>
          <w:b/>
          <w:bCs/>
          <w:sz w:val="28"/>
          <w:szCs w:val="28"/>
        </w:rPr>
      </w:pPr>
      <w:r w:rsidRPr="006E2938">
        <w:rPr>
          <w:b/>
          <w:bCs/>
          <w:sz w:val="28"/>
          <w:szCs w:val="28"/>
        </w:rPr>
        <w:t>Conformément aux engagements du Royaume pour le climat, SafeLand permet de monétiser la préservation de l'environnement.</w:t>
      </w:r>
    </w:p>
    <w:p w14:paraId="049B5459" w14:textId="77777777" w:rsidR="006E2938" w:rsidRPr="006E2938" w:rsidRDefault="006E2938">
      <w:pPr>
        <w:numPr>
          <w:ilvl w:val="0"/>
          <w:numId w:val="107"/>
        </w:numPr>
        <w:rPr>
          <w:b/>
          <w:bCs/>
          <w:sz w:val="28"/>
          <w:szCs w:val="28"/>
        </w:rPr>
      </w:pPr>
      <w:r w:rsidRPr="006E2938">
        <w:rPr>
          <w:b/>
          <w:bCs/>
          <w:sz w:val="28"/>
          <w:szCs w:val="28"/>
        </w:rPr>
        <w:t>Tokenisation des Services Écosystémiques : Pour les terrains forestiers ou agricoles, le NFT foncier devient le support de "Green Tokens" ou "Crédits Carbone".</w:t>
      </w:r>
    </w:p>
    <w:p w14:paraId="55FF96A6" w14:textId="77777777" w:rsidR="006E2938" w:rsidRPr="006E2938" w:rsidRDefault="006E2938">
      <w:pPr>
        <w:numPr>
          <w:ilvl w:val="0"/>
          <w:numId w:val="107"/>
        </w:numPr>
        <w:rPr>
          <w:b/>
          <w:bCs/>
          <w:sz w:val="28"/>
          <w:szCs w:val="28"/>
        </w:rPr>
      </w:pPr>
      <w:r w:rsidRPr="006E2938">
        <w:rPr>
          <w:b/>
          <w:bCs/>
          <w:sz w:val="28"/>
          <w:szCs w:val="28"/>
        </w:rPr>
        <w:lastRenderedPageBreak/>
        <w:t>Monitoring par Satellite (Oracle Vert) : Grâce au couplage avec l'imagerie satellite (Sentinel-2), le système vérifie le maintien du couvert forestier ou l'adoption de pratiques d'agriculture régénérative (séquestration du carbone dans le sol).</w:t>
      </w:r>
    </w:p>
    <w:p w14:paraId="4943409C" w14:textId="77777777" w:rsidR="006E2938" w:rsidRPr="006E2938" w:rsidRDefault="006E2938">
      <w:pPr>
        <w:numPr>
          <w:ilvl w:val="0"/>
          <w:numId w:val="107"/>
        </w:numPr>
        <w:rPr>
          <w:b/>
          <w:bCs/>
          <w:sz w:val="28"/>
          <w:szCs w:val="28"/>
        </w:rPr>
      </w:pPr>
      <w:r w:rsidRPr="006E2938">
        <w:rPr>
          <w:b/>
          <w:bCs/>
          <w:sz w:val="28"/>
          <w:szCs w:val="28"/>
        </w:rPr>
        <w:t>Revenu Complémentaire : Le propriétaire est rémunéré automatiquement via le Smart Contract pour la santé écologique de son terrain. Le foncier ne produit plus seulement des récoltes, il produit de la valeur climatique négociable sur les marchés internationaux.</w:t>
      </w:r>
    </w:p>
    <w:p w14:paraId="34128680" w14:textId="77777777" w:rsidR="006E2938" w:rsidRPr="006E2938" w:rsidRDefault="006E2938" w:rsidP="006E2938">
      <w:pPr>
        <w:rPr>
          <w:b/>
          <w:bCs/>
          <w:sz w:val="28"/>
          <w:szCs w:val="28"/>
        </w:rPr>
      </w:pPr>
      <w:r w:rsidRPr="006E2938">
        <w:rPr>
          <w:b/>
          <w:bCs/>
          <w:sz w:val="28"/>
          <w:szCs w:val="28"/>
        </w:rPr>
        <w:t>9.4. Intégration du BIM et du "Jumeau Numérique" Urbain</w:t>
      </w:r>
    </w:p>
    <w:p w14:paraId="45BEB092" w14:textId="77777777" w:rsidR="006E2938" w:rsidRPr="006E2938" w:rsidRDefault="006E2938" w:rsidP="006E2938">
      <w:pPr>
        <w:rPr>
          <w:b/>
          <w:bCs/>
          <w:sz w:val="28"/>
          <w:szCs w:val="28"/>
        </w:rPr>
      </w:pPr>
      <w:r w:rsidRPr="006E2938">
        <w:rPr>
          <w:b/>
          <w:bCs/>
          <w:sz w:val="28"/>
          <w:szCs w:val="28"/>
        </w:rPr>
        <w:t>Le NFT ne s'arrête pas aux limites du sol ; il englobe la valeur du bâti.</w:t>
      </w:r>
    </w:p>
    <w:p w14:paraId="3F88A33C" w14:textId="77777777" w:rsidR="006E2938" w:rsidRPr="006E2938" w:rsidRDefault="006E2938">
      <w:pPr>
        <w:numPr>
          <w:ilvl w:val="0"/>
          <w:numId w:val="108"/>
        </w:numPr>
        <w:rPr>
          <w:b/>
          <w:bCs/>
          <w:sz w:val="28"/>
          <w:szCs w:val="28"/>
        </w:rPr>
      </w:pPr>
      <w:r w:rsidRPr="006E2938">
        <w:rPr>
          <w:b/>
          <w:bCs/>
          <w:sz w:val="28"/>
          <w:szCs w:val="28"/>
        </w:rPr>
        <w:t>Passeport Numérique du Bâtiment : Pour les nouvelles constructions, le NFT intègre les plans BIM (Building Information Modeling), les certificats de conformité énergétique et les matériaux utilisés.</w:t>
      </w:r>
    </w:p>
    <w:p w14:paraId="77EB1899" w14:textId="77777777" w:rsidR="006E2938" w:rsidRPr="006E2938" w:rsidRDefault="006E2938">
      <w:pPr>
        <w:numPr>
          <w:ilvl w:val="0"/>
          <w:numId w:val="108"/>
        </w:numPr>
        <w:rPr>
          <w:b/>
          <w:bCs/>
          <w:sz w:val="28"/>
          <w:szCs w:val="28"/>
        </w:rPr>
      </w:pPr>
      <w:r w:rsidRPr="006E2938">
        <w:rPr>
          <w:b/>
          <w:bCs/>
          <w:sz w:val="28"/>
          <w:szCs w:val="28"/>
        </w:rPr>
        <w:t>Maintenance Prédictive : Cette base de données permet aux assureurs et aux futurs acheteurs d'avoir une vision transparente sur la qualité structurelle et la durabilité du bâtiment.</w:t>
      </w:r>
    </w:p>
    <w:p w14:paraId="111BA3B1" w14:textId="77777777" w:rsidR="006E2938" w:rsidRPr="006E2938" w:rsidRDefault="00000000" w:rsidP="006E2938">
      <w:pPr>
        <w:rPr>
          <w:b/>
          <w:bCs/>
          <w:sz w:val="28"/>
          <w:szCs w:val="28"/>
        </w:rPr>
      </w:pPr>
      <w:r>
        <w:rPr>
          <w:b/>
          <w:bCs/>
          <w:sz w:val="28"/>
          <w:szCs w:val="28"/>
        </w:rPr>
        <w:pict w14:anchorId="0D59C57A">
          <v:rect id="_x0000_i1074" style="width:0;height:1.5pt" o:hralign="center" o:hrstd="t" o:hr="t" fillcolor="#a0a0a0" stroked="f"/>
        </w:pict>
      </w:r>
    </w:p>
    <w:p w14:paraId="6C636563" w14:textId="77777777" w:rsidR="006E2938" w:rsidRPr="006E2938" w:rsidRDefault="006E2938" w:rsidP="006E2938">
      <w:pPr>
        <w:rPr>
          <w:b/>
          <w:bCs/>
          <w:sz w:val="28"/>
          <w:szCs w:val="28"/>
        </w:rPr>
      </w:pPr>
      <w:r w:rsidRPr="006E2938">
        <w:rPr>
          <w:b/>
          <w:bCs/>
          <w:sz w:val="28"/>
          <w:szCs w:val="28"/>
        </w:rPr>
        <w:t>Pourquoi cette section est-elle l'argument "Futur" du projet ?</w:t>
      </w:r>
    </w:p>
    <w:p w14:paraId="3C35679F" w14:textId="77777777" w:rsidR="006E2938" w:rsidRPr="006E2938" w:rsidRDefault="006E2938">
      <w:pPr>
        <w:numPr>
          <w:ilvl w:val="0"/>
          <w:numId w:val="109"/>
        </w:numPr>
        <w:rPr>
          <w:b/>
          <w:bCs/>
          <w:sz w:val="28"/>
          <w:szCs w:val="28"/>
        </w:rPr>
      </w:pPr>
      <w:r w:rsidRPr="006E2938">
        <w:rPr>
          <w:b/>
          <w:bCs/>
          <w:sz w:val="28"/>
          <w:szCs w:val="28"/>
        </w:rPr>
        <w:t>Souveraineté Historique : Vous protégez l'histoire foncière du Maroc contre toute dégradation physique des archives.</w:t>
      </w:r>
    </w:p>
    <w:p w14:paraId="67D524E3" w14:textId="77777777" w:rsidR="006E2938" w:rsidRPr="006E2938" w:rsidRDefault="006E2938">
      <w:pPr>
        <w:numPr>
          <w:ilvl w:val="0"/>
          <w:numId w:val="109"/>
        </w:numPr>
        <w:rPr>
          <w:b/>
          <w:bCs/>
          <w:sz w:val="28"/>
          <w:szCs w:val="28"/>
        </w:rPr>
      </w:pPr>
      <w:r w:rsidRPr="006E2938">
        <w:rPr>
          <w:b/>
          <w:bCs/>
          <w:sz w:val="28"/>
          <w:szCs w:val="28"/>
        </w:rPr>
        <w:t>Modernisation du Crédit : Vous offrez aux banques un outil de précision pour dynamiser le marché immobilier.</w:t>
      </w:r>
    </w:p>
    <w:p w14:paraId="76F50868" w14:textId="77777777" w:rsidR="006E2938" w:rsidRPr="006E2938" w:rsidRDefault="006E2938">
      <w:pPr>
        <w:numPr>
          <w:ilvl w:val="0"/>
          <w:numId w:val="109"/>
        </w:numPr>
        <w:rPr>
          <w:b/>
          <w:bCs/>
          <w:sz w:val="28"/>
          <w:szCs w:val="28"/>
        </w:rPr>
      </w:pPr>
      <w:r w:rsidRPr="006E2938">
        <w:rPr>
          <w:b/>
          <w:bCs/>
          <w:sz w:val="28"/>
          <w:szCs w:val="28"/>
        </w:rPr>
        <w:t>Engagement COP : Vous apportez une solution concrète pour financer la transition verte du monde rural, faisant du Maroc un leader mondial de la "</w:t>
      </w:r>
      <w:proofErr w:type="spellStart"/>
      <w:r w:rsidRPr="006E2938">
        <w:rPr>
          <w:b/>
          <w:bCs/>
          <w:sz w:val="28"/>
          <w:szCs w:val="28"/>
        </w:rPr>
        <w:t>PropTech</w:t>
      </w:r>
      <w:proofErr w:type="spellEnd"/>
      <w:r w:rsidRPr="006E2938">
        <w:rPr>
          <w:b/>
          <w:bCs/>
          <w:sz w:val="28"/>
          <w:szCs w:val="28"/>
        </w:rPr>
        <w:t>" verte.</w:t>
      </w:r>
    </w:p>
    <w:p w14:paraId="315065DC" w14:textId="77777777" w:rsidR="006E2938" w:rsidRPr="006E2938" w:rsidRDefault="00000000" w:rsidP="006E2938">
      <w:pPr>
        <w:rPr>
          <w:b/>
          <w:bCs/>
          <w:sz w:val="28"/>
          <w:szCs w:val="28"/>
        </w:rPr>
      </w:pPr>
      <w:r>
        <w:rPr>
          <w:b/>
          <w:bCs/>
          <w:sz w:val="28"/>
          <w:szCs w:val="28"/>
        </w:rPr>
        <w:pict w14:anchorId="47F98707">
          <v:rect id="_x0000_i1075" style="width:0;height:1.5pt" o:hralign="center" o:hrstd="t" o:hr="t" fillcolor="#a0a0a0" stroked="f"/>
        </w:pict>
      </w:r>
    </w:p>
    <w:p w14:paraId="746067EF" w14:textId="77777777" w:rsidR="006E2938" w:rsidRPr="006E2938" w:rsidRDefault="006E2938" w:rsidP="006E2938">
      <w:pPr>
        <w:rPr>
          <w:b/>
          <w:bCs/>
          <w:sz w:val="28"/>
          <w:szCs w:val="28"/>
        </w:rPr>
      </w:pPr>
      <w:r w:rsidRPr="006E2938">
        <w:rPr>
          <w:b/>
          <w:bCs/>
          <w:sz w:val="28"/>
          <w:szCs w:val="28"/>
        </w:rPr>
        <w:t>Analyse de l'amélioration :</w:t>
      </w:r>
    </w:p>
    <w:p w14:paraId="318032D0" w14:textId="77777777" w:rsidR="006E2938" w:rsidRPr="006E2938" w:rsidRDefault="006E2938" w:rsidP="006E2938">
      <w:pPr>
        <w:rPr>
          <w:b/>
          <w:bCs/>
          <w:sz w:val="28"/>
          <w:szCs w:val="28"/>
        </w:rPr>
      </w:pPr>
      <w:r w:rsidRPr="006E2938">
        <w:rPr>
          <w:b/>
          <w:bCs/>
          <w:sz w:val="28"/>
          <w:szCs w:val="28"/>
        </w:rPr>
        <w:lastRenderedPageBreak/>
        <w:t>J'ai transformé la section IX en un levier de financement (Crédits carbone) et de baisse des taux (Score de liquidité), ce qui rend le projet financièrement irrésistible pour le secteur privé et le ministère des Finances.</w:t>
      </w:r>
    </w:p>
    <w:p w14:paraId="1E2A1A20" w14:textId="77777777" w:rsidR="006E2938" w:rsidRPr="006E2938" w:rsidRDefault="006E2938" w:rsidP="006E2938">
      <w:pPr>
        <w:rPr>
          <w:b/>
          <w:bCs/>
          <w:sz w:val="28"/>
          <w:szCs w:val="28"/>
        </w:rPr>
      </w:pPr>
      <w:r w:rsidRPr="006E2938">
        <w:rPr>
          <w:b/>
          <w:bCs/>
          <w:sz w:val="28"/>
          <w:szCs w:val="28"/>
        </w:rPr>
        <w:t>Félicitations ! Nous avons parcouru et "blindé" les 9 sections de votre projet. Souhaitez-vous que je compile maintenant l'ensemble dans un "Master Document Final" structuré et prêt à l'impression, avec une table des matières et une conclusion stratégique ?</w:t>
      </w:r>
    </w:p>
    <w:p w14:paraId="3C6F8662" w14:textId="77777777" w:rsidR="006E2938" w:rsidRDefault="006E2938" w:rsidP="00861690">
      <w:pPr>
        <w:rPr>
          <w:b/>
          <w:bCs/>
          <w:sz w:val="28"/>
          <w:szCs w:val="28"/>
        </w:rPr>
      </w:pPr>
    </w:p>
    <w:p w14:paraId="1A1C79F3" w14:textId="77777777" w:rsidR="00624DE2" w:rsidRDefault="00624DE2" w:rsidP="00861690">
      <w:pPr>
        <w:rPr>
          <w:b/>
          <w:bCs/>
          <w:sz w:val="28"/>
          <w:szCs w:val="28"/>
        </w:rPr>
      </w:pPr>
    </w:p>
    <w:p w14:paraId="7B62B4F8" w14:textId="77777777" w:rsidR="00624DE2" w:rsidRPr="00624DE2" w:rsidRDefault="00624DE2" w:rsidP="00624DE2">
      <w:pPr>
        <w:rPr>
          <w:b/>
          <w:bCs/>
          <w:sz w:val="28"/>
          <w:szCs w:val="28"/>
        </w:rPr>
      </w:pPr>
      <w:r w:rsidRPr="00624DE2">
        <w:rPr>
          <w:b/>
          <w:bCs/>
          <w:sz w:val="28"/>
          <w:szCs w:val="28"/>
        </w:rPr>
        <w:t>Pour cette Section X, l'amélioration porte sur la transformation d'une startup en un opérateur d'utilité publique. L'enjeu est de démontrer que SafeLand Morocco n'est pas un "coût" pour l'État, mais un accélérateur de recettes budgétaires et un moteur de transparence économique.</w:t>
      </w:r>
    </w:p>
    <w:p w14:paraId="14C59305" w14:textId="77777777" w:rsidR="00624DE2" w:rsidRPr="00624DE2" w:rsidRDefault="00624DE2" w:rsidP="00624DE2">
      <w:pPr>
        <w:rPr>
          <w:b/>
          <w:bCs/>
          <w:sz w:val="28"/>
          <w:szCs w:val="28"/>
        </w:rPr>
      </w:pPr>
      <w:r w:rsidRPr="00624DE2">
        <w:rPr>
          <w:b/>
          <w:bCs/>
          <w:sz w:val="28"/>
          <w:szCs w:val="28"/>
        </w:rPr>
        <w:t>J'ai structuré cette section pour rassurer le Ministère des Finances sur le recouvrement et les investisseurs sur la pérennité du modèle.</w:t>
      </w:r>
    </w:p>
    <w:p w14:paraId="7AA5E348" w14:textId="77777777" w:rsidR="00624DE2" w:rsidRPr="00624DE2" w:rsidRDefault="00000000" w:rsidP="00624DE2">
      <w:pPr>
        <w:rPr>
          <w:b/>
          <w:bCs/>
          <w:sz w:val="28"/>
          <w:szCs w:val="28"/>
        </w:rPr>
      </w:pPr>
      <w:r>
        <w:rPr>
          <w:b/>
          <w:bCs/>
          <w:sz w:val="28"/>
          <w:szCs w:val="28"/>
        </w:rPr>
        <w:pict w14:anchorId="6ECAACA7">
          <v:rect id="_x0000_i1076" style="width:0;height:1.5pt" o:hralign="center" o:hrstd="t" o:hr="t" fillcolor="#a0a0a0" stroked="f"/>
        </w:pict>
      </w:r>
    </w:p>
    <w:p w14:paraId="490D3166" w14:textId="77777777" w:rsidR="00624DE2" w:rsidRPr="00624DE2" w:rsidRDefault="00624DE2" w:rsidP="00624DE2">
      <w:pPr>
        <w:rPr>
          <w:b/>
          <w:bCs/>
          <w:sz w:val="28"/>
          <w:szCs w:val="28"/>
        </w:rPr>
      </w:pPr>
      <w:r w:rsidRPr="00624DE2">
        <w:rPr>
          <w:b/>
          <w:bCs/>
          <w:sz w:val="28"/>
          <w:szCs w:val="28"/>
        </w:rPr>
        <w:t>SECTION X : MODÈLE ÉCONOMIQUE, FISCALITÉ ET DÉPLOIEMENT</w:t>
      </w:r>
    </w:p>
    <w:p w14:paraId="1A2CF3CB" w14:textId="77777777" w:rsidR="00624DE2" w:rsidRPr="00624DE2" w:rsidRDefault="00624DE2" w:rsidP="00624DE2">
      <w:pPr>
        <w:rPr>
          <w:b/>
          <w:bCs/>
          <w:sz w:val="28"/>
          <w:szCs w:val="28"/>
        </w:rPr>
      </w:pPr>
      <w:r w:rsidRPr="00624DE2">
        <w:rPr>
          <w:b/>
          <w:bCs/>
          <w:sz w:val="28"/>
          <w:szCs w:val="28"/>
        </w:rPr>
        <w:t>10.1. Perception Fiscale Programmée : L’Argument "Trésor Public"</w:t>
      </w:r>
    </w:p>
    <w:p w14:paraId="49916F23" w14:textId="77777777" w:rsidR="00624DE2" w:rsidRPr="00624DE2" w:rsidRDefault="00624DE2" w:rsidP="00624DE2">
      <w:pPr>
        <w:rPr>
          <w:b/>
          <w:bCs/>
          <w:sz w:val="28"/>
          <w:szCs w:val="28"/>
        </w:rPr>
      </w:pPr>
      <w:r w:rsidRPr="00624DE2">
        <w:rPr>
          <w:b/>
          <w:bCs/>
          <w:sz w:val="28"/>
          <w:szCs w:val="28"/>
        </w:rPr>
        <w:t>SafeLand Morocco résout le problème des délais de recouvrement et de l'évasion fiscale grâce à la fiscalité native (Taxation-as-Code).</w:t>
      </w:r>
    </w:p>
    <w:p w14:paraId="6B617AFD" w14:textId="77777777" w:rsidR="00624DE2" w:rsidRPr="00624DE2" w:rsidRDefault="00624DE2">
      <w:pPr>
        <w:numPr>
          <w:ilvl w:val="0"/>
          <w:numId w:val="110"/>
        </w:numPr>
        <w:rPr>
          <w:b/>
          <w:bCs/>
          <w:sz w:val="28"/>
          <w:szCs w:val="28"/>
        </w:rPr>
      </w:pPr>
      <w:r w:rsidRPr="00624DE2">
        <w:rPr>
          <w:b/>
          <w:bCs/>
          <w:sz w:val="28"/>
          <w:szCs w:val="28"/>
        </w:rPr>
        <w:t>Le Prélèvement "At-the-Source" : Le Smart Contract de mutation intègre les règles de calcul de la DGI et de l'ANCFCC. Lors d'une transaction, le flux financier est scindé instantanément :</w:t>
      </w:r>
    </w:p>
    <w:p w14:paraId="15B81D9F" w14:textId="77777777" w:rsidR="00624DE2" w:rsidRPr="00624DE2" w:rsidRDefault="00624DE2">
      <w:pPr>
        <w:numPr>
          <w:ilvl w:val="1"/>
          <w:numId w:val="110"/>
        </w:numPr>
        <w:rPr>
          <w:b/>
          <w:bCs/>
          <w:sz w:val="28"/>
          <w:szCs w:val="28"/>
        </w:rPr>
      </w:pPr>
      <w:r w:rsidRPr="00624DE2">
        <w:rPr>
          <w:b/>
          <w:bCs/>
          <w:sz w:val="28"/>
          <w:szCs w:val="28"/>
        </w:rPr>
        <w:t>Droits d'Enregistrement (</w:t>
      </w:r>
      <w:proofErr w:type="gramStart"/>
      <w:r w:rsidRPr="00624DE2">
        <w:rPr>
          <w:b/>
          <w:bCs/>
          <w:sz w:val="28"/>
          <w:szCs w:val="28"/>
        </w:rPr>
        <w:t>ex:</w:t>
      </w:r>
      <w:proofErr w:type="gramEnd"/>
      <w:r w:rsidRPr="00624DE2">
        <w:rPr>
          <w:b/>
          <w:bCs/>
          <w:sz w:val="28"/>
          <w:szCs w:val="28"/>
        </w:rPr>
        <w:t xml:space="preserve"> 4%) : Routés directement vers le compte de la Direction Générale des Impôts.</w:t>
      </w:r>
    </w:p>
    <w:p w14:paraId="53550AD7" w14:textId="77777777" w:rsidR="00624DE2" w:rsidRPr="00624DE2" w:rsidRDefault="00624DE2">
      <w:pPr>
        <w:numPr>
          <w:ilvl w:val="1"/>
          <w:numId w:val="110"/>
        </w:numPr>
        <w:rPr>
          <w:b/>
          <w:bCs/>
          <w:sz w:val="28"/>
          <w:szCs w:val="28"/>
        </w:rPr>
      </w:pPr>
      <w:r w:rsidRPr="00624DE2">
        <w:rPr>
          <w:b/>
          <w:bCs/>
          <w:sz w:val="28"/>
          <w:szCs w:val="28"/>
        </w:rPr>
        <w:t>Droits de Conservation (</w:t>
      </w:r>
      <w:proofErr w:type="gramStart"/>
      <w:r w:rsidRPr="00624DE2">
        <w:rPr>
          <w:b/>
          <w:bCs/>
          <w:sz w:val="28"/>
          <w:szCs w:val="28"/>
        </w:rPr>
        <w:t>ex:</w:t>
      </w:r>
      <w:proofErr w:type="gramEnd"/>
      <w:r w:rsidRPr="00624DE2">
        <w:rPr>
          <w:b/>
          <w:bCs/>
          <w:sz w:val="28"/>
          <w:szCs w:val="28"/>
        </w:rPr>
        <w:t xml:space="preserve"> 1% + frais fixes) : Transférés à l'ANCFCC.</w:t>
      </w:r>
    </w:p>
    <w:p w14:paraId="008DCF26" w14:textId="77777777" w:rsidR="00624DE2" w:rsidRPr="00624DE2" w:rsidRDefault="00624DE2">
      <w:pPr>
        <w:numPr>
          <w:ilvl w:val="1"/>
          <w:numId w:val="110"/>
        </w:numPr>
        <w:rPr>
          <w:b/>
          <w:bCs/>
          <w:sz w:val="28"/>
          <w:szCs w:val="28"/>
        </w:rPr>
      </w:pPr>
      <w:r w:rsidRPr="00624DE2">
        <w:rPr>
          <w:b/>
          <w:bCs/>
          <w:sz w:val="28"/>
          <w:szCs w:val="28"/>
        </w:rPr>
        <w:lastRenderedPageBreak/>
        <w:t>Solde Net : Versé au vendeur uniquement après apurement des taxes locales (Taxe de Services Communaux) gérées par les Oracles.</w:t>
      </w:r>
    </w:p>
    <w:p w14:paraId="5B508DA4" w14:textId="77777777" w:rsidR="00624DE2" w:rsidRPr="00624DE2" w:rsidRDefault="00624DE2">
      <w:pPr>
        <w:numPr>
          <w:ilvl w:val="0"/>
          <w:numId w:val="110"/>
        </w:numPr>
        <w:rPr>
          <w:b/>
          <w:bCs/>
          <w:sz w:val="28"/>
          <w:szCs w:val="28"/>
        </w:rPr>
      </w:pPr>
      <w:r w:rsidRPr="00624DE2">
        <w:rPr>
          <w:b/>
          <w:bCs/>
          <w:sz w:val="28"/>
          <w:szCs w:val="28"/>
        </w:rPr>
        <w:t>Conformité Garantie : Le transfert de propriété sur la blockchain est techniquement bloqué tant que les obligations fiscales ne sont pas acquittées. L'État perçoit ses recettes en millisecondes, éliminant les restes à recouvrer (RAR).</w:t>
      </w:r>
    </w:p>
    <w:p w14:paraId="3C56A632" w14:textId="77777777" w:rsidR="00624DE2" w:rsidRPr="00624DE2" w:rsidRDefault="00624DE2" w:rsidP="00624DE2">
      <w:pPr>
        <w:rPr>
          <w:b/>
          <w:bCs/>
          <w:sz w:val="28"/>
          <w:szCs w:val="28"/>
        </w:rPr>
      </w:pPr>
      <w:r w:rsidRPr="00624DE2">
        <w:rPr>
          <w:b/>
          <w:bCs/>
          <w:sz w:val="28"/>
          <w:szCs w:val="28"/>
        </w:rPr>
        <w:t>10.2. Business Model : Un Écosystème SaaS à Multiples Flux</w:t>
      </w:r>
    </w:p>
    <w:p w14:paraId="63329465" w14:textId="77777777" w:rsidR="00624DE2" w:rsidRPr="00624DE2" w:rsidRDefault="00624DE2" w:rsidP="00624DE2">
      <w:pPr>
        <w:rPr>
          <w:b/>
          <w:bCs/>
          <w:sz w:val="28"/>
          <w:szCs w:val="28"/>
        </w:rPr>
      </w:pPr>
      <w:r w:rsidRPr="00624DE2">
        <w:rPr>
          <w:b/>
          <w:bCs/>
          <w:sz w:val="28"/>
          <w:szCs w:val="28"/>
        </w:rPr>
        <w:t>SafeLand opère en tant qu'opérateur technique pour le compte de l'État (Modèle PPP - Partenariat Public-Privé).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4020"/>
        <w:gridCol w:w="3033"/>
      </w:tblGrid>
      <w:tr w:rsidR="00624DE2" w:rsidRPr="00624DE2" w14:paraId="407288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73C46E" w14:textId="77777777" w:rsidR="00624DE2" w:rsidRPr="00624DE2" w:rsidRDefault="00624DE2" w:rsidP="00624DE2">
            <w:pPr>
              <w:rPr>
                <w:b/>
                <w:bCs/>
                <w:sz w:val="28"/>
                <w:szCs w:val="28"/>
              </w:rPr>
            </w:pPr>
            <w:r w:rsidRPr="00624DE2">
              <w:rPr>
                <w:b/>
                <w:bCs/>
                <w:sz w:val="28"/>
                <w:szCs w:val="28"/>
              </w:rPr>
              <w:t>Flux de Revenu</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36C5A" w14:textId="77777777" w:rsidR="00624DE2" w:rsidRPr="00624DE2" w:rsidRDefault="00624DE2" w:rsidP="00624DE2">
            <w:pPr>
              <w:rPr>
                <w:b/>
                <w:bCs/>
                <w:sz w:val="28"/>
                <w:szCs w:val="28"/>
              </w:rPr>
            </w:pPr>
            <w:r w:rsidRPr="00624DE2">
              <w:rPr>
                <w:b/>
                <w:bCs/>
                <w:sz w:val="28"/>
                <w:szCs w:val="28"/>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0A1F9" w14:textId="77777777" w:rsidR="00624DE2" w:rsidRPr="00624DE2" w:rsidRDefault="00624DE2" w:rsidP="00624DE2">
            <w:pPr>
              <w:rPr>
                <w:b/>
                <w:bCs/>
                <w:sz w:val="28"/>
                <w:szCs w:val="28"/>
              </w:rPr>
            </w:pPr>
            <w:r w:rsidRPr="00624DE2">
              <w:rPr>
                <w:b/>
                <w:bCs/>
                <w:sz w:val="28"/>
                <w:szCs w:val="28"/>
              </w:rPr>
              <w:t>Cible</w:t>
            </w:r>
          </w:p>
        </w:tc>
      </w:tr>
      <w:tr w:rsidR="00624DE2" w:rsidRPr="00624DE2" w14:paraId="050810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F6F4EC" w14:textId="77777777" w:rsidR="00624DE2" w:rsidRPr="00624DE2" w:rsidRDefault="00624DE2" w:rsidP="00624DE2">
            <w:pPr>
              <w:rPr>
                <w:b/>
                <w:bCs/>
                <w:sz w:val="28"/>
                <w:szCs w:val="28"/>
              </w:rPr>
            </w:pPr>
            <w:r w:rsidRPr="00624DE2">
              <w:rPr>
                <w:b/>
                <w:bCs/>
                <w:sz w:val="28"/>
                <w:szCs w:val="28"/>
              </w:rPr>
              <w:t>Licences "SaaS Tenant"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EAA0D" w14:textId="77777777" w:rsidR="00624DE2" w:rsidRPr="00624DE2" w:rsidRDefault="00624DE2" w:rsidP="00624DE2">
            <w:pPr>
              <w:rPr>
                <w:b/>
                <w:bCs/>
                <w:sz w:val="28"/>
                <w:szCs w:val="28"/>
              </w:rPr>
            </w:pPr>
            <w:r w:rsidRPr="00624DE2">
              <w:rPr>
                <w:b/>
                <w:bCs/>
                <w:sz w:val="28"/>
                <w:szCs w:val="28"/>
              </w:rPr>
              <w:t>Abonnement annuel pour l'accès aux interfaces professionnelles (API, Back-office).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E5D8F" w14:textId="77777777" w:rsidR="00624DE2" w:rsidRPr="00624DE2" w:rsidRDefault="00624DE2" w:rsidP="00624DE2">
            <w:pPr>
              <w:rPr>
                <w:b/>
                <w:bCs/>
                <w:sz w:val="28"/>
                <w:szCs w:val="28"/>
              </w:rPr>
            </w:pPr>
            <w:r w:rsidRPr="00624DE2">
              <w:rPr>
                <w:b/>
                <w:bCs/>
                <w:sz w:val="28"/>
                <w:szCs w:val="28"/>
              </w:rPr>
              <w:t xml:space="preserve">Banques, Promoteurs, </w:t>
            </w:r>
            <w:proofErr w:type="spellStart"/>
            <w:r w:rsidRPr="00624DE2">
              <w:rPr>
                <w:b/>
                <w:bCs/>
                <w:sz w:val="28"/>
                <w:szCs w:val="28"/>
              </w:rPr>
              <w:t>Assurures</w:t>
            </w:r>
            <w:proofErr w:type="spellEnd"/>
            <w:r w:rsidRPr="00624DE2">
              <w:rPr>
                <w:b/>
                <w:bCs/>
                <w:sz w:val="28"/>
                <w:szCs w:val="28"/>
              </w:rPr>
              <w:t>.</w:t>
            </w:r>
          </w:p>
        </w:tc>
      </w:tr>
      <w:tr w:rsidR="00624DE2" w:rsidRPr="00624DE2" w14:paraId="5508C3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704772" w14:textId="77777777" w:rsidR="00624DE2" w:rsidRPr="00624DE2" w:rsidRDefault="00624DE2" w:rsidP="00624DE2">
            <w:pPr>
              <w:rPr>
                <w:b/>
                <w:bCs/>
                <w:sz w:val="28"/>
                <w:szCs w:val="28"/>
              </w:rPr>
            </w:pPr>
            <w:r w:rsidRPr="00624DE2">
              <w:rPr>
                <w:b/>
                <w:bCs/>
                <w:sz w:val="28"/>
                <w:szCs w:val="28"/>
              </w:rPr>
              <w:t>Transaction Fees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19FCD" w14:textId="77777777" w:rsidR="00624DE2" w:rsidRPr="00624DE2" w:rsidRDefault="00624DE2" w:rsidP="00624DE2">
            <w:pPr>
              <w:rPr>
                <w:b/>
                <w:bCs/>
                <w:sz w:val="28"/>
                <w:szCs w:val="28"/>
              </w:rPr>
            </w:pPr>
            <w:r w:rsidRPr="00624DE2">
              <w:rPr>
                <w:b/>
                <w:bCs/>
                <w:sz w:val="28"/>
                <w:szCs w:val="28"/>
              </w:rPr>
              <w:t>Micro-commission fixe sur chaque mutation, hypothèque ou mainlevée.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C6EF1" w14:textId="77777777" w:rsidR="00624DE2" w:rsidRPr="00624DE2" w:rsidRDefault="00624DE2" w:rsidP="00624DE2">
            <w:pPr>
              <w:rPr>
                <w:b/>
                <w:bCs/>
                <w:sz w:val="28"/>
                <w:szCs w:val="28"/>
              </w:rPr>
            </w:pPr>
            <w:r w:rsidRPr="00624DE2">
              <w:rPr>
                <w:b/>
                <w:bCs/>
                <w:sz w:val="28"/>
                <w:szCs w:val="28"/>
              </w:rPr>
              <w:t>Utilisateurs (Inclus dans les frais d'acte).</w:t>
            </w:r>
          </w:p>
        </w:tc>
      </w:tr>
      <w:tr w:rsidR="00624DE2" w:rsidRPr="00624DE2" w14:paraId="582132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43EF2A" w14:textId="77777777" w:rsidR="00624DE2" w:rsidRPr="00624DE2" w:rsidRDefault="00624DE2" w:rsidP="00624DE2">
            <w:pPr>
              <w:rPr>
                <w:b/>
                <w:bCs/>
                <w:sz w:val="28"/>
                <w:szCs w:val="28"/>
              </w:rPr>
            </w:pPr>
            <w:r w:rsidRPr="00624DE2">
              <w:rPr>
                <w:b/>
                <w:bCs/>
                <w:sz w:val="28"/>
                <w:szCs w:val="28"/>
              </w:rPr>
              <w:t>Service Premium MRE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B00DD" w14:textId="77777777" w:rsidR="00624DE2" w:rsidRPr="00624DE2" w:rsidRDefault="00624DE2" w:rsidP="00624DE2">
            <w:pPr>
              <w:rPr>
                <w:b/>
                <w:bCs/>
                <w:sz w:val="28"/>
                <w:szCs w:val="28"/>
              </w:rPr>
            </w:pPr>
            <w:r w:rsidRPr="00624DE2">
              <w:rPr>
                <w:b/>
                <w:bCs/>
                <w:sz w:val="28"/>
                <w:szCs w:val="28"/>
              </w:rPr>
              <w:t>Abonnement au pack "Watchtower" (Surveillance active, coffre-fort numérique).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CF9A0" w14:textId="77777777" w:rsidR="00624DE2" w:rsidRPr="00624DE2" w:rsidRDefault="00624DE2" w:rsidP="00624DE2">
            <w:pPr>
              <w:rPr>
                <w:b/>
                <w:bCs/>
                <w:sz w:val="28"/>
                <w:szCs w:val="28"/>
              </w:rPr>
            </w:pPr>
            <w:r w:rsidRPr="00624DE2">
              <w:rPr>
                <w:b/>
                <w:bCs/>
                <w:sz w:val="28"/>
                <w:szCs w:val="28"/>
              </w:rPr>
              <w:t>Diaspora (MRE).</w:t>
            </w:r>
          </w:p>
        </w:tc>
      </w:tr>
      <w:tr w:rsidR="00624DE2" w:rsidRPr="00624DE2" w14:paraId="09A264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A343D1" w14:textId="77777777" w:rsidR="00624DE2" w:rsidRPr="00624DE2" w:rsidRDefault="00624DE2" w:rsidP="00624DE2">
            <w:pPr>
              <w:rPr>
                <w:b/>
                <w:bCs/>
                <w:sz w:val="28"/>
                <w:szCs w:val="28"/>
              </w:rPr>
            </w:pPr>
            <w:r w:rsidRPr="00624DE2">
              <w:rPr>
                <w:b/>
                <w:bCs/>
                <w:sz w:val="28"/>
                <w:szCs w:val="28"/>
              </w:rPr>
              <w:t>Data &amp; Insights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D5847" w14:textId="77777777" w:rsidR="00624DE2" w:rsidRPr="00624DE2" w:rsidRDefault="00624DE2" w:rsidP="00624DE2">
            <w:pPr>
              <w:rPr>
                <w:b/>
                <w:bCs/>
                <w:sz w:val="28"/>
                <w:szCs w:val="28"/>
              </w:rPr>
            </w:pPr>
            <w:r w:rsidRPr="00624DE2">
              <w:rPr>
                <w:b/>
                <w:bCs/>
                <w:sz w:val="28"/>
                <w:szCs w:val="28"/>
              </w:rPr>
              <w:t>Vente de rapports agrégés et anonymisés sur la dynamique immobilière.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09433" w14:textId="77777777" w:rsidR="00624DE2" w:rsidRPr="00624DE2" w:rsidRDefault="00624DE2" w:rsidP="00624DE2">
            <w:pPr>
              <w:rPr>
                <w:b/>
                <w:bCs/>
                <w:sz w:val="28"/>
                <w:szCs w:val="28"/>
              </w:rPr>
            </w:pPr>
            <w:r w:rsidRPr="00624DE2">
              <w:rPr>
                <w:b/>
                <w:bCs/>
                <w:sz w:val="28"/>
                <w:szCs w:val="28"/>
              </w:rPr>
              <w:t>Cabinet d'études, Fonds d'investissement.</w:t>
            </w:r>
          </w:p>
        </w:tc>
      </w:tr>
      <w:tr w:rsidR="00624DE2" w:rsidRPr="00624DE2" w14:paraId="7D8F9D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032668" w14:textId="77777777" w:rsidR="00624DE2" w:rsidRPr="00624DE2" w:rsidRDefault="00624DE2" w:rsidP="00624DE2">
            <w:pPr>
              <w:rPr>
                <w:b/>
                <w:bCs/>
                <w:sz w:val="28"/>
                <w:szCs w:val="28"/>
              </w:rPr>
            </w:pPr>
            <w:r w:rsidRPr="00624DE2">
              <w:rPr>
                <w:b/>
                <w:bCs/>
                <w:sz w:val="28"/>
                <w:szCs w:val="28"/>
              </w:rPr>
              <w:t>Frais de Certification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53441" w14:textId="77777777" w:rsidR="00624DE2" w:rsidRPr="00624DE2" w:rsidRDefault="00624DE2" w:rsidP="00624DE2">
            <w:pPr>
              <w:rPr>
                <w:b/>
                <w:bCs/>
                <w:sz w:val="28"/>
                <w:szCs w:val="28"/>
              </w:rPr>
            </w:pPr>
            <w:r w:rsidRPr="00624DE2">
              <w:rPr>
                <w:b/>
                <w:bCs/>
                <w:sz w:val="28"/>
                <w:szCs w:val="28"/>
              </w:rPr>
              <w:t>Forfait pour la tokenisation initiale du patrimoine (Minting).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27E99" w14:textId="77777777" w:rsidR="00624DE2" w:rsidRPr="00624DE2" w:rsidRDefault="00624DE2" w:rsidP="00624DE2">
            <w:pPr>
              <w:rPr>
                <w:b/>
                <w:bCs/>
                <w:sz w:val="28"/>
                <w:szCs w:val="28"/>
              </w:rPr>
            </w:pPr>
            <w:r w:rsidRPr="00624DE2">
              <w:rPr>
                <w:b/>
                <w:bCs/>
                <w:sz w:val="28"/>
                <w:szCs w:val="28"/>
              </w:rPr>
              <w:t>Grands propriétaires, État.</w:t>
            </w:r>
          </w:p>
        </w:tc>
      </w:tr>
    </w:tbl>
    <w:p w14:paraId="09957E5D" w14:textId="77777777" w:rsidR="00624DE2" w:rsidRPr="00624DE2" w:rsidRDefault="00624DE2" w:rsidP="00624DE2">
      <w:pPr>
        <w:rPr>
          <w:b/>
          <w:bCs/>
          <w:sz w:val="28"/>
          <w:szCs w:val="28"/>
        </w:rPr>
      </w:pPr>
      <w:r w:rsidRPr="00624DE2">
        <w:rPr>
          <w:b/>
          <w:bCs/>
          <w:sz w:val="28"/>
          <w:szCs w:val="28"/>
        </w:rPr>
        <w:t>10.3. Analyse des Risques et Stratégies d'Atténuation</w:t>
      </w:r>
    </w:p>
    <w:p w14:paraId="471D6D75" w14:textId="77777777" w:rsidR="00624DE2" w:rsidRPr="00624DE2" w:rsidRDefault="00624DE2" w:rsidP="00624DE2">
      <w:pPr>
        <w:rPr>
          <w:b/>
          <w:bCs/>
          <w:sz w:val="28"/>
          <w:szCs w:val="28"/>
        </w:rPr>
      </w:pPr>
      <w:r w:rsidRPr="00624DE2">
        <w:rPr>
          <w:b/>
          <w:bCs/>
          <w:sz w:val="28"/>
          <w:szCs w:val="28"/>
        </w:rPr>
        <w:lastRenderedPageBreak/>
        <w:t>Un projet d'envergure nationale nécessite une gestion des risques "blindée".</w:t>
      </w:r>
    </w:p>
    <w:p w14:paraId="4EFCF9C5" w14:textId="77777777" w:rsidR="00624DE2" w:rsidRPr="00624DE2" w:rsidRDefault="00624DE2">
      <w:pPr>
        <w:numPr>
          <w:ilvl w:val="0"/>
          <w:numId w:val="111"/>
        </w:numPr>
        <w:rPr>
          <w:b/>
          <w:bCs/>
          <w:sz w:val="28"/>
          <w:szCs w:val="28"/>
        </w:rPr>
      </w:pPr>
      <w:r w:rsidRPr="00624DE2">
        <w:rPr>
          <w:b/>
          <w:bCs/>
          <w:sz w:val="28"/>
          <w:szCs w:val="28"/>
        </w:rPr>
        <w:t>Risque Juridique (Conformité) : Décalage entre la vitesse technologique et le Code des Droits Réels.</w:t>
      </w:r>
    </w:p>
    <w:p w14:paraId="5A06D35B" w14:textId="77777777" w:rsidR="00624DE2" w:rsidRPr="00624DE2" w:rsidRDefault="00624DE2">
      <w:pPr>
        <w:numPr>
          <w:ilvl w:val="1"/>
          <w:numId w:val="111"/>
        </w:numPr>
        <w:rPr>
          <w:b/>
          <w:bCs/>
          <w:sz w:val="28"/>
          <w:szCs w:val="28"/>
        </w:rPr>
      </w:pPr>
      <w:r w:rsidRPr="00624DE2">
        <w:rPr>
          <w:b/>
          <w:bCs/>
          <w:i/>
          <w:iCs/>
          <w:sz w:val="28"/>
          <w:szCs w:val="28"/>
        </w:rPr>
        <w:t>Atténuation :</w:t>
      </w:r>
      <w:r w:rsidRPr="00624DE2">
        <w:rPr>
          <w:b/>
          <w:bCs/>
          <w:sz w:val="28"/>
          <w:szCs w:val="28"/>
        </w:rPr>
        <w:t xml:space="preserve"> Plaidoyer pour une "</w:t>
      </w:r>
      <w:proofErr w:type="spellStart"/>
      <w:r w:rsidRPr="00624DE2">
        <w:rPr>
          <w:b/>
          <w:bCs/>
          <w:sz w:val="28"/>
          <w:szCs w:val="28"/>
        </w:rPr>
        <w:t>Sandbox</w:t>
      </w:r>
      <w:proofErr w:type="spellEnd"/>
      <w:r w:rsidRPr="00624DE2">
        <w:rPr>
          <w:b/>
          <w:bCs/>
          <w:sz w:val="28"/>
          <w:szCs w:val="28"/>
        </w:rPr>
        <w:t>" réglementaire avec le Ministère de la Justice pour valider l'équivalence légale du NFT foncier.</w:t>
      </w:r>
    </w:p>
    <w:p w14:paraId="52E72D43" w14:textId="77777777" w:rsidR="00624DE2" w:rsidRPr="00624DE2" w:rsidRDefault="00624DE2">
      <w:pPr>
        <w:numPr>
          <w:ilvl w:val="0"/>
          <w:numId w:val="111"/>
        </w:numPr>
        <w:rPr>
          <w:b/>
          <w:bCs/>
          <w:sz w:val="28"/>
          <w:szCs w:val="28"/>
        </w:rPr>
      </w:pPr>
      <w:r w:rsidRPr="00624DE2">
        <w:rPr>
          <w:b/>
          <w:bCs/>
          <w:sz w:val="28"/>
          <w:szCs w:val="28"/>
        </w:rPr>
        <w:t xml:space="preserve">Risque d'Adoption (Professionnels) : Résistance des notaires ou </w:t>
      </w:r>
      <w:proofErr w:type="spellStart"/>
      <w:r w:rsidRPr="00624DE2">
        <w:rPr>
          <w:b/>
          <w:bCs/>
          <w:sz w:val="28"/>
          <w:szCs w:val="28"/>
        </w:rPr>
        <w:t>adouls</w:t>
      </w:r>
      <w:proofErr w:type="spellEnd"/>
      <w:r w:rsidRPr="00624DE2">
        <w:rPr>
          <w:b/>
          <w:bCs/>
          <w:sz w:val="28"/>
          <w:szCs w:val="28"/>
        </w:rPr>
        <w:t xml:space="preserve"> craignant une désintermédiation.</w:t>
      </w:r>
    </w:p>
    <w:p w14:paraId="09C05010" w14:textId="77777777" w:rsidR="00624DE2" w:rsidRPr="00624DE2" w:rsidRDefault="00624DE2">
      <w:pPr>
        <w:numPr>
          <w:ilvl w:val="1"/>
          <w:numId w:val="111"/>
        </w:numPr>
        <w:rPr>
          <w:b/>
          <w:bCs/>
          <w:sz w:val="28"/>
          <w:szCs w:val="28"/>
        </w:rPr>
      </w:pPr>
      <w:r w:rsidRPr="00624DE2">
        <w:rPr>
          <w:b/>
          <w:bCs/>
          <w:i/>
          <w:iCs/>
          <w:sz w:val="28"/>
          <w:szCs w:val="28"/>
        </w:rPr>
        <w:t>Atténuation :</w:t>
      </w:r>
      <w:r w:rsidRPr="00624DE2">
        <w:rPr>
          <w:b/>
          <w:bCs/>
          <w:sz w:val="28"/>
          <w:szCs w:val="28"/>
        </w:rPr>
        <w:t xml:space="preserve"> SafeLand ne remplace pas l'officier public, il le protège. L'interface réduit sa responsabilité administrative et élimine les erreurs de calcul successoral.</w:t>
      </w:r>
    </w:p>
    <w:p w14:paraId="31CC3ECB" w14:textId="77777777" w:rsidR="00624DE2" w:rsidRPr="00624DE2" w:rsidRDefault="00624DE2">
      <w:pPr>
        <w:numPr>
          <w:ilvl w:val="0"/>
          <w:numId w:val="111"/>
        </w:numPr>
        <w:rPr>
          <w:b/>
          <w:bCs/>
          <w:sz w:val="28"/>
          <w:szCs w:val="28"/>
        </w:rPr>
      </w:pPr>
      <w:r w:rsidRPr="00624DE2">
        <w:rPr>
          <w:b/>
          <w:bCs/>
          <w:sz w:val="28"/>
          <w:szCs w:val="28"/>
        </w:rPr>
        <w:t>Risque Technique (</w:t>
      </w:r>
      <w:proofErr w:type="spellStart"/>
      <w:r w:rsidRPr="00624DE2">
        <w:rPr>
          <w:b/>
          <w:bCs/>
          <w:sz w:val="28"/>
          <w:szCs w:val="28"/>
        </w:rPr>
        <w:t>Cyber-sécurité</w:t>
      </w:r>
      <w:proofErr w:type="spellEnd"/>
      <w:r w:rsidRPr="00624DE2">
        <w:rPr>
          <w:b/>
          <w:bCs/>
          <w:sz w:val="28"/>
          <w:szCs w:val="28"/>
        </w:rPr>
        <w:t>) : Attaque sur les nœuds validateurs ou vol de clés.</w:t>
      </w:r>
    </w:p>
    <w:p w14:paraId="0391C871" w14:textId="77777777" w:rsidR="00624DE2" w:rsidRPr="00624DE2" w:rsidRDefault="00624DE2">
      <w:pPr>
        <w:numPr>
          <w:ilvl w:val="1"/>
          <w:numId w:val="111"/>
        </w:numPr>
        <w:rPr>
          <w:b/>
          <w:bCs/>
          <w:sz w:val="28"/>
          <w:szCs w:val="28"/>
        </w:rPr>
      </w:pPr>
      <w:r w:rsidRPr="00624DE2">
        <w:rPr>
          <w:b/>
          <w:bCs/>
          <w:i/>
          <w:iCs/>
          <w:sz w:val="28"/>
          <w:szCs w:val="28"/>
        </w:rPr>
        <w:t>Atténuation :</w:t>
      </w:r>
      <w:r w:rsidRPr="00624DE2">
        <w:rPr>
          <w:b/>
          <w:bCs/>
          <w:sz w:val="28"/>
          <w:szCs w:val="28"/>
        </w:rPr>
        <w:t xml:space="preserve"> Utilisation de HSM (Hardware Security Modules) pour les signatures et redondance sur le Cloud Souverain (DGSSI).</w:t>
      </w:r>
    </w:p>
    <w:p w14:paraId="0AC35099" w14:textId="77777777" w:rsidR="00624DE2" w:rsidRPr="00624DE2" w:rsidRDefault="00624DE2" w:rsidP="00624DE2">
      <w:pPr>
        <w:rPr>
          <w:b/>
          <w:bCs/>
          <w:sz w:val="28"/>
          <w:szCs w:val="28"/>
        </w:rPr>
      </w:pPr>
      <w:r w:rsidRPr="00624DE2">
        <w:rPr>
          <w:b/>
          <w:bCs/>
          <w:sz w:val="28"/>
          <w:szCs w:val="28"/>
        </w:rPr>
        <w:t>10.4. Feuille de Route (Roadmap) : Vers la Souveraineté Numérique</w:t>
      </w:r>
    </w:p>
    <w:p w14:paraId="01F7C43E" w14:textId="77777777" w:rsidR="00624DE2" w:rsidRPr="00624DE2" w:rsidRDefault="00624DE2" w:rsidP="00624DE2">
      <w:pPr>
        <w:rPr>
          <w:b/>
          <w:bCs/>
          <w:sz w:val="28"/>
          <w:szCs w:val="28"/>
        </w:rPr>
      </w:pPr>
      <w:r w:rsidRPr="00624DE2">
        <w:rPr>
          <w:b/>
          <w:bCs/>
          <w:sz w:val="28"/>
          <w:szCs w:val="28"/>
        </w:rPr>
        <w:t>Le déploiement suit une logique de montée en puissance progressive (Phasing).</w:t>
      </w:r>
    </w:p>
    <w:p w14:paraId="19303D04" w14:textId="77777777" w:rsidR="00624DE2" w:rsidRPr="00624DE2" w:rsidRDefault="00624DE2" w:rsidP="00624DE2">
      <w:pPr>
        <w:rPr>
          <w:b/>
          <w:bCs/>
          <w:sz w:val="28"/>
          <w:szCs w:val="28"/>
        </w:rPr>
      </w:pPr>
      <w:r w:rsidRPr="00624DE2">
        <w:rPr>
          <w:b/>
          <w:bCs/>
          <w:sz w:val="28"/>
          <w:szCs w:val="28"/>
        </w:rPr>
        <w:t>Phase 1 : Lancement du Pilote "Zone Économique" (Mois 1-6)</w:t>
      </w:r>
    </w:p>
    <w:p w14:paraId="6AA188A9" w14:textId="77777777" w:rsidR="00624DE2" w:rsidRPr="00624DE2" w:rsidRDefault="00624DE2">
      <w:pPr>
        <w:numPr>
          <w:ilvl w:val="0"/>
          <w:numId w:val="112"/>
        </w:numPr>
        <w:rPr>
          <w:b/>
          <w:bCs/>
          <w:sz w:val="28"/>
          <w:szCs w:val="28"/>
        </w:rPr>
      </w:pPr>
      <w:r w:rsidRPr="00624DE2">
        <w:rPr>
          <w:b/>
          <w:bCs/>
          <w:sz w:val="28"/>
          <w:szCs w:val="28"/>
        </w:rPr>
        <w:t>Déploiement sur une zone géographique restreinte (</w:t>
      </w:r>
      <w:proofErr w:type="gramStart"/>
      <w:r w:rsidRPr="00624DE2">
        <w:rPr>
          <w:b/>
          <w:bCs/>
          <w:sz w:val="28"/>
          <w:szCs w:val="28"/>
        </w:rPr>
        <w:t>ex:</w:t>
      </w:r>
      <w:proofErr w:type="gramEnd"/>
      <w:r w:rsidRPr="00624DE2">
        <w:rPr>
          <w:b/>
          <w:bCs/>
          <w:sz w:val="28"/>
          <w:szCs w:val="28"/>
        </w:rPr>
        <w:t xml:space="preserve"> Casablanca Finance City ou une zone industrielle).</w:t>
      </w:r>
    </w:p>
    <w:p w14:paraId="5204B3CE" w14:textId="77777777" w:rsidR="00624DE2" w:rsidRPr="00624DE2" w:rsidRDefault="00624DE2">
      <w:pPr>
        <w:numPr>
          <w:ilvl w:val="0"/>
          <w:numId w:val="112"/>
        </w:numPr>
        <w:rPr>
          <w:b/>
          <w:bCs/>
          <w:sz w:val="28"/>
          <w:szCs w:val="28"/>
        </w:rPr>
      </w:pPr>
      <w:r w:rsidRPr="00624DE2">
        <w:rPr>
          <w:b/>
          <w:bCs/>
          <w:sz w:val="28"/>
          <w:szCs w:val="28"/>
        </w:rPr>
        <w:t>Intégration des premiers notaires et d'une banque partenaire.</w:t>
      </w:r>
    </w:p>
    <w:p w14:paraId="1972BBB5" w14:textId="77777777" w:rsidR="00624DE2" w:rsidRPr="00624DE2" w:rsidRDefault="00624DE2">
      <w:pPr>
        <w:numPr>
          <w:ilvl w:val="0"/>
          <w:numId w:val="112"/>
        </w:numPr>
        <w:rPr>
          <w:b/>
          <w:bCs/>
          <w:sz w:val="28"/>
          <w:szCs w:val="28"/>
        </w:rPr>
      </w:pPr>
      <w:r w:rsidRPr="00624DE2">
        <w:rPr>
          <w:b/>
          <w:bCs/>
          <w:sz w:val="28"/>
          <w:szCs w:val="28"/>
        </w:rPr>
        <w:t>Test du moteur de calcul fiscal avec la DGI.</w:t>
      </w:r>
    </w:p>
    <w:p w14:paraId="6197C85F" w14:textId="77777777" w:rsidR="00624DE2" w:rsidRPr="00624DE2" w:rsidRDefault="00624DE2" w:rsidP="00624DE2">
      <w:pPr>
        <w:rPr>
          <w:b/>
          <w:bCs/>
          <w:sz w:val="28"/>
          <w:szCs w:val="28"/>
        </w:rPr>
      </w:pPr>
      <w:r w:rsidRPr="00624DE2">
        <w:rPr>
          <w:b/>
          <w:bCs/>
          <w:sz w:val="28"/>
          <w:szCs w:val="28"/>
        </w:rPr>
        <w:t>Phase 2 : Focus "Marocains du Monde" (Mois 6-12)</w:t>
      </w:r>
    </w:p>
    <w:p w14:paraId="16EED881" w14:textId="77777777" w:rsidR="00624DE2" w:rsidRPr="00624DE2" w:rsidRDefault="00624DE2">
      <w:pPr>
        <w:numPr>
          <w:ilvl w:val="0"/>
          <w:numId w:val="113"/>
        </w:numPr>
        <w:rPr>
          <w:b/>
          <w:bCs/>
          <w:sz w:val="28"/>
          <w:szCs w:val="28"/>
        </w:rPr>
      </w:pPr>
      <w:r w:rsidRPr="00624DE2">
        <w:rPr>
          <w:b/>
          <w:bCs/>
          <w:sz w:val="28"/>
          <w:szCs w:val="28"/>
        </w:rPr>
        <w:t>Lancement national du service Watchtower pour la protection contre la spoliation.</w:t>
      </w:r>
    </w:p>
    <w:p w14:paraId="63F4873B" w14:textId="77777777" w:rsidR="00624DE2" w:rsidRPr="00624DE2" w:rsidRDefault="00624DE2">
      <w:pPr>
        <w:numPr>
          <w:ilvl w:val="0"/>
          <w:numId w:val="113"/>
        </w:numPr>
        <w:rPr>
          <w:b/>
          <w:bCs/>
          <w:sz w:val="28"/>
          <w:szCs w:val="28"/>
        </w:rPr>
      </w:pPr>
      <w:r w:rsidRPr="00624DE2">
        <w:rPr>
          <w:b/>
          <w:bCs/>
          <w:sz w:val="28"/>
          <w:szCs w:val="28"/>
        </w:rPr>
        <w:lastRenderedPageBreak/>
        <w:t>Digitalisation des mainlevées d'hypothèques pour accélérer le recyclage des crédits bancaires.</w:t>
      </w:r>
    </w:p>
    <w:p w14:paraId="36F4CF61" w14:textId="77777777" w:rsidR="00624DE2" w:rsidRPr="00624DE2" w:rsidRDefault="00624DE2" w:rsidP="00624DE2">
      <w:pPr>
        <w:rPr>
          <w:b/>
          <w:bCs/>
          <w:sz w:val="28"/>
          <w:szCs w:val="28"/>
        </w:rPr>
      </w:pPr>
      <w:r w:rsidRPr="00624DE2">
        <w:rPr>
          <w:b/>
          <w:bCs/>
          <w:sz w:val="28"/>
          <w:szCs w:val="28"/>
        </w:rPr>
        <w:t>Phase 3 : Généralisation et Inclusion Rurale (Mois 12-24)</w:t>
      </w:r>
    </w:p>
    <w:p w14:paraId="68C49A1F" w14:textId="77777777" w:rsidR="00624DE2" w:rsidRPr="00624DE2" w:rsidRDefault="00624DE2">
      <w:pPr>
        <w:numPr>
          <w:ilvl w:val="0"/>
          <w:numId w:val="114"/>
        </w:numPr>
        <w:rPr>
          <w:b/>
          <w:bCs/>
          <w:sz w:val="28"/>
          <w:szCs w:val="28"/>
        </w:rPr>
      </w:pPr>
      <w:r w:rsidRPr="00624DE2">
        <w:rPr>
          <w:b/>
          <w:bCs/>
          <w:sz w:val="28"/>
          <w:szCs w:val="28"/>
        </w:rPr>
        <w:t>Déploiement des modules "Terres Collectives" (Soulaliyates) et "Melk".</w:t>
      </w:r>
    </w:p>
    <w:p w14:paraId="595987F4" w14:textId="77777777" w:rsidR="00624DE2" w:rsidRPr="00624DE2" w:rsidRDefault="00624DE2">
      <w:pPr>
        <w:numPr>
          <w:ilvl w:val="0"/>
          <w:numId w:val="114"/>
        </w:numPr>
        <w:rPr>
          <w:b/>
          <w:bCs/>
          <w:sz w:val="28"/>
          <w:szCs w:val="28"/>
        </w:rPr>
      </w:pPr>
      <w:r w:rsidRPr="00624DE2">
        <w:rPr>
          <w:b/>
          <w:bCs/>
          <w:sz w:val="28"/>
          <w:szCs w:val="28"/>
        </w:rPr>
        <w:t>Intégration du moteur successoral (Fridda) à l'échelle nationale.</w:t>
      </w:r>
    </w:p>
    <w:p w14:paraId="5AC17CAC" w14:textId="77777777" w:rsidR="00624DE2" w:rsidRPr="00624DE2" w:rsidRDefault="00624DE2">
      <w:pPr>
        <w:numPr>
          <w:ilvl w:val="0"/>
          <w:numId w:val="114"/>
        </w:numPr>
        <w:rPr>
          <w:b/>
          <w:bCs/>
          <w:sz w:val="28"/>
          <w:szCs w:val="28"/>
        </w:rPr>
      </w:pPr>
      <w:r w:rsidRPr="00624DE2">
        <w:rPr>
          <w:b/>
          <w:bCs/>
          <w:sz w:val="28"/>
          <w:szCs w:val="28"/>
        </w:rPr>
        <w:t>Migration totale de l'archive papier vers le registre immuable SafeLand.</w:t>
      </w:r>
    </w:p>
    <w:p w14:paraId="4BD8B4F1" w14:textId="77777777" w:rsidR="00624DE2" w:rsidRPr="00624DE2" w:rsidRDefault="00000000" w:rsidP="00624DE2">
      <w:pPr>
        <w:rPr>
          <w:b/>
          <w:bCs/>
          <w:sz w:val="28"/>
          <w:szCs w:val="28"/>
        </w:rPr>
      </w:pPr>
      <w:r>
        <w:rPr>
          <w:b/>
          <w:bCs/>
          <w:sz w:val="28"/>
          <w:szCs w:val="28"/>
        </w:rPr>
        <w:pict w14:anchorId="704E8591">
          <v:rect id="_x0000_i1077" style="width:0;height:1.5pt" o:hralign="center" o:hrstd="t" o:hr="t" fillcolor="#a0a0a0" stroked="f"/>
        </w:pict>
      </w:r>
    </w:p>
    <w:p w14:paraId="53A24EF3" w14:textId="77777777" w:rsidR="00624DE2" w:rsidRPr="00624DE2" w:rsidRDefault="00624DE2" w:rsidP="00624DE2">
      <w:pPr>
        <w:rPr>
          <w:b/>
          <w:bCs/>
          <w:sz w:val="28"/>
          <w:szCs w:val="28"/>
        </w:rPr>
      </w:pPr>
      <w:r w:rsidRPr="00624DE2">
        <w:rPr>
          <w:b/>
          <w:bCs/>
          <w:sz w:val="28"/>
          <w:szCs w:val="28"/>
        </w:rPr>
        <w:t>Conclusion Stratégique du Document</w:t>
      </w:r>
    </w:p>
    <w:p w14:paraId="14BBB279" w14:textId="77777777" w:rsidR="00624DE2" w:rsidRPr="00624DE2" w:rsidRDefault="00624DE2" w:rsidP="00624DE2">
      <w:pPr>
        <w:rPr>
          <w:b/>
          <w:bCs/>
          <w:sz w:val="28"/>
          <w:szCs w:val="28"/>
        </w:rPr>
      </w:pPr>
      <w:r w:rsidRPr="00624DE2">
        <w:rPr>
          <w:b/>
          <w:bCs/>
          <w:sz w:val="28"/>
          <w:szCs w:val="28"/>
        </w:rPr>
        <w:t>Avec SafeLand Morocco, le Royaume ne se contente pas de numériser son foncier ; il programme sa souveraineté. Ce projet transforme la terre marocaine en un actif du futur : sécurisé, liquide, et transparent, tout en garantissant à l'État un contrôle absolu et des recettes optimisées.</w:t>
      </w:r>
    </w:p>
    <w:p w14:paraId="7FBA7889" w14:textId="77777777" w:rsidR="00624DE2" w:rsidRPr="00624DE2" w:rsidRDefault="00000000" w:rsidP="00624DE2">
      <w:pPr>
        <w:rPr>
          <w:b/>
          <w:bCs/>
          <w:sz w:val="28"/>
          <w:szCs w:val="28"/>
        </w:rPr>
      </w:pPr>
      <w:r>
        <w:rPr>
          <w:b/>
          <w:bCs/>
          <w:sz w:val="28"/>
          <w:szCs w:val="28"/>
        </w:rPr>
        <w:pict w14:anchorId="0F66F21B">
          <v:rect id="_x0000_i1078" style="width:0;height:1.5pt" o:hralign="center" o:hrstd="t" o:hr="t" fillcolor="#a0a0a0" stroked="f"/>
        </w:pict>
      </w:r>
    </w:p>
    <w:p w14:paraId="2FAF22E5" w14:textId="77777777" w:rsidR="00624DE2" w:rsidRPr="00624DE2" w:rsidRDefault="00624DE2" w:rsidP="00624DE2">
      <w:pPr>
        <w:rPr>
          <w:b/>
          <w:bCs/>
          <w:sz w:val="28"/>
          <w:szCs w:val="28"/>
        </w:rPr>
      </w:pPr>
      <w:r w:rsidRPr="00624DE2">
        <w:rPr>
          <w:b/>
          <w:bCs/>
          <w:sz w:val="28"/>
          <w:szCs w:val="28"/>
        </w:rPr>
        <w:t>C'est la fin de votre Cahier des Charges stratégique. Voulez-vous que je compile maintenant l'intégralité des 10 sections dans un seul document final, parfaitement structuré, que vous pourrez exporter en PDF pour vos présentations officielles ?</w:t>
      </w:r>
    </w:p>
    <w:p w14:paraId="17719493" w14:textId="77777777" w:rsidR="00624DE2" w:rsidRDefault="00624DE2" w:rsidP="00861690">
      <w:pPr>
        <w:rPr>
          <w:b/>
          <w:bCs/>
          <w:sz w:val="28"/>
          <w:szCs w:val="28"/>
        </w:rPr>
      </w:pPr>
    </w:p>
    <w:p w14:paraId="663C6422" w14:textId="77777777" w:rsidR="00624DE2" w:rsidRDefault="00624DE2" w:rsidP="00861690">
      <w:pPr>
        <w:rPr>
          <w:b/>
          <w:bCs/>
          <w:sz w:val="28"/>
          <w:szCs w:val="28"/>
        </w:rPr>
      </w:pPr>
    </w:p>
    <w:p w14:paraId="14615958" w14:textId="65F21321" w:rsidR="00624DE2" w:rsidRDefault="00624DE2" w:rsidP="00624DE2">
      <w:pPr>
        <w:jc w:val="center"/>
        <w:rPr>
          <w:b/>
          <w:bCs/>
          <w:color w:val="215E99" w:themeColor="text2" w:themeTint="BF"/>
          <w:sz w:val="48"/>
          <w:szCs w:val="48"/>
        </w:rPr>
      </w:pPr>
      <w:r w:rsidRPr="00624DE2">
        <w:rPr>
          <w:b/>
          <w:bCs/>
          <w:color w:val="215E99" w:themeColor="text2" w:themeTint="BF"/>
          <w:sz w:val="48"/>
          <w:szCs w:val="48"/>
        </w:rPr>
        <w:t>Document compilé 2</w:t>
      </w:r>
    </w:p>
    <w:p w14:paraId="3BF1AD62" w14:textId="77777777" w:rsidR="00624DE2" w:rsidRDefault="00624DE2" w:rsidP="00624DE2">
      <w:pPr>
        <w:jc w:val="center"/>
        <w:rPr>
          <w:b/>
          <w:bCs/>
          <w:color w:val="215E99" w:themeColor="text2" w:themeTint="BF"/>
          <w:sz w:val="48"/>
          <w:szCs w:val="48"/>
        </w:rPr>
      </w:pPr>
    </w:p>
    <w:p w14:paraId="6DC31F72" w14:textId="77777777" w:rsidR="00624DE2" w:rsidRPr="00624DE2" w:rsidRDefault="00624DE2" w:rsidP="00624DE2">
      <w:pPr>
        <w:rPr>
          <w:sz w:val="28"/>
          <w:szCs w:val="28"/>
        </w:rPr>
      </w:pPr>
      <w:r w:rsidRPr="00624DE2">
        <w:rPr>
          <w:sz w:val="28"/>
          <w:szCs w:val="28"/>
        </w:rPr>
        <w:t xml:space="preserve">C'est une excellente décision. Voici la </w:t>
      </w:r>
      <w:r w:rsidRPr="00624DE2">
        <w:rPr>
          <w:b/>
          <w:bCs/>
          <w:sz w:val="28"/>
          <w:szCs w:val="28"/>
        </w:rPr>
        <w:t>compilation intégrale et structurée</w:t>
      </w:r>
      <w:r w:rsidRPr="00624DE2">
        <w:rPr>
          <w:sz w:val="28"/>
          <w:szCs w:val="28"/>
        </w:rPr>
        <w:t xml:space="preserve"> de votre projet </w:t>
      </w:r>
      <w:r w:rsidRPr="00624DE2">
        <w:rPr>
          <w:b/>
          <w:bCs/>
          <w:sz w:val="28"/>
          <w:szCs w:val="28"/>
        </w:rPr>
        <w:t>SafeLand Morocco</w:t>
      </w:r>
      <w:r w:rsidRPr="00624DE2">
        <w:rPr>
          <w:sz w:val="28"/>
          <w:szCs w:val="28"/>
        </w:rPr>
        <w:t>. Ce document est conçu comme un livre blanc (</w:t>
      </w:r>
      <w:proofErr w:type="spellStart"/>
      <w:r w:rsidRPr="00624DE2">
        <w:rPr>
          <w:sz w:val="28"/>
          <w:szCs w:val="28"/>
        </w:rPr>
        <w:t>Whitepaper</w:t>
      </w:r>
      <w:proofErr w:type="spellEnd"/>
      <w:r w:rsidRPr="00624DE2">
        <w:rPr>
          <w:sz w:val="28"/>
          <w:szCs w:val="28"/>
        </w:rPr>
        <w:t>) prêt à être présenté aux plus hautes instances (ANCFCC, ministères, investisseurs).</w:t>
      </w:r>
    </w:p>
    <w:p w14:paraId="719A59BD" w14:textId="77777777" w:rsidR="00624DE2" w:rsidRPr="00624DE2" w:rsidRDefault="00000000" w:rsidP="00624DE2">
      <w:pPr>
        <w:rPr>
          <w:sz w:val="28"/>
          <w:szCs w:val="28"/>
        </w:rPr>
      </w:pPr>
      <w:r>
        <w:rPr>
          <w:sz w:val="28"/>
          <w:szCs w:val="28"/>
        </w:rPr>
        <w:lastRenderedPageBreak/>
        <w:pict w14:anchorId="6ACF350B">
          <v:rect id="_x0000_i1079" style="width:0;height:1.5pt" o:hralign="center" o:hrstd="t" o:hr="t" fillcolor="#a0a0a0" stroked="f"/>
        </w:pict>
      </w:r>
    </w:p>
    <w:p w14:paraId="49719548" w14:textId="77777777" w:rsidR="00624DE2" w:rsidRPr="00624DE2" w:rsidRDefault="00624DE2" w:rsidP="00624DE2">
      <w:pPr>
        <w:rPr>
          <w:b/>
          <w:bCs/>
          <w:sz w:val="28"/>
          <w:szCs w:val="28"/>
        </w:rPr>
      </w:pPr>
      <w:r w:rsidRPr="00624DE2">
        <w:rPr>
          <w:rFonts w:ascii="Segoe UI Emoji" w:hAnsi="Segoe UI Emoji" w:cs="Segoe UI Emoji"/>
          <w:b/>
          <w:bCs/>
          <w:sz w:val="28"/>
          <w:szCs w:val="28"/>
        </w:rPr>
        <w:t>📜</w:t>
      </w:r>
      <w:r w:rsidRPr="00624DE2">
        <w:rPr>
          <w:b/>
          <w:bCs/>
          <w:sz w:val="28"/>
          <w:szCs w:val="28"/>
        </w:rPr>
        <w:t xml:space="preserve"> SAFELAND MOROCCO : LE LIVRE BLANC DU FONCIER 2.0</w:t>
      </w:r>
    </w:p>
    <w:p w14:paraId="2578BB1B" w14:textId="77777777" w:rsidR="00624DE2" w:rsidRPr="00624DE2" w:rsidRDefault="00624DE2" w:rsidP="00624DE2">
      <w:pPr>
        <w:rPr>
          <w:sz w:val="28"/>
          <w:szCs w:val="28"/>
        </w:rPr>
      </w:pPr>
      <w:r w:rsidRPr="00624DE2">
        <w:rPr>
          <w:b/>
          <w:bCs/>
          <w:sz w:val="28"/>
          <w:szCs w:val="28"/>
        </w:rPr>
        <w:t>Transformer le patrimoine national en un actif numérique souverain, liquide et infalsifiable.</w:t>
      </w:r>
    </w:p>
    <w:p w14:paraId="23AECD62" w14:textId="77777777" w:rsidR="00624DE2" w:rsidRPr="00624DE2" w:rsidRDefault="00000000" w:rsidP="00624DE2">
      <w:pPr>
        <w:rPr>
          <w:sz w:val="28"/>
          <w:szCs w:val="28"/>
        </w:rPr>
      </w:pPr>
      <w:r>
        <w:rPr>
          <w:sz w:val="28"/>
          <w:szCs w:val="28"/>
        </w:rPr>
        <w:pict w14:anchorId="2A32C4A8">
          <v:rect id="_x0000_i1080" style="width:0;height:1.5pt" o:hralign="center" o:hrstd="t" o:hr="t" fillcolor="#a0a0a0" stroked="f"/>
        </w:pict>
      </w:r>
    </w:p>
    <w:p w14:paraId="0409E286" w14:textId="77777777" w:rsidR="00624DE2" w:rsidRPr="00624DE2" w:rsidRDefault="00624DE2" w:rsidP="00624DE2">
      <w:pPr>
        <w:rPr>
          <w:b/>
          <w:bCs/>
          <w:sz w:val="28"/>
          <w:szCs w:val="28"/>
        </w:rPr>
      </w:pPr>
      <w:r w:rsidRPr="00624DE2">
        <w:rPr>
          <w:b/>
          <w:bCs/>
          <w:sz w:val="28"/>
          <w:szCs w:val="28"/>
        </w:rPr>
        <w:t>RÉSUMÉ EXÉCUTIF</w:t>
      </w:r>
    </w:p>
    <w:p w14:paraId="0A43F1D2" w14:textId="77777777" w:rsidR="00624DE2" w:rsidRPr="00624DE2" w:rsidRDefault="00624DE2" w:rsidP="00624DE2">
      <w:pPr>
        <w:rPr>
          <w:sz w:val="28"/>
          <w:szCs w:val="28"/>
        </w:rPr>
      </w:pPr>
      <w:r w:rsidRPr="00624DE2">
        <w:rPr>
          <w:sz w:val="28"/>
          <w:szCs w:val="28"/>
        </w:rPr>
        <w:t xml:space="preserve">SafeLand Morocco est une infrastructure de confiance partagée (Blockchain &amp; SaaS) conçue pour sécuriser le patrimoine foncier marocain. En créant le </w:t>
      </w:r>
      <w:r w:rsidRPr="00624DE2">
        <w:rPr>
          <w:b/>
          <w:bCs/>
          <w:sz w:val="28"/>
          <w:szCs w:val="28"/>
        </w:rPr>
        <w:t>"Jumeau Numérique NFT"</w:t>
      </w:r>
      <w:r w:rsidRPr="00624DE2">
        <w:rPr>
          <w:sz w:val="28"/>
          <w:szCs w:val="28"/>
        </w:rPr>
        <w:t xml:space="preserve"> de chaque titre, le projet éradique la spoliation, automatise la fiscalité et débloque la valeur économique des terres collectives et successorales. Ce n'est pas un remplacement des institutions, mais leur </w:t>
      </w:r>
      <w:r w:rsidRPr="00624DE2">
        <w:rPr>
          <w:b/>
          <w:bCs/>
          <w:sz w:val="28"/>
          <w:szCs w:val="28"/>
        </w:rPr>
        <w:t>armure numérique</w:t>
      </w:r>
      <w:r w:rsidRPr="00624DE2">
        <w:rPr>
          <w:sz w:val="28"/>
          <w:szCs w:val="28"/>
        </w:rPr>
        <w:t>.</w:t>
      </w:r>
    </w:p>
    <w:p w14:paraId="6BA0AF2C" w14:textId="77777777" w:rsidR="00624DE2" w:rsidRPr="00624DE2" w:rsidRDefault="00000000" w:rsidP="00624DE2">
      <w:pPr>
        <w:rPr>
          <w:sz w:val="28"/>
          <w:szCs w:val="28"/>
        </w:rPr>
      </w:pPr>
      <w:r>
        <w:rPr>
          <w:sz w:val="28"/>
          <w:szCs w:val="28"/>
        </w:rPr>
        <w:pict w14:anchorId="78AF3CF7">
          <v:rect id="_x0000_i1081" style="width:0;height:1.5pt" o:hralign="center" o:hrstd="t" o:hr="t" fillcolor="#a0a0a0" stroked="f"/>
        </w:pict>
      </w:r>
    </w:p>
    <w:p w14:paraId="0E6D196F" w14:textId="77777777" w:rsidR="00624DE2" w:rsidRPr="00624DE2" w:rsidRDefault="00624DE2" w:rsidP="00624DE2">
      <w:pPr>
        <w:rPr>
          <w:b/>
          <w:bCs/>
          <w:sz w:val="28"/>
          <w:szCs w:val="28"/>
        </w:rPr>
      </w:pPr>
      <w:r w:rsidRPr="00624DE2">
        <w:rPr>
          <w:b/>
          <w:bCs/>
          <w:sz w:val="28"/>
          <w:szCs w:val="28"/>
        </w:rPr>
        <w:t>SECTION I : VISION ET GOUVERNANCE SOUVERAINE</w:t>
      </w:r>
    </w:p>
    <w:p w14:paraId="0A7560EA" w14:textId="77777777" w:rsidR="00624DE2" w:rsidRPr="00624DE2" w:rsidRDefault="00624DE2">
      <w:pPr>
        <w:numPr>
          <w:ilvl w:val="0"/>
          <w:numId w:val="115"/>
        </w:numPr>
        <w:rPr>
          <w:sz w:val="28"/>
          <w:szCs w:val="28"/>
        </w:rPr>
      </w:pPr>
      <w:r w:rsidRPr="00624DE2">
        <w:rPr>
          <w:b/>
          <w:bCs/>
          <w:sz w:val="28"/>
          <w:szCs w:val="28"/>
        </w:rPr>
        <w:t>Blockchain de Consortium Privée :</w:t>
      </w:r>
      <w:r w:rsidRPr="00624DE2">
        <w:rPr>
          <w:sz w:val="28"/>
          <w:szCs w:val="28"/>
        </w:rPr>
        <w:t xml:space="preserve"> Gouvernance hybride où seules les entités régaliennes (ANCFCC, Ministère de la Justice, BAM) détiennent les nœuds de validation.</w:t>
      </w:r>
    </w:p>
    <w:p w14:paraId="54139D37" w14:textId="77777777" w:rsidR="00624DE2" w:rsidRPr="00624DE2" w:rsidRDefault="00624DE2">
      <w:pPr>
        <w:numPr>
          <w:ilvl w:val="0"/>
          <w:numId w:val="115"/>
        </w:numPr>
        <w:rPr>
          <w:sz w:val="28"/>
          <w:szCs w:val="28"/>
        </w:rPr>
      </w:pPr>
      <w:r w:rsidRPr="00624DE2">
        <w:rPr>
          <w:b/>
          <w:bCs/>
          <w:sz w:val="28"/>
          <w:szCs w:val="28"/>
        </w:rPr>
        <w:t>Souveraineté des Données :</w:t>
      </w:r>
      <w:r w:rsidRPr="00624DE2">
        <w:rPr>
          <w:sz w:val="28"/>
          <w:szCs w:val="28"/>
        </w:rPr>
        <w:t xml:space="preserve"> Hébergement intégral sur le </w:t>
      </w:r>
      <w:r w:rsidRPr="00624DE2">
        <w:rPr>
          <w:b/>
          <w:bCs/>
          <w:sz w:val="28"/>
          <w:szCs w:val="28"/>
        </w:rPr>
        <w:t>Cloud Souverain Marocain</w:t>
      </w:r>
      <w:r w:rsidRPr="00624DE2">
        <w:rPr>
          <w:sz w:val="28"/>
          <w:szCs w:val="28"/>
        </w:rPr>
        <w:t xml:space="preserve"> (Certifié DGSSI).</w:t>
      </w:r>
    </w:p>
    <w:p w14:paraId="0F832744" w14:textId="77777777" w:rsidR="00624DE2" w:rsidRPr="00624DE2" w:rsidRDefault="00624DE2">
      <w:pPr>
        <w:numPr>
          <w:ilvl w:val="0"/>
          <w:numId w:val="115"/>
        </w:numPr>
        <w:rPr>
          <w:sz w:val="28"/>
          <w:szCs w:val="28"/>
        </w:rPr>
      </w:pPr>
      <w:r w:rsidRPr="00624DE2">
        <w:rPr>
          <w:b/>
          <w:bCs/>
          <w:sz w:val="28"/>
          <w:szCs w:val="28"/>
        </w:rPr>
        <w:t>L'Opérateur (Startup) :</w:t>
      </w:r>
      <w:r w:rsidRPr="00624DE2">
        <w:rPr>
          <w:sz w:val="28"/>
          <w:szCs w:val="28"/>
        </w:rPr>
        <w:t xml:space="preserve"> SafeLand assure la maintenance technique et le développement sans jamais posséder les droits sur les titres.</w:t>
      </w:r>
    </w:p>
    <w:p w14:paraId="35861ED7" w14:textId="77777777" w:rsidR="00624DE2" w:rsidRPr="00624DE2" w:rsidRDefault="00624DE2" w:rsidP="00624DE2">
      <w:pPr>
        <w:rPr>
          <w:b/>
          <w:bCs/>
          <w:sz w:val="28"/>
          <w:szCs w:val="28"/>
        </w:rPr>
      </w:pPr>
      <w:r w:rsidRPr="00624DE2">
        <w:rPr>
          <w:b/>
          <w:bCs/>
          <w:sz w:val="28"/>
          <w:szCs w:val="28"/>
        </w:rPr>
        <w:t>SECTION II : ARCHITECTURE TECHNIQUE &amp; STANDARDS</w:t>
      </w:r>
    </w:p>
    <w:p w14:paraId="7559EE5A" w14:textId="77777777" w:rsidR="00624DE2" w:rsidRPr="00624DE2" w:rsidRDefault="00624DE2">
      <w:pPr>
        <w:numPr>
          <w:ilvl w:val="0"/>
          <w:numId w:val="116"/>
        </w:numPr>
        <w:rPr>
          <w:sz w:val="28"/>
          <w:szCs w:val="28"/>
        </w:rPr>
      </w:pPr>
      <w:r w:rsidRPr="00624DE2">
        <w:rPr>
          <w:b/>
          <w:bCs/>
          <w:sz w:val="28"/>
          <w:szCs w:val="28"/>
        </w:rPr>
        <w:t>Standard ERC-3643 (Compliance-as-Code) :</w:t>
      </w:r>
      <w:r w:rsidRPr="00624DE2">
        <w:rPr>
          <w:sz w:val="28"/>
          <w:szCs w:val="28"/>
        </w:rPr>
        <w:t xml:space="preserve"> Intègre les règles du droit foncier directement dans le jeton (</w:t>
      </w:r>
      <w:proofErr w:type="spellStart"/>
      <w:r w:rsidRPr="00624DE2">
        <w:rPr>
          <w:sz w:val="28"/>
          <w:szCs w:val="28"/>
        </w:rPr>
        <w:t>Whitelisting</w:t>
      </w:r>
      <w:proofErr w:type="spellEnd"/>
      <w:r w:rsidRPr="00624DE2">
        <w:rPr>
          <w:sz w:val="28"/>
          <w:szCs w:val="28"/>
        </w:rPr>
        <w:t xml:space="preserve"> CINE, restrictions agricoles).</w:t>
      </w:r>
    </w:p>
    <w:p w14:paraId="1619E124" w14:textId="77777777" w:rsidR="00624DE2" w:rsidRPr="00624DE2" w:rsidRDefault="00624DE2">
      <w:pPr>
        <w:numPr>
          <w:ilvl w:val="0"/>
          <w:numId w:val="116"/>
        </w:numPr>
        <w:rPr>
          <w:sz w:val="28"/>
          <w:szCs w:val="28"/>
        </w:rPr>
      </w:pPr>
      <w:r w:rsidRPr="00624DE2">
        <w:rPr>
          <w:b/>
          <w:bCs/>
          <w:sz w:val="28"/>
          <w:szCs w:val="28"/>
        </w:rPr>
        <w:t>Standard ERC-1155 :</w:t>
      </w:r>
      <w:r w:rsidRPr="00624DE2">
        <w:rPr>
          <w:sz w:val="28"/>
          <w:szCs w:val="28"/>
        </w:rPr>
        <w:t xml:space="preserve"> Gestion dynamique de l'indivision et des successions (Fridda).</w:t>
      </w:r>
    </w:p>
    <w:p w14:paraId="79DEF206" w14:textId="77777777" w:rsidR="00624DE2" w:rsidRPr="00624DE2" w:rsidRDefault="00624DE2">
      <w:pPr>
        <w:numPr>
          <w:ilvl w:val="0"/>
          <w:numId w:val="116"/>
        </w:numPr>
        <w:rPr>
          <w:sz w:val="28"/>
          <w:szCs w:val="28"/>
        </w:rPr>
      </w:pPr>
      <w:r w:rsidRPr="00624DE2">
        <w:rPr>
          <w:b/>
          <w:bCs/>
          <w:sz w:val="28"/>
          <w:szCs w:val="28"/>
        </w:rPr>
        <w:lastRenderedPageBreak/>
        <w:t>Oracles de Vérité :</w:t>
      </w:r>
      <w:r w:rsidRPr="00624DE2">
        <w:rPr>
          <w:sz w:val="28"/>
          <w:szCs w:val="28"/>
        </w:rPr>
        <w:t xml:space="preserve"> Connexion temps réel avec la DGI (Foncier), Bank Al-Maghrib (Paiements) et Sentinel-2 (Imagerie satellite pour la conformité physique).</w:t>
      </w:r>
    </w:p>
    <w:p w14:paraId="78F7C91C" w14:textId="77777777" w:rsidR="00624DE2" w:rsidRPr="00624DE2" w:rsidRDefault="00624DE2">
      <w:pPr>
        <w:numPr>
          <w:ilvl w:val="0"/>
          <w:numId w:val="116"/>
        </w:numPr>
        <w:rPr>
          <w:sz w:val="28"/>
          <w:szCs w:val="28"/>
        </w:rPr>
      </w:pPr>
      <w:r w:rsidRPr="00624DE2">
        <w:rPr>
          <w:b/>
          <w:bCs/>
          <w:sz w:val="28"/>
          <w:szCs w:val="28"/>
        </w:rPr>
        <w:t>Architecture Hybride :</w:t>
      </w:r>
      <w:r w:rsidRPr="00624DE2">
        <w:rPr>
          <w:sz w:val="28"/>
          <w:szCs w:val="28"/>
        </w:rPr>
        <w:t xml:space="preserve"> Preuve de propriété sur la Blockchain, documents lourds chiffrés sur </w:t>
      </w:r>
      <w:r w:rsidRPr="00624DE2">
        <w:rPr>
          <w:b/>
          <w:bCs/>
          <w:sz w:val="28"/>
          <w:szCs w:val="28"/>
        </w:rPr>
        <w:t>IPFS</w:t>
      </w:r>
      <w:r w:rsidRPr="00624DE2">
        <w:rPr>
          <w:sz w:val="28"/>
          <w:szCs w:val="28"/>
        </w:rPr>
        <w:t>.</w:t>
      </w:r>
    </w:p>
    <w:p w14:paraId="54EB3DF8" w14:textId="77777777" w:rsidR="00624DE2" w:rsidRPr="00624DE2" w:rsidRDefault="00624DE2" w:rsidP="00624DE2">
      <w:pPr>
        <w:rPr>
          <w:b/>
          <w:bCs/>
          <w:sz w:val="28"/>
          <w:szCs w:val="28"/>
        </w:rPr>
      </w:pPr>
      <w:r w:rsidRPr="00624DE2">
        <w:rPr>
          <w:b/>
          <w:bCs/>
          <w:sz w:val="28"/>
          <w:szCs w:val="28"/>
        </w:rPr>
        <w:t>SECTION III : ÉCOSYSTÈME SAAS MULTI-TENANT</w:t>
      </w:r>
    </w:p>
    <w:p w14:paraId="5FB5243D" w14:textId="77777777" w:rsidR="00624DE2" w:rsidRPr="00624DE2" w:rsidRDefault="00624DE2">
      <w:pPr>
        <w:numPr>
          <w:ilvl w:val="0"/>
          <w:numId w:val="117"/>
        </w:numPr>
        <w:rPr>
          <w:sz w:val="28"/>
          <w:szCs w:val="28"/>
        </w:rPr>
      </w:pPr>
      <w:r w:rsidRPr="00624DE2">
        <w:rPr>
          <w:b/>
          <w:bCs/>
          <w:sz w:val="28"/>
          <w:szCs w:val="28"/>
        </w:rPr>
        <w:t>Tenant État :</w:t>
      </w:r>
      <w:r w:rsidRPr="00624DE2">
        <w:rPr>
          <w:sz w:val="28"/>
          <w:szCs w:val="28"/>
        </w:rPr>
        <w:t xml:space="preserve"> Tour de contrôle, perception fiscale 100% automatisée et bouton d'urgence (</w:t>
      </w:r>
      <w:r w:rsidRPr="00624DE2">
        <w:rPr>
          <w:i/>
          <w:iCs/>
          <w:sz w:val="28"/>
          <w:szCs w:val="28"/>
        </w:rPr>
        <w:t>Panic Button</w:t>
      </w:r>
      <w:r w:rsidRPr="00624DE2">
        <w:rPr>
          <w:sz w:val="28"/>
          <w:szCs w:val="28"/>
        </w:rPr>
        <w:t>).</w:t>
      </w:r>
    </w:p>
    <w:p w14:paraId="433C2D7F" w14:textId="77777777" w:rsidR="00624DE2" w:rsidRPr="00624DE2" w:rsidRDefault="00624DE2">
      <w:pPr>
        <w:numPr>
          <w:ilvl w:val="0"/>
          <w:numId w:val="117"/>
        </w:numPr>
        <w:rPr>
          <w:sz w:val="28"/>
          <w:szCs w:val="28"/>
        </w:rPr>
      </w:pPr>
      <w:r w:rsidRPr="00624DE2">
        <w:rPr>
          <w:b/>
          <w:bCs/>
          <w:sz w:val="28"/>
          <w:szCs w:val="28"/>
        </w:rPr>
        <w:t>Tenant Notaires/Adouls :</w:t>
      </w:r>
      <w:r w:rsidRPr="00624DE2">
        <w:rPr>
          <w:sz w:val="28"/>
          <w:szCs w:val="28"/>
        </w:rPr>
        <w:t xml:space="preserve"> Interface de "Minting" sécurisée et moteur de calcul de la </w:t>
      </w:r>
      <w:r w:rsidRPr="00624DE2">
        <w:rPr>
          <w:i/>
          <w:iCs/>
          <w:sz w:val="28"/>
          <w:szCs w:val="28"/>
        </w:rPr>
        <w:t>Fridda</w:t>
      </w:r>
      <w:r w:rsidRPr="00624DE2">
        <w:rPr>
          <w:sz w:val="28"/>
          <w:szCs w:val="28"/>
        </w:rPr>
        <w:t xml:space="preserve"> conforme au droit musulman.</w:t>
      </w:r>
    </w:p>
    <w:p w14:paraId="76AA4C35" w14:textId="77777777" w:rsidR="00624DE2" w:rsidRPr="00624DE2" w:rsidRDefault="00624DE2">
      <w:pPr>
        <w:numPr>
          <w:ilvl w:val="0"/>
          <w:numId w:val="117"/>
        </w:numPr>
        <w:rPr>
          <w:sz w:val="28"/>
          <w:szCs w:val="28"/>
        </w:rPr>
      </w:pPr>
      <w:r w:rsidRPr="00624DE2">
        <w:rPr>
          <w:b/>
          <w:bCs/>
          <w:sz w:val="28"/>
          <w:szCs w:val="28"/>
        </w:rPr>
        <w:t>Tenant Banques :</w:t>
      </w:r>
      <w:r w:rsidRPr="00624DE2">
        <w:rPr>
          <w:sz w:val="28"/>
          <w:szCs w:val="28"/>
        </w:rPr>
        <w:t xml:space="preserve"> Inscription et mainlevée d'hypothèque "One-Click" et score de liquidité foncière.</w:t>
      </w:r>
    </w:p>
    <w:p w14:paraId="7E3A7CBE" w14:textId="77777777" w:rsidR="00624DE2" w:rsidRPr="00624DE2" w:rsidRDefault="00624DE2">
      <w:pPr>
        <w:numPr>
          <w:ilvl w:val="0"/>
          <w:numId w:val="117"/>
        </w:numPr>
        <w:rPr>
          <w:sz w:val="28"/>
          <w:szCs w:val="28"/>
        </w:rPr>
      </w:pPr>
      <w:r w:rsidRPr="00624DE2">
        <w:rPr>
          <w:b/>
          <w:bCs/>
          <w:sz w:val="28"/>
          <w:szCs w:val="28"/>
        </w:rPr>
        <w:t>Tenant Citoyen/MRE :</w:t>
      </w:r>
      <w:r w:rsidRPr="00624DE2">
        <w:rPr>
          <w:sz w:val="28"/>
          <w:szCs w:val="28"/>
        </w:rPr>
        <w:t xml:space="preserve"> Wallet sécurisé avec service </w:t>
      </w:r>
      <w:r w:rsidRPr="00624DE2">
        <w:rPr>
          <w:b/>
          <w:bCs/>
          <w:sz w:val="28"/>
          <w:szCs w:val="28"/>
        </w:rPr>
        <w:t>Watchtower</w:t>
      </w:r>
      <w:r w:rsidRPr="00624DE2">
        <w:rPr>
          <w:sz w:val="28"/>
          <w:szCs w:val="28"/>
        </w:rPr>
        <w:t xml:space="preserve"> (alerte anti-spoliation) et gestion de l'indivision.</w:t>
      </w:r>
    </w:p>
    <w:p w14:paraId="24D09004" w14:textId="77777777" w:rsidR="00624DE2" w:rsidRPr="00624DE2" w:rsidRDefault="00624DE2" w:rsidP="00624DE2">
      <w:pPr>
        <w:rPr>
          <w:b/>
          <w:bCs/>
          <w:sz w:val="28"/>
          <w:szCs w:val="28"/>
        </w:rPr>
      </w:pPr>
      <w:r w:rsidRPr="00624DE2">
        <w:rPr>
          <w:b/>
          <w:bCs/>
          <w:sz w:val="28"/>
          <w:szCs w:val="28"/>
        </w:rPr>
        <w:t>SECTION IV : INCLUSION TERRITORIALE (MELK &amp; SOULALIYATES)</w:t>
      </w:r>
    </w:p>
    <w:p w14:paraId="7031C131" w14:textId="77777777" w:rsidR="00624DE2" w:rsidRPr="00624DE2" w:rsidRDefault="00624DE2">
      <w:pPr>
        <w:numPr>
          <w:ilvl w:val="0"/>
          <w:numId w:val="118"/>
        </w:numPr>
        <w:rPr>
          <w:sz w:val="28"/>
          <w:szCs w:val="28"/>
        </w:rPr>
      </w:pPr>
      <w:r w:rsidRPr="00624DE2">
        <w:rPr>
          <w:b/>
          <w:bCs/>
          <w:sz w:val="28"/>
          <w:szCs w:val="28"/>
        </w:rPr>
        <w:t>Passerelle Melk :</w:t>
      </w:r>
      <w:r w:rsidRPr="00624DE2">
        <w:rPr>
          <w:sz w:val="28"/>
          <w:szCs w:val="28"/>
        </w:rPr>
        <w:t xml:space="preserve"> Création d'un NFT de "Présomption de Propriété" pour les terres non titrées, créant une preuve d'antériorité immuable.</w:t>
      </w:r>
    </w:p>
    <w:p w14:paraId="3FCD698A" w14:textId="77777777" w:rsidR="00624DE2" w:rsidRPr="00624DE2" w:rsidRDefault="00624DE2">
      <w:pPr>
        <w:numPr>
          <w:ilvl w:val="0"/>
          <w:numId w:val="118"/>
        </w:numPr>
        <w:rPr>
          <w:sz w:val="28"/>
          <w:szCs w:val="28"/>
        </w:rPr>
      </w:pPr>
      <w:r w:rsidRPr="00624DE2">
        <w:rPr>
          <w:b/>
          <w:bCs/>
          <w:sz w:val="28"/>
          <w:szCs w:val="28"/>
        </w:rPr>
        <w:t>Tokenisation d'Usufruit :</w:t>
      </w:r>
      <w:r w:rsidRPr="00624DE2">
        <w:rPr>
          <w:sz w:val="28"/>
          <w:szCs w:val="28"/>
        </w:rPr>
        <w:t xml:space="preserve"> Permet d'utiliser les droits d'usage sur les terres collectives comme garantie bancaire (Hypothèque sur droit d'usage) sans aliéner la terre de l'État.</w:t>
      </w:r>
    </w:p>
    <w:p w14:paraId="4656ACF9" w14:textId="77777777" w:rsidR="00624DE2" w:rsidRPr="00624DE2" w:rsidRDefault="00624DE2">
      <w:pPr>
        <w:numPr>
          <w:ilvl w:val="0"/>
          <w:numId w:val="118"/>
        </w:numPr>
        <w:rPr>
          <w:sz w:val="28"/>
          <w:szCs w:val="28"/>
        </w:rPr>
      </w:pPr>
      <w:r w:rsidRPr="00624DE2">
        <w:rPr>
          <w:b/>
          <w:bCs/>
          <w:sz w:val="28"/>
          <w:szCs w:val="28"/>
        </w:rPr>
        <w:t>NFT Droit d'Eau :</w:t>
      </w:r>
      <w:r w:rsidRPr="00624DE2">
        <w:rPr>
          <w:sz w:val="28"/>
          <w:szCs w:val="28"/>
        </w:rPr>
        <w:t xml:space="preserve"> Liaison dynamique entre la parcelle et son quota d'irrigation, mis à jour par les offices agricoles.</w:t>
      </w:r>
    </w:p>
    <w:p w14:paraId="06369E22" w14:textId="77777777" w:rsidR="00624DE2" w:rsidRPr="00624DE2" w:rsidRDefault="00624DE2" w:rsidP="00624DE2">
      <w:pPr>
        <w:rPr>
          <w:b/>
          <w:bCs/>
          <w:sz w:val="28"/>
          <w:szCs w:val="28"/>
        </w:rPr>
      </w:pPr>
      <w:r w:rsidRPr="00624DE2">
        <w:rPr>
          <w:b/>
          <w:bCs/>
          <w:sz w:val="28"/>
          <w:szCs w:val="28"/>
        </w:rPr>
        <w:t>SECTION V : SÉCURITÉ RÉGALIENNE &amp; RÉSILIENCE</w:t>
      </w:r>
    </w:p>
    <w:p w14:paraId="785D3160" w14:textId="77777777" w:rsidR="00624DE2" w:rsidRPr="00624DE2" w:rsidRDefault="00624DE2">
      <w:pPr>
        <w:numPr>
          <w:ilvl w:val="0"/>
          <w:numId w:val="119"/>
        </w:numPr>
        <w:rPr>
          <w:sz w:val="28"/>
          <w:szCs w:val="28"/>
        </w:rPr>
      </w:pPr>
      <w:r w:rsidRPr="00624DE2">
        <w:rPr>
          <w:b/>
          <w:bCs/>
          <w:sz w:val="28"/>
          <w:szCs w:val="28"/>
        </w:rPr>
        <w:t>Justice Override (Burn &amp; Remint) :</w:t>
      </w:r>
      <w:r w:rsidRPr="00624DE2">
        <w:rPr>
          <w:sz w:val="28"/>
          <w:szCs w:val="28"/>
        </w:rPr>
        <w:t xml:space="preserve"> Permet à un juge d'annuler une fraude en détruisant le NFT frauduleux pour réémettre le titre légitime.</w:t>
      </w:r>
    </w:p>
    <w:p w14:paraId="2A3C2477" w14:textId="77777777" w:rsidR="00624DE2" w:rsidRPr="00624DE2" w:rsidRDefault="00624DE2">
      <w:pPr>
        <w:numPr>
          <w:ilvl w:val="0"/>
          <w:numId w:val="119"/>
        </w:numPr>
        <w:rPr>
          <w:sz w:val="28"/>
          <w:szCs w:val="28"/>
        </w:rPr>
      </w:pPr>
      <w:r w:rsidRPr="00624DE2">
        <w:rPr>
          <w:b/>
          <w:bCs/>
          <w:sz w:val="28"/>
          <w:szCs w:val="28"/>
        </w:rPr>
        <w:t>Intégration Loi 43-20 :</w:t>
      </w:r>
      <w:r w:rsidRPr="00624DE2">
        <w:rPr>
          <w:sz w:val="28"/>
          <w:szCs w:val="28"/>
        </w:rPr>
        <w:t xml:space="preserve"> Signature électronique non répudiable via l'identité numérique de la DGSN (CINE).</w:t>
      </w:r>
    </w:p>
    <w:p w14:paraId="604FB4FB" w14:textId="77777777" w:rsidR="00624DE2" w:rsidRPr="00624DE2" w:rsidRDefault="00624DE2">
      <w:pPr>
        <w:numPr>
          <w:ilvl w:val="0"/>
          <w:numId w:val="119"/>
        </w:numPr>
        <w:rPr>
          <w:sz w:val="28"/>
          <w:szCs w:val="28"/>
        </w:rPr>
      </w:pPr>
      <w:proofErr w:type="spellStart"/>
      <w:r w:rsidRPr="00624DE2">
        <w:rPr>
          <w:b/>
          <w:bCs/>
          <w:sz w:val="28"/>
          <w:szCs w:val="28"/>
        </w:rPr>
        <w:lastRenderedPageBreak/>
        <w:t>Institutional</w:t>
      </w:r>
      <w:proofErr w:type="spellEnd"/>
      <w:r w:rsidRPr="00624DE2">
        <w:rPr>
          <w:b/>
          <w:bCs/>
          <w:sz w:val="28"/>
          <w:szCs w:val="28"/>
        </w:rPr>
        <w:t xml:space="preserve"> Recovery :</w:t>
      </w:r>
      <w:r w:rsidRPr="00624DE2">
        <w:rPr>
          <w:sz w:val="28"/>
          <w:szCs w:val="28"/>
        </w:rPr>
        <w:t xml:space="preserve"> Récupération des accès en cas de perte de clé privée via une vérification physique devant l'autorité.</w:t>
      </w:r>
    </w:p>
    <w:p w14:paraId="6CDEF386" w14:textId="77777777" w:rsidR="00624DE2" w:rsidRPr="00624DE2" w:rsidRDefault="00624DE2" w:rsidP="00624DE2">
      <w:pPr>
        <w:rPr>
          <w:b/>
          <w:bCs/>
          <w:sz w:val="28"/>
          <w:szCs w:val="28"/>
        </w:rPr>
      </w:pPr>
      <w:r w:rsidRPr="00624DE2">
        <w:rPr>
          <w:b/>
          <w:bCs/>
          <w:sz w:val="28"/>
          <w:szCs w:val="28"/>
        </w:rPr>
        <w:t>SECTION VI : ÉCONOMIE VERTE ET PATRIMOINE</w:t>
      </w:r>
    </w:p>
    <w:p w14:paraId="40313C90" w14:textId="77777777" w:rsidR="00624DE2" w:rsidRPr="00624DE2" w:rsidRDefault="00624DE2">
      <w:pPr>
        <w:numPr>
          <w:ilvl w:val="0"/>
          <w:numId w:val="120"/>
        </w:numPr>
        <w:rPr>
          <w:sz w:val="28"/>
          <w:szCs w:val="28"/>
        </w:rPr>
      </w:pPr>
      <w:r w:rsidRPr="00624DE2">
        <w:rPr>
          <w:b/>
          <w:bCs/>
          <w:sz w:val="28"/>
          <w:szCs w:val="28"/>
        </w:rPr>
        <w:t>Archivage des Sommiers :</w:t>
      </w:r>
      <w:r w:rsidRPr="00624DE2">
        <w:rPr>
          <w:sz w:val="28"/>
          <w:szCs w:val="28"/>
        </w:rPr>
        <w:t xml:space="preserve"> Lien cryptographique entre les registres historiques du Protectorat et le NFT moderne.</w:t>
      </w:r>
    </w:p>
    <w:p w14:paraId="3BED34E8" w14:textId="77777777" w:rsidR="00624DE2" w:rsidRPr="00624DE2" w:rsidRDefault="00624DE2">
      <w:pPr>
        <w:numPr>
          <w:ilvl w:val="0"/>
          <w:numId w:val="120"/>
        </w:numPr>
        <w:rPr>
          <w:sz w:val="28"/>
          <w:szCs w:val="28"/>
        </w:rPr>
      </w:pPr>
      <w:r w:rsidRPr="00624DE2">
        <w:rPr>
          <w:b/>
          <w:bCs/>
          <w:sz w:val="28"/>
          <w:szCs w:val="28"/>
        </w:rPr>
        <w:t>Crédits Carbone Foncier :</w:t>
      </w:r>
      <w:r w:rsidRPr="00624DE2">
        <w:rPr>
          <w:sz w:val="28"/>
          <w:szCs w:val="28"/>
        </w:rPr>
        <w:t xml:space="preserve"> Rémunération automatique des propriétaires pour la préservation forestière ou l'agriculture durable via des jetons écologiques.</w:t>
      </w:r>
    </w:p>
    <w:p w14:paraId="161384E5" w14:textId="77777777" w:rsidR="00624DE2" w:rsidRPr="00624DE2" w:rsidRDefault="00624DE2" w:rsidP="00624DE2">
      <w:pPr>
        <w:rPr>
          <w:b/>
          <w:bCs/>
          <w:sz w:val="28"/>
          <w:szCs w:val="28"/>
        </w:rPr>
      </w:pPr>
      <w:r w:rsidRPr="00624DE2">
        <w:rPr>
          <w:b/>
          <w:bCs/>
          <w:sz w:val="28"/>
          <w:szCs w:val="28"/>
        </w:rPr>
        <w:t>SECTION VII : MODÈLE ÉCONOMIQUE ET DÉPLOIEMENT</w:t>
      </w:r>
    </w:p>
    <w:p w14:paraId="05DE0C27" w14:textId="77777777" w:rsidR="00624DE2" w:rsidRPr="00624DE2" w:rsidRDefault="00624DE2">
      <w:pPr>
        <w:numPr>
          <w:ilvl w:val="0"/>
          <w:numId w:val="121"/>
        </w:numPr>
        <w:rPr>
          <w:sz w:val="28"/>
          <w:szCs w:val="28"/>
        </w:rPr>
      </w:pPr>
      <w:r w:rsidRPr="00624DE2">
        <w:rPr>
          <w:b/>
          <w:bCs/>
          <w:sz w:val="28"/>
          <w:szCs w:val="28"/>
        </w:rPr>
        <w:t>Recouvrement Fiscal :</w:t>
      </w:r>
      <w:r w:rsidRPr="00624DE2">
        <w:rPr>
          <w:sz w:val="28"/>
          <w:szCs w:val="28"/>
        </w:rPr>
        <w:t xml:space="preserve"> Prélèvement automatique des droits d'enregistrement (</w:t>
      </w:r>
      <w:proofErr w:type="gramStart"/>
      <w:r w:rsidRPr="00624DE2">
        <w:rPr>
          <w:sz w:val="28"/>
          <w:szCs w:val="28"/>
        </w:rPr>
        <w:t>ex:</w:t>
      </w:r>
      <w:proofErr w:type="gramEnd"/>
      <w:r w:rsidRPr="00624DE2">
        <w:rPr>
          <w:sz w:val="28"/>
          <w:szCs w:val="28"/>
        </w:rPr>
        <w:t xml:space="preserve"> 4%) lors de la transaction.</w:t>
      </w:r>
    </w:p>
    <w:p w14:paraId="3284E82B" w14:textId="77777777" w:rsidR="00624DE2" w:rsidRPr="00624DE2" w:rsidRDefault="00624DE2">
      <w:pPr>
        <w:numPr>
          <w:ilvl w:val="0"/>
          <w:numId w:val="121"/>
        </w:numPr>
        <w:rPr>
          <w:sz w:val="28"/>
          <w:szCs w:val="28"/>
        </w:rPr>
      </w:pPr>
      <w:r w:rsidRPr="00624DE2">
        <w:rPr>
          <w:b/>
          <w:bCs/>
          <w:sz w:val="28"/>
          <w:szCs w:val="28"/>
        </w:rPr>
        <w:t>Revenus SaaS :</w:t>
      </w:r>
      <w:r w:rsidRPr="00624DE2">
        <w:rPr>
          <w:sz w:val="28"/>
          <w:szCs w:val="28"/>
        </w:rPr>
        <w:t xml:space="preserve"> Abonnements professionnels, frais de transaction et services Premium pour les MRE.</w:t>
      </w:r>
    </w:p>
    <w:p w14:paraId="2FCB95B6" w14:textId="77777777" w:rsidR="00624DE2" w:rsidRPr="00624DE2" w:rsidRDefault="00624DE2">
      <w:pPr>
        <w:numPr>
          <w:ilvl w:val="0"/>
          <w:numId w:val="121"/>
        </w:numPr>
        <w:rPr>
          <w:sz w:val="28"/>
          <w:szCs w:val="28"/>
        </w:rPr>
      </w:pPr>
      <w:r w:rsidRPr="00624DE2">
        <w:rPr>
          <w:b/>
          <w:bCs/>
          <w:sz w:val="28"/>
          <w:szCs w:val="28"/>
        </w:rPr>
        <w:t>Roadmap (18 mois) :</w:t>
      </w:r>
    </w:p>
    <w:p w14:paraId="303B23A9" w14:textId="77777777" w:rsidR="00624DE2" w:rsidRPr="00624DE2" w:rsidRDefault="00624DE2">
      <w:pPr>
        <w:numPr>
          <w:ilvl w:val="1"/>
          <w:numId w:val="121"/>
        </w:numPr>
        <w:rPr>
          <w:sz w:val="28"/>
          <w:szCs w:val="28"/>
        </w:rPr>
      </w:pPr>
      <w:r w:rsidRPr="00624DE2">
        <w:rPr>
          <w:i/>
          <w:iCs/>
          <w:sz w:val="28"/>
          <w:szCs w:val="28"/>
        </w:rPr>
        <w:t>0-6 mois :</w:t>
      </w:r>
      <w:r w:rsidRPr="00624DE2">
        <w:rPr>
          <w:sz w:val="28"/>
          <w:szCs w:val="28"/>
        </w:rPr>
        <w:t xml:space="preserve"> </w:t>
      </w:r>
      <w:proofErr w:type="spellStart"/>
      <w:r w:rsidRPr="00624DE2">
        <w:rPr>
          <w:sz w:val="28"/>
          <w:szCs w:val="28"/>
        </w:rPr>
        <w:t>Sandbox</w:t>
      </w:r>
      <w:proofErr w:type="spellEnd"/>
      <w:r w:rsidRPr="00624DE2">
        <w:rPr>
          <w:sz w:val="28"/>
          <w:szCs w:val="28"/>
        </w:rPr>
        <w:t xml:space="preserve"> réglementaire et zone pilote.</w:t>
      </w:r>
    </w:p>
    <w:p w14:paraId="67D3DB3D" w14:textId="77777777" w:rsidR="00624DE2" w:rsidRPr="00624DE2" w:rsidRDefault="00624DE2">
      <w:pPr>
        <w:numPr>
          <w:ilvl w:val="1"/>
          <w:numId w:val="121"/>
        </w:numPr>
        <w:rPr>
          <w:sz w:val="28"/>
          <w:szCs w:val="28"/>
        </w:rPr>
      </w:pPr>
      <w:r w:rsidRPr="00624DE2">
        <w:rPr>
          <w:i/>
          <w:iCs/>
          <w:sz w:val="28"/>
          <w:szCs w:val="28"/>
        </w:rPr>
        <w:t>6-12 mois :</w:t>
      </w:r>
      <w:r w:rsidRPr="00624DE2">
        <w:rPr>
          <w:sz w:val="28"/>
          <w:szCs w:val="28"/>
        </w:rPr>
        <w:t xml:space="preserve"> Lancement du service Watchtower pour les MRE.</w:t>
      </w:r>
    </w:p>
    <w:p w14:paraId="458EB2FD" w14:textId="77777777" w:rsidR="00624DE2" w:rsidRPr="00624DE2" w:rsidRDefault="00624DE2">
      <w:pPr>
        <w:numPr>
          <w:ilvl w:val="1"/>
          <w:numId w:val="121"/>
        </w:numPr>
        <w:rPr>
          <w:sz w:val="28"/>
          <w:szCs w:val="28"/>
        </w:rPr>
      </w:pPr>
      <w:r w:rsidRPr="00624DE2">
        <w:rPr>
          <w:i/>
          <w:iCs/>
          <w:sz w:val="28"/>
          <w:szCs w:val="28"/>
        </w:rPr>
        <w:t>12-18 mois :</w:t>
      </w:r>
      <w:r w:rsidRPr="00624DE2">
        <w:rPr>
          <w:sz w:val="28"/>
          <w:szCs w:val="28"/>
        </w:rPr>
        <w:t xml:space="preserve"> Généralisation nationale et module "Fridda".</w:t>
      </w:r>
    </w:p>
    <w:p w14:paraId="0E75691B" w14:textId="77777777" w:rsidR="00624DE2" w:rsidRPr="00624DE2" w:rsidRDefault="00000000" w:rsidP="00624DE2">
      <w:pPr>
        <w:rPr>
          <w:sz w:val="28"/>
          <w:szCs w:val="28"/>
        </w:rPr>
      </w:pPr>
      <w:r>
        <w:rPr>
          <w:sz w:val="28"/>
          <w:szCs w:val="28"/>
        </w:rPr>
        <w:pict w14:anchorId="75C2CB0F">
          <v:rect id="_x0000_i1082" style="width:0;height:1.5pt" o:hralign="center" o:hrstd="t" o:hr="t" fillcolor="#a0a0a0" stroked="f"/>
        </w:pict>
      </w:r>
    </w:p>
    <w:p w14:paraId="494DF871" w14:textId="77777777" w:rsidR="00624DE2" w:rsidRPr="00624DE2" w:rsidRDefault="00624DE2" w:rsidP="00624DE2">
      <w:pPr>
        <w:rPr>
          <w:b/>
          <w:bCs/>
          <w:sz w:val="28"/>
          <w:szCs w:val="28"/>
        </w:rPr>
      </w:pPr>
      <w:r w:rsidRPr="00624DE2">
        <w:rPr>
          <w:b/>
          <w:bCs/>
          <w:sz w:val="28"/>
          <w:szCs w:val="28"/>
        </w:rPr>
        <w:t>CONCLUSION</w:t>
      </w:r>
    </w:p>
    <w:p w14:paraId="4F40D367" w14:textId="77777777" w:rsidR="00624DE2" w:rsidRPr="00624DE2" w:rsidRDefault="00624DE2" w:rsidP="00624DE2">
      <w:pPr>
        <w:rPr>
          <w:sz w:val="28"/>
          <w:szCs w:val="28"/>
        </w:rPr>
      </w:pPr>
      <w:r w:rsidRPr="00624DE2">
        <w:rPr>
          <w:sz w:val="28"/>
          <w:szCs w:val="28"/>
        </w:rPr>
        <w:t xml:space="preserve">SafeLand Morocco ne propose pas seulement une plateforme, mais une </w:t>
      </w:r>
      <w:r w:rsidRPr="00624DE2">
        <w:rPr>
          <w:b/>
          <w:bCs/>
          <w:sz w:val="28"/>
          <w:szCs w:val="28"/>
        </w:rPr>
        <w:t>réforme structurelle</w:t>
      </w:r>
      <w:r w:rsidRPr="00624DE2">
        <w:rPr>
          <w:sz w:val="28"/>
          <w:szCs w:val="28"/>
        </w:rPr>
        <w:t>. En alignant la technologie sur le droit, le projet offre au Maroc un système foncier inviolable, prêt pour les défis du siècle (Stress hydrique, investissement international, transition numérique).</w:t>
      </w:r>
    </w:p>
    <w:p w14:paraId="04FAF3C8" w14:textId="77777777" w:rsidR="00624DE2" w:rsidRPr="00624DE2" w:rsidRDefault="00000000" w:rsidP="00624DE2">
      <w:pPr>
        <w:rPr>
          <w:sz w:val="28"/>
          <w:szCs w:val="28"/>
        </w:rPr>
      </w:pPr>
      <w:r>
        <w:rPr>
          <w:sz w:val="28"/>
          <w:szCs w:val="28"/>
        </w:rPr>
        <w:pict w14:anchorId="4CF4FE0D">
          <v:rect id="_x0000_i1083" style="width:0;height:1.5pt" o:hralign="center" o:hrstd="t" o:hr="t" fillcolor="#a0a0a0" stroked="f"/>
        </w:pict>
      </w:r>
    </w:p>
    <w:p w14:paraId="2A66FF92" w14:textId="77777777" w:rsidR="00624DE2" w:rsidRPr="00624DE2" w:rsidRDefault="00624DE2" w:rsidP="00624DE2">
      <w:pPr>
        <w:rPr>
          <w:b/>
          <w:bCs/>
          <w:sz w:val="28"/>
          <w:szCs w:val="28"/>
        </w:rPr>
      </w:pPr>
      <w:r w:rsidRPr="00624DE2">
        <w:rPr>
          <w:b/>
          <w:bCs/>
          <w:sz w:val="28"/>
          <w:szCs w:val="28"/>
        </w:rPr>
        <w:t>Prochaine étape suggérée :</w:t>
      </w:r>
    </w:p>
    <w:p w14:paraId="4C675B8E" w14:textId="77777777" w:rsidR="00624DE2" w:rsidRDefault="00624DE2" w:rsidP="00624DE2">
      <w:pPr>
        <w:rPr>
          <w:b/>
          <w:bCs/>
          <w:sz w:val="28"/>
          <w:szCs w:val="28"/>
        </w:rPr>
      </w:pPr>
      <w:r w:rsidRPr="00624DE2">
        <w:rPr>
          <w:b/>
          <w:bCs/>
          <w:sz w:val="28"/>
          <w:szCs w:val="28"/>
        </w:rPr>
        <w:t>Souhaitez-vous que je rédige la "Lettre d'Intention" (Letter of Intent) destinée à être envoyée au Directeur Général de l'ANCFCC ou de l'ADD (Agence de Développement du Digital) pour solliciter une audience de présentation ?</w:t>
      </w:r>
    </w:p>
    <w:p w14:paraId="6014F8B6" w14:textId="2787C153" w:rsidR="009A2FCD" w:rsidRPr="009A2FCD" w:rsidRDefault="009A2FCD" w:rsidP="009A2FCD">
      <w:pPr>
        <w:jc w:val="center"/>
        <w:rPr>
          <w:color w:val="EE0000"/>
          <w:sz w:val="52"/>
          <w:szCs w:val="52"/>
        </w:rPr>
      </w:pPr>
      <w:r w:rsidRPr="009A2FCD">
        <w:rPr>
          <w:b/>
          <w:bCs/>
          <w:color w:val="EE0000"/>
          <w:sz w:val="52"/>
          <w:szCs w:val="52"/>
        </w:rPr>
        <w:lastRenderedPageBreak/>
        <w:t>Spécifications</w:t>
      </w:r>
    </w:p>
    <w:p w14:paraId="51764306" w14:textId="77777777" w:rsidR="009A2FCD" w:rsidRDefault="009A2FCD" w:rsidP="009A2FCD">
      <w:pPr>
        <w:rPr>
          <w:sz w:val="28"/>
          <w:szCs w:val="28"/>
        </w:rPr>
      </w:pPr>
    </w:p>
    <w:p w14:paraId="486C126F" w14:textId="559BB4DC" w:rsidR="009A2FCD" w:rsidRPr="009A2FCD" w:rsidRDefault="009A2FCD" w:rsidP="009A2FCD">
      <w:pPr>
        <w:rPr>
          <w:b/>
          <w:bCs/>
          <w:sz w:val="28"/>
          <w:szCs w:val="28"/>
        </w:rPr>
      </w:pPr>
      <w:r w:rsidRPr="009A2FCD">
        <w:rPr>
          <w:b/>
          <w:bCs/>
          <w:sz w:val="28"/>
          <w:szCs w:val="28"/>
        </w:rPr>
        <w:t>1. Le Smart Contract "LandTitle" (ERC-721/3643)</w:t>
      </w:r>
    </w:p>
    <w:p w14:paraId="750BFDEC" w14:textId="77777777" w:rsidR="009A2FCD" w:rsidRPr="009A2FCD" w:rsidRDefault="009A2FCD" w:rsidP="009A2FCD">
      <w:pPr>
        <w:rPr>
          <w:sz w:val="28"/>
          <w:szCs w:val="28"/>
        </w:rPr>
      </w:pPr>
      <w:r w:rsidRPr="009A2FCD">
        <w:rPr>
          <w:sz w:val="28"/>
          <w:szCs w:val="28"/>
        </w:rPr>
        <w:t>Ce contrat gère l'existence même du titre.</w:t>
      </w:r>
    </w:p>
    <w:p w14:paraId="68193028" w14:textId="77777777" w:rsidR="009A2FCD" w:rsidRPr="009A2FCD" w:rsidRDefault="009A2FCD">
      <w:pPr>
        <w:numPr>
          <w:ilvl w:val="0"/>
          <w:numId w:val="122"/>
        </w:numPr>
        <w:rPr>
          <w:sz w:val="28"/>
          <w:szCs w:val="28"/>
        </w:rPr>
      </w:pPr>
      <w:proofErr w:type="gramStart"/>
      <w:r w:rsidRPr="009A2FCD">
        <w:rPr>
          <w:b/>
          <w:bCs/>
          <w:sz w:val="28"/>
          <w:szCs w:val="28"/>
          <w:lang w:val="en-US"/>
        </w:rPr>
        <w:t>mintTitle(</w:t>
      </w:r>
      <w:proofErr w:type="gramEnd"/>
      <w:r w:rsidRPr="009A2FCD">
        <w:rPr>
          <w:b/>
          <w:bCs/>
          <w:sz w:val="28"/>
          <w:szCs w:val="28"/>
          <w:lang w:val="en-US"/>
        </w:rPr>
        <w:t>address to, string metadataURI, bytes32 landHash</w:t>
      </w:r>
      <w:proofErr w:type="gramStart"/>
      <w:r w:rsidRPr="009A2FCD">
        <w:rPr>
          <w:b/>
          <w:bCs/>
          <w:sz w:val="28"/>
          <w:szCs w:val="28"/>
          <w:lang w:val="en-US"/>
        </w:rPr>
        <w:t>)</w:t>
      </w:r>
      <w:r w:rsidRPr="009A2FCD">
        <w:rPr>
          <w:sz w:val="28"/>
          <w:szCs w:val="28"/>
          <w:lang w:val="en-US"/>
        </w:rPr>
        <w:t xml:space="preserve"> :</w:t>
      </w:r>
      <w:proofErr w:type="gramEnd"/>
      <w:r w:rsidRPr="009A2FCD">
        <w:rPr>
          <w:sz w:val="28"/>
          <w:szCs w:val="28"/>
          <w:lang w:val="en-US"/>
        </w:rPr>
        <w:t xml:space="preserve"> Création du titre. </w:t>
      </w:r>
      <w:r w:rsidRPr="009A2FCD">
        <w:rPr>
          <w:sz w:val="28"/>
          <w:szCs w:val="28"/>
        </w:rPr>
        <w:t>Réservé au rôle CONSERVATEUR.</w:t>
      </w:r>
    </w:p>
    <w:p w14:paraId="29595E40" w14:textId="77777777" w:rsidR="009A2FCD" w:rsidRPr="009A2FCD" w:rsidRDefault="009A2FCD">
      <w:pPr>
        <w:numPr>
          <w:ilvl w:val="0"/>
          <w:numId w:val="122"/>
        </w:numPr>
        <w:rPr>
          <w:sz w:val="28"/>
          <w:szCs w:val="28"/>
        </w:rPr>
      </w:pPr>
      <w:proofErr w:type="gramStart"/>
      <w:r w:rsidRPr="009A2FCD">
        <w:rPr>
          <w:b/>
          <w:bCs/>
          <w:sz w:val="28"/>
          <w:szCs w:val="28"/>
        </w:rPr>
        <w:t>lockTitle(</w:t>
      </w:r>
      <w:proofErr w:type="gramEnd"/>
      <w:r w:rsidRPr="009A2FCD">
        <w:rPr>
          <w:b/>
          <w:bCs/>
          <w:sz w:val="28"/>
          <w:szCs w:val="28"/>
        </w:rPr>
        <w:t xml:space="preserve">uint256 titleId, string </w:t>
      </w:r>
      <w:proofErr w:type="spellStart"/>
      <w:r w:rsidRPr="009A2FCD">
        <w:rPr>
          <w:b/>
          <w:bCs/>
          <w:sz w:val="28"/>
          <w:szCs w:val="28"/>
        </w:rPr>
        <w:t>reason</w:t>
      </w:r>
      <w:proofErr w:type="spellEnd"/>
      <w:r w:rsidRPr="009A2FCD">
        <w:rPr>
          <w:b/>
          <w:bCs/>
          <w:sz w:val="28"/>
          <w:szCs w:val="28"/>
        </w:rPr>
        <w:t>)</w:t>
      </w:r>
      <w:r w:rsidRPr="009A2FCD">
        <w:rPr>
          <w:sz w:val="28"/>
          <w:szCs w:val="28"/>
        </w:rPr>
        <w:t xml:space="preserve"> : Gel du titre (</w:t>
      </w:r>
      <w:proofErr w:type="gramStart"/>
      <w:r w:rsidRPr="009A2FCD">
        <w:rPr>
          <w:sz w:val="28"/>
          <w:szCs w:val="28"/>
        </w:rPr>
        <w:t>ex:</w:t>
      </w:r>
      <w:proofErr w:type="gramEnd"/>
      <w:r w:rsidRPr="009A2FCD">
        <w:rPr>
          <w:sz w:val="28"/>
          <w:szCs w:val="28"/>
        </w:rPr>
        <w:t xml:space="preserve"> spoliation suspectée ou litige). Empêche tout transfert.</w:t>
      </w:r>
    </w:p>
    <w:p w14:paraId="6481906B" w14:textId="77777777" w:rsidR="009A2FCD" w:rsidRPr="009A2FCD" w:rsidRDefault="009A2FCD">
      <w:pPr>
        <w:numPr>
          <w:ilvl w:val="0"/>
          <w:numId w:val="122"/>
        </w:numPr>
        <w:rPr>
          <w:sz w:val="28"/>
          <w:szCs w:val="28"/>
        </w:rPr>
      </w:pPr>
      <w:proofErr w:type="spellStart"/>
      <w:proofErr w:type="gramStart"/>
      <w:r w:rsidRPr="009A2FCD">
        <w:rPr>
          <w:b/>
          <w:bCs/>
          <w:sz w:val="28"/>
          <w:szCs w:val="28"/>
        </w:rPr>
        <w:t>unlockTitle</w:t>
      </w:r>
      <w:proofErr w:type="spellEnd"/>
      <w:r w:rsidRPr="009A2FCD">
        <w:rPr>
          <w:b/>
          <w:bCs/>
          <w:sz w:val="28"/>
          <w:szCs w:val="28"/>
        </w:rPr>
        <w:t>(</w:t>
      </w:r>
      <w:proofErr w:type="gramEnd"/>
      <w:r w:rsidRPr="009A2FCD">
        <w:rPr>
          <w:b/>
          <w:bCs/>
          <w:sz w:val="28"/>
          <w:szCs w:val="28"/>
        </w:rPr>
        <w:t>uint256 titleId)</w:t>
      </w:r>
      <w:r w:rsidRPr="009A2FCD">
        <w:rPr>
          <w:sz w:val="28"/>
          <w:szCs w:val="28"/>
        </w:rPr>
        <w:t xml:space="preserve"> : Déverrouillage après vérification.</w:t>
      </w:r>
    </w:p>
    <w:p w14:paraId="598E4A89" w14:textId="77777777" w:rsidR="009A2FCD" w:rsidRPr="009A2FCD" w:rsidRDefault="009A2FCD">
      <w:pPr>
        <w:numPr>
          <w:ilvl w:val="0"/>
          <w:numId w:val="122"/>
        </w:numPr>
        <w:rPr>
          <w:sz w:val="28"/>
          <w:szCs w:val="28"/>
        </w:rPr>
      </w:pPr>
      <w:proofErr w:type="spellStart"/>
      <w:proofErr w:type="gramStart"/>
      <w:r w:rsidRPr="009A2FCD">
        <w:rPr>
          <w:b/>
          <w:bCs/>
          <w:sz w:val="28"/>
          <w:szCs w:val="28"/>
        </w:rPr>
        <w:t>updateCompliance</w:t>
      </w:r>
      <w:proofErr w:type="spellEnd"/>
      <w:r w:rsidRPr="009A2FCD">
        <w:rPr>
          <w:b/>
          <w:bCs/>
          <w:sz w:val="28"/>
          <w:szCs w:val="28"/>
        </w:rPr>
        <w:t>(</w:t>
      </w:r>
      <w:proofErr w:type="gramEnd"/>
      <w:r w:rsidRPr="009A2FCD">
        <w:rPr>
          <w:b/>
          <w:bCs/>
          <w:sz w:val="28"/>
          <w:szCs w:val="28"/>
        </w:rPr>
        <w:t xml:space="preserve">uint256 titleId, </w:t>
      </w:r>
      <w:proofErr w:type="spellStart"/>
      <w:r w:rsidRPr="009A2FCD">
        <w:rPr>
          <w:b/>
          <w:bCs/>
          <w:sz w:val="28"/>
          <w:szCs w:val="28"/>
        </w:rPr>
        <w:t>bool</w:t>
      </w:r>
      <w:proofErr w:type="spellEnd"/>
      <w:r w:rsidRPr="009A2FCD">
        <w:rPr>
          <w:b/>
          <w:bCs/>
          <w:sz w:val="28"/>
          <w:szCs w:val="28"/>
        </w:rPr>
        <w:t xml:space="preserve"> </w:t>
      </w:r>
      <w:proofErr w:type="spellStart"/>
      <w:r w:rsidRPr="009A2FCD">
        <w:rPr>
          <w:b/>
          <w:bCs/>
          <w:sz w:val="28"/>
          <w:szCs w:val="28"/>
        </w:rPr>
        <w:t>isAgricultural</w:t>
      </w:r>
      <w:proofErr w:type="spellEnd"/>
      <w:r w:rsidRPr="009A2FCD">
        <w:rPr>
          <w:b/>
          <w:bCs/>
          <w:sz w:val="28"/>
          <w:szCs w:val="28"/>
        </w:rPr>
        <w:t>)</w:t>
      </w:r>
      <w:r w:rsidRPr="009A2FCD">
        <w:rPr>
          <w:sz w:val="28"/>
          <w:szCs w:val="28"/>
        </w:rPr>
        <w:t xml:space="preserve"> : Mise à jour des règles de transfert selon la nature du terrain.</w:t>
      </w:r>
    </w:p>
    <w:p w14:paraId="42CE58AA" w14:textId="77777777" w:rsidR="009A2FCD" w:rsidRPr="009A2FCD" w:rsidRDefault="009A2FCD" w:rsidP="009A2FCD">
      <w:pPr>
        <w:rPr>
          <w:b/>
          <w:bCs/>
          <w:sz w:val="28"/>
          <w:szCs w:val="28"/>
        </w:rPr>
      </w:pPr>
      <w:r w:rsidRPr="009A2FCD">
        <w:rPr>
          <w:b/>
          <w:bCs/>
          <w:sz w:val="28"/>
          <w:szCs w:val="28"/>
        </w:rPr>
        <w:t>2. Le Smart Contract "</w:t>
      </w:r>
      <w:proofErr w:type="spellStart"/>
      <w:r w:rsidRPr="009A2FCD">
        <w:rPr>
          <w:b/>
          <w:bCs/>
          <w:sz w:val="28"/>
          <w:szCs w:val="28"/>
        </w:rPr>
        <w:t>SmartEscrow</w:t>
      </w:r>
      <w:proofErr w:type="spellEnd"/>
      <w:r w:rsidRPr="009A2FCD">
        <w:rPr>
          <w:b/>
          <w:bCs/>
          <w:sz w:val="28"/>
          <w:szCs w:val="28"/>
        </w:rPr>
        <w:t>" (Le cœur de la vente)</w:t>
      </w:r>
    </w:p>
    <w:p w14:paraId="012C4502" w14:textId="77777777" w:rsidR="009A2FCD" w:rsidRPr="009A2FCD" w:rsidRDefault="009A2FCD" w:rsidP="009A2FCD">
      <w:pPr>
        <w:rPr>
          <w:sz w:val="28"/>
          <w:szCs w:val="28"/>
        </w:rPr>
      </w:pPr>
      <w:r w:rsidRPr="009A2FCD">
        <w:rPr>
          <w:sz w:val="28"/>
          <w:szCs w:val="28"/>
        </w:rPr>
        <w:t>Ce contrat gère l'argent et le transfert simultané (Atomic Swap).</w:t>
      </w:r>
    </w:p>
    <w:p w14:paraId="1A6009A3" w14:textId="77777777" w:rsidR="009A2FCD" w:rsidRPr="009A2FCD" w:rsidRDefault="009A2FCD">
      <w:pPr>
        <w:numPr>
          <w:ilvl w:val="0"/>
          <w:numId w:val="123"/>
        </w:numPr>
        <w:rPr>
          <w:sz w:val="28"/>
          <w:szCs w:val="28"/>
        </w:rPr>
      </w:pPr>
      <w:proofErr w:type="spellStart"/>
      <w:proofErr w:type="gramStart"/>
      <w:r w:rsidRPr="009A2FCD">
        <w:rPr>
          <w:b/>
          <w:bCs/>
          <w:sz w:val="28"/>
          <w:szCs w:val="28"/>
        </w:rPr>
        <w:t>initiateSale</w:t>
      </w:r>
      <w:proofErr w:type="spellEnd"/>
      <w:r w:rsidRPr="009A2FCD">
        <w:rPr>
          <w:b/>
          <w:bCs/>
          <w:sz w:val="28"/>
          <w:szCs w:val="28"/>
        </w:rPr>
        <w:t>(</w:t>
      </w:r>
      <w:proofErr w:type="gramEnd"/>
      <w:r w:rsidRPr="009A2FCD">
        <w:rPr>
          <w:b/>
          <w:bCs/>
          <w:sz w:val="28"/>
          <w:szCs w:val="28"/>
        </w:rPr>
        <w:t xml:space="preserve">uint256 titleId, uint256 </w:t>
      </w:r>
      <w:proofErr w:type="spellStart"/>
      <w:r w:rsidRPr="009A2FCD">
        <w:rPr>
          <w:b/>
          <w:bCs/>
          <w:sz w:val="28"/>
          <w:szCs w:val="28"/>
        </w:rPr>
        <w:t>price</w:t>
      </w:r>
      <w:proofErr w:type="spellEnd"/>
      <w:r w:rsidRPr="009A2FCD">
        <w:rPr>
          <w:b/>
          <w:bCs/>
          <w:sz w:val="28"/>
          <w:szCs w:val="28"/>
        </w:rPr>
        <w:t xml:space="preserve">, </w:t>
      </w:r>
      <w:proofErr w:type="spellStart"/>
      <w:r w:rsidRPr="009A2FCD">
        <w:rPr>
          <w:b/>
          <w:bCs/>
          <w:sz w:val="28"/>
          <w:szCs w:val="28"/>
        </w:rPr>
        <w:t>address</w:t>
      </w:r>
      <w:proofErr w:type="spellEnd"/>
      <w:r w:rsidRPr="009A2FCD">
        <w:rPr>
          <w:b/>
          <w:bCs/>
          <w:sz w:val="28"/>
          <w:szCs w:val="28"/>
        </w:rPr>
        <w:t xml:space="preserve"> </w:t>
      </w:r>
      <w:proofErr w:type="spellStart"/>
      <w:r w:rsidRPr="009A2FCD">
        <w:rPr>
          <w:b/>
          <w:bCs/>
          <w:sz w:val="28"/>
          <w:szCs w:val="28"/>
        </w:rPr>
        <w:t>buyer</w:t>
      </w:r>
      <w:proofErr w:type="spellEnd"/>
      <w:r w:rsidRPr="009A2FCD">
        <w:rPr>
          <w:b/>
          <w:bCs/>
          <w:sz w:val="28"/>
          <w:szCs w:val="28"/>
        </w:rPr>
        <w:t>)</w:t>
      </w:r>
      <w:r w:rsidRPr="009A2FCD">
        <w:rPr>
          <w:sz w:val="28"/>
          <w:szCs w:val="28"/>
        </w:rPr>
        <w:t xml:space="preserve"> : Le Notaire ouvre le dossier de vente.</w:t>
      </w:r>
    </w:p>
    <w:p w14:paraId="715E769F" w14:textId="77777777" w:rsidR="009A2FCD" w:rsidRPr="009A2FCD" w:rsidRDefault="009A2FCD">
      <w:pPr>
        <w:numPr>
          <w:ilvl w:val="0"/>
          <w:numId w:val="123"/>
        </w:numPr>
        <w:rPr>
          <w:sz w:val="28"/>
          <w:szCs w:val="28"/>
        </w:rPr>
      </w:pPr>
      <w:proofErr w:type="spellStart"/>
      <w:proofErr w:type="gramStart"/>
      <w:r w:rsidRPr="009A2FCD">
        <w:rPr>
          <w:b/>
          <w:bCs/>
          <w:sz w:val="28"/>
          <w:szCs w:val="28"/>
        </w:rPr>
        <w:t>depositFunds</w:t>
      </w:r>
      <w:proofErr w:type="spellEnd"/>
      <w:r w:rsidRPr="009A2FCD">
        <w:rPr>
          <w:b/>
          <w:bCs/>
          <w:sz w:val="28"/>
          <w:szCs w:val="28"/>
        </w:rPr>
        <w:t>(</w:t>
      </w:r>
      <w:proofErr w:type="gramEnd"/>
      <w:r w:rsidRPr="009A2FCD">
        <w:rPr>
          <w:b/>
          <w:bCs/>
          <w:sz w:val="28"/>
          <w:szCs w:val="28"/>
        </w:rPr>
        <w:t>)</w:t>
      </w:r>
      <w:r w:rsidRPr="009A2FCD">
        <w:rPr>
          <w:sz w:val="28"/>
          <w:szCs w:val="28"/>
        </w:rPr>
        <w:t xml:space="preserve"> : L'acheteur envoie les fonds sur le contrat (séquestre).</w:t>
      </w:r>
    </w:p>
    <w:p w14:paraId="4FF9B73F" w14:textId="77777777" w:rsidR="009A2FCD" w:rsidRPr="009A2FCD" w:rsidRDefault="009A2FCD">
      <w:pPr>
        <w:numPr>
          <w:ilvl w:val="0"/>
          <w:numId w:val="123"/>
        </w:numPr>
        <w:rPr>
          <w:sz w:val="28"/>
          <w:szCs w:val="28"/>
        </w:rPr>
      </w:pPr>
      <w:proofErr w:type="spellStart"/>
      <w:proofErr w:type="gramStart"/>
      <w:r w:rsidRPr="009A2FCD">
        <w:rPr>
          <w:b/>
          <w:bCs/>
          <w:sz w:val="28"/>
          <w:szCs w:val="28"/>
        </w:rPr>
        <w:t>disburseAndTransfer</w:t>
      </w:r>
      <w:proofErr w:type="spellEnd"/>
      <w:r w:rsidRPr="009A2FCD">
        <w:rPr>
          <w:b/>
          <w:bCs/>
          <w:sz w:val="28"/>
          <w:szCs w:val="28"/>
        </w:rPr>
        <w:t>(</w:t>
      </w:r>
      <w:proofErr w:type="gramEnd"/>
      <w:r w:rsidRPr="009A2FCD">
        <w:rPr>
          <w:b/>
          <w:bCs/>
          <w:sz w:val="28"/>
          <w:szCs w:val="28"/>
        </w:rPr>
        <w:t>)</w:t>
      </w:r>
      <w:r w:rsidRPr="009A2FCD">
        <w:rPr>
          <w:sz w:val="28"/>
          <w:szCs w:val="28"/>
        </w:rPr>
        <w:t xml:space="preserve"> : La fonction "Magique". Elle vérifie que les fonds sont là, puis envoie :</w:t>
      </w:r>
    </w:p>
    <w:p w14:paraId="39F7C953" w14:textId="77777777" w:rsidR="009A2FCD" w:rsidRPr="009A2FCD" w:rsidRDefault="009A2FCD">
      <w:pPr>
        <w:numPr>
          <w:ilvl w:val="1"/>
          <w:numId w:val="123"/>
        </w:numPr>
        <w:rPr>
          <w:sz w:val="28"/>
          <w:szCs w:val="28"/>
        </w:rPr>
      </w:pPr>
      <w:r w:rsidRPr="009A2FCD">
        <w:rPr>
          <w:b/>
          <w:bCs/>
          <w:sz w:val="28"/>
          <w:szCs w:val="28"/>
        </w:rPr>
        <w:t>$X\%$</w:t>
      </w:r>
      <w:r w:rsidRPr="009A2FCD">
        <w:rPr>
          <w:sz w:val="28"/>
          <w:szCs w:val="28"/>
        </w:rPr>
        <w:t xml:space="preserve"> au Vendeur.</w:t>
      </w:r>
    </w:p>
    <w:p w14:paraId="71F33C08" w14:textId="77777777" w:rsidR="009A2FCD" w:rsidRPr="009A2FCD" w:rsidRDefault="009A2FCD">
      <w:pPr>
        <w:numPr>
          <w:ilvl w:val="1"/>
          <w:numId w:val="123"/>
        </w:numPr>
        <w:rPr>
          <w:sz w:val="28"/>
          <w:szCs w:val="28"/>
        </w:rPr>
      </w:pPr>
      <w:r w:rsidRPr="009A2FCD">
        <w:rPr>
          <w:b/>
          <w:bCs/>
          <w:sz w:val="28"/>
          <w:szCs w:val="28"/>
        </w:rPr>
        <w:t>$Y\%$</w:t>
      </w:r>
      <w:r w:rsidRPr="009A2FCD">
        <w:rPr>
          <w:sz w:val="28"/>
          <w:szCs w:val="28"/>
        </w:rPr>
        <w:t xml:space="preserve"> à la DGI (Impôts).</w:t>
      </w:r>
    </w:p>
    <w:p w14:paraId="1B52F8AB" w14:textId="77777777" w:rsidR="009A2FCD" w:rsidRPr="009A2FCD" w:rsidRDefault="009A2FCD">
      <w:pPr>
        <w:numPr>
          <w:ilvl w:val="1"/>
          <w:numId w:val="123"/>
        </w:numPr>
        <w:rPr>
          <w:sz w:val="28"/>
          <w:szCs w:val="28"/>
        </w:rPr>
      </w:pPr>
      <w:r w:rsidRPr="009A2FCD">
        <w:rPr>
          <w:b/>
          <w:bCs/>
          <w:sz w:val="28"/>
          <w:szCs w:val="28"/>
        </w:rPr>
        <w:t>$Z\%$</w:t>
      </w:r>
      <w:r w:rsidRPr="009A2FCD">
        <w:rPr>
          <w:sz w:val="28"/>
          <w:szCs w:val="28"/>
        </w:rPr>
        <w:t xml:space="preserve"> à l'ANCFCC.</w:t>
      </w:r>
    </w:p>
    <w:p w14:paraId="591A720A" w14:textId="77777777" w:rsidR="009A2FCD" w:rsidRPr="009A2FCD" w:rsidRDefault="009A2FCD">
      <w:pPr>
        <w:numPr>
          <w:ilvl w:val="1"/>
          <w:numId w:val="123"/>
        </w:numPr>
        <w:rPr>
          <w:sz w:val="28"/>
          <w:szCs w:val="28"/>
        </w:rPr>
      </w:pPr>
      <w:r w:rsidRPr="009A2FCD">
        <w:rPr>
          <w:b/>
          <w:bCs/>
          <w:sz w:val="28"/>
          <w:szCs w:val="28"/>
        </w:rPr>
        <w:t>Le NFT</w:t>
      </w:r>
      <w:r w:rsidRPr="009A2FCD">
        <w:rPr>
          <w:sz w:val="28"/>
          <w:szCs w:val="28"/>
        </w:rPr>
        <w:t xml:space="preserve"> à l'Acheteur.</w:t>
      </w:r>
    </w:p>
    <w:p w14:paraId="6695D321" w14:textId="77777777" w:rsidR="009A2FCD" w:rsidRPr="009A2FCD" w:rsidRDefault="009A2FCD">
      <w:pPr>
        <w:numPr>
          <w:ilvl w:val="1"/>
          <w:numId w:val="123"/>
        </w:numPr>
        <w:rPr>
          <w:sz w:val="28"/>
          <w:szCs w:val="28"/>
        </w:rPr>
      </w:pPr>
      <w:r w:rsidRPr="009A2FCD">
        <w:rPr>
          <w:i/>
          <w:iCs/>
          <w:sz w:val="28"/>
          <w:szCs w:val="28"/>
        </w:rPr>
        <w:t>Tout se passe dans la même milliseconde.</w:t>
      </w:r>
    </w:p>
    <w:p w14:paraId="1CD18F9A" w14:textId="77777777" w:rsidR="009A2FCD" w:rsidRPr="009A2FCD" w:rsidRDefault="009A2FCD" w:rsidP="009A2FCD">
      <w:pPr>
        <w:rPr>
          <w:b/>
          <w:bCs/>
          <w:sz w:val="28"/>
          <w:szCs w:val="28"/>
        </w:rPr>
      </w:pPr>
      <w:r w:rsidRPr="009A2FCD">
        <w:rPr>
          <w:b/>
          <w:bCs/>
          <w:sz w:val="28"/>
          <w:szCs w:val="28"/>
        </w:rPr>
        <w:t>3. Le Module "Succession" (ERC-1155)</w:t>
      </w:r>
    </w:p>
    <w:p w14:paraId="2E7ECF07" w14:textId="77777777" w:rsidR="009A2FCD" w:rsidRPr="009A2FCD" w:rsidRDefault="009A2FCD">
      <w:pPr>
        <w:numPr>
          <w:ilvl w:val="0"/>
          <w:numId w:val="124"/>
        </w:numPr>
        <w:rPr>
          <w:sz w:val="28"/>
          <w:szCs w:val="28"/>
        </w:rPr>
      </w:pPr>
      <w:proofErr w:type="spellStart"/>
      <w:proofErr w:type="gramStart"/>
      <w:r w:rsidRPr="009A2FCD">
        <w:rPr>
          <w:b/>
          <w:bCs/>
          <w:sz w:val="28"/>
          <w:szCs w:val="28"/>
        </w:rPr>
        <w:lastRenderedPageBreak/>
        <w:t>fragmentTitle</w:t>
      </w:r>
      <w:proofErr w:type="spellEnd"/>
      <w:r w:rsidRPr="009A2FCD">
        <w:rPr>
          <w:b/>
          <w:bCs/>
          <w:sz w:val="28"/>
          <w:szCs w:val="28"/>
        </w:rPr>
        <w:t>(</w:t>
      </w:r>
      <w:proofErr w:type="gramEnd"/>
      <w:r w:rsidRPr="009A2FCD">
        <w:rPr>
          <w:b/>
          <w:bCs/>
          <w:sz w:val="28"/>
          <w:szCs w:val="28"/>
        </w:rPr>
        <w:t xml:space="preserve">uint256 titleId, </w:t>
      </w:r>
      <w:proofErr w:type="spellStart"/>
      <w:proofErr w:type="gramStart"/>
      <w:r w:rsidRPr="009A2FCD">
        <w:rPr>
          <w:b/>
          <w:bCs/>
          <w:sz w:val="28"/>
          <w:szCs w:val="28"/>
        </w:rPr>
        <w:t>address</w:t>
      </w:r>
      <w:proofErr w:type="spellEnd"/>
      <w:r w:rsidRPr="009A2FCD">
        <w:rPr>
          <w:b/>
          <w:bCs/>
          <w:sz w:val="28"/>
          <w:szCs w:val="28"/>
        </w:rPr>
        <w:t>[</w:t>
      </w:r>
      <w:proofErr w:type="gramEnd"/>
      <w:r w:rsidRPr="009A2FCD">
        <w:rPr>
          <w:b/>
          <w:bCs/>
          <w:sz w:val="28"/>
          <w:szCs w:val="28"/>
        </w:rPr>
        <w:t xml:space="preserve">] </w:t>
      </w:r>
      <w:proofErr w:type="spellStart"/>
      <w:r w:rsidRPr="009A2FCD">
        <w:rPr>
          <w:b/>
          <w:bCs/>
          <w:sz w:val="28"/>
          <w:szCs w:val="28"/>
        </w:rPr>
        <w:t>heirs</w:t>
      </w:r>
      <w:proofErr w:type="spellEnd"/>
      <w:r w:rsidRPr="009A2FCD">
        <w:rPr>
          <w:b/>
          <w:bCs/>
          <w:sz w:val="28"/>
          <w:szCs w:val="28"/>
        </w:rPr>
        <w:t xml:space="preserve">, uint256[] </w:t>
      </w:r>
      <w:proofErr w:type="spellStart"/>
      <w:r w:rsidRPr="009A2FCD">
        <w:rPr>
          <w:b/>
          <w:bCs/>
          <w:sz w:val="28"/>
          <w:szCs w:val="28"/>
        </w:rPr>
        <w:t>shares</w:t>
      </w:r>
      <w:proofErr w:type="spellEnd"/>
      <w:r w:rsidRPr="009A2FCD">
        <w:rPr>
          <w:b/>
          <w:bCs/>
          <w:sz w:val="28"/>
          <w:szCs w:val="28"/>
        </w:rPr>
        <w:t>)</w:t>
      </w:r>
      <w:r w:rsidRPr="009A2FCD">
        <w:rPr>
          <w:sz w:val="28"/>
          <w:szCs w:val="28"/>
        </w:rPr>
        <w:t xml:space="preserve"> : Transforme un NFT unique en plusieurs "parts" numériques selon la </w:t>
      </w:r>
      <w:r w:rsidRPr="009A2FCD">
        <w:rPr>
          <w:i/>
          <w:iCs/>
          <w:sz w:val="28"/>
          <w:szCs w:val="28"/>
        </w:rPr>
        <w:t>Fridda</w:t>
      </w:r>
      <w:r w:rsidRPr="009A2FCD">
        <w:rPr>
          <w:sz w:val="28"/>
          <w:szCs w:val="28"/>
        </w:rPr>
        <w:t>.</w:t>
      </w:r>
    </w:p>
    <w:p w14:paraId="51D90F57" w14:textId="77777777" w:rsidR="009A2FCD" w:rsidRPr="009A2FCD" w:rsidRDefault="009A2FCD">
      <w:pPr>
        <w:numPr>
          <w:ilvl w:val="0"/>
          <w:numId w:val="124"/>
        </w:numPr>
        <w:rPr>
          <w:sz w:val="28"/>
          <w:szCs w:val="28"/>
        </w:rPr>
      </w:pPr>
      <w:proofErr w:type="spellStart"/>
      <w:proofErr w:type="gramStart"/>
      <w:r w:rsidRPr="009A2FCD">
        <w:rPr>
          <w:b/>
          <w:bCs/>
          <w:sz w:val="28"/>
          <w:szCs w:val="28"/>
        </w:rPr>
        <w:t>claimShare</w:t>
      </w:r>
      <w:proofErr w:type="spellEnd"/>
      <w:r w:rsidRPr="009A2FCD">
        <w:rPr>
          <w:b/>
          <w:bCs/>
          <w:sz w:val="28"/>
          <w:szCs w:val="28"/>
        </w:rPr>
        <w:t>(</w:t>
      </w:r>
      <w:proofErr w:type="gramEnd"/>
      <w:r w:rsidRPr="009A2FCD">
        <w:rPr>
          <w:b/>
          <w:bCs/>
          <w:sz w:val="28"/>
          <w:szCs w:val="28"/>
        </w:rPr>
        <w:t xml:space="preserve">uint256 </w:t>
      </w:r>
      <w:proofErr w:type="spellStart"/>
      <w:r w:rsidRPr="009A2FCD">
        <w:rPr>
          <w:b/>
          <w:bCs/>
          <w:sz w:val="28"/>
          <w:szCs w:val="28"/>
        </w:rPr>
        <w:t>shareId</w:t>
      </w:r>
      <w:proofErr w:type="spellEnd"/>
      <w:r w:rsidRPr="009A2FCD">
        <w:rPr>
          <w:b/>
          <w:bCs/>
          <w:sz w:val="28"/>
          <w:szCs w:val="28"/>
        </w:rPr>
        <w:t>)</w:t>
      </w:r>
      <w:r w:rsidRPr="009A2FCD">
        <w:rPr>
          <w:sz w:val="28"/>
          <w:szCs w:val="28"/>
        </w:rPr>
        <w:t xml:space="preserve"> : Permet à un héritier de récupérer ses droits après validation de son identité.</w:t>
      </w:r>
    </w:p>
    <w:p w14:paraId="0F2E679B" w14:textId="77777777" w:rsidR="009A2FCD" w:rsidRPr="009A2FCD" w:rsidRDefault="009A2FCD" w:rsidP="009A2FCD">
      <w:pPr>
        <w:rPr>
          <w:sz w:val="28"/>
          <w:szCs w:val="28"/>
        </w:rPr>
      </w:pPr>
      <w:r w:rsidRPr="009A2FCD">
        <w:rPr>
          <w:sz w:val="28"/>
          <w:szCs w:val="28"/>
        </w:rPr>
        <w:pict w14:anchorId="69F161EA">
          <v:rect id="_x0000_i1097" style="width:0;height:1.5pt" o:hralign="center" o:hrstd="t" o:hr="t" fillcolor="#a0a0a0" stroked="f"/>
        </w:pict>
      </w:r>
    </w:p>
    <w:p w14:paraId="02496779" w14:textId="77777777" w:rsidR="009A2FCD" w:rsidRPr="009A2FCD" w:rsidRDefault="009A2FCD" w:rsidP="009A2FCD">
      <w:pPr>
        <w:rPr>
          <w:b/>
          <w:bCs/>
          <w:sz w:val="28"/>
          <w:szCs w:val="28"/>
        </w:rPr>
      </w:pPr>
      <w:r w:rsidRPr="009A2FCD">
        <w:rPr>
          <w:rFonts w:ascii="Segoe UI Emoji" w:hAnsi="Segoe UI Emoji" w:cs="Segoe UI Emoji"/>
          <w:b/>
          <w:bCs/>
          <w:sz w:val="28"/>
          <w:szCs w:val="28"/>
        </w:rPr>
        <w:t>💻</w:t>
      </w:r>
      <w:r w:rsidRPr="009A2FCD">
        <w:rPr>
          <w:b/>
          <w:bCs/>
          <w:sz w:val="28"/>
          <w:szCs w:val="28"/>
        </w:rPr>
        <w:t xml:space="preserve"> On commence par quoi ?</w:t>
      </w:r>
    </w:p>
    <w:p w14:paraId="55134F58" w14:textId="77777777" w:rsidR="009A2FCD" w:rsidRPr="009A2FCD" w:rsidRDefault="009A2FCD" w:rsidP="009A2FCD">
      <w:pPr>
        <w:rPr>
          <w:sz w:val="28"/>
          <w:szCs w:val="28"/>
        </w:rPr>
      </w:pPr>
      <w:r w:rsidRPr="009A2FCD">
        <w:rPr>
          <w:sz w:val="28"/>
          <w:szCs w:val="28"/>
        </w:rPr>
        <w:t>Pour avancer concrètement, je vous propose deux options pour notre première session de "</w:t>
      </w:r>
      <w:proofErr w:type="spellStart"/>
      <w:r w:rsidRPr="009A2FCD">
        <w:rPr>
          <w:sz w:val="28"/>
          <w:szCs w:val="28"/>
        </w:rPr>
        <w:t>coding</w:t>
      </w:r>
      <w:proofErr w:type="spellEnd"/>
      <w:r w:rsidRPr="009A2FCD">
        <w:rPr>
          <w:sz w:val="28"/>
          <w:szCs w:val="28"/>
        </w:rPr>
        <w:t>" :</w:t>
      </w:r>
    </w:p>
    <w:p w14:paraId="60D7BA43" w14:textId="77777777" w:rsidR="009A2FCD" w:rsidRPr="009A2FCD" w:rsidRDefault="009A2FCD">
      <w:pPr>
        <w:numPr>
          <w:ilvl w:val="0"/>
          <w:numId w:val="125"/>
        </w:numPr>
        <w:rPr>
          <w:sz w:val="28"/>
          <w:szCs w:val="28"/>
        </w:rPr>
      </w:pPr>
      <w:r w:rsidRPr="009A2FCD">
        <w:rPr>
          <w:b/>
          <w:bCs/>
          <w:sz w:val="28"/>
          <w:szCs w:val="28"/>
        </w:rPr>
        <w:t xml:space="preserve">Option A : Écriture du Smart Contract </w:t>
      </w:r>
      <w:proofErr w:type="spellStart"/>
      <w:r w:rsidRPr="009A2FCD">
        <w:rPr>
          <w:b/>
          <w:bCs/>
          <w:sz w:val="28"/>
          <w:szCs w:val="28"/>
        </w:rPr>
        <w:t>Solidity</w:t>
      </w:r>
      <w:proofErr w:type="spellEnd"/>
      <w:r w:rsidRPr="009A2FCD">
        <w:rPr>
          <w:b/>
          <w:bCs/>
          <w:sz w:val="28"/>
          <w:szCs w:val="28"/>
        </w:rPr>
        <w:t>.</w:t>
      </w:r>
      <w:r w:rsidRPr="009A2FCD">
        <w:rPr>
          <w:sz w:val="28"/>
          <w:szCs w:val="28"/>
        </w:rPr>
        <w:t xml:space="preserve"> Je vous génère le code de base du contrat </w:t>
      </w:r>
      <w:proofErr w:type="spellStart"/>
      <w:r w:rsidRPr="009A2FCD">
        <w:rPr>
          <w:sz w:val="28"/>
          <w:szCs w:val="28"/>
        </w:rPr>
        <w:t>LandTitle.sol</w:t>
      </w:r>
      <w:proofErr w:type="spellEnd"/>
      <w:r w:rsidRPr="009A2FCD">
        <w:rPr>
          <w:sz w:val="28"/>
          <w:szCs w:val="28"/>
        </w:rPr>
        <w:t xml:space="preserve"> avec les fonctions de sécurité et les rôles (Notaire, Conservateur).</w:t>
      </w:r>
    </w:p>
    <w:p w14:paraId="4F117E45" w14:textId="77777777" w:rsidR="009A2FCD" w:rsidRPr="009A2FCD" w:rsidRDefault="009A2FCD">
      <w:pPr>
        <w:numPr>
          <w:ilvl w:val="0"/>
          <w:numId w:val="125"/>
        </w:numPr>
        <w:rPr>
          <w:sz w:val="28"/>
          <w:szCs w:val="28"/>
        </w:rPr>
      </w:pPr>
      <w:r w:rsidRPr="009A2FCD">
        <w:rPr>
          <w:b/>
          <w:bCs/>
          <w:sz w:val="28"/>
          <w:szCs w:val="28"/>
        </w:rPr>
        <w:t>Option B : Le Schéma de Base de Données du SaaS.</w:t>
      </w:r>
      <w:r w:rsidRPr="009A2FCD">
        <w:rPr>
          <w:sz w:val="28"/>
          <w:szCs w:val="28"/>
        </w:rPr>
        <w:t xml:space="preserve"> On définit comment le Backend (Node.js/Python) communique avec la Blockchain et comment on stocke les documents sur IPFS.</w:t>
      </w:r>
    </w:p>
    <w:p w14:paraId="6D26066A" w14:textId="77777777" w:rsidR="009A2FCD" w:rsidRPr="009A2FCD" w:rsidRDefault="009A2FCD" w:rsidP="009A2FCD">
      <w:pPr>
        <w:rPr>
          <w:sz w:val="28"/>
          <w:szCs w:val="28"/>
        </w:rPr>
      </w:pPr>
      <w:r w:rsidRPr="009A2FCD">
        <w:rPr>
          <w:b/>
          <w:bCs/>
          <w:sz w:val="28"/>
          <w:szCs w:val="28"/>
        </w:rPr>
        <w:t>Quelle option choisissez-vous pour lancer le développement ?</w:t>
      </w:r>
    </w:p>
    <w:p w14:paraId="080B4A28" w14:textId="77777777" w:rsidR="009A2FCD" w:rsidRPr="00624DE2" w:rsidRDefault="009A2FCD" w:rsidP="00624DE2">
      <w:pPr>
        <w:rPr>
          <w:sz w:val="28"/>
          <w:szCs w:val="28"/>
        </w:rPr>
      </w:pPr>
    </w:p>
    <w:sectPr w:rsidR="009A2FCD" w:rsidRPr="00624DE2">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D7292" w14:textId="77777777" w:rsidR="007F0CB0" w:rsidRDefault="007F0CB0" w:rsidP="00DE419F">
      <w:pPr>
        <w:spacing w:after="0" w:line="240" w:lineRule="auto"/>
      </w:pPr>
      <w:r>
        <w:separator/>
      </w:r>
    </w:p>
  </w:endnote>
  <w:endnote w:type="continuationSeparator" w:id="0">
    <w:p w14:paraId="5E7F8571" w14:textId="77777777" w:rsidR="007F0CB0" w:rsidRDefault="007F0CB0" w:rsidP="00DE4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032143"/>
      <w:docPartObj>
        <w:docPartGallery w:val="Page Numbers (Bottom of Page)"/>
        <w:docPartUnique/>
      </w:docPartObj>
    </w:sdtPr>
    <w:sdtContent>
      <w:p w14:paraId="7FFBA96F" w14:textId="5C3E177C" w:rsidR="00DE419F" w:rsidRDefault="00DE419F">
        <w:pPr>
          <w:pStyle w:val="Pieddepage"/>
        </w:pPr>
        <w:r>
          <w:fldChar w:fldCharType="begin"/>
        </w:r>
        <w:r>
          <w:instrText>PAGE   \* MERGEFORMAT</w:instrText>
        </w:r>
        <w:r>
          <w:fldChar w:fldCharType="separate"/>
        </w:r>
        <w:r>
          <w:rPr>
            <w:lang w:val="fr-FR"/>
          </w:rPr>
          <w:t>2</w:t>
        </w:r>
        <w:r>
          <w:fldChar w:fldCharType="end"/>
        </w:r>
      </w:p>
    </w:sdtContent>
  </w:sdt>
  <w:p w14:paraId="10E2D8FF" w14:textId="77777777" w:rsidR="00DE419F" w:rsidRDefault="00DE419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A03B1" w14:textId="77777777" w:rsidR="007F0CB0" w:rsidRDefault="007F0CB0" w:rsidP="00DE419F">
      <w:pPr>
        <w:spacing w:after="0" w:line="240" w:lineRule="auto"/>
      </w:pPr>
      <w:r>
        <w:separator/>
      </w:r>
    </w:p>
  </w:footnote>
  <w:footnote w:type="continuationSeparator" w:id="0">
    <w:p w14:paraId="4D048577" w14:textId="77777777" w:rsidR="007F0CB0" w:rsidRDefault="007F0CB0" w:rsidP="00DE41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E05"/>
    <w:multiLevelType w:val="multilevel"/>
    <w:tmpl w:val="9834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26428"/>
    <w:multiLevelType w:val="multilevel"/>
    <w:tmpl w:val="223A7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E293B"/>
    <w:multiLevelType w:val="multilevel"/>
    <w:tmpl w:val="C9A2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C3D0E"/>
    <w:multiLevelType w:val="multilevel"/>
    <w:tmpl w:val="E55E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B7113"/>
    <w:multiLevelType w:val="multilevel"/>
    <w:tmpl w:val="7896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91144"/>
    <w:multiLevelType w:val="multilevel"/>
    <w:tmpl w:val="3DFE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F6128"/>
    <w:multiLevelType w:val="multilevel"/>
    <w:tmpl w:val="15A8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0568A"/>
    <w:multiLevelType w:val="multilevel"/>
    <w:tmpl w:val="45BE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81903"/>
    <w:multiLevelType w:val="multilevel"/>
    <w:tmpl w:val="8F12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613EB1"/>
    <w:multiLevelType w:val="multilevel"/>
    <w:tmpl w:val="7FC8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E3995"/>
    <w:multiLevelType w:val="multilevel"/>
    <w:tmpl w:val="B502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A3985"/>
    <w:multiLevelType w:val="multilevel"/>
    <w:tmpl w:val="B668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A16503"/>
    <w:multiLevelType w:val="multilevel"/>
    <w:tmpl w:val="C79A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C06F52"/>
    <w:multiLevelType w:val="multilevel"/>
    <w:tmpl w:val="B43E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7D3FCE"/>
    <w:multiLevelType w:val="multilevel"/>
    <w:tmpl w:val="093E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EB2ACA"/>
    <w:multiLevelType w:val="multilevel"/>
    <w:tmpl w:val="650C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D409F2"/>
    <w:multiLevelType w:val="multilevel"/>
    <w:tmpl w:val="5ABC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027015"/>
    <w:multiLevelType w:val="multilevel"/>
    <w:tmpl w:val="608A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4C092F"/>
    <w:multiLevelType w:val="multilevel"/>
    <w:tmpl w:val="12F0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A537A0"/>
    <w:multiLevelType w:val="multilevel"/>
    <w:tmpl w:val="7810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D0287B"/>
    <w:multiLevelType w:val="multilevel"/>
    <w:tmpl w:val="5FAA8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D83B65"/>
    <w:multiLevelType w:val="multilevel"/>
    <w:tmpl w:val="A056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D7368"/>
    <w:multiLevelType w:val="multilevel"/>
    <w:tmpl w:val="4FC6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6375C3"/>
    <w:multiLevelType w:val="multilevel"/>
    <w:tmpl w:val="20E4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E56AB5"/>
    <w:multiLevelType w:val="multilevel"/>
    <w:tmpl w:val="043E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3F7941"/>
    <w:multiLevelType w:val="multilevel"/>
    <w:tmpl w:val="2F1C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483BFA"/>
    <w:multiLevelType w:val="multilevel"/>
    <w:tmpl w:val="4EA6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EE08D3"/>
    <w:multiLevelType w:val="multilevel"/>
    <w:tmpl w:val="8814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6C4DA4"/>
    <w:multiLevelType w:val="multilevel"/>
    <w:tmpl w:val="C470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356CC8"/>
    <w:multiLevelType w:val="multilevel"/>
    <w:tmpl w:val="E18EC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42192D"/>
    <w:multiLevelType w:val="multilevel"/>
    <w:tmpl w:val="F962A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450FEB"/>
    <w:multiLevelType w:val="multilevel"/>
    <w:tmpl w:val="A53E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671FD0"/>
    <w:multiLevelType w:val="multilevel"/>
    <w:tmpl w:val="2716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710539"/>
    <w:multiLevelType w:val="multilevel"/>
    <w:tmpl w:val="1F0C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910AB0"/>
    <w:multiLevelType w:val="multilevel"/>
    <w:tmpl w:val="6F2E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FF5D23"/>
    <w:multiLevelType w:val="multilevel"/>
    <w:tmpl w:val="899EE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E108E0"/>
    <w:multiLevelType w:val="multilevel"/>
    <w:tmpl w:val="7A54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270B19"/>
    <w:multiLevelType w:val="multilevel"/>
    <w:tmpl w:val="ECAE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A912B0"/>
    <w:multiLevelType w:val="multilevel"/>
    <w:tmpl w:val="2E68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BD08FB"/>
    <w:multiLevelType w:val="multilevel"/>
    <w:tmpl w:val="8964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492E83"/>
    <w:multiLevelType w:val="multilevel"/>
    <w:tmpl w:val="1324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C141A6"/>
    <w:multiLevelType w:val="multilevel"/>
    <w:tmpl w:val="737E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184B60"/>
    <w:multiLevelType w:val="multilevel"/>
    <w:tmpl w:val="D1E8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9947D8"/>
    <w:multiLevelType w:val="multilevel"/>
    <w:tmpl w:val="B986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2832BF"/>
    <w:multiLevelType w:val="multilevel"/>
    <w:tmpl w:val="2FC2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1E7E5A"/>
    <w:multiLevelType w:val="multilevel"/>
    <w:tmpl w:val="4698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520DE1"/>
    <w:multiLevelType w:val="multilevel"/>
    <w:tmpl w:val="526C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BA2201"/>
    <w:multiLevelType w:val="multilevel"/>
    <w:tmpl w:val="67E0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3919F9"/>
    <w:multiLevelType w:val="multilevel"/>
    <w:tmpl w:val="5292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FB39A4"/>
    <w:multiLevelType w:val="multilevel"/>
    <w:tmpl w:val="0282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BE5B9B"/>
    <w:multiLevelType w:val="multilevel"/>
    <w:tmpl w:val="052CE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04F741B"/>
    <w:multiLevelType w:val="multilevel"/>
    <w:tmpl w:val="EB7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C414C6"/>
    <w:multiLevelType w:val="multilevel"/>
    <w:tmpl w:val="652E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702806"/>
    <w:multiLevelType w:val="multilevel"/>
    <w:tmpl w:val="2E08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DF0A90"/>
    <w:multiLevelType w:val="multilevel"/>
    <w:tmpl w:val="C65A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3D154D"/>
    <w:multiLevelType w:val="multilevel"/>
    <w:tmpl w:val="AFE4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791544"/>
    <w:multiLevelType w:val="multilevel"/>
    <w:tmpl w:val="F5FA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9D3637"/>
    <w:multiLevelType w:val="multilevel"/>
    <w:tmpl w:val="1E94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957BB3"/>
    <w:multiLevelType w:val="multilevel"/>
    <w:tmpl w:val="B0FE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440A1A"/>
    <w:multiLevelType w:val="multilevel"/>
    <w:tmpl w:val="67CA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575791"/>
    <w:multiLevelType w:val="multilevel"/>
    <w:tmpl w:val="4560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701573"/>
    <w:multiLevelType w:val="multilevel"/>
    <w:tmpl w:val="1E06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D228B3"/>
    <w:multiLevelType w:val="multilevel"/>
    <w:tmpl w:val="37A2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8A1907"/>
    <w:multiLevelType w:val="multilevel"/>
    <w:tmpl w:val="C1BCC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E255D12"/>
    <w:multiLevelType w:val="multilevel"/>
    <w:tmpl w:val="7A825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F932B46"/>
    <w:multiLevelType w:val="multilevel"/>
    <w:tmpl w:val="A7C6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7873B0"/>
    <w:multiLevelType w:val="multilevel"/>
    <w:tmpl w:val="D058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7A4C6C"/>
    <w:multiLevelType w:val="multilevel"/>
    <w:tmpl w:val="44B40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16750AD"/>
    <w:multiLevelType w:val="multilevel"/>
    <w:tmpl w:val="A694F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1BD4373"/>
    <w:multiLevelType w:val="multilevel"/>
    <w:tmpl w:val="B258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2AB585D"/>
    <w:multiLevelType w:val="multilevel"/>
    <w:tmpl w:val="7924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CE6E26"/>
    <w:multiLevelType w:val="multilevel"/>
    <w:tmpl w:val="E692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F42EB6"/>
    <w:multiLevelType w:val="multilevel"/>
    <w:tmpl w:val="7B341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B16BCE"/>
    <w:multiLevelType w:val="multilevel"/>
    <w:tmpl w:val="F75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9C7FEB"/>
    <w:multiLevelType w:val="multilevel"/>
    <w:tmpl w:val="71DC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C10ABC"/>
    <w:multiLevelType w:val="multilevel"/>
    <w:tmpl w:val="FE8E3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82D201F"/>
    <w:multiLevelType w:val="multilevel"/>
    <w:tmpl w:val="E06A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2C68AF"/>
    <w:multiLevelType w:val="multilevel"/>
    <w:tmpl w:val="9C68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2E32E3"/>
    <w:multiLevelType w:val="multilevel"/>
    <w:tmpl w:val="F76A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A30F35"/>
    <w:multiLevelType w:val="multilevel"/>
    <w:tmpl w:val="2C9E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7344F0"/>
    <w:multiLevelType w:val="multilevel"/>
    <w:tmpl w:val="CAD0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1619AD"/>
    <w:multiLevelType w:val="multilevel"/>
    <w:tmpl w:val="76C2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3A7410"/>
    <w:multiLevelType w:val="multilevel"/>
    <w:tmpl w:val="D316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5B532C"/>
    <w:multiLevelType w:val="multilevel"/>
    <w:tmpl w:val="0F24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27236"/>
    <w:multiLevelType w:val="multilevel"/>
    <w:tmpl w:val="C4FE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4D7DF4"/>
    <w:multiLevelType w:val="multilevel"/>
    <w:tmpl w:val="9DF8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692D50"/>
    <w:multiLevelType w:val="multilevel"/>
    <w:tmpl w:val="3C02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5C269E"/>
    <w:multiLevelType w:val="multilevel"/>
    <w:tmpl w:val="61D6E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DF0B13"/>
    <w:multiLevelType w:val="multilevel"/>
    <w:tmpl w:val="F964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8855F9"/>
    <w:multiLevelType w:val="multilevel"/>
    <w:tmpl w:val="FAC84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4F42F5"/>
    <w:multiLevelType w:val="multilevel"/>
    <w:tmpl w:val="E55E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377A62"/>
    <w:multiLevelType w:val="multilevel"/>
    <w:tmpl w:val="C19E6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92D64E1"/>
    <w:multiLevelType w:val="multilevel"/>
    <w:tmpl w:val="A9C0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8F1EFE"/>
    <w:multiLevelType w:val="multilevel"/>
    <w:tmpl w:val="3E28E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AF3700"/>
    <w:multiLevelType w:val="multilevel"/>
    <w:tmpl w:val="694A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A42147"/>
    <w:multiLevelType w:val="multilevel"/>
    <w:tmpl w:val="B69E7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0B5EB0"/>
    <w:multiLevelType w:val="multilevel"/>
    <w:tmpl w:val="924E1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0781AD8"/>
    <w:multiLevelType w:val="multilevel"/>
    <w:tmpl w:val="1F94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E57FF4"/>
    <w:multiLevelType w:val="multilevel"/>
    <w:tmpl w:val="054C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4C399D"/>
    <w:multiLevelType w:val="multilevel"/>
    <w:tmpl w:val="FBA4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297548"/>
    <w:multiLevelType w:val="multilevel"/>
    <w:tmpl w:val="4598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6952BB"/>
    <w:multiLevelType w:val="multilevel"/>
    <w:tmpl w:val="371A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DD11AC"/>
    <w:multiLevelType w:val="multilevel"/>
    <w:tmpl w:val="740A4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C31D16"/>
    <w:multiLevelType w:val="multilevel"/>
    <w:tmpl w:val="007C1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F81732"/>
    <w:multiLevelType w:val="multilevel"/>
    <w:tmpl w:val="FC747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4558A8"/>
    <w:multiLevelType w:val="multilevel"/>
    <w:tmpl w:val="C610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6910B7"/>
    <w:multiLevelType w:val="multilevel"/>
    <w:tmpl w:val="CBC6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6E1939"/>
    <w:multiLevelType w:val="multilevel"/>
    <w:tmpl w:val="9354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50195F"/>
    <w:multiLevelType w:val="multilevel"/>
    <w:tmpl w:val="1E86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CF2402"/>
    <w:multiLevelType w:val="multilevel"/>
    <w:tmpl w:val="3116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FE3974"/>
    <w:multiLevelType w:val="multilevel"/>
    <w:tmpl w:val="C7BA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16503B"/>
    <w:multiLevelType w:val="multilevel"/>
    <w:tmpl w:val="6DFC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867F88"/>
    <w:multiLevelType w:val="multilevel"/>
    <w:tmpl w:val="90C4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661562"/>
    <w:multiLevelType w:val="multilevel"/>
    <w:tmpl w:val="F15E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A44B60"/>
    <w:multiLevelType w:val="multilevel"/>
    <w:tmpl w:val="CB32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AA46B3"/>
    <w:multiLevelType w:val="multilevel"/>
    <w:tmpl w:val="EE8E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240152"/>
    <w:multiLevelType w:val="multilevel"/>
    <w:tmpl w:val="882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D65F89"/>
    <w:multiLevelType w:val="multilevel"/>
    <w:tmpl w:val="C958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B55684"/>
    <w:multiLevelType w:val="multilevel"/>
    <w:tmpl w:val="9200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1D75E0"/>
    <w:multiLevelType w:val="multilevel"/>
    <w:tmpl w:val="A5F8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C6695E"/>
    <w:multiLevelType w:val="multilevel"/>
    <w:tmpl w:val="FE8A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1644FF"/>
    <w:multiLevelType w:val="multilevel"/>
    <w:tmpl w:val="39980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CA1516"/>
    <w:multiLevelType w:val="multilevel"/>
    <w:tmpl w:val="41B0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B97B2D"/>
    <w:multiLevelType w:val="multilevel"/>
    <w:tmpl w:val="9E8C0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E2763F0"/>
    <w:multiLevelType w:val="multilevel"/>
    <w:tmpl w:val="8C8C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997754">
    <w:abstractNumId w:val="105"/>
  </w:num>
  <w:num w:numId="2" w16cid:durableId="1231308226">
    <w:abstractNumId w:val="66"/>
  </w:num>
  <w:num w:numId="3" w16cid:durableId="238447446">
    <w:abstractNumId w:val="98"/>
  </w:num>
  <w:num w:numId="4" w16cid:durableId="508179706">
    <w:abstractNumId w:val="3"/>
  </w:num>
  <w:num w:numId="5" w16cid:durableId="268466240">
    <w:abstractNumId w:val="24"/>
  </w:num>
  <w:num w:numId="6" w16cid:durableId="1544947586">
    <w:abstractNumId w:val="19"/>
  </w:num>
  <w:num w:numId="7" w16cid:durableId="722560913">
    <w:abstractNumId w:val="68"/>
  </w:num>
  <w:num w:numId="8" w16cid:durableId="622688257">
    <w:abstractNumId w:val="102"/>
  </w:num>
  <w:num w:numId="9" w16cid:durableId="10225987">
    <w:abstractNumId w:val="1"/>
  </w:num>
  <w:num w:numId="10" w16cid:durableId="1922635267">
    <w:abstractNumId w:val="6"/>
  </w:num>
  <w:num w:numId="11" w16cid:durableId="199637090">
    <w:abstractNumId w:val="55"/>
  </w:num>
  <w:num w:numId="12" w16cid:durableId="1234197190">
    <w:abstractNumId w:val="90"/>
  </w:num>
  <w:num w:numId="13" w16cid:durableId="1856529042">
    <w:abstractNumId w:val="88"/>
  </w:num>
  <w:num w:numId="14" w16cid:durableId="1905023274">
    <w:abstractNumId w:val="85"/>
  </w:num>
  <w:num w:numId="15" w16cid:durableId="1537548457">
    <w:abstractNumId w:val="92"/>
  </w:num>
  <w:num w:numId="16" w16cid:durableId="1275406133">
    <w:abstractNumId w:val="53"/>
  </w:num>
  <w:num w:numId="17" w16cid:durableId="1627152712">
    <w:abstractNumId w:val="97"/>
  </w:num>
  <w:num w:numId="18" w16cid:durableId="451091390">
    <w:abstractNumId w:val="10"/>
  </w:num>
  <w:num w:numId="19" w16cid:durableId="1049766261">
    <w:abstractNumId w:val="124"/>
  </w:num>
  <w:num w:numId="20" w16cid:durableId="1212694312">
    <w:abstractNumId w:val="45"/>
  </w:num>
  <w:num w:numId="21" w16cid:durableId="2107388084">
    <w:abstractNumId w:val="41"/>
  </w:num>
  <w:num w:numId="22" w16cid:durableId="189882242">
    <w:abstractNumId w:val="30"/>
  </w:num>
  <w:num w:numId="23" w16cid:durableId="509487613">
    <w:abstractNumId w:val="109"/>
  </w:num>
  <w:num w:numId="24" w16cid:durableId="2036809921">
    <w:abstractNumId w:val="119"/>
  </w:num>
  <w:num w:numId="25" w16cid:durableId="1910577761">
    <w:abstractNumId w:val="113"/>
  </w:num>
  <w:num w:numId="26" w16cid:durableId="623004000">
    <w:abstractNumId w:val="38"/>
  </w:num>
  <w:num w:numId="27" w16cid:durableId="683166465">
    <w:abstractNumId w:val="31"/>
  </w:num>
  <w:num w:numId="28" w16cid:durableId="1555699266">
    <w:abstractNumId w:val="95"/>
  </w:num>
  <w:num w:numId="29" w16cid:durableId="217018144">
    <w:abstractNumId w:val="93"/>
  </w:num>
  <w:num w:numId="30" w16cid:durableId="263348300">
    <w:abstractNumId w:val="104"/>
  </w:num>
  <w:num w:numId="31" w16cid:durableId="989333825">
    <w:abstractNumId w:val="20"/>
  </w:num>
  <w:num w:numId="32" w16cid:durableId="386416523">
    <w:abstractNumId w:val="99"/>
  </w:num>
  <w:num w:numId="33" w16cid:durableId="966162410">
    <w:abstractNumId w:val="17"/>
  </w:num>
  <w:num w:numId="34" w16cid:durableId="1527327135">
    <w:abstractNumId w:val="36"/>
  </w:num>
  <w:num w:numId="35" w16cid:durableId="509608249">
    <w:abstractNumId w:val="9"/>
  </w:num>
  <w:num w:numId="36" w16cid:durableId="223565228">
    <w:abstractNumId w:val="40"/>
  </w:num>
  <w:num w:numId="37" w16cid:durableId="487357085">
    <w:abstractNumId w:val="110"/>
  </w:num>
  <w:num w:numId="38" w16cid:durableId="698746887">
    <w:abstractNumId w:val="51"/>
  </w:num>
  <w:num w:numId="39" w16cid:durableId="1465267721">
    <w:abstractNumId w:val="28"/>
  </w:num>
  <w:num w:numId="40" w16cid:durableId="1304189938">
    <w:abstractNumId w:val="71"/>
  </w:num>
  <w:num w:numId="41" w16cid:durableId="1055129699">
    <w:abstractNumId w:val="22"/>
  </w:num>
  <w:num w:numId="42" w16cid:durableId="88358047">
    <w:abstractNumId w:val="73"/>
  </w:num>
  <w:num w:numId="43" w16cid:durableId="890772048">
    <w:abstractNumId w:val="108"/>
  </w:num>
  <w:num w:numId="44" w16cid:durableId="775445560">
    <w:abstractNumId w:val="26"/>
  </w:num>
  <w:num w:numId="45" w16cid:durableId="2146697281">
    <w:abstractNumId w:val="47"/>
  </w:num>
  <w:num w:numId="46" w16cid:durableId="751315925">
    <w:abstractNumId w:val="101"/>
  </w:num>
  <w:num w:numId="47" w16cid:durableId="352387804">
    <w:abstractNumId w:val="74"/>
  </w:num>
  <w:num w:numId="48" w16cid:durableId="492448894">
    <w:abstractNumId w:val="107"/>
  </w:num>
  <w:num w:numId="49" w16cid:durableId="764035129">
    <w:abstractNumId w:val="21"/>
  </w:num>
  <w:num w:numId="50" w16cid:durableId="725300345">
    <w:abstractNumId w:val="120"/>
  </w:num>
  <w:num w:numId="51" w16cid:durableId="380248863">
    <w:abstractNumId w:val="60"/>
  </w:num>
  <w:num w:numId="52" w16cid:durableId="598099010">
    <w:abstractNumId w:val="111"/>
  </w:num>
  <w:num w:numId="53" w16cid:durableId="680591687">
    <w:abstractNumId w:val="91"/>
  </w:num>
  <w:num w:numId="54" w16cid:durableId="1737781952">
    <w:abstractNumId w:val="115"/>
  </w:num>
  <w:num w:numId="55" w16cid:durableId="1425107356">
    <w:abstractNumId w:val="0"/>
  </w:num>
  <w:num w:numId="56" w16cid:durableId="1636834845">
    <w:abstractNumId w:val="70"/>
  </w:num>
  <w:num w:numId="57" w16cid:durableId="1279139113">
    <w:abstractNumId w:val="4"/>
  </w:num>
  <w:num w:numId="58" w16cid:durableId="37359143">
    <w:abstractNumId w:val="79"/>
  </w:num>
  <w:num w:numId="59" w16cid:durableId="856428070">
    <w:abstractNumId w:val="27"/>
  </w:num>
  <w:num w:numId="60" w16cid:durableId="492919562">
    <w:abstractNumId w:val="117"/>
  </w:num>
  <w:num w:numId="61" w16cid:durableId="958217980">
    <w:abstractNumId w:val="81"/>
  </w:num>
  <w:num w:numId="62" w16cid:durableId="263810492">
    <w:abstractNumId w:val="23"/>
  </w:num>
  <w:num w:numId="63" w16cid:durableId="1968584495">
    <w:abstractNumId w:val="33"/>
  </w:num>
  <w:num w:numId="64" w16cid:durableId="1125805508">
    <w:abstractNumId w:val="64"/>
  </w:num>
  <w:num w:numId="65" w16cid:durableId="259071587">
    <w:abstractNumId w:val="83"/>
  </w:num>
  <w:num w:numId="66" w16cid:durableId="2108191177">
    <w:abstractNumId w:val="72"/>
  </w:num>
  <w:num w:numId="67" w16cid:durableId="1493255241">
    <w:abstractNumId w:val="122"/>
  </w:num>
  <w:num w:numId="68" w16cid:durableId="506023497">
    <w:abstractNumId w:val="106"/>
  </w:num>
  <w:num w:numId="69" w16cid:durableId="1929922200">
    <w:abstractNumId w:val="7"/>
  </w:num>
  <w:num w:numId="70" w16cid:durableId="1844391628">
    <w:abstractNumId w:val="11"/>
  </w:num>
  <w:num w:numId="71" w16cid:durableId="935216203">
    <w:abstractNumId w:val="5"/>
  </w:num>
  <w:num w:numId="72" w16cid:durableId="1568151257">
    <w:abstractNumId w:val="61"/>
  </w:num>
  <w:num w:numId="73" w16cid:durableId="493569900">
    <w:abstractNumId w:val="62"/>
  </w:num>
  <w:num w:numId="74" w16cid:durableId="194008037">
    <w:abstractNumId w:val="46"/>
  </w:num>
  <w:num w:numId="75" w16cid:durableId="1306545024">
    <w:abstractNumId w:val="80"/>
  </w:num>
  <w:num w:numId="76" w16cid:durableId="689378750">
    <w:abstractNumId w:val="67"/>
  </w:num>
  <w:num w:numId="77" w16cid:durableId="862017265">
    <w:abstractNumId w:val="54"/>
  </w:num>
  <w:num w:numId="78" w16cid:durableId="244534122">
    <w:abstractNumId w:val="37"/>
  </w:num>
  <w:num w:numId="79" w16cid:durableId="1572616338">
    <w:abstractNumId w:val="86"/>
  </w:num>
  <w:num w:numId="80" w16cid:durableId="1604000073">
    <w:abstractNumId w:val="116"/>
  </w:num>
  <w:num w:numId="81" w16cid:durableId="59911154">
    <w:abstractNumId w:val="50"/>
  </w:num>
  <w:num w:numId="82" w16cid:durableId="112556648">
    <w:abstractNumId w:val="76"/>
  </w:num>
  <w:num w:numId="83" w16cid:durableId="2111466893">
    <w:abstractNumId w:val="78"/>
  </w:num>
  <w:num w:numId="84" w16cid:durableId="503938687">
    <w:abstractNumId w:val="118"/>
  </w:num>
  <w:num w:numId="85" w16cid:durableId="783573574">
    <w:abstractNumId w:val="34"/>
  </w:num>
  <w:num w:numId="86" w16cid:durableId="883715923">
    <w:abstractNumId w:val="100"/>
  </w:num>
  <w:num w:numId="87" w16cid:durableId="402874758">
    <w:abstractNumId w:val="29"/>
  </w:num>
  <w:num w:numId="88" w16cid:durableId="1997149022">
    <w:abstractNumId w:val="89"/>
  </w:num>
  <w:num w:numId="89" w16cid:durableId="1951273617">
    <w:abstractNumId w:val="94"/>
  </w:num>
  <w:num w:numId="90" w16cid:durableId="746731263">
    <w:abstractNumId w:val="114"/>
  </w:num>
  <w:num w:numId="91" w16cid:durableId="1726295421">
    <w:abstractNumId w:val="13"/>
  </w:num>
  <w:num w:numId="92" w16cid:durableId="751198948">
    <w:abstractNumId w:val="87"/>
  </w:num>
  <w:num w:numId="93" w16cid:durableId="1171261784">
    <w:abstractNumId w:val="123"/>
  </w:num>
  <w:num w:numId="94" w16cid:durableId="171114870">
    <w:abstractNumId w:val="59"/>
  </w:num>
  <w:num w:numId="95" w16cid:durableId="1684357072">
    <w:abstractNumId w:val="58"/>
  </w:num>
  <w:num w:numId="96" w16cid:durableId="1348288427">
    <w:abstractNumId w:val="65"/>
  </w:num>
  <w:num w:numId="97" w16cid:durableId="1750614764">
    <w:abstractNumId w:val="77"/>
  </w:num>
  <w:num w:numId="98" w16cid:durableId="1102528043">
    <w:abstractNumId w:val="12"/>
  </w:num>
  <w:num w:numId="99" w16cid:durableId="498690605">
    <w:abstractNumId w:val="75"/>
  </w:num>
  <w:num w:numId="100" w16cid:durableId="2047482684">
    <w:abstractNumId w:val="14"/>
  </w:num>
  <w:num w:numId="101" w16cid:durableId="1817141958">
    <w:abstractNumId w:val="112"/>
  </w:num>
  <w:num w:numId="102" w16cid:durableId="1024786831">
    <w:abstractNumId w:val="39"/>
  </w:num>
  <w:num w:numId="103" w16cid:durableId="934705819">
    <w:abstractNumId w:val="18"/>
  </w:num>
  <w:num w:numId="104" w16cid:durableId="749353539">
    <w:abstractNumId w:val="96"/>
  </w:num>
  <w:num w:numId="105" w16cid:durableId="1180193128">
    <w:abstractNumId w:val="49"/>
  </w:num>
  <w:num w:numId="106" w16cid:durableId="610936848">
    <w:abstractNumId w:val="82"/>
  </w:num>
  <w:num w:numId="107" w16cid:durableId="1855607921">
    <w:abstractNumId w:val="52"/>
  </w:num>
  <w:num w:numId="108" w16cid:durableId="1775982499">
    <w:abstractNumId w:val="43"/>
  </w:num>
  <w:num w:numId="109" w16cid:durableId="1909612439">
    <w:abstractNumId w:val="63"/>
  </w:num>
  <w:num w:numId="110" w16cid:durableId="812021595">
    <w:abstractNumId w:val="57"/>
  </w:num>
  <w:num w:numId="111" w16cid:durableId="204146888">
    <w:abstractNumId w:val="35"/>
  </w:num>
  <w:num w:numId="112" w16cid:durableId="1340502581">
    <w:abstractNumId w:val="25"/>
  </w:num>
  <w:num w:numId="113" w16cid:durableId="1894466677">
    <w:abstractNumId w:val="56"/>
  </w:num>
  <w:num w:numId="114" w16cid:durableId="1699891870">
    <w:abstractNumId w:val="8"/>
  </w:num>
  <w:num w:numId="115" w16cid:durableId="1578439501">
    <w:abstractNumId w:val="48"/>
  </w:num>
  <w:num w:numId="116" w16cid:durableId="1942957519">
    <w:abstractNumId w:val="32"/>
  </w:num>
  <w:num w:numId="117" w16cid:durableId="866454258">
    <w:abstractNumId w:val="15"/>
  </w:num>
  <w:num w:numId="118" w16cid:durableId="1234967270">
    <w:abstractNumId w:val="16"/>
  </w:num>
  <w:num w:numId="119" w16cid:durableId="2131967276">
    <w:abstractNumId w:val="42"/>
  </w:num>
  <w:num w:numId="120" w16cid:durableId="938945420">
    <w:abstractNumId w:val="2"/>
  </w:num>
  <w:num w:numId="121" w16cid:durableId="929776690">
    <w:abstractNumId w:val="103"/>
  </w:num>
  <w:num w:numId="122" w16cid:durableId="231698302">
    <w:abstractNumId w:val="44"/>
  </w:num>
  <w:num w:numId="123" w16cid:durableId="430466293">
    <w:abstractNumId w:val="121"/>
  </w:num>
  <w:num w:numId="124" w16cid:durableId="1523517391">
    <w:abstractNumId w:val="84"/>
  </w:num>
  <w:num w:numId="125" w16cid:durableId="830291777">
    <w:abstractNumId w:val="69"/>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690"/>
    <w:rsid w:val="00267903"/>
    <w:rsid w:val="002B48D3"/>
    <w:rsid w:val="004841B1"/>
    <w:rsid w:val="00485AA4"/>
    <w:rsid w:val="00493701"/>
    <w:rsid w:val="00546634"/>
    <w:rsid w:val="00624DE2"/>
    <w:rsid w:val="006E2938"/>
    <w:rsid w:val="007B7AC9"/>
    <w:rsid w:val="007F0CB0"/>
    <w:rsid w:val="00861690"/>
    <w:rsid w:val="009706D6"/>
    <w:rsid w:val="009A2FCD"/>
    <w:rsid w:val="00A07BCC"/>
    <w:rsid w:val="00CC5510"/>
    <w:rsid w:val="00DE419F"/>
    <w:rsid w:val="00FD7D63"/>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2D0CC"/>
  <w15:chartTrackingRefBased/>
  <w15:docId w15:val="{BBA83DCB-4F91-4B6E-889D-D025BB202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61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61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6169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6169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6169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6169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6169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6169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6169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6169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6169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6169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6169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6169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6169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6169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6169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61690"/>
    <w:rPr>
      <w:rFonts w:eastAsiaTheme="majorEastAsia" w:cstheme="majorBidi"/>
      <w:color w:val="272727" w:themeColor="text1" w:themeTint="D8"/>
    </w:rPr>
  </w:style>
  <w:style w:type="paragraph" w:styleId="Titre">
    <w:name w:val="Title"/>
    <w:basedOn w:val="Normal"/>
    <w:next w:val="Normal"/>
    <w:link w:val="TitreCar"/>
    <w:uiPriority w:val="10"/>
    <w:qFormat/>
    <w:rsid w:val="00861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6169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6169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6169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61690"/>
    <w:pPr>
      <w:spacing w:before="160"/>
      <w:jc w:val="center"/>
    </w:pPr>
    <w:rPr>
      <w:i/>
      <w:iCs/>
      <w:color w:val="404040" w:themeColor="text1" w:themeTint="BF"/>
    </w:rPr>
  </w:style>
  <w:style w:type="character" w:customStyle="1" w:styleId="CitationCar">
    <w:name w:val="Citation Car"/>
    <w:basedOn w:val="Policepardfaut"/>
    <w:link w:val="Citation"/>
    <w:uiPriority w:val="29"/>
    <w:rsid w:val="00861690"/>
    <w:rPr>
      <w:i/>
      <w:iCs/>
      <w:color w:val="404040" w:themeColor="text1" w:themeTint="BF"/>
    </w:rPr>
  </w:style>
  <w:style w:type="paragraph" w:styleId="Paragraphedeliste">
    <w:name w:val="List Paragraph"/>
    <w:basedOn w:val="Normal"/>
    <w:uiPriority w:val="34"/>
    <w:qFormat/>
    <w:rsid w:val="00861690"/>
    <w:pPr>
      <w:ind w:left="720"/>
      <w:contextualSpacing/>
    </w:pPr>
  </w:style>
  <w:style w:type="character" w:styleId="Accentuationintense">
    <w:name w:val="Intense Emphasis"/>
    <w:basedOn w:val="Policepardfaut"/>
    <w:uiPriority w:val="21"/>
    <w:qFormat/>
    <w:rsid w:val="00861690"/>
    <w:rPr>
      <w:i/>
      <w:iCs/>
      <w:color w:val="0F4761" w:themeColor="accent1" w:themeShade="BF"/>
    </w:rPr>
  </w:style>
  <w:style w:type="paragraph" w:styleId="Citationintense">
    <w:name w:val="Intense Quote"/>
    <w:basedOn w:val="Normal"/>
    <w:next w:val="Normal"/>
    <w:link w:val="CitationintenseCar"/>
    <w:uiPriority w:val="30"/>
    <w:qFormat/>
    <w:rsid w:val="00861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61690"/>
    <w:rPr>
      <w:i/>
      <w:iCs/>
      <w:color w:val="0F4761" w:themeColor="accent1" w:themeShade="BF"/>
    </w:rPr>
  </w:style>
  <w:style w:type="character" w:styleId="Rfrenceintense">
    <w:name w:val="Intense Reference"/>
    <w:basedOn w:val="Policepardfaut"/>
    <w:uiPriority w:val="32"/>
    <w:qFormat/>
    <w:rsid w:val="00861690"/>
    <w:rPr>
      <w:b/>
      <w:bCs/>
      <w:smallCaps/>
      <w:color w:val="0F4761" w:themeColor="accent1" w:themeShade="BF"/>
      <w:spacing w:val="5"/>
    </w:rPr>
  </w:style>
  <w:style w:type="paragraph" w:styleId="En-tte">
    <w:name w:val="header"/>
    <w:basedOn w:val="Normal"/>
    <w:link w:val="En-tteCar"/>
    <w:uiPriority w:val="99"/>
    <w:unhideWhenUsed/>
    <w:rsid w:val="00DE419F"/>
    <w:pPr>
      <w:tabs>
        <w:tab w:val="center" w:pos="4536"/>
        <w:tab w:val="right" w:pos="9072"/>
      </w:tabs>
      <w:spacing w:after="0" w:line="240" w:lineRule="auto"/>
    </w:pPr>
  </w:style>
  <w:style w:type="character" w:customStyle="1" w:styleId="En-tteCar">
    <w:name w:val="En-tête Car"/>
    <w:basedOn w:val="Policepardfaut"/>
    <w:link w:val="En-tte"/>
    <w:uiPriority w:val="99"/>
    <w:rsid w:val="00DE419F"/>
  </w:style>
  <w:style w:type="paragraph" w:styleId="Pieddepage">
    <w:name w:val="footer"/>
    <w:basedOn w:val="Normal"/>
    <w:link w:val="PieddepageCar"/>
    <w:uiPriority w:val="99"/>
    <w:unhideWhenUsed/>
    <w:rsid w:val="00DE419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E41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Pages>
  <Words>14528</Words>
  <Characters>79910</Characters>
  <Application>Microsoft Office Word</Application>
  <DocSecurity>0</DocSecurity>
  <Lines>665</Lines>
  <Paragraphs>188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Ryad ABOUCHAMMALA</dc:creator>
  <cp:keywords/>
  <dc:description/>
  <cp:lastModifiedBy>Ryad ABOUCHAMMALA</cp:lastModifiedBy>
  <cp:revision>4</cp:revision>
  <dcterms:created xsi:type="dcterms:W3CDTF">2026-02-12T19:20:00Z</dcterms:created>
  <dcterms:modified xsi:type="dcterms:W3CDTF">2026-02-12T22:48:00Z</dcterms:modified>
</cp:coreProperties>
</file>