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05: DESIGN THINKING DALAM PEMBUATAN KONTEN VISUAL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05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05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Menerapkan 5 tahapan Design Thinking (Empathize, Define, Ideate, Prototype, Test) dalam pembuatan konten.</w:t>
      </w:r>
    </w:p>
    <w:p>
      <w:pPr>
        <w:pStyle w:val="ListNumber"/>
      </w:pPr>
      <w:r>
        <w:t>Membuat User Persona dan Map Kebutuhan Audiens.</w:t>
      </w:r>
    </w:p>
    <w:p>
      <w:pPr>
        <w:pStyle w:val="ListNumber"/>
      </w:pPr>
      <w:r>
        <w:t>Menghasilkan ide konten yang solutif, kreatif, dan relevan dengan audiens sasaran.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Konsep Dasar Design Thinking untuk Media Sosial</w:t>
      </w:r>
    </w:p>
    <w:p>
      <w:pPr>
        <w:pStyle w:val="ListBullet"/>
      </w:pPr>
      <w:r>
        <w:t>Tahap Empathize: Riset &amp; Analisis Kebutuhan Audiens (User Persona)</w:t>
      </w:r>
    </w:p>
    <w:p>
      <w:pPr>
        <w:pStyle w:val="ListBullet"/>
      </w:pPr>
      <w:r>
        <w:t>Tahap Define &amp; Ideate: Problem Statement &amp; Brainstorming Ide Konten</w:t>
      </w:r>
    </w:p>
    <w:p>
      <w:pPr>
        <w:pStyle w:val="ListBullet"/>
      </w:pPr>
      <w:r>
        <w:t>Tahap Prototype &amp; Test: Validasi Ide Konten Sebelum Produksi Massal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05,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Pengenalan pentingnya pemikiran terstruktur berbasis emosi manusia (Design Thinking) dalam pembuatan konten.</w:t>
            </w:r>
          </w:p>
        </w:tc>
      </w:tr>
      <w:tr>
        <w:tc>
          <w:tcPr>
            <w:tcW w:type="dxa" w:w="4680"/>
          </w:tcPr>
          <w:p>
            <w:r>
              <w:t>Kegiatan Inti - Ideasi Berkelompok (120 menit)</w:t>
            </w:r>
          </w:p>
        </w:tc>
        <w:tc>
          <w:tcPr>
            <w:tcW w:type="dxa" w:w="4680"/>
          </w:tcPr>
          <w:p>
            <w:r>
              <w:t>Peserta dibagi menjadi kelompok kecil untuk memetakan masalah audiens, merumuskan User Persona, dan melakukan brainstorming 10 ide konten visual.</w:t>
            </w:r>
          </w:p>
        </w:tc>
      </w:tr>
      <w:tr>
        <w:tc>
          <w:tcPr>
            <w:tcW w:type="dxa" w:w="4680"/>
          </w:tcPr>
          <w:p>
            <w:r>
              <w:t>Penutup &amp; Presentasi (45 menit)</w:t>
            </w:r>
          </w:p>
        </w:tc>
        <w:tc>
          <w:tcPr>
            <w:tcW w:type="dxa" w:w="4680"/>
          </w:tcPr>
          <w:p>
            <w:r>
              <w:t>Presentasi ide ideasi kelompok, umpan balik silang antarkelompok, serta penyimpulan materi.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Lembar Kerja User Persona &amp; Pemetaan Ide Konten Solutif (Design Thinking Canvas).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05.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05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06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