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Pembuatan Konten Visual untuk Media Sosial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6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Prinsip Desain Grafis: Warna, Tipografi &amp; Layout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mengaplikasikan teori warna, hierarki tipografi, dan prinsip layout (Alignment, Contrast, Proximity) pada sketsa desain grafis.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 Gambar dan Video Contoh Layout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 Perangkat Komputer Papan Tulis, Spidol dan Penghapus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 Buku Sketsa Pensil Software Desain (Canva/Corel/Photoshop)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dan rules</w:t>
              <w:br/>
              <w:t>4. Mengadakan apersepsi review tata letak</w:t>
              <w:br/>
              <w:t>5. Menyampaikan judul unit dan tujuan pembelajaran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Teori Warna &amp; Tipografi dalam Layout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Harmoni warna (Monokromatik, Komplementer) dan psikologi warna</w:t>
              <w:br/>
              <w:t>- Klasifikasi font dan hierarki keterbacaan teks</w:t>
              <w:br/>
              <w:t>- Alignment, Margin, Gridlines, dan White Space</w:t>
              <w:br/>
              <w:t>Instruktur menanyakan pemahaman peserta.</w:t>
            </w:r>
          </w:p>
        </w:tc>
        <w:tc>
          <w:tcPr>
            <w:tcW w:w="1796" w:type="dxa"/>
            <w:gridSpan w:val="3"/>
          </w:tcPr>
          <w:p>
            <w:r>
              <w:t>Power Point Gambar dan Video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Brainstorming &amp; Pembuatan Thumbnail Layout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Mengumpulkan dan mengelompokkan konten teks &amp; gambar</w:t>
              <w:br/>
              <w:t>- Menentukan prioritas konten &amp; focal point</w:t>
              <w:br/>
              <w:t>- Teknik membuat thumbnail sketsa kasar beberapa alternatif layout</w:t>
              <w:br/>
              <w:t>Instruktur membuka sesi tanya jawab.</w:t>
            </w:r>
          </w:p>
        </w:tc>
        <w:tc>
          <w:tcPr>
            <w:tcW w:w="1796" w:type="dxa"/>
            <w:gridSpan w:val="3"/>
          </w:tcPr>
          <w:p>
            <w:r>
              <w:t>Power Point Gambar dan Video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Membuat Sketsa Thumbnail Layout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Membuat minimal 3 alternatif sketsa thumbnail di buku sketsa</w:t>
              <w:br/>
              <w:t>- Menentukan margin, grid, dan hirarki teks sesuai design brief</w:t>
              <w:br/>
              <w:t>- Memilih 1 sketsa terbaik sebagai acuan</w:t>
              <w:br/>
              <w:t>Instruktur berkeliling memberikan pendampingan.</w:t>
            </w:r>
          </w:p>
        </w:tc>
        <w:tc>
          <w:tcPr>
            <w:tcW w:w="1796" w:type="dxa"/>
            <w:gridSpan w:val="3"/>
          </w:tcPr>
          <w:p>
            <w:r>
              <w:t>Buku Sketsa Pensil Lembar Jobsheet 06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konsep sketsa dan prinsip layout yang seimbang adalah fondasi utama sebelum masuk software digital.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pertanyaan kuis interaktif mengenai penentuan prinsip layout.</w:t>
            </w:r>
          </w:p>
        </w:tc>
        <w:tc>
          <w:tcPr>
            <w:tcW w:w="1796" w:type="dxa"/>
            <w:gridSpan w:val="3"/>
          </w:tcPr>
          <w:p>
            <w:r>
              <w:t>Quizizz.com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membagikan lembar evaluasi / menilai sketsa layout peserta.</w:t>
            </w:r>
          </w:p>
        </w:tc>
        <w:tc>
          <w:tcPr>
            <w:tcW w:w="1796" w:type="dxa"/>
            <w:gridSpan w:val="3"/>
          </w:tcPr>
          <w:p>
            <w:r>
              <w:t>Lembar Jobsheet 06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Mengembangkan thumbnail terpilih menjadi prototipe digital 1 layout.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Mengembangkan thumbnail terpilih menjadi prototipe digital 1 layout.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PC/HP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