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Pengambilan Video Project (Shooting Day)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melaksanakan prosedur produksi video lapangan/studio, mengambil klip A-Roll &amp; B-Roll sesuai shotlist, serta mengelola asset secara disiplin.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Praktikum Fieldwork Simulasi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Shotlist Board Storyboard Guidance Sheet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Smartphone Tripod Lighting Reflector Clip-on Mic Papan Tulis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 / Storage Card Check-list Peralatan Form Test Praktik 10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pengarahan lokasi shooting</w:t>
              <w:br/>
              <w:t>2. Mengabsen dan membagi kelompok/peran produksi</w:t>
              <w:br/>
              <w:t>3. Menjelaskan safety induction dan aturan shooting lapangan</w:t>
              <w:br/>
              <w:t>4. Review shotlist dan target klip video yang harus diambil</w:t>
              <w:br/>
              <w:t>5. Menyampaikan tujuan Test Praktik Hari 10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Briefing Pra-Produksi &amp; Pengecekan Alat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Pengecekan kelengkapan kamera HP, kebersihan lensa, memori, dan audio clip-on</w:t>
              <w:br/>
              <w:t>- Review shotlist: Kepastian jumlah klip A-Roll (Talent) dan B-Roll (Detail Produk)</w:t>
              <w:br/>
              <w:t>- Pembagian waktu dan alur pengambilan gambar di area shooting</w:t>
              <w:br/>
              <w:t>Instruktur membuka sesi tanya jawab teknis.</w:t>
            </w:r>
          </w:p>
        </w:tc>
        <w:tc>
          <w:tcPr>
            <w:tcW w:w="1796" w:type="dxa"/>
            <w:gridSpan w:val="3"/>
          </w:tcPr>
          <w:p>
            <w:r>
              <w:t>Shotlist Sheet &amp; Equipment Checklist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Eksekusi Production Shooting Lapangan</w:t>
            </w:r>
          </w:p>
        </w:tc>
        <w:tc>
          <w:tcPr>
            <w:tcW w:w="3543" w:type="dxa"/>
            <w:gridSpan w:val="2"/>
          </w:tcPr>
          <w:p>
            <w:r>
              <w:t>Instruktur mendampingi dan mengawasi peserta selama:</w:t>
              <w:br/>
              <w:t>- Pengambilan video talent berbicara (A-Roll) dengan audio jernih</w:t>
              <w:br/>
              <w:t>- Pengambilan pergerakan kamera untuk variasi B-Roll lingkungan/produk</w:t>
              <w:br/>
              <w:t>- Pengawasan pencahayaan dan penguncian fokus kamera HP.</w:t>
            </w:r>
          </w:p>
        </w:tc>
        <w:tc>
          <w:tcPr>
            <w:tcW w:w="1796" w:type="dxa"/>
            <w:gridSpan w:val="3"/>
          </w:tcPr>
          <w:p>
            <w:r>
              <w:t>Area Shooting &amp; Studio Set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Shooting Mandiri &amp; Verifikasi Footage</w:t>
            </w:r>
          </w:p>
        </w:tc>
        <w:tc>
          <w:tcPr>
            <w:tcW w:w="3543" w:type="dxa"/>
            <w:gridSpan w:val="2"/>
          </w:tcPr>
          <w:p>
            <w:r>
              <w:t>Instruktur mendampingi peserta untuk:</w:t>
              <w:br/>
              <w:t>- Menyelesaikan seluruh shotlist kebutuhan video project</w:t>
              <w:br/>
              <w:t>- Melakukan pengecekan ulang (playback) kelayakan fokus, pencahayaan, dan suara klip</w:t>
              <w:br/>
              <w:t>- Mengelompokkan file footage ke folder projek.</w:t>
            </w:r>
          </w:p>
        </w:tc>
        <w:tc>
          <w:tcPr>
            <w:tcW w:w="1796" w:type="dxa"/>
            <w:gridSpan w:val="3"/>
          </w:tcPr>
          <w:p>
            <w:r>
              <w:t>Smartphone Peserta &amp; Test Praktik 10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kedisiplinan mengecek shotlist di lapangan mencegah kekurangan footage saat proses editing.</w:t>
            </w:r>
          </w:p>
        </w:tc>
        <w:tc>
          <w:tcPr>
            <w:tcW w:w="1796" w:type="dxa"/>
            <w:gridSpan w:val="3"/>
          </w:tcPr>
          <w:p>
            <w:r>
              <w:t>Papan Pengarahan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memeriksa kerapian struktur folder simpanan hasil shooting di HP/Laptop peserta.</w:t>
            </w:r>
          </w:p>
        </w:tc>
        <w:tc>
          <w:tcPr>
            <w:tcW w:w="1796" w:type="dxa"/>
            <w:gridSpan w:val="3"/>
          </w:tcPr>
          <w:p>
            <w:r>
              <w:t>File Explorer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kinerja dan kualitas kelayakan hasil rekam video peserta berdasarkan rubrik Test Praktik Hari 10.</w:t>
            </w:r>
          </w:p>
        </w:tc>
        <w:tc>
          <w:tcPr>
            <w:tcW w:w="1796" w:type="dxa"/>
            <w:gridSpan w:val="3"/>
          </w:tcPr>
          <w:p>
            <w:r>
              <w:t>Lembar Test Praktik 10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Meng-copy seluruh file video mentah ke laptop dan membuat cadangan di Google Drive.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Meng-copy seluruh file video mentah ke laptop dan membuat cadangan di Google Drive.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