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Pembuatan Konten Visual untuk Media Sosial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Kejuruan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M.74DKV13.012.2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14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Menciptakan Karya Desain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Waktu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>
            <w: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Project Marketplace, Monetisasi Konten &amp; Link-in-Bio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Setelah selesai mengikuti pelatihan ini peserta kompeten dalam merancang strategi monetisasi konten (Affiliate/Marketplace), merancang halaman Link-in-Bio yang menarik konversi, dan membuat aset visual promosinya.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</w:t>
              <w:br/>
              <w:t>Demonstrasi</w:t>
              <w:br/>
              <w:t>Praktikum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Media Pembelajaran</w:t>
              <w:br/>
              <w:t>(Media, Alat, Bahan)</w:t>
            </w:r>
          </w:p>
        </w:tc>
        <w:tc>
          <w:tcPr>
            <w:tcW w:w="7189" w:type="dxa"/>
            <w:gridSpan w:val="6"/>
          </w:tcPr>
          <w:p>
            <w:r>
              <w:t>Media Power Point Slide Marketplace &amp; Monetisasi Examples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Alat Proyektor dan Layar Perangkat Komputer / HP Papan Tulis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 Modul Monetisasi Link-in-Bio Platform Tools (Jobsheet 14)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Persiapan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</w:t>
              <w:br/>
              <w:t>4. Apersepsi: Peluang penghasilan tambahan creator dari komisi affiliate &amp; produk digital</w:t>
              <w:br/>
              <w:t>5. Menyampaikan judul unit dan tujuan pembelajaran</w:t>
            </w:r>
          </w:p>
        </w:tc>
        <w:tc>
          <w:tcPr>
            <w:tcW w:w="1850" w:type="dxa"/>
          </w:tcPr>
          <w:p>
            <w: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>
            <w: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>
            <w:r>
              <w:t>Sub Judul</w:t>
            </w:r>
          </w:p>
        </w:tc>
        <w:tc>
          <w:tcPr>
            <w:tcW w:w="3543" w:type="dxa"/>
            <w:gridSpan w:val="2"/>
            <w:vAlign w:val="center"/>
          </w:tcPr>
          <w:p>
            <w:r>
              <w:t>Uraian Kegiatan</w:t>
            </w:r>
          </w:p>
        </w:tc>
        <w:tc>
          <w:tcPr>
            <w:tcW w:w="1796" w:type="dxa"/>
            <w:gridSpan w:val="3"/>
            <w:vAlign w:val="center"/>
          </w:tcPr>
          <w:p>
            <w:r>
              <w:t>Media Pembelajaran</w:t>
            </w:r>
          </w:p>
        </w:tc>
        <w:tc>
          <w:tcPr>
            <w:tcW w:w="1850" w:type="dxa"/>
            <w:vAlign w:val="center"/>
          </w:tcPr>
          <w:p>
            <w:r>
              <w:t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Ekosistem Monetisasi Creator &amp; Affiliate Marketing</w:t>
            </w:r>
          </w:p>
        </w:tc>
        <w:tc>
          <w:tcPr>
            <w:tcW w:w="3543" w:type="dxa"/>
            <w:gridSpan w:val="2"/>
          </w:tcPr>
          <w:p>
            <w:r>
              <w:t>Instruktur menjelaskan kepada peserta terkait:</w:t>
              <w:br/>
              <w:t>- Model monetisasi: Affiliate Links, Brand Endorsement, Product Sales, &amp; Digital Download</w:t>
              <w:br/>
              <w:t>- Pentingnya jembatan rujukan (Landing Page Link-in-Bio)</w:t>
              <w:br/>
              <w:t>- Psikologi tata letak tombol penawaran agar menghasilkan klik (CTR tinggi)</w:t>
              <w:br/>
              <w:t>Instruktur memberikan kesempatan peserta bertanya.</w:t>
            </w:r>
          </w:p>
        </w:tc>
        <w:tc>
          <w:tcPr>
            <w:tcW w:w="1796" w:type="dxa"/>
            <w:gridSpan w:val="3"/>
          </w:tcPr>
          <w:p>
            <w:r>
              <w:t>Power Point &amp; Slide Marketplace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Demonstrasi Desain Link-in-Bio &amp; Banner Promosi</w:t>
            </w:r>
          </w:p>
        </w:tc>
        <w:tc>
          <w:tcPr>
            <w:tcW w:w="3543" w:type="dxa"/>
            <w:gridSpan w:val="2"/>
          </w:tcPr>
          <w:p>
            <w:r>
              <w:t>Instruktur mendemonstrasikan kepada peserta terkait:</w:t>
              <w:br/>
              <w:t>- Membangun dan mengedit halaman Link-in-Bio (Menata foto profil, deskripsi, dan tombol tautan)</w:t>
              <w:br/>
              <w:t>- Merancang banner gambar promosi produk untuk dimasukkan ke halaman tautan</w:t>
              <w:br/>
              <w:t>- Tanya jawab interaktif bersama peserta.</w:t>
            </w:r>
          </w:p>
        </w:tc>
        <w:tc>
          <w:tcPr>
            <w:tcW w:w="1796" w:type="dxa"/>
            <w:gridSpan w:val="3"/>
          </w:tcPr>
          <w:p>
            <w:r>
              <w:t>Lynk.id / Canva &amp; Projector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Praktik Mandiri: Membuat Halaman Link-in-Bio &amp; Aset Promosi</w:t>
            </w:r>
          </w:p>
        </w:tc>
        <w:tc>
          <w:tcPr>
            <w:tcW w:w="3543" w:type="dxa"/>
            <w:gridSpan w:val="2"/>
          </w:tcPr>
          <w:p>
            <w:r>
              <w:t>Instruktur memberikan jobsheet dan mendampingi peserta untuk:</w:t>
              <w:br/>
              <w:t>- Membuat 1 halaman Link-in-Bio aktif lengkap dengan minimal 3 tombol penawaran</w:t>
              <w:br/>
              <w:t>- Mendesain 1 banner promosi visual produk penarik klik</w:t>
              <w:br/>
              <w:t>- Instruktur berkeliling memberikan evaluasi tampilan.</w:t>
            </w:r>
          </w:p>
        </w:tc>
        <w:tc>
          <w:tcPr>
            <w:tcW w:w="1796" w:type="dxa"/>
            <w:gridSpan w:val="3"/>
          </w:tcPr>
          <w:p>
            <w:r>
              <w:t>PC / HP Peserta &amp; Jobsheet 14</w:t>
            </w:r>
          </w:p>
        </w:tc>
        <w:tc>
          <w:tcPr>
            <w:tcW w:w="1850" w:type="dxa"/>
          </w:tcPr>
          <w:p>
            <w:r>
              <w:t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halaman Link-in-Bio yang rapi dan menarik merupakan kunci mengonversi penonton konten menjadi pembeli.</w:t>
            </w:r>
          </w:p>
        </w:tc>
        <w:tc>
          <w:tcPr>
            <w:tcW w:w="1796" w:type="dxa"/>
            <w:gridSpan w:val="3"/>
          </w:tcPr>
          <w:p>
            <w:r>
              <w:t>Power Point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>
            <w:r>
              <w:t>Aplikasi</w:t>
            </w:r>
          </w:p>
        </w:tc>
        <w:tc>
          <w:tcPr>
            <w:tcW w:w="3543" w:type="dxa"/>
            <w:gridSpan w:val="2"/>
          </w:tcPr>
          <w:p>
            <w:r>
              <w:t>Instruktur menguji keaktifan seluruh tautan tombol Link-in-Bio peserta.</w:t>
            </w:r>
          </w:p>
        </w:tc>
        <w:tc>
          <w:tcPr>
            <w:tcW w:w="1796" w:type="dxa"/>
            <w:gridSpan w:val="3"/>
          </w:tcPr>
          <w:p>
            <w:r>
              <w:t>Browser Test</w:t>
            </w:r>
          </w:p>
        </w:tc>
        <w:tc>
          <w:tcPr>
            <w:tcW w:w="1850" w:type="dxa"/>
          </w:tcPr>
          <w:p>
            <w:r>
              <w:t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>
            <w:r>
              <w:t>Evaluasi</w:t>
            </w:r>
          </w:p>
        </w:tc>
        <w:tc>
          <w:tcPr>
            <w:tcW w:w="3543" w:type="dxa"/>
            <w:gridSpan w:val="2"/>
          </w:tcPr>
          <w:p>
            <w:r>
              <w:t>Instruktur menilai estetika dan fungsi halaman Link-in-Bio buatan peserta sesuai rubrik Jobsheet 14.</w:t>
            </w:r>
          </w:p>
        </w:tc>
        <w:tc>
          <w:tcPr>
            <w:tcW w:w="1796" w:type="dxa"/>
            <w:gridSpan w:val="3"/>
          </w:tcPr>
          <w:p>
            <w:r>
              <w:t>Lembar Jobsheet 14 &amp; Rubrik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>
            <w:r>
              <w:t>Tugas Tambahan</w:t>
            </w:r>
          </w:p>
        </w:tc>
        <w:tc>
          <w:tcPr>
            <w:tcW w:w="3543" w:type="dxa"/>
            <w:gridSpan w:val="2"/>
          </w:tcPr>
          <w:p>
            <w:r>
              <w:t>Instruktur memberikan tugas tambahan: Menautkan link-in-bio pada profil bio Instagram/TikTok pribadi.</w:t>
            </w:r>
          </w:p>
        </w:tc>
        <w:tc>
          <w:tcPr>
            <w:tcW w:w="1796" w:type="dxa"/>
            <w:gridSpan w:val="3"/>
          </w:tcPr>
          <w:p>
            <w:r>
              <w:t>Instruktur memberikan tugas tambahan: Menautkan link-in-bio pada profil bio Instagram/TikTok pribadi.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>
            <w:r>
              <w:t>Pemberesan Kelas</w:t>
            </w:r>
          </w:p>
        </w:tc>
        <w:tc>
          <w:tcPr>
            <w:tcW w:w="3543" w:type="dxa"/>
            <w:gridSpan w:val="2"/>
          </w:tcPr>
          <w:p>
            <w:r>
              <w:t>Merapikan perangkat PC/HP dan ruang lab (5R)</w:t>
              <w:br/>
              <w:t>Berdoa dan memberikan salam penutup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