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Pembuatan Konten Visual untuk Media Sosial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16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Storytelling Lanjutan, SEO Copywriting &amp; Email Marketing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menerapkan teknik SEO Copywriting (Keyword Integration) pada bio/caption sosmed serta menyusun naskah Storytelling dan Email Marketing.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 Contoh Caption SEO &amp; Format Email Marketing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 Perangkat Komputer / HP Papan Tulis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 Modul SEO Sosmed &amp; Email Copywriting (Jobsheet 16)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Cara kerja mesin pencari Instagram/TikTok (SEO) dalam mendatangkan penonton organik</w:t>
              <w:br/>
              <w:t>5. Menyampaikan judul unit dan tujuan pembelajaran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SEO Media Sosial &amp; Optimalisasi Kata Kunci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Konsep SEO Sosmed: Kata kunci pada Nama Akun, Bio, Caption, dan Alt Text</w:t>
              <w:br/>
              <w:t>- Cara melakukan riset kata kunci pencarian populer di TikTok &amp; Instagram Search Bar</w:t>
              <w:br/>
              <w:t>- Menempatkan kata kunci secara alami dalam naskah tanpa merusak alur baca</w:t>
              <w:br/>
              <w:t>Instruktur memberikan kesempatan peserta bertanya.</w:t>
            </w:r>
          </w:p>
        </w:tc>
        <w:tc>
          <w:tcPr>
            <w:tcW w:w="1796" w:type="dxa"/>
            <w:gridSpan w:val="3"/>
          </w:tcPr>
          <w:p>
            <w:r>
              <w:t>Power Point &amp; Live Search Bar Demo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Storytelling Lanjutan &amp; Struktur Email Marketing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Alur cerita naratif (Hero's Journey) untuk membangun kedekatan emosional dengan audiens</w:t>
              <w:br/>
              <w:t>- Anatomi naskah Email Marketing: Subject Line penarik perhatian, Body Text, dan Button CTA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Power Point &amp; Sample Email Editor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Penulisan Caption SEO &amp; Naskah Email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Menyusun 1 caption ber-SEO mengandung 3 kata kunci utama hasil riset</w:t>
              <w:br/>
              <w:t>- Menulis 1 naskah email penawaran singkat berbasis narasi storytelling</w:t>
              <w:br/>
              <w:t>- Instruktur berkeliling melakukan koreksi teks.</w:t>
            </w:r>
          </w:p>
        </w:tc>
        <w:tc>
          <w:tcPr>
            <w:tcW w:w="1796" w:type="dxa"/>
            <w:gridSpan w:val="3"/>
          </w:tcPr>
          <w:p>
            <w:r>
              <w:t>PC Lab &amp; Jobsheet 16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SEO sosmed membantu konten ditemukan audiens baru, sedangkan email storytelling memperkuat loyalitas audiens lama.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meminta peserta menunjukkan kata kunci utama pada naskah buatan rekannya.</w:t>
            </w:r>
          </w:p>
        </w:tc>
        <w:tc>
          <w:tcPr>
            <w:tcW w:w="1796" w:type="dxa"/>
            <w:gridSpan w:val="3"/>
          </w:tcPr>
          <w:p>
            <w:r>
              <w:t>Peer Analysis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ketepatan kata kunci SEO dan struktur naskah email peserta sesuai Jobsheet 16.</w:t>
            </w:r>
          </w:p>
        </w:tc>
        <w:tc>
          <w:tcPr>
            <w:tcW w:w="1796" w:type="dxa"/>
            <w:gridSpan w:val="3"/>
          </w:tcPr>
          <w:p>
            <w:r>
              <w:t>Lembar Jobsheet 16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Memperbaiki kata kunci pada deskripsi profil bio akun sosmed.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Memperbaiki kata kunci pada deskripsi profil bio akun sosmed.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PC/HP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