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Desainer Grafis Muda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4B46E40F" w14:textId="77777777" w:rsidR="00736D39" w:rsidRPr="00324A9F" w:rsidRDefault="00324A9F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</w:pPr>
            <w:proofErr w:type="spellStart"/>
            <w:r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  <w:t>Kejuruan</w:t>
            </w:r>
            <w:proofErr w:type="spellEnd"/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TIK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M.74DKV13.012.2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0CEBEE1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12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 w14:paraId="796E2AB0" w14:textId="56782491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12689F8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Waktu 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Iconography &amp; Vector Illustration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Membuat set ikon yang konsisten gaya dan bobot garisnya.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Media</w:t>
            </w:r>
          </w:p>
          <w:p w14:paraId="19EE594F" w14:textId="0CE4E05B" w:rsidR="00736D39" w:rsidRPr="008723C8" w:rsidRDefault="00736D39" w:rsidP="00736D39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Alat</w:t>
            </w:r>
          </w:p>
          <w:p w14:paraId="3578C611" w14:textId="437FBEB4" w:rsidR="000820FA" w:rsidRPr="008723C8" w:rsidRDefault="000820FA" w:rsidP="00736D39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Bahan</w:t>
            </w:r>
          </w:p>
          <w:p w14:paraId="2735392D" w14:textId="16C3C959" w:rsidR="000820FA" w:rsidRPr="008723C8" w:rsidRDefault="000820FA" w:rsidP="00736D39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Salam</w:t>
              <w:br/>
              <w:t>2. Apersepsi: Ikon membantu navigasi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Styling &amp; Consistency</w:t>
            </w:r>
          </w:p>
        </w:tc>
        <w:tc>
          <w:tcPr>
            <w:tcW w:w="3543" w:type="dxa"/>
            <w:gridSpan w:val="2"/>
          </w:tcPr>
          <w:p>
            <w:r>
              <w:t>Mempelajari gaya Flat, Line Art, dan Isometric. Menjaga Stroke Weight.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Demo Custom Icon Set</w:t>
            </w:r>
          </w:p>
        </w:tc>
        <w:tc>
          <w:tcPr>
            <w:tcW w:w="3543" w:type="dxa"/>
            <w:gridSpan w:val="2"/>
          </w:tcPr>
          <w:p>
            <w:r>
              <w:t>Membuat ikon (Telepon, Lokasi, Email) dari gabungan shape.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Praktik Merancang Pattern</w:t>
            </w:r>
          </w:p>
        </w:tc>
        <w:tc>
          <w:tcPr>
            <w:tcW w:w="3543" w:type="dxa"/>
            <w:gridSpan w:val="2"/>
          </w:tcPr>
          <w:p>
            <w:r>
              <w:t>Membuat pattern vektor untuk latar belakang identitas visual.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>
            <w:r>
              <w:t>Keseragaman gaya adalah kunci profesionalisme.</w:t>
            </w: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>
            <w:r>
              <w:t>Kuis gaya ikon.</w:t>
            </w: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>
            <w:r>
              <w:t>Jobsheet 12: Set Ikon.</w:t>
            </w: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