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M.74DKV13.012.2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20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 w14:paraId="796E2AB0" w14:textId="56782491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Manajemen File Kerja &amp; Cloud Archiving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Mengorganisir file projek secara profesional dan terstandar.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Salam</w:t>
              <w:br/>
              <w:t>2. Apersepsi: Mencari file setahun lalu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Folder Structure</w:t>
            </w:r>
          </w:p>
        </w:tc>
        <w:tc>
          <w:tcPr>
            <w:tcW w:w="3543" w:type="dxa"/>
            <w:gridSpan w:val="2"/>
          </w:tcPr>
          <w:p>
            <w:r>
              <w:t>Penerapan YYYYMMDD_Client_Project dan versioning file.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Demo Packaging</w:t>
            </w:r>
          </w:p>
        </w:tc>
        <w:tc>
          <w:tcPr>
            <w:tcW w:w="3543" w:type="dxa"/>
            <w:gridSpan w:val="2"/>
          </w:tcPr>
          <w:p>
            <w:r>
              <w:t>Mengumpulkan font dan link gambar ke dalam satu folder kirim.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Backup GitHub</w:t>
            </w:r>
          </w:p>
        </w:tc>
        <w:tc>
          <w:tcPr>
            <w:tcW w:w="3543" w:type="dxa"/>
            <w:gridSpan w:val="2"/>
          </w:tcPr>
          <w:p>
            <w:r>
              <w:t>Merapikan seluruh tugas pertemuan 1-19 ke Cloud storage.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Kerapihan file adalah ciri desainer pro.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>
            <w:r>
              <w:t>Kuis standar penamaan.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>
            <w:r>
              <w:t>Jobsheet 20: Project Archiving.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