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RENCANA PEMBELAJARAN (LESSON PLAN)</w:t>
        <w:br/>
      </w:r>
      <w:r>
        <w:rPr>
          <w:b/>
          <w:sz w:val="24"/>
        </w:rPr>
        <w:t>PERTEMUAN KE-14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</w:t>
            </w:r>
          </w:p>
        </w:tc>
        <w:tc>
          <w:tcPr>
            <w:tcW w:type="dxa" w:w="2160"/>
          </w:tcPr>
          <w:p>
            <w:r>
              <w:t>Pertanian Modern &amp; TIK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C.26EPP00.042.1</w:t>
            </w:r>
          </w:p>
        </w:tc>
        <w:tc>
          <w:tcPr>
            <w:tcW w:type="dxa" w:w="2160"/>
          </w:tcPr>
          <w:p>
            <w:r>
              <w:t>Penyajian ke</w:t>
            </w:r>
          </w:p>
        </w:tc>
        <w:tc>
          <w:tcPr>
            <w:tcW w:type="dxa" w:w="2160"/>
          </w:tcPr>
          <w:p>
            <w:r>
              <w:t>14 dari 20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Implementasi Protokol Komunikasi IoT (MQTT &amp; HTTP API)</w:t>
            </w:r>
          </w:p>
        </w:tc>
        <w:tc>
          <w:tcPr>
            <w:tcW w:type="dxa" w:w="2160"/>
          </w:tcPr>
          <w:p>
            <w:r>
              <w:t>Waktu</w:t>
            </w:r>
          </w:p>
        </w:tc>
        <w:tc>
          <w:tcPr>
            <w:tcW w:type="dxa" w:w="2160"/>
          </w:tcPr>
          <w:p>
            <w:r>
              <w:t>10 JP (450 menit)</w:t>
            </w:r>
          </w:p>
        </w:tc>
      </w:tr>
    </w:tbl>
    <w:p/>
    <w:p>
      <w:r>
        <w:rPr>
          <w:b/>
        </w:rPr>
        <w:t>Tujuan Pembelajaran:</w:t>
        <w:br/>
      </w:r>
      <w:r>
        <w:t>Setelah selesai mengikuti pelatihan ini peserta kompeten dalam memahami teori dan mampu mengaplikasikan praktik secara langsung terkait materi Implementasi Protokol Komunikasi IoT (MQTT &amp; HTTP API).</w:t>
      </w:r>
    </w:p>
    <w:p>
      <w:r>
        <w:rPr>
          <w:b/>
        </w:rPr>
        <w:t>Metode Mengajar:</w:t>
        <w:br/>
      </w:r>
      <w:r>
        <w:rPr>
          <w:sz w:val="22"/>
        </w:rPr>
        <w:t>Ceramah, Diskusi Interaktif, Tanya Jawab, dan Praktikum/Hands-on Lab.</w:t>
        <w:br/>
        <w:br/>
      </w:r>
      <w:r>
        <w:rPr>
          <w:b/>
        </w:rPr>
        <w:t>Media Pembelajaran:</w:t>
        <w:br/>
      </w:r>
      <w:r>
        <w:t>- Media: Slide Presentasi (PowerPoint), Video Tutorial, Diagram Sistem IoT</w:t>
        <w:br/>
        <w:t>- Alat: Proyektor, Laptop/PC, Perangkat Mikrokontroler (ESP32), Sensor Pertanian, Toolset</w:t>
        <w:br/>
        <w:t>- Bahan: Modul Pelatihan, Lembar Jobsheet Praktikum</w:t>
      </w:r>
    </w:p>
    <w:p>
      <w:pPr>
        <w:pStyle w:val="Heading2"/>
      </w:pPr>
      <w:r>
        <w:t>Skenario Pembelajaran</w:t>
      </w:r>
    </w:p>
    <w:p>
      <w:r>
        <w:rPr>
          <w:b/>
        </w:rPr>
        <w:t>1. Pendahuluan (15 Menit)</w:t>
        <w:br/>
      </w:r>
      <w:r>
        <w:t>Instruktur memberi salam, mengecek kehadiran, memimpin doa, menyampaikan safety induction &amp; rules, apersepsi, serta menyampaikan tujuan pembelajaran.</w:t>
      </w:r>
    </w:p>
    <w:p>
      <w:r>
        <w:rPr>
          <w:b/>
        </w:rPr>
        <w:t>2. Penyajian Materi (Durasi Teori)</w:t>
        <w:br/>
      </w:r>
      <w:r>
        <w:t>Instruktur memaparkan materi inti mengenai Implementasi Protokol Komunikasi IoT (MQTT &amp; HTTP API), mendiskusikan studi kasus riil di lapangan, serta membuka sesi tanya jawab interaktif.</w:t>
      </w:r>
    </w:p>
    <w:p>
      <w:r>
        <w:rPr>
          <w:b/>
        </w:rPr>
        <w:t>3. Praktikum / Unjuk Kerja (Durasi Praktik)</w:t>
        <w:br/>
      </w:r>
      <w:r>
        <w:t>Instruktur membagikan lembar jobsheet, mendemonstrasikan langkah kerja, dan peserta melakukan praktik mandiri/kelompok didampingi instruktur.</w:t>
      </w:r>
    </w:p>
    <w:p>
      <w:r>
        <w:rPr>
          <w:b/>
        </w:rPr>
        <w:t>4. Evaluasi &amp; Penutup (15 Menit)</w:t>
        <w:br/>
      </w:r>
      <w:r>
        <w:t>Instruktur memberikan kuis/evaluasi pemahaman, menyimpulkan materi, memberikan penugasan/PR, pemberesan kelas, dan doa penutup.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