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 JP (270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konsep dasar pertanian presisi dan arsitektur sistem IoT dari sensor hingga cloud.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Pengertian dan prinsip kerja pertanian presisi (smart farming)</w:t>
              <w:br/>
              <w:t>- Arsitektur sistem: Sensor, Mikrokontroler, Gateway, dan Cloud</w:t>
              <w:br/>
              <w:t>- Studi kasus implementasi teknologi di sektor pertanian modern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