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A.01HOR00.037.1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19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Mengoperasikan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10 JP (450 menit)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Praktik Operasional Harian &amp; Monitoring Tanaman Presisi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Peserta terampil menjalankan operasional harian, pembacaan log, dan pengambilan keputusan berbasis data.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Ceramah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Praktikum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Diskusi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Media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Gambar dan Video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56989650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Alat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Proyektor dan Layar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UPS dan Perangkat Komputer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Papan Tulis, Spidol dan Penghapus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0105B22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Bahan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Flashdisk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Canva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Software Desain (CorelDraw/Illustrator/Photoshop)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Persiapan ruangan</w:t>
            </w:r>
          </w:p>
          <w:p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Persiapan alat peraga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1. Memberi salam dan Memperkenalkan diri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2. Mengabsen peserta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3. Menjelaskan safety induction dan rules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4. Mengadakan apersepsi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5. Menyampaikan judul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6. Roadmap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7. Menyampaikan tujuan dan manfaat belajar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>
              <w:t xml:space="preserve"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menjelaskan kepada peserta terkait:</w:t>
              <w:br/>
              <w:t>- Menjalankan rutinitas pengecekan sistem smart farming di lapangan</w:t>
              <w:br/>
              <w:t>- Menganalisis grafik tren kelembaban dan cuaca untuk irigasi</w:t>
              <w:br/>
              <w:t>- Evaluasi efisiensi penggunaan air dan pencatatan logbook</w:t>
              <w:br/>
              <w:t>Instruktur menanyakan kepada peserta apakah materi yang disampaikan telah dipahami dan memberikan kesempatan untuk bertanya</w:t>
            </w:r>
          </w:p>
        </w:tc>
        <w:tc>
          <w:tcPr>
            <w:tcW w:w="3543" w:type="dxa"/>
            <w:gridSpan w:val="2"/>
          </w:tcPr>
          <w:p w14:paraId="723DA9FF" w14:textId="65502840" w:rsidR="00AC14C4" w:rsidRPr="002103B8" w:rsidRDefault="00AC14C4" w:rsidP="00AC14C4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Instruktur menjelaskan kepada peserta terkait: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Pengertian prototipe dalam desain grafis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Design brief sebagai acuan: konsep, tujuan, konten, target audiens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Tahap memilih media/wadah karya desain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Cara menelaah informasi kunci pada design brief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Brainstorming &amp; Pembuatan Thumbnail</w:t>
            </w:r>
          </w:p>
        </w:tc>
        <w:tc>
          <w:tcPr>
            <w:tcW w:w="3543" w:type="dxa"/>
            <w:gridSpan w:val="2"/>
          </w:tcPr>
          <w:p w14:paraId="60304470" w14:textId="4F24FF4F" w:rsidR="002103B8" w:rsidRPr="000820FA" w:rsidRDefault="002103B8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menjelaskan kepada peserta terkait: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Mengumpulkan dan mengelompokkan konten teks &amp; gambar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prioritas konten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Mencari referensi &amp; pembanding desain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Teknik membuat thumbnail: margin &amp; grid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beberapa alternatif thumbnail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Praktik Membuat Thumbnail (Sketsa)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jobsheet dan mendampingi peserta untuk: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minimal 3 alternatif thumbnail (sketsa kasar) di buku sketsa sesuai design brief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margin &amp; grid, menyusun konten berdasarkan prioritas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Memilih 1 thumbnail terbaik sebagai acuan pembuatan prototipe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berkeliling memberikan pendampingan dan umpan balik kepada setiap peserta</w:t>
            </w: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Buku Sketsa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Pensil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Kesimpulan ( Summary)</w:t>
            </w:r>
          </w:p>
        </w:tc>
        <w:tc>
          <w:tcPr>
            <w:tcW w:w="3543" w:type="dxa"/>
            <w:gridSpan w:val="2"/>
          </w:tcPr>
          <w:p w14:paraId="1723CDF0" w14:textId="5531E827" w:rsidR="002B2612" w:rsidRPr="000820FA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menyimpulkan tentang konsep prototipe desain grafis, tahapan pengembangan sketsa menjadi prototipe, dan pentingnya thumbnail sebagai acuan desain</w:t>
            </w: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Aplikasi</w:t>
            </w:r>
          </w:p>
        </w:tc>
        <w:tc>
          <w:tcPr>
            <w:tcW w:w="3543" w:type="dxa"/>
            <w:gridSpan w:val="2"/>
          </w:tcPr>
          <w:p w14:paraId="7EF1F93C" w14:textId="76A40E4F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pertanyaan kepada peserta menggunakan Quizizz untuk mengukur pemahaman peserta terhadap materi yang telah disampaikan</w:t>
            </w: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Quizizz.com</w:t>
            </w: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Evaluasi</w:t>
            </w:r>
          </w:p>
        </w:tc>
        <w:tc>
          <w:tcPr>
            <w:tcW w:w="3543" w:type="dxa"/>
            <w:gridSpan w:val="2"/>
          </w:tcPr>
          <w:p w14:paraId="5DFE46A1" w14:textId="0EC5ED5B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335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membagikan lembar jobsheet kepada peserta pelatihan untuk menyelesaikan tugas tersebut</w:t>
            </w: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tugas tambahan kepada peserta pelatihan untuk pekerjaan rumah, setelah menyelesaikan tugas harap dikumpulkan kepada instruktur melalui email batas waktu esok hari pukul 09.00</w:t>
            </w: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Canva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(Tugas: mengembangkan thumbnail terpilih menjadi prototipe digital/mockup 1 layout di Canva)</w:t>
            </w: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Merapikan Ruang kelas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Berdoa dan memberikan salam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