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A.01HOR00.001.2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Menerapkan Prosedur K3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8 JP (360 menit)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Pengenalan K3 Pertanian Modern &amp; Keselamatan Kelistrikan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kompeten dalam memahami dan menerapkan prosedur K3 serta keselamatan kelistrikan pada perangkat pertanian modern.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Ceramah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Praktikum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Media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Gambar dan Video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Alat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Proyektor dan Layar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UPS dan Perangkat Komputer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Papan Tulis, Spidol dan Penghapus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Bahan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Flashdisk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Software Desain (CorelDraw/Illustrator/Photoshop)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ruangan</w:t>
            </w:r>
          </w:p>
          <w:p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alat peraga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1. Memberi salam dan Memperkenalkan diri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2. Mengabsen peserta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3. Menjelaskan safety induction dan rules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4. Mengadakan apersepsi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5. Menyampaikan judul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6. Roadmap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>
              <w:t xml:space="preserve"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menjelaskan terkait K3 pertanian, potensi bahaya kelistrikan alat IoT, dan penggunaan APD.</w:t>
            </w: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menjelaskan kepada peserta terkait: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Pengertian prototipe dalam desain grafis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Design brief sebagai acuan: konsep, tujuan, konten, target audiens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Tahap memilih media/wadah karya desain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Cara menelaah informasi kunci pada design brief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Brainstorming &amp; Pembuatan Thumbnail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menjelaskan kepada peserta terkait: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Mengumpulkan dan mengelompokkan konten teks &amp; gambar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prioritas konten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Mencari referensi &amp; pembanding desain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Teknik membuat thumbnail: margin &amp; grid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beberapa alternatif thumbnail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Praktik Membuat Thumbnail (Sketsa)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jobsheet dan mendampingi peserta untuk: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minimal 3 alternatif thumbnail (sketsa kasar) di buku sketsa sesuai design brief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margin &amp; grid, menyusun konten berdasarkan prioritas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Memilih 1 thumbnail terbaik sebagai acuan pembuatan prototipe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berkeliling memberikan pendampingan dan umpan balik kepada setiap peserta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Buku Sketsa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Pensil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menyimpulkan tentang konsep prototipe desain grafis, tahapan pengembangan sketsa menjadi prototipe, dan pentingnya thumbnail sebagai acuan desain</w:t>
            </w: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pertanyaan kepada peserta menggunakan Quizizz untuk mengukur pemahaman peserta terhadap materi yang telah disampaikan</w:t>
            </w: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Quizizz.com</w:t>
            </w: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membagikan lembar jobsheet kepada peserta pelatihan untuk menyelesaikan tugas tersebut</w:t>
            </w: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tugas tambahan kepada peserta pelatihan untuk pekerjaan rumah, setelah menyelesaikan tugas harap dikumpulkan kepada instruktur melalui email batas waktu esok hari pukul 09.00</w:t>
            </w: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(Tugas: mengembangkan thumbnail terpilih menjadi prototipe digital/mockup 1 layout di Canva)</w:t>
            </w: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Merapikan Ruang kelas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