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Pelatihan Teknisi &amp; Operator Smart Farming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Teknologi Informasi dan Komunikasi (TIK)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 w14:paraId="3C242C16" w14:textId="5A1FB999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C.26EPP00.042.1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17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 w14:paraId="61D47267" w14:textId="0E200424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Pemrograman Mikrokontroler Berbasis IoT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180 menit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 w14:paraId="22EBF4F8" w14:textId="7D4B9F95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Keamanan Data IoT &amp; Penanganan Koneksi Internet Terputus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memahami aspek keamanan IoT dan mekanisme pemulihan saat koneksi terputus.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