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A16DE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0DEBFF32" w14:textId="77777777" w:rsidR="00736D39" w:rsidRPr="008723C8" w:rsidRDefault="00736D39" w:rsidP="00736D39">
      <w:pPr>
        <w:jc w:val="center"/>
        <w:rPr>
          <w:rFonts w:ascii="Tahoma" w:eastAsia="Tahoma" w:hAnsi="Tahoma" w:cs="Tahoma"/>
          <w:b/>
          <w:szCs w:val="28"/>
        </w:rPr>
      </w:pPr>
      <w:r w:rsidRPr="008723C8">
        <w:rPr>
          <w:rFonts w:ascii="Tahoma" w:eastAsia="Tahoma" w:hAnsi="Tahoma" w:cs="Tahoma"/>
          <w:b/>
          <w:szCs w:val="28"/>
        </w:rPr>
        <w:t>RENCANA PEMBELAJARAN</w:t>
      </w:r>
    </w:p>
    <w:p w14:paraId="31A9CBA6" w14:textId="77777777" w:rsidR="00736D39" w:rsidRPr="008723C8" w:rsidRDefault="00830A25" w:rsidP="00736D39">
      <w:pPr>
        <w:jc w:val="center"/>
        <w:rPr>
          <w:rFonts w:ascii="Tahoma" w:eastAsia="Tahoma" w:hAnsi="Tahoma" w:cs="Tahoma"/>
          <w:i/>
          <w:szCs w:val="28"/>
        </w:rPr>
      </w:pPr>
      <w:r>
        <w:rPr>
          <w:rFonts w:ascii="Tahoma" w:eastAsia="Tahoma" w:hAnsi="Tahoma" w:cs="Tahoma"/>
          <w:i/>
          <w:szCs w:val="28"/>
          <w:lang w:val="en-US"/>
        </w:rPr>
        <w:t>L</w:t>
      </w:r>
      <w:r w:rsidR="00736D39" w:rsidRPr="008723C8">
        <w:rPr>
          <w:rFonts w:ascii="Tahoma" w:eastAsia="Tahoma" w:hAnsi="Tahoma" w:cs="Tahoma"/>
          <w:i/>
          <w:szCs w:val="28"/>
        </w:rPr>
        <w:t>ESSION PLAN</w:t>
      </w:r>
    </w:p>
    <w:p w14:paraId="59F678C5" w14:textId="77777777" w:rsidR="00736D39" w:rsidRPr="00324A9F" w:rsidRDefault="00736D39" w:rsidP="00736D39">
      <w:pPr>
        <w:jc w:val="center"/>
        <w:rPr>
          <w:rFonts w:ascii="Tahoma" w:eastAsia="Tahoma" w:hAnsi="Tahoma" w:cs="Tahoma"/>
          <w:i/>
          <w:lang w:val="en-US"/>
        </w:rPr>
      </w:pPr>
    </w:p>
    <w:tbl>
      <w:tblPr>
        <w:tblW w:w="9864" w:type="dxa"/>
        <w:tblInd w:w="-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62"/>
        <w:gridCol w:w="296"/>
        <w:gridCol w:w="407"/>
        <w:gridCol w:w="2587"/>
        <w:gridCol w:w="956"/>
        <w:gridCol w:w="988"/>
        <w:gridCol w:w="283"/>
        <w:gridCol w:w="525"/>
        <w:gridCol w:w="1850"/>
        <w:gridCol w:w="10"/>
      </w:tblGrid>
      <w:tr w:rsidR="00736D39" w:rsidRPr="008723C8" w14:paraId="52BC27D3" w14:textId="77777777" w:rsidTr="002103B8">
        <w:trPr>
          <w:trHeight w:val="298"/>
        </w:trPr>
        <w:tc>
          <w:tcPr>
            <w:tcW w:w="1962" w:type="dxa"/>
            <w:tcBorders>
              <w:right w:val="nil"/>
            </w:tcBorders>
            <w:vAlign w:val="center"/>
          </w:tcPr>
          <w:p w14:paraId="5F83F2C2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 xml:space="preserve">Nama Program Pelatihan </w:t>
            </w:r>
          </w:p>
        </w:tc>
        <w:tc>
          <w:tcPr>
            <w:tcW w:w="296" w:type="dxa"/>
            <w:tcBorders>
              <w:left w:val="nil"/>
              <w:right w:val="nil"/>
            </w:tcBorders>
            <w:vAlign w:val="center"/>
          </w:tcPr>
          <w:p w14:paraId="6404EA78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994" w:type="dxa"/>
            <w:gridSpan w:val="2"/>
            <w:tcBorders>
              <w:left w:val="nil"/>
            </w:tcBorders>
            <w:vAlign w:val="center"/>
          </w:tcPr>
          <w:p>
            <w:r>
              <w:t>Pelatihan Teknisi &amp; Operator Smart Farming</w:t>
            </w:r>
          </w:p>
        </w:tc>
        <w:tc>
          <w:tcPr>
            <w:tcW w:w="1944" w:type="dxa"/>
            <w:gridSpan w:val="2"/>
            <w:tcBorders>
              <w:right w:val="nil"/>
            </w:tcBorders>
            <w:vAlign w:val="center"/>
          </w:tcPr>
          <w:p>
            <w:r>
              <w:t>Teknologi Informasi dan Komunikasi (TIK)</w:t>
            </w:r>
          </w:p>
        </w:tc>
        <w:tc>
          <w:tcPr>
            <w:tcW w:w="283" w:type="dxa"/>
            <w:tcBorders>
              <w:left w:val="nil"/>
              <w:right w:val="nil"/>
            </w:tcBorders>
            <w:vAlign w:val="center"/>
          </w:tcPr>
          <w:p>
            <w:r>
              <w:t>:</w:t>
            </w:r>
          </w:p>
        </w:tc>
        <w:tc>
          <w:tcPr>
            <w:tcW w:w="2385" w:type="dxa"/>
            <w:gridSpan w:val="3"/>
            <w:tcBorders>
              <w:left w:val="nil"/>
            </w:tcBorders>
            <w:vAlign w:val="center"/>
          </w:tcPr>
          <w:p>
            <w:r>
              <w:t>Teknologi Informasi dan Komunikasi (TIK)</w:t>
            </w:r>
          </w:p>
        </w:tc>
      </w:tr>
      <w:tr w:rsidR="00736D39" w:rsidRPr="008723C8" w14:paraId="2E35B8BA" w14:textId="77777777" w:rsidTr="002103B8">
        <w:trPr>
          <w:trHeight w:val="278"/>
        </w:trPr>
        <w:tc>
          <w:tcPr>
            <w:tcW w:w="1962" w:type="dxa"/>
            <w:tcBorders>
              <w:right w:val="nil"/>
            </w:tcBorders>
            <w:vAlign w:val="center"/>
          </w:tcPr>
          <w:p w14:paraId="1750AFB5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Kode Unit Kompetensi</w:t>
            </w:r>
          </w:p>
        </w:tc>
        <w:tc>
          <w:tcPr>
            <w:tcW w:w="296" w:type="dxa"/>
            <w:tcBorders>
              <w:left w:val="nil"/>
              <w:right w:val="nil"/>
            </w:tcBorders>
            <w:vAlign w:val="center"/>
          </w:tcPr>
          <w:p w14:paraId="0D71755E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994" w:type="dxa"/>
            <w:gridSpan w:val="2"/>
            <w:tcBorders>
              <w:left w:val="nil"/>
            </w:tcBorders>
            <w:vAlign w:val="center"/>
          </w:tcPr>
          <w:p>
            <w:r>
              <w:t>C.26EPP00.042.1</w:t>
            </w:r>
          </w:p>
        </w:tc>
        <w:tc>
          <w:tcPr>
            <w:tcW w:w="1944" w:type="dxa"/>
            <w:gridSpan w:val="2"/>
            <w:tcBorders>
              <w:right w:val="nil"/>
            </w:tcBorders>
            <w:vAlign w:val="center"/>
          </w:tcPr>
          <w:p>
            <w:r>
              <w:t>13</w:t>
            </w:r>
          </w:p>
        </w:tc>
        <w:tc>
          <w:tcPr>
            <w:tcW w:w="283" w:type="dxa"/>
            <w:tcBorders>
              <w:left w:val="nil"/>
              <w:right w:val="nil"/>
            </w:tcBorders>
            <w:vAlign w:val="center"/>
          </w:tcPr>
          <w:p>
            <w:r>
              <w:t>:</w:t>
            </w:r>
          </w:p>
        </w:tc>
        <w:tc>
          <w:tcPr>
            <w:tcW w:w="2385" w:type="dxa"/>
            <w:gridSpan w:val="3"/>
            <w:tcBorders>
              <w:left w:val="nil"/>
            </w:tcBorders>
            <w:vAlign w:val="center"/>
          </w:tcPr>
          <w:p>
            <w:r>
              <w:t>9</w:t>
            </w:r>
          </w:p>
        </w:tc>
      </w:tr>
      <w:tr w:rsidR="00736D39" w:rsidRPr="008723C8" w14:paraId="51218F35" w14:textId="77777777" w:rsidTr="002103B8">
        <w:trPr>
          <w:trHeight w:val="60"/>
        </w:trPr>
        <w:tc>
          <w:tcPr>
            <w:tcW w:w="1962" w:type="dxa"/>
            <w:tcBorders>
              <w:right w:val="nil"/>
            </w:tcBorders>
            <w:vAlign w:val="center"/>
          </w:tcPr>
          <w:p w14:paraId="5DFC9335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Judul Unit Kompetensi</w:t>
            </w:r>
          </w:p>
        </w:tc>
        <w:tc>
          <w:tcPr>
            <w:tcW w:w="296" w:type="dxa"/>
            <w:tcBorders>
              <w:left w:val="nil"/>
              <w:right w:val="nil"/>
            </w:tcBorders>
            <w:vAlign w:val="center"/>
          </w:tcPr>
          <w:p w14:paraId="3DA837B7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994" w:type="dxa"/>
            <w:gridSpan w:val="2"/>
            <w:tcBorders>
              <w:left w:val="nil"/>
            </w:tcBorders>
            <w:vAlign w:val="center"/>
          </w:tcPr>
          <w:p>
            <w:r>
              <w:t>Pemrograman Mikrokontroler Berbasis IoT</w:t>
            </w:r>
          </w:p>
        </w:tc>
        <w:tc>
          <w:tcPr>
            <w:tcW w:w="1944" w:type="dxa"/>
            <w:gridSpan w:val="2"/>
            <w:tcBorders>
              <w:right w:val="nil"/>
            </w:tcBorders>
            <w:vAlign w:val="center"/>
          </w:tcPr>
          <w:p>
            <w:r>
              <w:t>180 menit</w:t>
            </w:r>
          </w:p>
        </w:tc>
        <w:tc>
          <w:tcPr>
            <w:tcW w:w="283" w:type="dxa"/>
            <w:tcBorders>
              <w:left w:val="nil"/>
              <w:right w:val="nil"/>
            </w:tcBorders>
            <w:vAlign w:val="center"/>
          </w:tcPr>
          <w:p>
            <w:r>
              <w:t>:</w:t>
            </w:r>
          </w:p>
        </w:tc>
        <w:tc>
          <w:tcPr>
            <w:tcW w:w="2385" w:type="dxa"/>
            <w:gridSpan w:val="3"/>
            <w:tcBorders>
              <w:left w:val="nil"/>
            </w:tcBorders>
            <w:vAlign w:val="center"/>
          </w:tcPr>
          <w:p>
            <w:r>
              <w:t>180 menit</w:t>
            </w:r>
          </w:p>
        </w:tc>
      </w:tr>
      <w:tr w:rsidR="00736D39" w:rsidRPr="008723C8" w14:paraId="3077B224" w14:textId="77777777" w:rsidTr="002103B8">
        <w:tc>
          <w:tcPr>
            <w:tcW w:w="9864" w:type="dxa"/>
            <w:gridSpan w:val="10"/>
          </w:tcPr>
          <w:p>
            <w:r>
              <w:t>Modul Komunikasi Nirkabel (Wi-Fi ESP32 &amp; Koneksi Jaringan)</w:t>
            </w:r>
          </w:p>
        </w:tc>
      </w:tr>
      <w:tr w:rsidR="00736D39" w:rsidRPr="008723C8" w14:paraId="6F78673A" w14:textId="77777777" w:rsidTr="002103B8">
        <w:tc>
          <w:tcPr>
            <w:tcW w:w="9864" w:type="dxa"/>
            <w:gridSpan w:val="10"/>
          </w:tcPr>
          <w:p>
            <w:r>
              <w:t>Peserta mampu memprogram ESP32 untuk terhubung ke jaringan Wi-Fi secara stabil.</w:t>
            </w:r>
          </w:p>
        </w:tc>
      </w:tr>
      <w:tr w:rsidR="00736D39" w:rsidRPr="008723C8" w14:paraId="351AEE91" w14:textId="77777777" w:rsidTr="002103B8">
        <w:trPr>
          <w:gridAfter w:val="1"/>
          <w:wAfter w:w="10" w:type="dxa"/>
          <w:trHeight w:val="859"/>
        </w:trPr>
        <w:tc>
          <w:tcPr>
            <w:tcW w:w="2665" w:type="dxa"/>
            <w:gridSpan w:val="3"/>
            <w:tcBorders>
              <w:bottom w:val="single" w:sz="4" w:space="0" w:color="000000"/>
            </w:tcBorders>
          </w:tcPr>
          <w:p>
            <w:r>
              <w:t>Metode Mengajar</w:t>
            </w:r>
          </w:p>
        </w:tc>
        <w:tc>
          <w:tcPr>
            <w:tcW w:w="7189" w:type="dxa"/>
            <w:gridSpan w:val="6"/>
          </w:tcPr>
          <w:p>
            <w:r>
              <w:t>Ceramah</w:t>
              <w:br/>
              <w:t>Demonstrasi</w:t>
              <w:br/>
              <w:t>Praktikum</w:t>
            </w:r>
          </w:p>
        </w:tc>
      </w:tr>
      <w:tr w:rsidR="00736D39" w:rsidRPr="008723C8" w14:paraId="67E4DF19" w14:textId="77777777" w:rsidTr="002103B8">
        <w:trPr>
          <w:gridAfter w:val="1"/>
          <w:wAfter w:w="10" w:type="dxa"/>
          <w:trHeight w:val="754"/>
        </w:trPr>
        <w:tc>
          <w:tcPr>
            <w:tcW w:w="2665" w:type="dxa"/>
            <w:gridSpan w:val="3"/>
            <w:vMerge w:val="restart"/>
          </w:tcPr>
          <w:p>
            <w:r>
              <w:t>Media Power Point, Video Tutorial, Diagram Arsitektur IoT</w:t>
            </w:r>
          </w:p>
        </w:tc>
        <w:tc>
          <w:tcPr>
            <w:tcW w:w="7189" w:type="dxa"/>
            <w:gridSpan w:val="6"/>
          </w:tcPr>
          <w:p>
            <w:r>
              <w:t>Media Power Point &amp; Contoh Fisik Cetakan Sistem IoT 3-Fold / Perangkat A5</w:t>
            </w:r>
          </w:p>
        </w:tc>
      </w:tr>
      <w:tr w:rsidR="00736D39" w:rsidRPr="008723C8" w14:paraId="75535AC1" w14:textId="77777777" w:rsidTr="002103B8">
        <w:trPr>
          <w:gridAfter w:val="1"/>
          <w:wAfter w:w="10" w:type="dxa"/>
          <w:trHeight w:val="754"/>
        </w:trPr>
        <w:tc>
          <w:tcPr>
            <w:tcW w:w="2665" w:type="dxa"/>
            <w:gridSpan w:val="3"/>
            <w:vMerge/>
          </w:tcPr>
          <w:p w14:paraId="524FB326" w14:textId="77777777" w:rsidR="00736D39" w:rsidRPr="008723C8" w:rsidRDefault="00736D39" w:rsidP="00F70EC5">
            <w:pPr>
              <w:spacing w:before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</w:p>
        </w:tc>
        <w:tc>
          <w:tcPr>
            <w:tcW w:w="7189" w:type="dxa"/>
            <w:gridSpan w:val="6"/>
          </w:tcPr>
          <w:p>
            <w:r>
              <w:t>Proyektor, Kit Mikrokontroler ESP32, Sensor &amp; Aktuator Pertanian, Multimeter</w:t>
            </w:r>
          </w:p>
        </w:tc>
      </w:tr>
      <w:tr w:rsidR="00736D39" w:rsidRPr="008723C8" w14:paraId="3FDF3DC0" w14:textId="77777777" w:rsidTr="002103B8">
        <w:trPr>
          <w:gridAfter w:val="1"/>
          <w:wAfter w:w="10" w:type="dxa"/>
          <w:trHeight w:val="754"/>
        </w:trPr>
        <w:tc>
          <w:tcPr>
            <w:tcW w:w="2665" w:type="dxa"/>
            <w:gridSpan w:val="3"/>
            <w:vMerge/>
            <w:tcBorders>
              <w:bottom w:val="nil"/>
            </w:tcBorders>
          </w:tcPr>
          <w:p w14:paraId="19CDA37D" w14:textId="77777777" w:rsidR="00736D39" w:rsidRPr="008723C8" w:rsidRDefault="00736D39" w:rsidP="00F70EC5">
            <w:pPr>
              <w:spacing w:before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</w:p>
        </w:tc>
        <w:tc>
          <w:tcPr>
            <w:tcW w:w="7189" w:type="dxa"/>
            <w:gridSpan w:val="6"/>
          </w:tcPr>
          <w:p>
            <w:r>
              <w:t>Flashdisk, Modul Pelatihan, Lembar Jobsheet</w:t>
            </w:r>
          </w:p>
        </w:tc>
      </w:tr>
      <w:tr w:rsidR="00736D39" w:rsidRPr="008723C8" w14:paraId="064634BF" w14:textId="77777777" w:rsidTr="002103B8">
        <w:trPr>
          <w:gridAfter w:val="1"/>
          <w:wAfter w:w="10" w:type="dxa"/>
        </w:trPr>
        <w:tc>
          <w:tcPr>
            <w:tcW w:w="2665" w:type="dxa"/>
            <w:gridSpan w:val="3"/>
          </w:tcPr>
          <w:p w14:paraId="7250D6BF" w14:textId="77777777" w:rsidR="00736D39" w:rsidRPr="008723C8" w:rsidRDefault="00736D39" w:rsidP="00F70EC5">
            <w:pPr>
              <w:spacing w:before="120" w:after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Persiapan</w:t>
            </w:r>
          </w:p>
        </w:tc>
        <w:tc>
          <w:tcPr>
            <w:tcW w:w="7189" w:type="dxa"/>
            <w:gridSpan w:val="6"/>
          </w:tcPr>
          <w:p>
            <w:r>
              <w:t>Persiapan</w:t>
            </w:r>
          </w:p>
        </w:tc>
      </w:tr>
      <w:tr w:rsidR="00736D39" w:rsidRPr="008723C8" w14:paraId="021A81BC" w14:textId="77777777" w:rsidTr="002103B8">
        <w:trPr>
          <w:gridAfter w:val="1"/>
          <w:wAfter w:w="10" w:type="dxa"/>
          <w:trHeight w:val="424"/>
        </w:trPr>
        <w:tc>
          <w:tcPr>
            <w:tcW w:w="2665" w:type="dxa"/>
            <w:gridSpan w:val="3"/>
            <w:vMerge w:val="restart"/>
          </w:tcPr>
          <w:p w14:paraId="4E623D9B" w14:textId="77777777" w:rsidR="00736D39" w:rsidRPr="008723C8" w:rsidRDefault="00736D39" w:rsidP="00736D39">
            <w:pPr>
              <w:pStyle w:val="ListParagraph"/>
              <w:numPr>
                <w:ilvl w:val="0"/>
                <w:numId w:val="6"/>
              </w:numPr>
              <w:spacing w:before="120" w:after="120"/>
              <w:ind w:left="294" w:hanging="284"/>
              <w:jc w:val="both"/>
              <w:rPr>
                <w:rFonts w:ascii="Tahoma" w:eastAsia="Tahoma" w:hAnsi="Tahoma" w:cs="Tahoma"/>
                <w:b/>
              </w:rPr>
            </w:pPr>
            <w:r w:rsidRPr="008723C8">
              <w:rPr>
                <w:rFonts w:ascii="Tahoma" w:eastAsia="Tahoma" w:hAnsi="Tahoma" w:cs="Tahoma"/>
                <w:b/>
              </w:rPr>
              <w:t>Pendahuluan</w:t>
            </w:r>
          </w:p>
        </w:tc>
        <w:tc>
          <w:tcPr>
            <w:tcW w:w="5339" w:type="dxa"/>
            <w:gridSpan w:val="5"/>
            <w:vMerge w:val="restart"/>
          </w:tcPr>
          <w:p>
            <w:r>
              <w:t>1. Memberi salam dan Memperkenalkan diri</w:t>
              <w:br/>
              <w:t>2. Mengabsen peserta pelatihan</w:t>
              <w:br/>
              <w:t>3. Menjelaskan safety induction lab TIK</w:t>
              <w:br/>
              <w:t>4. Apersepsi: Perbedaan lipatan brosur 3-fold (trifold) vs flyer 1 lembar</w:t>
              <w:br/>
              <w:t>5. Menyampaikan judul unit dan tujuan materi layout cetak</w:t>
            </w:r>
          </w:p>
        </w:tc>
        <w:tc>
          <w:tcPr>
            <w:tcW w:w="1850" w:type="dxa"/>
          </w:tcPr>
          <w:p>
            <w:r>
              <w:t>Perkiraan Waktu</w:t>
            </w:r>
          </w:p>
        </w:tc>
      </w:tr>
      <w:tr w:rsidR="00736D39" w:rsidRPr="008723C8" w14:paraId="12544B27" w14:textId="77777777" w:rsidTr="002103B8">
        <w:trPr>
          <w:gridAfter w:val="1"/>
          <w:wAfter w:w="10" w:type="dxa"/>
          <w:trHeight w:val="77"/>
        </w:trPr>
        <w:tc>
          <w:tcPr>
            <w:tcW w:w="2665" w:type="dxa"/>
            <w:gridSpan w:val="3"/>
            <w:vMerge/>
          </w:tcPr>
          <w:p w14:paraId="4DEFAB9D" w14:textId="77777777" w:rsidR="00736D39" w:rsidRPr="008723C8" w:rsidRDefault="00736D39" w:rsidP="00F70E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5339" w:type="dxa"/>
            <w:gridSpan w:val="5"/>
            <w:vMerge/>
          </w:tcPr>
          <w:p w14:paraId="7E978737" w14:textId="77777777" w:rsidR="00736D39" w:rsidRPr="008723C8" w:rsidRDefault="00736D39" w:rsidP="00F70E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1850" w:type="dxa"/>
          </w:tcPr>
          <w:p>
            <w:r>
              <w:t>10 menit</w:t>
            </w:r>
          </w:p>
        </w:tc>
      </w:tr>
      <w:tr w:rsidR="00736D39" w:rsidRPr="008723C8" w14:paraId="46884809" w14:textId="77777777" w:rsidTr="002103B8">
        <w:trPr>
          <w:gridAfter w:val="1"/>
          <w:wAfter w:w="10" w:type="dxa"/>
        </w:trPr>
        <w:tc>
          <w:tcPr>
            <w:tcW w:w="2665" w:type="dxa"/>
            <w:gridSpan w:val="3"/>
            <w:tcBorders>
              <w:right w:val="nil"/>
            </w:tcBorders>
            <w:vAlign w:val="center"/>
          </w:tcPr>
          <w:p>
            <w:r>
              <w:t>Penyajian</w:t>
            </w:r>
          </w:p>
        </w:tc>
        <w:tc>
          <w:tcPr>
            <w:tcW w:w="3543" w:type="dxa"/>
            <w:gridSpan w:val="2"/>
            <w:tcBorders>
              <w:left w:val="nil"/>
              <w:right w:val="nil"/>
            </w:tcBorders>
            <w:vAlign w:val="center"/>
          </w:tcPr>
          <w:p w14:paraId="491A0AB2" w14:textId="77777777" w:rsidR="00736D39" w:rsidRPr="008723C8" w:rsidRDefault="00736D39" w:rsidP="00F70EC5">
            <w:pPr>
              <w:spacing w:before="120" w:after="120"/>
              <w:jc w:val="center"/>
              <w:rPr>
                <w:rFonts w:ascii="Tahoma" w:eastAsia="Tahoma" w:hAnsi="Tahoma" w:cs="Tahoma"/>
                <w:i/>
                <w:sz w:val="22"/>
                <w:szCs w:val="22"/>
              </w:rPr>
            </w:pPr>
          </w:p>
        </w:tc>
        <w:tc>
          <w:tcPr>
            <w:tcW w:w="1796" w:type="dxa"/>
            <w:gridSpan w:val="3"/>
            <w:tcBorders>
              <w:left w:val="nil"/>
              <w:right w:val="nil"/>
            </w:tcBorders>
            <w:vAlign w:val="center"/>
          </w:tcPr>
          <w:p w14:paraId="071927E8" w14:textId="77777777" w:rsidR="00736D39" w:rsidRPr="008723C8" w:rsidRDefault="00736D39" w:rsidP="00F70EC5">
            <w:pPr>
              <w:spacing w:before="120" w:after="120"/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</w:p>
        </w:tc>
        <w:tc>
          <w:tcPr>
            <w:tcW w:w="1850" w:type="dxa"/>
            <w:tcBorders>
              <w:left w:val="nil"/>
            </w:tcBorders>
            <w:vAlign w:val="center"/>
          </w:tcPr>
          <w:p w14:paraId="6B1CAF91" w14:textId="77777777" w:rsidR="00736D39" w:rsidRPr="008723C8" w:rsidRDefault="00736D39" w:rsidP="00F70EC5">
            <w:pPr>
              <w:spacing w:before="120" w:after="120"/>
              <w:jc w:val="center"/>
              <w:rPr>
                <w:rFonts w:ascii="Tahoma" w:eastAsia="Tahoma" w:hAnsi="Tahoma" w:cs="Tahoma"/>
                <w:i/>
                <w:sz w:val="22"/>
                <w:szCs w:val="22"/>
              </w:rPr>
            </w:pPr>
          </w:p>
        </w:tc>
      </w:tr>
      <w:tr w:rsidR="00736D39" w:rsidRPr="008723C8" w14:paraId="12B98C42" w14:textId="77777777" w:rsidTr="002103B8">
        <w:trPr>
          <w:gridAfter w:val="1"/>
          <w:wAfter w:w="10" w:type="dxa"/>
          <w:trHeight w:val="857"/>
        </w:trPr>
        <w:tc>
          <w:tcPr>
            <w:tcW w:w="2665" w:type="dxa"/>
            <w:gridSpan w:val="3"/>
            <w:vAlign w:val="center"/>
          </w:tcPr>
          <w:p>
            <w:r>
              <w:t>Sub Judul</w:t>
            </w:r>
          </w:p>
        </w:tc>
        <w:tc>
          <w:tcPr>
            <w:tcW w:w="3543" w:type="dxa"/>
            <w:gridSpan w:val="2"/>
            <w:vAlign w:val="center"/>
          </w:tcPr>
          <w:p>
            <w:r>
              <w:t>Uraian Kegiatan</w:t>
            </w:r>
          </w:p>
        </w:tc>
        <w:tc>
          <w:tcPr>
            <w:tcW w:w="1796" w:type="dxa"/>
            <w:gridSpan w:val="3"/>
            <w:vAlign w:val="center"/>
          </w:tcPr>
          <w:p>
            <w:r>
              <w:t>Media Pembelajaran</w:t>
            </w:r>
          </w:p>
        </w:tc>
        <w:tc>
          <w:tcPr>
            <w:tcW w:w="1850" w:type="dxa"/>
            <w:vAlign w:val="center"/>
          </w:tcPr>
          <w:p>
            <w:r>
              <w:t>Perkiraan Waktu</w:t>
            </w:r>
          </w:p>
        </w:tc>
      </w:tr>
      <w:tr w:rsidR="00736D39" w:rsidRPr="008723C8" w14:paraId="716A6B1F" w14:textId="77777777" w:rsidTr="002103B8">
        <w:trPr>
          <w:gridAfter w:val="1"/>
          <w:wAfter w:w="10" w:type="dxa"/>
          <w:trHeight w:val="563"/>
        </w:trPr>
        <w:tc>
          <w:tcPr>
            <w:tcW w:w="2665" w:type="dxa"/>
            <w:gridSpan w:val="3"/>
          </w:tcPr>
          <w:p>
            <w:r>
              <w:t>Instruktur menjelaskan kepada peserta terkait:</w:t>
              <w:br/>
              <w:t>- Pengenalan modul Wi-Fi pada mikrokontroler ESP32</w:t>
              <w:br/>
              <w:t>- Pemrograman menghubungkan ESP32 ke Access Point / Hotspot internet</w:t>
              <w:br/>
              <w:t>- Pengecekan status koneksi jaringan dan perolehan alamat IP</w:t>
            </w:r>
          </w:p>
        </w:tc>
        <w:tc>
          <w:tcPr>
            <w:tcW w:w="3543" w:type="dxa"/>
            <w:gridSpan w:val="2"/>
          </w:tcPr>
          <w:p>
            <w:r>
              <w:t>Instruktur menjelaskan kepada peserta terkait:</w:t>
              <w:br/>
              <w:t>- Standar ukuran kertas cetak (A4, A5, Poster A3)</w:t>
              <w:br/>
              <w:t>- Konsep Margin Aman (Safe Zone), Bleed Area 3mm, dan Crease Line (Garis Lipatan Sistem IoT)</w:t>
              <w:br/>
              <w:t>- Penggunaan Grid System 12 Kolom untuk fleksibilitas pembagian layout informasi</w:t>
              <w:br/>
              <w:t>Instruktur membuka sesi tanya jawab.</w:t>
            </w:r>
          </w:p>
        </w:tc>
        <w:tc>
          <w:tcPr>
            <w:tcW w:w="1796" w:type="dxa"/>
            <w:gridSpan w:val="3"/>
          </w:tcPr>
          <w:p>
            <w:r>
              <w:t>Power Point &amp; Sampel Fisik Cetak</w:t>
            </w:r>
          </w:p>
        </w:tc>
        <w:tc>
          <w:tcPr>
            <w:tcW w:w="1850" w:type="dxa"/>
          </w:tcPr>
          <w:p>
            <w:r>
              <w:t>35 menit</w:t>
            </w:r>
          </w:p>
        </w:tc>
      </w:tr>
      <w:tr w:rsidR="002103B8" w:rsidRPr="008723C8" w14:paraId="3C07E907" w14:textId="77777777" w:rsidTr="002103B8">
        <w:trPr>
          <w:gridAfter w:val="1"/>
          <w:wAfter w:w="10" w:type="dxa"/>
          <w:trHeight w:val="563"/>
        </w:trPr>
        <w:tc>
          <w:tcPr>
            <w:tcW w:w="2665" w:type="dxa"/>
            <w:gridSpan w:val="3"/>
          </w:tcPr>
          <w:p>
            <w:r>
              <w:t>Instruktur memberikan jobsheet dan mendampingi peserta untuk:</w:t>
              <w:br/>
              <w:t>- Menulis skrip koneksi Wi-Fi pada ESP32</w:t>
              <w:br/>
              <w:t>- Menguji koneksi ke jaringan internet lokal</w:t>
              <w:br/>
              <w:t>- Menampilkan alamat IP perangkat pada Serial Monitor</w:t>
            </w:r>
          </w:p>
        </w:tc>
        <w:tc>
          <w:tcPr>
            <w:tcW w:w="3543" w:type="dxa"/>
            <w:gridSpan w:val="2"/>
          </w:tcPr>
          <w:p>
            <w:r>
              <w:t>Instruktur mendemonstrasikan kepada peserta terkait:</w:t>
              <w:br/>
              <w:t>- Penataan gambar produk, headline promosi, daftar fitur/harga, dan kontak pada layout brosur</w:t>
              <w:br/>
              <w:t>- Menjaga kontras teks dengan gambar latar belakang agar mudah dibaca dari jarak jauh</w:t>
              <w:br/>
              <w:t>- Tanya jawab interaktif bersama peserta.</w:t>
            </w:r>
          </w:p>
        </w:tc>
        <w:tc>
          <w:tcPr>
            <w:tcW w:w="1796" w:type="dxa"/>
            <w:gridSpan w:val="3"/>
          </w:tcPr>
          <w:p>
            <w:r>
              <w:t>Software Grafis &amp; Screen Projector</w:t>
            </w:r>
          </w:p>
        </w:tc>
        <w:tc>
          <w:tcPr>
            <w:tcW w:w="1850" w:type="dxa"/>
          </w:tcPr>
          <w:p>
            <w:r>
              <w:t>35 menit</w:t>
            </w:r>
          </w:p>
        </w:tc>
      </w:tr>
      <w:tr w:rsidR="00AC14C4" w:rsidRPr="008723C8" w14:paraId="2651C58D" w14:textId="77777777" w:rsidTr="002103B8">
        <w:trPr>
          <w:gridAfter w:val="1"/>
          <w:wAfter w:w="10" w:type="dxa"/>
          <w:trHeight w:val="563"/>
        </w:trPr>
        <w:tc>
          <w:tcPr>
            <w:tcW w:w="2665" w:type="dxa"/>
            <w:gridSpan w:val="3"/>
          </w:tcPr>
          <w:p>
            <w:r>
              <w:t>Praktik Mandiri: Membuat Perangkat Promosi Event A5</w:t>
            </w:r>
          </w:p>
        </w:tc>
        <w:tc>
          <w:tcPr>
            <w:tcW w:w="3543" w:type="dxa"/>
            <w:gridSpan w:val="2"/>
          </w:tcPr>
          <w:p>
            <w:r>
              <w:t>Instruktur memberikan jobsheet dan mendampingi peserta untuk:</w:t>
              <w:br/>
              <w:t>- Merancang 1 flyer promosi event/produk ukuran A5 sesuai batas bleed 3mm</w:t>
              <w:br/>
              <w:t>- Mengatur hirarki informasi (Judul Event, Tanggal, Lokasi, dan Call to Action)</w:t>
              <w:br/>
              <w:t>- Instruktur berkeliling memberikan bimbingan teknis.</w:t>
            </w:r>
          </w:p>
        </w:tc>
        <w:tc>
          <w:tcPr>
            <w:tcW w:w="1796" w:type="dxa"/>
            <w:gridSpan w:val="3"/>
          </w:tcPr>
          <w:p>
            <w:r>
              <w:t>PC Lab &amp; Asset Pack (Jobsheet 09)</w:t>
            </w:r>
          </w:p>
        </w:tc>
        <w:tc>
          <w:tcPr>
            <w:tcW w:w="1850" w:type="dxa"/>
          </w:tcPr>
          <w:p>
            <w:r>
              <w:t>35 menit</w:t>
            </w:r>
          </w:p>
        </w:tc>
      </w:tr>
      <w:tr w:rsidR="002B2612" w:rsidRPr="008723C8" w14:paraId="5DAF98A2" w14:textId="77777777" w:rsidTr="002103B8">
        <w:trPr>
          <w:gridAfter w:val="1"/>
          <w:wAfter w:w="10" w:type="dxa"/>
          <w:trHeight w:val="563"/>
        </w:trPr>
        <w:tc>
          <w:tcPr>
            <w:tcW w:w="2665" w:type="dxa"/>
            <w:gridSpan w:val="3"/>
          </w:tcPr>
          <w:p>
            <w:r>
              <w:t>Kesimpulan ( Summary)</w:t>
            </w:r>
          </w:p>
        </w:tc>
        <w:tc>
          <w:tcPr>
            <w:tcW w:w="3543" w:type="dxa"/>
            <w:gridSpan w:val="2"/>
          </w:tcPr>
          <w:p>
            <w:r>
              <w:t>Instruktur menyimpulkan poin-poin penting dari materi Modul Komunikasi Nirkabel (Wi-Fi ESP32 &amp; Koneksi Jaringan) serta memastikan seluruh peserta menguasai keterampilan terkait.</w:t>
            </w:r>
          </w:p>
        </w:tc>
        <w:tc>
          <w:tcPr>
            <w:tcW w:w="1796" w:type="dxa"/>
            <w:gridSpan w:val="3"/>
          </w:tcPr>
          <w:p>
            <w:r>
              <w:t>Power Point</w:t>
            </w:r>
          </w:p>
        </w:tc>
        <w:tc>
          <w:tcPr>
            <w:tcW w:w="1850" w:type="dxa"/>
          </w:tcPr>
          <w:p>
            <w:r>
              <w:t>5 menit</w:t>
            </w:r>
          </w:p>
        </w:tc>
      </w:tr>
      <w:tr w:rsidR="00736D39" w:rsidRPr="008723C8" w14:paraId="3A0FC8B5" w14:textId="77777777" w:rsidTr="002103B8">
        <w:trPr>
          <w:gridAfter w:val="1"/>
          <w:wAfter w:w="10" w:type="dxa"/>
          <w:trHeight w:val="637"/>
        </w:trPr>
        <w:tc>
          <w:tcPr>
            <w:tcW w:w="2665" w:type="dxa"/>
            <w:gridSpan w:val="3"/>
            <w:vAlign w:val="center"/>
          </w:tcPr>
          <w:p>
            <w:r>
              <w:t>Aplikasi</w:t>
            </w:r>
          </w:p>
        </w:tc>
        <w:tc>
          <w:tcPr>
            <w:tcW w:w="3543" w:type="dxa"/>
            <w:gridSpan w:val="2"/>
          </w:tcPr>
          <w:p>
            <w:r>
              <w:t>Instruktur memberikan kuis interaktif penentuan ukuran kertas cetak dan bagian lipatan brosur.</w:t>
            </w:r>
          </w:p>
        </w:tc>
        <w:tc>
          <w:tcPr>
            <w:tcW w:w="1796" w:type="dxa"/>
            <w:gridSpan w:val="3"/>
          </w:tcPr>
          <w:p>
            <w:r>
              <w:t>Quizizz.com / Form</w:t>
            </w:r>
          </w:p>
        </w:tc>
        <w:tc>
          <w:tcPr>
            <w:tcW w:w="1850" w:type="dxa"/>
          </w:tcPr>
          <w:p>
            <w:r>
              <w:t>20 menit</w:t>
            </w:r>
          </w:p>
        </w:tc>
      </w:tr>
      <w:tr w:rsidR="00736D39" w:rsidRPr="008723C8" w14:paraId="7602A97B" w14:textId="77777777" w:rsidTr="002103B8">
        <w:trPr>
          <w:gridAfter w:val="1"/>
          <w:wAfter w:w="10" w:type="dxa"/>
          <w:trHeight w:val="306"/>
        </w:trPr>
        <w:tc>
          <w:tcPr>
            <w:tcW w:w="2665" w:type="dxa"/>
            <w:gridSpan w:val="3"/>
            <w:vAlign w:val="center"/>
          </w:tcPr>
          <w:p>
            <w:r>
              <w:t>Evaluasi</w:t>
            </w:r>
          </w:p>
        </w:tc>
        <w:tc>
          <w:tcPr>
            <w:tcW w:w="3543" w:type="dxa"/>
            <w:gridSpan w:val="2"/>
          </w:tcPr>
          <w:p>
            <w:r>
              <w:t>Instruktur menilai kesesuaian margin cetak dan kelengkapan elemen flyer A5 peserta pada Jobsheet 09.</w:t>
            </w:r>
          </w:p>
        </w:tc>
        <w:tc>
          <w:tcPr>
            <w:tcW w:w="1796" w:type="dxa"/>
            <w:gridSpan w:val="3"/>
          </w:tcPr>
          <w:p>
            <w:r>
              <w:t>Lembar Jobsheet 09 &amp; Rubrik</w:t>
            </w:r>
          </w:p>
        </w:tc>
        <w:tc>
          <w:tcPr>
            <w:tcW w:w="1850" w:type="dxa"/>
          </w:tcPr>
          <w:p>
            <w:r>
              <w:t>30 menit</w:t>
            </w:r>
          </w:p>
        </w:tc>
      </w:tr>
      <w:tr w:rsidR="00736D39" w:rsidRPr="008723C8" w14:paraId="1A63E237" w14:textId="77777777" w:rsidTr="002103B8">
        <w:trPr>
          <w:gridAfter w:val="1"/>
          <w:wAfter w:w="10" w:type="dxa"/>
          <w:trHeight w:val="587"/>
        </w:trPr>
        <w:tc>
          <w:tcPr>
            <w:tcW w:w="2665" w:type="dxa"/>
            <w:gridSpan w:val="3"/>
            <w:vAlign w:val="center"/>
          </w:tcPr>
          <w:p>
            <w:r>
              <w:t>Tugas Tambahan</w:t>
            </w:r>
          </w:p>
        </w:tc>
        <w:tc>
          <w:tcPr>
            <w:tcW w:w="3543" w:type="dxa"/>
            <w:gridSpan w:val="2"/>
          </w:tcPr>
          <w:p>
            <w:r>
              <w:t>Instruktur memberikan tugas tambahan: Membuat variasi opsi palet warna kedua dari desain flyer A5 yang telah dibuat.</w:t>
            </w:r>
          </w:p>
        </w:tc>
        <w:tc>
          <w:tcPr>
            <w:tcW w:w="1796" w:type="dxa"/>
            <w:gridSpan w:val="3"/>
          </w:tcPr>
          <w:p>
            <w:r>
              <w:t>Instruktur memberikan tugas tambahan: Membuat variasi opsi palet warna kedua dari desain flyer A5 yang telah dibuat.</w:t>
            </w:r>
          </w:p>
        </w:tc>
        <w:tc>
          <w:tcPr>
            <w:tcW w:w="1850" w:type="dxa"/>
          </w:tcPr>
          <w:p>
            <w:r>
              <w:t>5 menit</w:t>
            </w:r>
          </w:p>
        </w:tc>
      </w:tr>
      <w:tr w:rsidR="00736D39" w:rsidRPr="008723C8" w14:paraId="7CD6365B" w14:textId="77777777" w:rsidTr="002103B8">
        <w:trPr>
          <w:gridAfter w:val="1"/>
          <w:wAfter w:w="10" w:type="dxa"/>
        </w:trPr>
        <w:tc>
          <w:tcPr>
            <w:tcW w:w="2665" w:type="dxa"/>
            <w:gridSpan w:val="3"/>
            <w:vAlign w:val="center"/>
          </w:tcPr>
          <w:p>
            <w:r>
              <w:t>Pemberesan Kelas</w:t>
            </w:r>
          </w:p>
        </w:tc>
        <w:tc>
          <w:tcPr>
            <w:tcW w:w="3543" w:type="dxa"/>
            <w:gridSpan w:val="2"/>
          </w:tcPr>
          <w:p>
            <w:r>
              <w:t>Merapikan perangkat PC dan ruang lab (5R)</w:t>
              <w:br/>
              <w:t>Berdoa dan memberikan salam penutup</w:t>
            </w:r>
          </w:p>
        </w:tc>
        <w:tc>
          <w:tcPr>
            <w:tcW w:w="1796" w:type="dxa"/>
            <w:gridSpan w:val="3"/>
          </w:tcPr>
          <w:p w14:paraId="29D8BE2E" w14:textId="7698544C" w:rsidR="00736D39" w:rsidRPr="008723C8" w:rsidRDefault="00736D39" w:rsidP="00736D3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 w:hanging="220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>
            <w:r>
              <w:t>5 menit</w:t>
            </w:r>
          </w:p>
        </w:tc>
      </w:tr>
    </w:tbl>
    <w:p w14:paraId="40F02AC8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58A61FE2" w14:textId="77777777" w:rsidR="00736D39" w:rsidRPr="008723C8" w:rsidRDefault="00736D39" w:rsidP="00736D39">
      <w:pPr>
        <w:ind w:right="141" w:firstLine="720"/>
        <w:jc w:val="right"/>
        <w:rPr>
          <w:rFonts w:ascii="Tahoma" w:eastAsia="Tahoma" w:hAnsi="Tahoma" w:cs="Tahoma"/>
        </w:rPr>
      </w:pPr>
      <w:bookmarkStart w:id="0" w:name="_heading=h.gjdgxs" w:colFirst="0" w:colLast="0"/>
      <w:bookmarkEnd w:id="0"/>
    </w:p>
    <w:p w14:paraId="78220A26" w14:textId="1960D966" w:rsidR="00736D39" w:rsidRPr="00324A9F" w:rsidRDefault="00685217" w:rsidP="00685217">
      <w:pPr>
        <w:tabs>
          <w:tab w:val="left" w:pos="4536"/>
        </w:tabs>
        <w:ind w:left="-142" w:right="141"/>
        <w:jc w:val="center"/>
        <w:rPr>
          <w:rFonts w:ascii="Tahoma" w:eastAsia="Tahoma" w:hAnsi="Tahoma" w:cs="Tahoma"/>
          <w:lang w:val="en-US"/>
        </w:rPr>
      </w:pPr>
      <w:r>
        <w:rPr>
          <w:rFonts w:ascii="Tahoma" w:eastAsia="Tahoma" w:hAnsi="Tahoma" w:cs="Tahoma"/>
        </w:rPr>
        <w:tab/>
      </w:r>
      <w:bookmarkStart w:id="1" w:name="_Hlk203136593"/>
      <w:r w:rsidR="005F787C">
        <w:rPr>
          <w:rFonts w:ascii="Tahoma" w:eastAsia="Tahoma" w:hAnsi="Tahoma" w:cs="Tahoma"/>
        </w:rPr>
        <w:t>Belitung</w:t>
      </w:r>
      <w:r w:rsidR="00736D39" w:rsidRPr="008723C8">
        <w:rPr>
          <w:rFonts w:ascii="Tahoma" w:eastAsia="Tahoma" w:hAnsi="Tahoma" w:cs="Tahoma"/>
        </w:rPr>
        <w:t xml:space="preserve">,    </w:t>
      </w:r>
      <w:r w:rsidR="005F787C">
        <w:rPr>
          <w:rFonts w:ascii="Tahoma" w:eastAsia="Tahoma" w:hAnsi="Tahoma" w:cs="Tahoma"/>
        </w:rPr>
        <w:t>Agustus</w:t>
      </w:r>
      <w:r>
        <w:rPr>
          <w:rFonts w:ascii="Tahoma" w:eastAsia="Tahoma" w:hAnsi="Tahoma" w:cs="Tahoma"/>
        </w:rPr>
        <w:t xml:space="preserve"> </w:t>
      </w:r>
      <w:r w:rsidR="00736D39" w:rsidRPr="008723C8">
        <w:rPr>
          <w:rFonts w:ascii="Tahoma" w:eastAsia="Tahoma" w:hAnsi="Tahoma" w:cs="Tahoma"/>
        </w:rPr>
        <w:t>202</w:t>
      </w:r>
      <w:r w:rsidR="005F787C">
        <w:rPr>
          <w:rFonts w:ascii="Tahoma" w:eastAsia="Tahoma" w:hAnsi="Tahoma" w:cs="Tahoma"/>
          <w:lang w:val="en-US"/>
        </w:rPr>
        <w:t>6</w:t>
      </w:r>
    </w:p>
    <w:p w14:paraId="4CEC46F8" w14:textId="77777777" w:rsidR="00736D39" w:rsidRPr="008723C8" w:rsidRDefault="00736D39" w:rsidP="00736D39">
      <w:pPr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 xml:space="preserve">          </w:t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  <w:t xml:space="preserve">                     </w:t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</w:p>
    <w:p w14:paraId="1F6B78FA" w14:textId="77777777" w:rsidR="00736D39" w:rsidRPr="008723C8" w:rsidRDefault="00736D39" w:rsidP="00736D39">
      <w:pPr>
        <w:ind w:left="5040" w:firstLine="720"/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 xml:space="preserve">          Instruktur</w:t>
      </w:r>
    </w:p>
    <w:p w14:paraId="790CE356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7E7A563F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364BA067" w14:textId="77777777" w:rsidR="00736D39" w:rsidRPr="008723C8" w:rsidRDefault="00736D39" w:rsidP="00736D39">
      <w:pPr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 xml:space="preserve">            </w:t>
      </w:r>
    </w:p>
    <w:p w14:paraId="35FCABDB" w14:textId="77777777" w:rsidR="00590CEE" w:rsidRDefault="00736D39" w:rsidP="00590CEE">
      <w:pPr>
        <w:tabs>
          <w:tab w:val="left" w:pos="6946"/>
        </w:tabs>
        <w:ind w:left="-142"/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 xml:space="preserve">      </w:t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</w:p>
    <w:p w14:paraId="0E557074" w14:textId="4DB79D39" w:rsidR="00736D39" w:rsidRDefault="00590CEE" w:rsidP="00590CEE">
      <w:pPr>
        <w:tabs>
          <w:tab w:val="left" w:pos="5954"/>
        </w:tabs>
        <w:rPr>
          <w:rFonts w:ascii="Tahoma" w:eastAsia="Tahoma" w:hAnsi="Tahoma" w:cs="Tahoma"/>
        </w:rPr>
      </w:pPr>
      <w:r>
        <w:rPr>
          <w:rFonts w:ascii="Tahoma" w:eastAsia="Tahoma" w:hAnsi="Tahoma" w:cs="Tahoma"/>
        </w:rPr>
        <w:tab/>
      </w:r>
      <w:r w:rsidR="005F787C">
        <w:rPr>
          <w:rFonts w:ascii="Tahoma" w:eastAsia="Tahoma" w:hAnsi="Tahoma" w:cs="Tahoma"/>
        </w:rPr>
        <w:t>Arry Trie Adhytia</w:t>
      </w:r>
    </w:p>
    <w:p w14:paraId="630655EA" w14:textId="77777777" w:rsidR="00590CEE" w:rsidRPr="008723C8" w:rsidRDefault="00590CEE" w:rsidP="00736D39">
      <w:pPr>
        <w:rPr>
          <w:rFonts w:ascii="Tahoma" w:eastAsia="Tahoma" w:hAnsi="Tahoma" w:cs="Tahoma"/>
        </w:rPr>
      </w:pPr>
    </w:p>
    <w:bookmarkEnd w:id="1"/>
    <w:p w14:paraId="7EC7CE3B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523FA132" w14:textId="77777777" w:rsidR="00736D39" w:rsidRPr="008723C8" w:rsidRDefault="00736D39" w:rsidP="00736D39">
      <w:pPr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</w:p>
    <w:p w14:paraId="6E17ED6D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26FC6EE0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3D366004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6A0E4EB8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41EEDDCF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03C0166F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7B2957B1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7C162A6B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7966344B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60F110F6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1B24A6FA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68269717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2B7F3821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4A991D9C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6F11B86B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15DCDD68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55268E0F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4324C6E4" w14:textId="77777777" w:rsidR="00736D39" w:rsidRPr="008723C8" w:rsidRDefault="00736D39" w:rsidP="00736D39">
      <w:pPr>
        <w:tabs>
          <w:tab w:val="left" w:pos="7920"/>
        </w:tabs>
        <w:rPr>
          <w:rFonts w:ascii="Tahoma" w:eastAsia="Tahoma" w:hAnsi="Tahoma" w:cs="Tahoma"/>
          <w:b/>
        </w:rPr>
      </w:pPr>
      <w:r w:rsidRPr="008723C8">
        <w:rPr>
          <w:rFonts w:ascii="Tahoma" w:eastAsia="Tahoma" w:hAnsi="Tahoma" w:cs="Tahoma"/>
          <w:b/>
        </w:rPr>
        <w:tab/>
      </w:r>
    </w:p>
    <w:p w14:paraId="74EEF2D0" w14:textId="77777777" w:rsidR="00407F91" w:rsidRDefault="00407F91"/>
    <w:sectPr w:rsidR="00407F91" w:rsidSect="007965B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/>
      <w:pgMar w:top="2552" w:right="1134" w:bottom="851" w:left="1418" w:header="720" w:footer="72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6C51EB" w14:textId="77777777" w:rsidR="006879E1" w:rsidRDefault="006879E1" w:rsidP="00736D39">
      <w:r>
        <w:separator/>
      </w:r>
    </w:p>
  </w:endnote>
  <w:endnote w:type="continuationSeparator" w:id="0">
    <w:p w14:paraId="04C1C820" w14:textId="77777777" w:rsidR="006879E1" w:rsidRDefault="006879E1" w:rsidP="00736D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456AE" w14:textId="77777777" w:rsidR="00244C81" w:rsidRDefault="00244C8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8F4E87" w14:textId="77777777" w:rsidR="00407F91" w:rsidRDefault="001B22ED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right" w:pos="9356"/>
      </w:tabs>
      <w:rPr>
        <w:rFonts w:ascii="Tahoma" w:eastAsia="Tahoma" w:hAnsi="Tahoma" w:cs="Tahoma"/>
        <w:color w:val="000000"/>
        <w:sz w:val="22"/>
        <w:szCs w:val="22"/>
      </w:rPr>
    </w:pPr>
    <w:r>
      <w:rPr>
        <w:rFonts w:ascii="Tahoma" w:eastAsia="Tahoma" w:hAnsi="Tahoma" w:cs="Tahoma"/>
        <w:i/>
        <w:color w:val="000000"/>
        <w:sz w:val="22"/>
        <w:szCs w:val="22"/>
      </w:rPr>
      <w:tab/>
    </w:r>
    <w:r>
      <w:rPr>
        <w:rFonts w:ascii="Tahoma" w:eastAsia="Tahoma" w:hAnsi="Tahoma" w:cs="Tahoma"/>
        <w:color w:val="000000"/>
        <w:sz w:val="22"/>
        <w:szCs w:val="22"/>
      </w:rPr>
      <w:fldChar w:fldCharType="begin"/>
    </w:r>
    <w:r>
      <w:rPr>
        <w:rFonts w:ascii="Tahoma" w:eastAsia="Tahoma" w:hAnsi="Tahoma" w:cs="Tahoma"/>
        <w:color w:val="000000"/>
        <w:sz w:val="22"/>
        <w:szCs w:val="22"/>
      </w:rPr>
      <w:instrText>PAGE</w:instrText>
    </w:r>
    <w:r>
      <w:rPr>
        <w:rFonts w:ascii="Tahoma" w:eastAsia="Tahoma" w:hAnsi="Tahoma" w:cs="Tahoma"/>
        <w:color w:val="000000"/>
        <w:sz w:val="22"/>
        <w:szCs w:val="22"/>
      </w:rPr>
      <w:fldChar w:fldCharType="separate"/>
    </w:r>
    <w:r w:rsidR="00D14A97">
      <w:rPr>
        <w:rFonts w:ascii="Tahoma" w:eastAsia="Tahoma" w:hAnsi="Tahoma" w:cs="Tahoma"/>
        <w:noProof/>
        <w:color w:val="000000"/>
        <w:sz w:val="22"/>
        <w:szCs w:val="22"/>
      </w:rPr>
      <w:t>2</w:t>
    </w:r>
    <w:r>
      <w:rPr>
        <w:rFonts w:ascii="Tahoma" w:eastAsia="Tahoma" w:hAnsi="Tahoma" w:cs="Tahoma"/>
        <w:color w:val="000000"/>
        <w:sz w:val="22"/>
        <w:szCs w:val="22"/>
      </w:rPr>
      <w:fldChar w:fldCharType="end"/>
    </w:r>
    <w:r>
      <w:rPr>
        <w:rFonts w:ascii="Tahoma" w:eastAsia="Tahoma" w:hAnsi="Tahoma" w:cs="Tahoma"/>
        <w:color w:val="000000"/>
        <w:sz w:val="22"/>
        <w:szCs w:val="22"/>
      </w:rPr>
      <w:t xml:space="preserve"> dari </w:t>
    </w:r>
    <w:r>
      <w:rPr>
        <w:rFonts w:ascii="Tahoma" w:eastAsia="Tahoma" w:hAnsi="Tahoma" w:cs="Tahoma"/>
        <w:color w:val="000000"/>
        <w:sz w:val="22"/>
        <w:szCs w:val="22"/>
      </w:rPr>
      <w:fldChar w:fldCharType="begin"/>
    </w:r>
    <w:r>
      <w:rPr>
        <w:rFonts w:ascii="Tahoma" w:eastAsia="Tahoma" w:hAnsi="Tahoma" w:cs="Tahoma"/>
        <w:color w:val="000000"/>
        <w:sz w:val="22"/>
        <w:szCs w:val="22"/>
      </w:rPr>
      <w:instrText>NUMPAGES</w:instrText>
    </w:r>
    <w:r>
      <w:rPr>
        <w:rFonts w:ascii="Tahoma" w:eastAsia="Tahoma" w:hAnsi="Tahoma" w:cs="Tahoma"/>
        <w:color w:val="000000"/>
        <w:sz w:val="22"/>
        <w:szCs w:val="22"/>
      </w:rPr>
      <w:fldChar w:fldCharType="separate"/>
    </w:r>
    <w:r w:rsidR="00D14A97">
      <w:rPr>
        <w:rFonts w:ascii="Tahoma" w:eastAsia="Tahoma" w:hAnsi="Tahoma" w:cs="Tahoma"/>
        <w:noProof/>
        <w:color w:val="000000"/>
        <w:sz w:val="22"/>
        <w:szCs w:val="22"/>
      </w:rPr>
      <w:t>2</w:t>
    </w:r>
    <w:r>
      <w:rPr>
        <w:rFonts w:ascii="Tahoma" w:eastAsia="Tahoma" w:hAnsi="Tahoma" w:cs="Tahoma"/>
        <w:color w:val="000000"/>
        <w:sz w:val="22"/>
        <w:szCs w:val="22"/>
      </w:rPr>
      <w:fldChar w:fldCharType="end"/>
    </w:r>
    <w:r>
      <w:rPr>
        <w:rFonts w:ascii="Tahoma" w:eastAsia="Tahoma" w:hAnsi="Tahoma" w:cs="Tahoma"/>
        <w:color w:val="000000"/>
        <w:sz w:val="22"/>
        <w:szCs w:val="22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DE3FC2" w14:textId="77777777" w:rsidR="00244C81" w:rsidRDefault="00244C8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175783" w14:textId="77777777" w:rsidR="006879E1" w:rsidRDefault="006879E1" w:rsidP="00736D39">
      <w:r>
        <w:separator/>
      </w:r>
    </w:p>
  </w:footnote>
  <w:footnote w:type="continuationSeparator" w:id="0">
    <w:p w14:paraId="19B946A6" w14:textId="77777777" w:rsidR="006879E1" w:rsidRDefault="006879E1" w:rsidP="00736D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D5F58E" w14:textId="77777777" w:rsidR="00244C81" w:rsidRDefault="00244C8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EEB5DB" w14:textId="437DA2A7" w:rsidR="00746DA9" w:rsidRPr="00746DA9" w:rsidRDefault="00746DA9" w:rsidP="00746DA9">
    <w:pPr>
      <w:shd w:val="clear" w:color="auto" w:fill="FFFFFF"/>
      <w:jc w:val="center"/>
      <w:outlineLvl w:val="0"/>
      <w:rPr>
        <w:rFonts w:ascii="Tahoma" w:hAnsi="Tahoma" w:cs="Tahoma"/>
        <w:b/>
        <w:color w:val="101418"/>
        <w:kern w:val="36"/>
        <w:sz w:val="28"/>
      </w:rPr>
    </w:pPr>
    <w:r w:rsidRPr="00746DA9">
      <w:rPr>
        <w:rFonts w:ascii="Tahoma" w:hAnsi="Tahoma" w:cs="Tahoma"/>
        <w:b/>
        <w:noProof/>
        <w:color w:val="101418"/>
        <w:kern w:val="36"/>
        <w:sz w:val="28"/>
        <w:lang w:val="en-US"/>
      </w:rPr>
      <w:drawing>
        <wp:anchor distT="0" distB="0" distL="114300" distR="114300" simplePos="0" relativeHeight="251660288" behindDoc="0" locked="0" layoutInCell="1" allowOverlap="1" wp14:anchorId="13007D5F" wp14:editId="14D6577E">
          <wp:simplePos x="0" y="0"/>
          <wp:positionH relativeFrom="column">
            <wp:posOffset>-376555</wp:posOffset>
          </wp:positionH>
          <wp:positionV relativeFrom="paragraph">
            <wp:posOffset>-9525</wp:posOffset>
          </wp:positionV>
          <wp:extent cx="657512" cy="654696"/>
          <wp:effectExtent l="0" t="0" r="9525" b="0"/>
          <wp:wrapNone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Kemnaker.pn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65422"/>
                  <a:stretch/>
                </pic:blipFill>
                <pic:spPr bwMode="auto">
                  <a:xfrm>
                    <a:off x="0" y="0"/>
                    <a:ext cx="657512" cy="654696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746DA9">
      <w:rPr>
        <w:rFonts w:ascii="Tahoma" w:hAnsi="Tahoma" w:cs="Tahoma"/>
        <w:b/>
        <w:color w:val="101418"/>
        <w:kern w:val="36"/>
        <w:sz w:val="28"/>
      </w:rPr>
      <w:t>BPVP</w:t>
    </w:r>
    <w:r w:rsidR="00244C81">
      <w:rPr>
        <w:rFonts w:ascii="Tahoma" w:hAnsi="Tahoma" w:cs="Tahoma"/>
        <w:b/>
        <w:color w:val="101418"/>
        <w:kern w:val="36"/>
        <w:sz w:val="28"/>
      </w:rPr>
      <w:t xml:space="preserve"> BELITUNG</w:t>
    </w:r>
  </w:p>
  <w:p w14:paraId="37C37397" w14:textId="77777777" w:rsidR="00830A25" w:rsidRPr="00746DA9" w:rsidRDefault="00830A25" w:rsidP="00746DA9">
    <w:pPr>
      <w:shd w:val="clear" w:color="auto" w:fill="FFFFFF"/>
      <w:jc w:val="center"/>
      <w:outlineLvl w:val="0"/>
      <w:rPr>
        <w:rFonts w:ascii="Tahoma" w:hAnsi="Tahoma" w:cs="Tahoma"/>
        <w:b/>
        <w:color w:val="101418"/>
        <w:kern w:val="36"/>
      </w:rPr>
    </w:pPr>
    <w:r w:rsidRPr="00746DA9">
      <w:rPr>
        <w:rFonts w:ascii="Tahoma" w:hAnsi="Tahoma" w:cs="Tahoma"/>
        <w:b/>
        <w:color w:val="101418"/>
        <w:kern w:val="36"/>
      </w:rPr>
      <w:t>Direktorat Jenderal Pembinaan Pelatihan Vokasi dan Produktivitas</w:t>
    </w:r>
  </w:p>
  <w:p w14:paraId="60364A4F" w14:textId="77777777" w:rsidR="00746DA9" w:rsidRPr="00746DA9" w:rsidRDefault="00746DA9" w:rsidP="00746DA9">
    <w:pPr>
      <w:shd w:val="clear" w:color="auto" w:fill="FFFFFF"/>
      <w:jc w:val="center"/>
      <w:outlineLvl w:val="0"/>
      <w:rPr>
        <w:rFonts w:ascii="Tahoma" w:hAnsi="Tahoma" w:cs="Tahoma"/>
        <w:b/>
        <w:color w:val="101418"/>
        <w:kern w:val="36"/>
      </w:rPr>
    </w:pPr>
    <w:r w:rsidRPr="00746DA9">
      <w:rPr>
        <w:rFonts w:ascii="Tahoma" w:hAnsi="Tahoma" w:cs="Tahoma"/>
        <w:b/>
        <w:color w:val="101418"/>
        <w:kern w:val="36"/>
      </w:rPr>
      <w:t>Kementerian Ketenagakerjaan R.I</w:t>
    </w:r>
  </w:p>
  <w:p w14:paraId="1DCDAC77" w14:textId="77777777" w:rsidR="00746DA9" w:rsidRPr="00746DA9" w:rsidRDefault="00746DA9" w:rsidP="00746DA9">
    <w:pPr>
      <w:shd w:val="clear" w:color="auto" w:fill="FFFFFF"/>
      <w:jc w:val="center"/>
      <w:outlineLvl w:val="0"/>
      <w:rPr>
        <w:rFonts w:ascii="Tahoma" w:hAnsi="Tahoma" w:cs="Tahoma"/>
        <w:color w:val="101418"/>
        <w:kern w:val="36"/>
      </w:rPr>
    </w:pPr>
    <w:r w:rsidRPr="00746DA9">
      <w:rPr>
        <w:rFonts w:ascii="Tahoma" w:hAnsi="Tahoma" w:cs="Tahoma"/>
        <w:color w:val="101418"/>
        <w:kern w:val="36"/>
      </w:rPr>
      <w:t>- Smart Creative Skills -</w:t>
    </w:r>
  </w:p>
  <w:p w14:paraId="765E1D0E" w14:textId="77777777" w:rsidR="00830A25" w:rsidRPr="00746DA9" w:rsidRDefault="007965B5">
    <w:pPr>
      <w:pStyle w:val="Header"/>
    </w:pPr>
    <w:r>
      <w:rPr>
        <w:noProof/>
        <w:color w:val="000000"/>
        <w:lang w:val="en-US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7DE7362A" wp14:editId="2A15EEB5">
              <wp:simplePos x="0" y="0"/>
              <wp:positionH relativeFrom="column">
                <wp:posOffset>-314960</wp:posOffset>
              </wp:positionH>
              <wp:positionV relativeFrom="paragraph">
                <wp:posOffset>189865</wp:posOffset>
              </wp:positionV>
              <wp:extent cx="6352540" cy="0"/>
              <wp:effectExtent l="0" t="19050" r="10160" b="1905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352540" cy="0"/>
                      </a:xfrm>
                      <a:prstGeom prst="line">
                        <a:avLst/>
                      </a:prstGeom>
                      <a:ln w="38100" cmpd="thickThin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099B66C" id="Straight Connector 2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4.8pt,14.95pt" to="475.4pt,1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" strokecolor="black [3213]" strokeweight="3pt">
              <v:stroke linestyle="thickThin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18BDB" w14:textId="77777777" w:rsidR="00244C81" w:rsidRDefault="00244C8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F2140"/>
    <w:multiLevelType w:val="hybridMultilevel"/>
    <w:tmpl w:val="5E7AD37C"/>
    <w:lvl w:ilvl="0" w:tplc="BE00AFFE">
      <w:start w:val="1"/>
      <w:numFmt w:val="upperRoman"/>
      <w:lvlText w:val="%1."/>
      <w:lvlJc w:val="left"/>
      <w:pPr>
        <w:ind w:left="1080" w:hanging="720"/>
      </w:pPr>
      <w:rPr>
        <w:rFonts w:hint="default"/>
        <w:b/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D92372"/>
    <w:multiLevelType w:val="multilevel"/>
    <w:tmpl w:val="3AC86D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F722D2"/>
    <w:multiLevelType w:val="multilevel"/>
    <w:tmpl w:val="2E1676D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085163"/>
    <w:multiLevelType w:val="multilevel"/>
    <w:tmpl w:val="1D6CFEF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6882C51"/>
    <w:multiLevelType w:val="multilevel"/>
    <w:tmpl w:val="9F6A40D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DAF1531"/>
    <w:multiLevelType w:val="multilevel"/>
    <w:tmpl w:val="3AC86D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AB8320B"/>
    <w:multiLevelType w:val="multilevel"/>
    <w:tmpl w:val="3AC86D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D2266B9"/>
    <w:multiLevelType w:val="multilevel"/>
    <w:tmpl w:val="3CA4E24A"/>
    <w:lvl w:ilvl="0">
      <w:numFmt w:val="bullet"/>
      <w:lvlText w:val="-"/>
      <w:lvlJc w:val="left"/>
      <w:pPr>
        <w:ind w:left="895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61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33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05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7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9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21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93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655" w:hanging="360"/>
      </w:pPr>
      <w:rPr>
        <w:rFonts w:ascii="Noto Sans Symbols" w:eastAsia="Noto Sans Symbols" w:hAnsi="Noto Sans Symbols" w:cs="Noto Sans Symbols"/>
      </w:rPr>
    </w:lvl>
  </w:abstractNum>
  <w:num w:numId="1" w16cid:durableId="480929872">
    <w:abstractNumId w:val="2"/>
  </w:num>
  <w:num w:numId="2" w16cid:durableId="1893807070">
    <w:abstractNumId w:val="3"/>
  </w:num>
  <w:num w:numId="3" w16cid:durableId="532036590">
    <w:abstractNumId w:val="5"/>
  </w:num>
  <w:num w:numId="4" w16cid:durableId="831481451">
    <w:abstractNumId w:val="7"/>
  </w:num>
  <w:num w:numId="5" w16cid:durableId="591279747">
    <w:abstractNumId w:val="4"/>
  </w:num>
  <w:num w:numId="6" w16cid:durableId="1360618514">
    <w:abstractNumId w:val="0"/>
  </w:num>
  <w:num w:numId="7" w16cid:durableId="1568958563">
    <w:abstractNumId w:val="6"/>
  </w:num>
  <w:num w:numId="8" w16cid:durableId="2600715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D39"/>
    <w:rsid w:val="000820FA"/>
    <w:rsid w:val="0019094D"/>
    <w:rsid w:val="001B22ED"/>
    <w:rsid w:val="002103B8"/>
    <w:rsid w:val="00213C97"/>
    <w:rsid w:val="00215442"/>
    <w:rsid w:val="00244C81"/>
    <w:rsid w:val="00275606"/>
    <w:rsid w:val="002873FB"/>
    <w:rsid w:val="002B2612"/>
    <w:rsid w:val="00324A9F"/>
    <w:rsid w:val="00407F91"/>
    <w:rsid w:val="004E4262"/>
    <w:rsid w:val="00590CEE"/>
    <w:rsid w:val="005F787C"/>
    <w:rsid w:val="00685217"/>
    <w:rsid w:val="006879E1"/>
    <w:rsid w:val="006C2BEC"/>
    <w:rsid w:val="00736D39"/>
    <w:rsid w:val="00746DA9"/>
    <w:rsid w:val="007965B5"/>
    <w:rsid w:val="00830A25"/>
    <w:rsid w:val="00885FD2"/>
    <w:rsid w:val="00AC14C4"/>
    <w:rsid w:val="00B848FD"/>
    <w:rsid w:val="00BB758D"/>
    <w:rsid w:val="00C431B6"/>
    <w:rsid w:val="00D14A97"/>
    <w:rsid w:val="00DE6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2B2CCBE"/>
  <w15:docId w15:val="{F6ED7F3C-2513-4100-B0B7-A2005C18E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6D3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id-ID"/>
    </w:rPr>
  </w:style>
  <w:style w:type="paragraph" w:styleId="Heading1">
    <w:name w:val="heading 1"/>
    <w:basedOn w:val="Normal"/>
    <w:link w:val="Heading1Char"/>
    <w:uiPriority w:val="9"/>
    <w:qFormat/>
    <w:rsid w:val="00830A25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736D39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736D39"/>
    <w:rPr>
      <w:rFonts w:ascii="Times New Roman" w:eastAsia="Times New Roman" w:hAnsi="Times New Roman" w:cs="Times New Roman"/>
      <w:sz w:val="24"/>
      <w:szCs w:val="24"/>
      <w:lang w:val="id-ID"/>
    </w:rPr>
  </w:style>
  <w:style w:type="paragraph" w:styleId="Footer">
    <w:name w:val="footer"/>
    <w:basedOn w:val="Normal"/>
    <w:link w:val="FooterChar"/>
    <w:rsid w:val="00736D39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736D39"/>
    <w:rPr>
      <w:rFonts w:ascii="Times New Roman" w:eastAsia="Times New Roman" w:hAnsi="Times New Roman" w:cs="Times New Roman"/>
      <w:sz w:val="24"/>
      <w:szCs w:val="24"/>
      <w:lang w:val="id-ID"/>
    </w:rPr>
  </w:style>
  <w:style w:type="paragraph" w:styleId="ListParagraph">
    <w:name w:val="List Paragraph"/>
    <w:basedOn w:val="Normal"/>
    <w:uiPriority w:val="34"/>
    <w:qFormat/>
    <w:rsid w:val="00736D39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noProof/>
      <w:sz w:val="22"/>
      <w:szCs w:val="22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36D3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6D39"/>
    <w:rPr>
      <w:rFonts w:ascii="Tahoma" w:eastAsia="Times New Roman" w:hAnsi="Tahoma" w:cs="Tahoma"/>
      <w:sz w:val="16"/>
      <w:szCs w:val="16"/>
      <w:lang w:val="id-ID"/>
    </w:rPr>
  </w:style>
  <w:style w:type="character" w:customStyle="1" w:styleId="Heading1Char">
    <w:name w:val="Heading 1 Char"/>
    <w:basedOn w:val="DefaultParagraphFont"/>
    <w:link w:val="Heading1"/>
    <w:uiPriority w:val="9"/>
    <w:rsid w:val="00830A2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mw-page-title-main">
    <w:name w:val="mw-page-title-main"/>
    <w:basedOn w:val="DefaultParagraphFont"/>
    <w:rsid w:val="00830A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8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2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5504F9E-8F5A-4668-ACEB-C30EC2CB00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117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wew ewweew</cp:lastModifiedBy>
  <cp:revision>9</cp:revision>
  <dcterms:created xsi:type="dcterms:W3CDTF">2025-07-08T01:53:00Z</dcterms:created>
  <dcterms:modified xsi:type="dcterms:W3CDTF">2026-08-04T01:47:00Z</dcterms:modified>
</cp:coreProperties>
</file>