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C.26EPP00.035.</w:t>
            </w:r>
          </w:p>
        </w:tc>
        <w:tc>
          <w:tcPr>
            <w:tcW w:type="dxa" w:w="2160"/>
          </w:tcPr>
          <w:p>
            <w:r>
              <w:t>Penyajian ke : 10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Pemrograman Mikrokontroler Dasar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Pengendalian Aktuator Relay, Pompa Air &amp; Solenoid Valve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mampu mengendalikan beban eksternal (relay, pompa air) berdasarkan logika program.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Demonstrasi / Praktikum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Diagram Arsitektur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Kendali Aktuator Relay &amp; Pompa Air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Prinsip kerja modul relay sebagai saklar elektronik beban tinggi</w:t>
              <w:br/>
              <w:t>- Pemrograman pengaktifan pompa air otomatis berdasarkan ambang batas sensor</w:t>
              <w:br/>
              <w:t>- Pengamanan beban induktif pada sistem kendali aktuator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Pengendalian Aktuator Relay, Pompa Air &amp; Solenoid Valve</w:t>
            </w:r>
          </w:p>
        </w:tc>
        <w:tc>
          <w:tcPr>
            <w:tcW w:type="dxa" w:w="2160"/>
          </w:tcPr>
          <w:p>
            <w:r>
              <w:t>Instruktur mendampingi peserta dalam praktik langsung terkait Pengendalian Aktuator Relay, Pompa Air &amp; Solenoid Valve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dari materi Pengendalian Aktuator Relay, Pompa Air &amp; Solenoid Valve serta memastikan seluruh peserta menguasai keterampilan terkait.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interaktif / tanya jawab untuk mengukur pemahaman peserta terhadap materi.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