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E677" w14:textId="2150A11D" w:rsidR="00904D6D" w:rsidRPr="003D5B84" w:rsidRDefault="00ED66F5" w:rsidP="00904D6D">
      <w:pPr>
        <w:jc w:val="center"/>
        <w:rPr>
          <w:b/>
          <w:bCs/>
        </w:rPr>
      </w:pPr>
      <w:r w:rsidRPr="00ED66F5">
        <w:rPr>
          <w:b/>
          <w:bCs/>
          <w:sz w:val="32"/>
          <w:szCs w:val="32"/>
          <w:lang w:val="id-ID"/>
        </w:rPr>
        <w:t>Hate Speech Detection on Indonesian Tweet Using Multinomial Naïve Bayes</w:t>
      </w:r>
    </w:p>
    <w:p w14:paraId="58125652" w14:textId="77777777" w:rsidR="00250A66" w:rsidRPr="003D5B84" w:rsidRDefault="00250A66" w:rsidP="00904D6D">
      <w:pPr>
        <w:jc w:val="center"/>
        <w:rPr>
          <w:b/>
          <w:bCs/>
        </w:rPr>
      </w:pPr>
    </w:p>
    <w:p w14:paraId="528661A1" w14:textId="77777777" w:rsidR="00904D6D" w:rsidRPr="00D74C5F" w:rsidRDefault="00E12660" w:rsidP="00904D6D">
      <w:pPr>
        <w:jc w:val="center"/>
        <w:rPr>
          <w:b/>
          <w:bCs/>
        </w:rPr>
      </w:pPr>
      <w:r w:rsidRPr="003D5B84">
        <w:rPr>
          <w:b/>
          <w:bCs/>
          <w:lang w:val="id-ID"/>
        </w:rPr>
        <w:t>First Aut</w:t>
      </w:r>
      <w:r w:rsidR="00E2599A">
        <w:rPr>
          <w:b/>
          <w:bCs/>
        </w:rPr>
        <w:t>h</w:t>
      </w:r>
      <w:r w:rsidRPr="003D5B84">
        <w:rPr>
          <w:b/>
          <w:bCs/>
          <w:lang w:val="id-ID"/>
        </w:rPr>
        <w:t>or</w:t>
      </w:r>
      <w:r w:rsidR="00530415" w:rsidRPr="00530415">
        <w:rPr>
          <w:b/>
          <w:bCs/>
          <w:vertAlign w:val="superscript"/>
        </w:rPr>
        <w:t>1</w:t>
      </w:r>
      <w:r w:rsidRPr="003D5B84">
        <w:rPr>
          <w:b/>
          <w:bCs/>
          <w:lang w:val="id-ID"/>
        </w:rPr>
        <w:t>, Second Author</w:t>
      </w:r>
      <w:r w:rsidR="00530415" w:rsidRPr="00530415">
        <w:rPr>
          <w:b/>
          <w:bCs/>
          <w:vertAlign w:val="superscript"/>
        </w:rPr>
        <w:t>2</w:t>
      </w:r>
      <w:r w:rsidRPr="003D5B84">
        <w:rPr>
          <w:b/>
          <w:bCs/>
          <w:lang w:val="id-ID"/>
        </w:rPr>
        <w:t>, Third Author</w:t>
      </w:r>
      <w:r w:rsidR="00530415" w:rsidRPr="00530415">
        <w:rPr>
          <w:b/>
          <w:bCs/>
          <w:vertAlign w:val="superscript"/>
        </w:rPr>
        <w:t>3</w:t>
      </w:r>
      <w:r w:rsidR="00D74C5F">
        <w:rPr>
          <w:b/>
          <w:bCs/>
        </w:rPr>
        <w:t xml:space="preserve"> (10 pt)</w:t>
      </w:r>
    </w:p>
    <w:p w14:paraId="085C2F2A" w14:textId="156B1495" w:rsidR="00A17296" w:rsidRDefault="00530415" w:rsidP="00E2599A">
      <w:pPr>
        <w:jc w:val="center"/>
        <w:rPr>
          <w:sz w:val="18"/>
          <w:szCs w:val="18"/>
        </w:rPr>
      </w:pPr>
      <w:r w:rsidRPr="00530415">
        <w:rPr>
          <w:sz w:val="18"/>
          <w:szCs w:val="18"/>
          <w:vertAlign w:val="superscript"/>
        </w:rPr>
        <w:t>1,</w:t>
      </w:r>
      <w:r>
        <w:rPr>
          <w:sz w:val="18"/>
          <w:szCs w:val="18"/>
          <w:vertAlign w:val="superscript"/>
        </w:rPr>
        <w:t>3</w:t>
      </w:r>
      <w:r w:rsidR="00E2599A" w:rsidRPr="00E2599A">
        <w:rPr>
          <w:sz w:val="18"/>
          <w:szCs w:val="18"/>
        </w:rPr>
        <w:t>National Chung Cheng University</w:t>
      </w:r>
      <w:r>
        <w:rPr>
          <w:sz w:val="18"/>
          <w:szCs w:val="18"/>
        </w:rPr>
        <w:t>, Taiwan</w:t>
      </w:r>
      <w:r w:rsidR="00E2599A">
        <w:rPr>
          <w:sz w:val="18"/>
          <w:szCs w:val="18"/>
        </w:rPr>
        <w:t xml:space="preserve"> </w:t>
      </w:r>
      <w:r w:rsidR="00D74C5F">
        <w:rPr>
          <w:sz w:val="18"/>
          <w:szCs w:val="18"/>
        </w:rPr>
        <w:t>(9 pt)</w:t>
      </w:r>
    </w:p>
    <w:p w14:paraId="538A1148" w14:textId="2CCDEA6F" w:rsidR="00904D6D" w:rsidRPr="00E2599A" w:rsidRDefault="00530415" w:rsidP="00E2599A">
      <w:pPr>
        <w:jc w:val="center"/>
        <w:rPr>
          <w:sz w:val="18"/>
          <w:szCs w:val="18"/>
        </w:rPr>
      </w:pPr>
      <w:r>
        <w:rPr>
          <w:sz w:val="18"/>
          <w:szCs w:val="18"/>
          <w:vertAlign w:val="superscript"/>
        </w:rPr>
        <w:t>2</w:t>
      </w:r>
      <w:r w:rsidR="0085352C">
        <w:rPr>
          <w:sz w:val="18"/>
          <w:szCs w:val="18"/>
        </w:rPr>
        <w:t xml:space="preserve">Universitas </w:t>
      </w:r>
      <w:r w:rsidR="005D3863">
        <w:rPr>
          <w:sz w:val="18"/>
          <w:szCs w:val="18"/>
        </w:rPr>
        <w:t>Bumigora</w:t>
      </w:r>
      <w:r>
        <w:rPr>
          <w:sz w:val="18"/>
          <w:szCs w:val="18"/>
        </w:rPr>
        <w:t>, Indonesia</w:t>
      </w:r>
      <w:r w:rsidR="00E2599A">
        <w:rPr>
          <w:sz w:val="18"/>
          <w:szCs w:val="18"/>
        </w:rPr>
        <w:t xml:space="preserve"> (9 pt)</w:t>
      </w:r>
    </w:p>
    <w:p w14:paraId="1CBC5E87" w14:textId="77777777" w:rsidR="00025578" w:rsidRDefault="00025578" w:rsidP="0088233C">
      <w:pPr>
        <w:jc w:val="center"/>
      </w:pPr>
    </w:p>
    <w:p w14:paraId="666E185F" w14:textId="77777777" w:rsidR="00F377C3" w:rsidRDefault="00F377C3"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2A3352F5" w14:textId="77777777" w:rsidTr="00C07BEF">
        <w:tc>
          <w:tcPr>
            <w:tcW w:w="2802" w:type="dxa"/>
            <w:tcBorders>
              <w:top w:val="double" w:sz="4" w:space="0" w:color="auto"/>
              <w:left w:val="nil"/>
              <w:bottom w:val="single" w:sz="4" w:space="0" w:color="auto"/>
              <w:right w:val="nil"/>
            </w:tcBorders>
          </w:tcPr>
          <w:p w14:paraId="2FE4932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6EED40D6"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1EDD4882"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79A485EB" w14:textId="77777777" w:rsidTr="00C07BEF">
        <w:trPr>
          <w:trHeight w:val="1268"/>
        </w:trPr>
        <w:tc>
          <w:tcPr>
            <w:tcW w:w="2802" w:type="dxa"/>
            <w:tcBorders>
              <w:top w:val="single" w:sz="4" w:space="0" w:color="auto"/>
              <w:left w:val="nil"/>
              <w:bottom w:val="single" w:sz="4" w:space="0" w:color="auto"/>
              <w:right w:val="nil"/>
            </w:tcBorders>
          </w:tcPr>
          <w:p w14:paraId="0E024F88" w14:textId="77777777" w:rsidR="00941203" w:rsidRPr="007F286F" w:rsidRDefault="00941203" w:rsidP="00941203">
            <w:pPr>
              <w:spacing w:before="120" w:after="120"/>
              <w:jc w:val="both"/>
              <w:rPr>
                <w:b/>
                <w:i/>
              </w:rPr>
            </w:pPr>
            <w:r w:rsidRPr="007F286F">
              <w:rPr>
                <w:b/>
                <w:i/>
              </w:rPr>
              <w:t>Article history:</w:t>
            </w:r>
          </w:p>
          <w:p w14:paraId="09B1D5AC" w14:textId="01DA1C94" w:rsidR="00941203" w:rsidRDefault="00941203" w:rsidP="00957C11">
            <w:pPr>
              <w:jc w:val="both"/>
            </w:pPr>
            <w:r w:rsidRPr="00957C11">
              <w:t>Received</w:t>
            </w:r>
            <w:r>
              <w:t xml:space="preserve"> </w:t>
            </w:r>
            <w:r w:rsidR="00735AB5">
              <w:t>mm</w:t>
            </w:r>
            <w:r w:rsidR="00FF3922">
              <w:t xml:space="preserve"> </w:t>
            </w:r>
            <w:r w:rsidR="00735AB5">
              <w:t>dd</w:t>
            </w:r>
            <w:r w:rsidR="00FD72EC">
              <w:t xml:space="preserve">, </w:t>
            </w:r>
            <w:r w:rsidR="00735AB5">
              <w:t>yyyy</w:t>
            </w:r>
          </w:p>
          <w:p w14:paraId="065EE2FB" w14:textId="3856291C" w:rsidR="00941203" w:rsidRDefault="00941203" w:rsidP="00957C11">
            <w:pPr>
              <w:jc w:val="both"/>
            </w:pPr>
            <w:r>
              <w:t xml:space="preserve">Revised </w:t>
            </w:r>
            <w:r w:rsidR="00735AB5">
              <w:t>mm dd, yyyy</w:t>
            </w:r>
          </w:p>
          <w:p w14:paraId="2591CBC6" w14:textId="3877CD28" w:rsidR="00941203" w:rsidRDefault="00941203" w:rsidP="00941203">
            <w:pPr>
              <w:jc w:val="both"/>
            </w:pPr>
            <w:r>
              <w:t xml:space="preserve">Accepted </w:t>
            </w:r>
            <w:r w:rsidR="00735AB5">
              <w:t>mm dd, yyyy</w:t>
            </w:r>
          </w:p>
          <w:p w14:paraId="20EE5853" w14:textId="63CC0968" w:rsidR="00BB66F4" w:rsidRPr="00957C11" w:rsidRDefault="00BB66F4" w:rsidP="00941203">
            <w:pPr>
              <w:jc w:val="both"/>
            </w:pPr>
          </w:p>
        </w:tc>
        <w:tc>
          <w:tcPr>
            <w:tcW w:w="283" w:type="dxa"/>
            <w:vMerge w:val="restart"/>
            <w:tcBorders>
              <w:top w:val="nil"/>
              <w:left w:val="nil"/>
              <w:bottom w:val="nil"/>
              <w:right w:val="nil"/>
            </w:tcBorders>
          </w:tcPr>
          <w:p w14:paraId="72BF3819"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2CD81B85" w14:textId="12F2329F" w:rsidR="00941203" w:rsidRPr="00957C11" w:rsidRDefault="00367A30" w:rsidP="00957C11">
            <w:pPr>
              <w:spacing w:before="120"/>
              <w:jc w:val="both"/>
            </w:pPr>
            <w:r w:rsidRPr="00367A30">
              <w:rPr>
                <w:iCs/>
                <w:color w:val="000000"/>
                <w:sz w:val="18"/>
                <w:szCs w:val="18"/>
              </w:rPr>
              <w:t xml:space="preserve">Detecting hate speech on social media is a significant challenge, particularly considering the increasing volume of data. Currently, the task of monitoring the spread of hate speech is officially carried out by the Ministry of Communication and Information and the National Cyber and Encryption Agency. However, it must be acknowledged that the dissemination of hate speech continues to rise over time. In order to identify content containing hate speech on social media, the Indonesian National Police  has formed a team known as the "Cyber Patrol." On the other hand, combating the spread of hate speech requires active participation from all segments of society. This research aims to develop a system capable of detecting sentences containing hate speech using the Multinomial Naive Bayes algorithm and the </w:t>
            </w:r>
            <w:r w:rsidR="0062785D" w:rsidRPr="0062785D">
              <w:rPr>
                <w:iCs/>
                <w:color w:val="000000"/>
                <w:sz w:val="18"/>
                <w:szCs w:val="18"/>
              </w:rPr>
              <w:t>Term Frequency-Inverse Document Frequency</w:t>
            </w:r>
            <w:r w:rsidR="0062785D">
              <w:rPr>
                <w:iCs/>
                <w:color w:val="000000"/>
                <w:sz w:val="18"/>
                <w:szCs w:val="18"/>
              </w:rPr>
              <w:t xml:space="preserve"> </w:t>
            </w:r>
            <w:r w:rsidRPr="00367A30">
              <w:rPr>
                <w:iCs/>
                <w:color w:val="000000"/>
                <w:sz w:val="18"/>
                <w:szCs w:val="18"/>
              </w:rPr>
              <w:t>feature extraction technique. A total of 300 data from the Twitter platform were used as training data, while 30 data were used as testing data. The research results showed an accuracy rate of 76% with a 90</w:t>
            </w:r>
            <w:r w:rsidR="008B5110">
              <w:rPr>
                <w:iCs/>
                <w:color w:val="000000"/>
                <w:sz w:val="18"/>
                <w:szCs w:val="18"/>
              </w:rPr>
              <w:t>%</w:t>
            </w:r>
            <w:r w:rsidRPr="00367A30">
              <w:rPr>
                <w:iCs/>
                <w:color w:val="000000"/>
                <w:sz w:val="18"/>
                <w:szCs w:val="18"/>
              </w:rPr>
              <w:t>:10</w:t>
            </w:r>
            <w:r w:rsidR="008B5110">
              <w:rPr>
                <w:iCs/>
                <w:color w:val="000000"/>
                <w:sz w:val="18"/>
                <w:szCs w:val="18"/>
              </w:rPr>
              <w:t>%</w:t>
            </w:r>
            <w:r w:rsidRPr="00367A30">
              <w:rPr>
                <w:iCs/>
                <w:color w:val="000000"/>
                <w:sz w:val="18"/>
                <w:szCs w:val="18"/>
              </w:rPr>
              <w:t xml:space="preserve"> data split between training and testing. These testing results illustrate that the developed system can identify tweets containing hate speech using the Multinomial Naïve Bayes method</w:t>
            </w:r>
          </w:p>
        </w:tc>
      </w:tr>
      <w:tr w:rsidR="00941203" w14:paraId="5A7A2DDD" w14:textId="77777777" w:rsidTr="00C07BEF">
        <w:trPr>
          <w:trHeight w:val="1231"/>
        </w:trPr>
        <w:tc>
          <w:tcPr>
            <w:tcW w:w="2802" w:type="dxa"/>
            <w:vMerge w:val="restart"/>
            <w:tcBorders>
              <w:top w:val="single" w:sz="4" w:space="0" w:color="auto"/>
              <w:left w:val="nil"/>
              <w:bottom w:val="single" w:sz="4" w:space="0" w:color="auto"/>
              <w:right w:val="nil"/>
            </w:tcBorders>
          </w:tcPr>
          <w:p w14:paraId="37B288F3"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573CA06D" w14:textId="4708121D" w:rsidR="00941203" w:rsidRDefault="00E24D7A" w:rsidP="00941203">
            <w:pPr>
              <w:jc w:val="both"/>
            </w:pPr>
            <w:r>
              <w:t>Text-Mining</w:t>
            </w:r>
          </w:p>
          <w:p w14:paraId="4BE360BF" w14:textId="48D7B4B0" w:rsidR="00941203" w:rsidRDefault="00E24D7A" w:rsidP="00941203">
            <w:pPr>
              <w:jc w:val="both"/>
            </w:pPr>
            <w:r>
              <w:t>Hate Speech</w:t>
            </w:r>
          </w:p>
          <w:p w14:paraId="6D034F7C" w14:textId="6A98812C" w:rsidR="00941203" w:rsidRDefault="00E24D7A" w:rsidP="00941203">
            <w:pPr>
              <w:jc w:val="both"/>
            </w:pPr>
            <w:r>
              <w:t>Multinomial Naïve Bayes</w:t>
            </w:r>
          </w:p>
          <w:p w14:paraId="330D288E" w14:textId="628915AE" w:rsidR="00941203" w:rsidRDefault="00E24D7A" w:rsidP="00941203">
            <w:pPr>
              <w:jc w:val="both"/>
            </w:pPr>
            <w:r>
              <w:t>TF-IDF</w:t>
            </w:r>
          </w:p>
          <w:p w14:paraId="1AD9A7A1" w14:textId="4011AD85" w:rsidR="00941203" w:rsidRPr="007F286F" w:rsidRDefault="00941203" w:rsidP="00941203">
            <w:pPr>
              <w:jc w:val="both"/>
              <w:rPr>
                <w:b/>
                <w:i/>
              </w:rPr>
            </w:pPr>
          </w:p>
        </w:tc>
        <w:tc>
          <w:tcPr>
            <w:tcW w:w="283" w:type="dxa"/>
            <w:vMerge/>
            <w:tcBorders>
              <w:top w:val="nil"/>
              <w:left w:val="nil"/>
              <w:bottom w:val="nil"/>
              <w:right w:val="nil"/>
            </w:tcBorders>
          </w:tcPr>
          <w:p w14:paraId="2B008F60" w14:textId="77777777" w:rsidR="00941203" w:rsidRDefault="00941203" w:rsidP="00957C11">
            <w:pPr>
              <w:spacing w:before="120"/>
              <w:jc w:val="both"/>
            </w:pPr>
          </w:p>
        </w:tc>
        <w:tc>
          <w:tcPr>
            <w:tcW w:w="5812" w:type="dxa"/>
            <w:vMerge/>
            <w:tcBorders>
              <w:top w:val="nil"/>
              <w:left w:val="nil"/>
              <w:bottom w:val="nil"/>
              <w:right w:val="nil"/>
            </w:tcBorders>
          </w:tcPr>
          <w:p w14:paraId="4F891F14" w14:textId="77777777" w:rsidR="00941203" w:rsidRPr="00957C11" w:rsidRDefault="00941203" w:rsidP="00957C11">
            <w:pPr>
              <w:spacing w:before="120"/>
              <w:jc w:val="both"/>
              <w:rPr>
                <w:iCs/>
                <w:color w:val="000000"/>
                <w:sz w:val="18"/>
                <w:szCs w:val="18"/>
              </w:rPr>
            </w:pPr>
          </w:p>
        </w:tc>
      </w:tr>
      <w:tr w:rsidR="00941203" w14:paraId="5B1B8031" w14:textId="77777777" w:rsidTr="00C07BEF">
        <w:trPr>
          <w:trHeight w:val="70"/>
        </w:trPr>
        <w:tc>
          <w:tcPr>
            <w:tcW w:w="2802" w:type="dxa"/>
            <w:vMerge/>
            <w:tcBorders>
              <w:top w:val="single" w:sz="4" w:space="0" w:color="auto"/>
              <w:left w:val="nil"/>
              <w:bottom w:val="single" w:sz="4" w:space="0" w:color="auto"/>
              <w:right w:val="nil"/>
            </w:tcBorders>
          </w:tcPr>
          <w:p w14:paraId="1C3E4AD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1CC9952A" w14:textId="77777777" w:rsidR="00941203" w:rsidRDefault="00941203" w:rsidP="00957C11">
            <w:pPr>
              <w:spacing w:before="120"/>
              <w:jc w:val="both"/>
            </w:pPr>
          </w:p>
        </w:tc>
        <w:tc>
          <w:tcPr>
            <w:tcW w:w="5812" w:type="dxa"/>
            <w:tcBorders>
              <w:top w:val="nil"/>
              <w:left w:val="nil"/>
              <w:bottom w:val="single" w:sz="4" w:space="0" w:color="auto"/>
              <w:right w:val="nil"/>
            </w:tcBorders>
          </w:tcPr>
          <w:p w14:paraId="65D64B4C" w14:textId="34F38BE2" w:rsidR="00025578" w:rsidRDefault="00204F74" w:rsidP="00204F74">
            <w:pPr>
              <w:spacing w:before="120" w:after="120"/>
              <w:jc w:val="right"/>
              <w:rPr>
                <w:i/>
                <w:iCs/>
                <w:color w:val="000000"/>
                <w:sz w:val="18"/>
                <w:szCs w:val="18"/>
              </w:rPr>
            </w:pPr>
            <w:r w:rsidRPr="00204F74">
              <w:rPr>
                <w:i/>
                <w:iCs/>
                <w:color w:val="000000"/>
                <w:sz w:val="18"/>
                <w:szCs w:val="18"/>
              </w:rPr>
              <w:t xml:space="preserve">This is an open access article under </w:t>
            </w:r>
            <w:r w:rsidR="00B50C1D" w:rsidRPr="00204F74">
              <w:rPr>
                <w:i/>
                <w:iCs/>
                <w:color w:val="000000"/>
                <w:sz w:val="18"/>
                <w:szCs w:val="18"/>
              </w:rPr>
              <w:t xml:space="preserve">the </w:t>
            </w:r>
            <w:hyperlink r:id="rId8" w:history="1">
              <w:r w:rsidR="00025578" w:rsidRPr="00025578">
                <w:rPr>
                  <w:rStyle w:val="Hyperlink"/>
                  <w:i/>
                  <w:iCs/>
                  <w:sz w:val="18"/>
                  <w:szCs w:val="18"/>
                </w:rPr>
                <w:t>CC BY-SA</w:t>
              </w:r>
            </w:hyperlink>
            <w:r w:rsidR="00025578">
              <w:rPr>
                <w:i/>
                <w:iCs/>
                <w:color w:val="000000"/>
                <w:sz w:val="18"/>
                <w:szCs w:val="18"/>
              </w:rPr>
              <w:t xml:space="preserve"> </w:t>
            </w:r>
            <w:r w:rsidR="00F377C3" w:rsidRPr="00F377C3">
              <w:rPr>
                <w:i/>
                <w:iCs/>
                <w:color w:val="000000"/>
                <w:sz w:val="18"/>
                <w:szCs w:val="18"/>
              </w:rPr>
              <w:t>license</w:t>
            </w:r>
            <w:r w:rsidRPr="00204F74">
              <w:rPr>
                <w:i/>
                <w:iCs/>
                <w:color w:val="000000"/>
                <w:sz w:val="18"/>
                <w:szCs w:val="18"/>
              </w:rPr>
              <w:t>.</w:t>
            </w:r>
          </w:p>
          <w:p w14:paraId="7C6C202E" w14:textId="0EE4517C" w:rsidR="00941203" w:rsidRPr="00941203" w:rsidRDefault="00025578" w:rsidP="00025578">
            <w:pPr>
              <w:spacing w:before="120" w:after="120"/>
              <w:jc w:val="right"/>
              <w:rPr>
                <w:i/>
                <w:iCs/>
                <w:color w:val="000000"/>
                <w:sz w:val="18"/>
                <w:szCs w:val="18"/>
              </w:rPr>
            </w:pPr>
            <w:r>
              <w:rPr>
                <w:noProof/>
              </w:rPr>
              <w:drawing>
                <wp:inline distT="0" distB="0" distL="0" distR="0" wp14:anchorId="60FCE068" wp14:editId="4F967D56">
                  <wp:extent cx="1056575"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3957" cy="374071"/>
                          </a:xfrm>
                          <a:prstGeom prst="rect">
                            <a:avLst/>
                          </a:prstGeom>
                        </pic:spPr>
                      </pic:pic>
                    </a:graphicData>
                  </a:graphic>
                </wp:inline>
              </w:drawing>
            </w:r>
          </w:p>
        </w:tc>
      </w:tr>
      <w:tr w:rsidR="007F286F" w14:paraId="475D9C51" w14:textId="77777777" w:rsidTr="00C07BEF">
        <w:tc>
          <w:tcPr>
            <w:tcW w:w="8897" w:type="dxa"/>
            <w:gridSpan w:val="3"/>
            <w:tcBorders>
              <w:top w:val="nil"/>
              <w:left w:val="nil"/>
              <w:bottom w:val="double" w:sz="4" w:space="0" w:color="auto"/>
              <w:right w:val="nil"/>
            </w:tcBorders>
          </w:tcPr>
          <w:p w14:paraId="4911BED4" w14:textId="77777777" w:rsidR="007F286F" w:rsidRPr="007F286F" w:rsidRDefault="007F286F" w:rsidP="00941203">
            <w:pPr>
              <w:spacing w:before="120" w:after="120"/>
              <w:rPr>
                <w:b/>
                <w:i/>
              </w:rPr>
            </w:pPr>
            <w:r w:rsidRPr="007F286F">
              <w:rPr>
                <w:b/>
                <w:i/>
              </w:rPr>
              <w:t>Corresponding Author:</w:t>
            </w:r>
          </w:p>
          <w:p w14:paraId="48D29B7D" w14:textId="77777777" w:rsidR="007F286F" w:rsidRDefault="00530415" w:rsidP="007F286F">
            <w:r>
              <w:t>Name of Corresponding Author</w:t>
            </w:r>
            <w:r w:rsidR="007F286F">
              <w:t xml:space="preserve">, </w:t>
            </w:r>
          </w:p>
          <w:p w14:paraId="52A3E765" w14:textId="3E4CB5B9" w:rsidR="007F286F" w:rsidRDefault="0085352C" w:rsidP="007F286F">
            <w:r>
              <w:t>Depart</w:t>
            </w:r>
            <w:r w:rsidR="007F286F">
              <w:t>ment of Engineering</w:t>
            </w:r>
            <w:r w:rsidR="005D3863">
              <w:t xml:space="preserve"> And Design</w:t>
            </w:r>
            <w:r w:rsidR="00941203">
              <w:t>,</w:t>
            </w:r>
          </w:p>
          <w:p w14:paraId="74F0F77D" w14:textId="2F91BDF7" w:rsidR="007F286F" w:rsidRDefault="005D3863" w:rsidP="007F286F">
            <w:r>
              <w:t>Universitas Bumigora.</w:t>
            </w:r>
          </w:p>
          <w:p w14:paraId="28F7D971" w14:textId="12EC0DF7" w:rsidR="00941203" w:rsidRPr="00957C11" w:rsidRDefault="00941203" w:rsidP="00025578">
            <w:pPr>
              <w:spacing w:after="120"/>
              <w:rPr>
                <w:color w:val="000000"/>
                <w:sz w:val="18"/>
                <w:szCs w:val="18"/>
              </w:rPr>
            </w:pPr>
            <w:r>
              <w:t xml:space="preserve">Email: </w:t>
            </w:r>
            <w:r w:rsidR="005D3863">
              <w:t>corresp-author@universitasbumigora.ac.id</w:t>
            </w:r>
          </w:p>
        </w:tc>
      </w:tr>
    </w:tbl>
    <w:p w14:paraId="6D42A837" w14:textId="77777777" w:rsidR="00957C11" w:rsidRDefault="00957C11" w:rsidP="00957C11">
      <w:pPr>
        <w:jc w:val="both"/>
      </w:pPr>
    </w:p>
    <w:p w14:paraId="313C2930" w14:textId="77777777" w:rsidR="00C07BEF" w:rsidRPr="00957C11" w:rsidRDefault="00C07BEF" w:rsidP="00957C11">
      <w:pPr>
        <w:jc w:val="both"/>
      </w:pPr>
    </w:p>
    <w:p w14:paraId="6C04DCCB" w14:textId="665C65D2" w:rsidR="00904D6D" w:rsidRPr="005339F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w:t>
      </w:r>
    </w:p>
    <w:p w14:paraId="0087A2BD" w14:textId="77777777" w:rsidR="005339F6" w:rsidRPr="00956EB6" w:rsidRDefault="005339F6" w:rsidP="005339F6">
      <w:pPr>
        <w:tabs>
          <w:tab w:val="left" w:pos="426"/>
        </w:tabs>
        <w:ind w:left="426"/>
        <w:rPr>
          <w:b/>
          <w:bCs/>
          <w:lang w:val="id-ID"/>
        </w:rPr>
      </w:pPr>
    </w:p>
    <w:p w14:paraId="14E24A78" w14:textId="666EC8FF" w:rsidR="00E24D7A" w:rsidRPr="005339F6" w:rsidRDefault="00E24D7A" w:rsidP="005339F6">
      <w:pPr>
        <w:ind w:firstLine="426"/>
        <w:jc w:val="both"/>
      </w:pPr>
      <w:r w:rsidRPr="00E24D7A">
        <w:rPr>
          <w:lang w:val="id-ID"/>
        </w:rPr>
        <w:t>The failure of Indonesia being host the U-20 World Cup has caused disappointment among some people. Many people blame politically charged narratives as the main cause of this failure. The escalation of issues on social media further increased on March 29, 2023, after FIFA officially withdrew Indonesia's status as the host of the U-20 World Cup. Since then, there has been an increase in confirmed cases of hate speech over time</w:t>
      </w:r>
      <w:r>
        <w:t>.</w:t>
      </w:r>
      <w:r w:rsidRPr="00E24D7A">
        <w:rPr>
          <w:lang w:val="id-ID"/>
        </w:rPr>
        <w:t>Hate speech can be delivered both orally and in writing. If delivered orally, it occurs directly, face-to-face with the interlocutor. Meanwhile, when someone conveys hate speech in writing, they express their feelings and thoughts through written media, such as books or social media</w:t>
      </w:r>
      <w:r w:rsidR="003A4731">
        <w:t xml:space="preserve"> </w:t>
      </w:r>
      <w:r w:rsidR="005339F6">
        <w:fldChar w:fldCharType="begin" w:fldLock="1"/>
      </w:r>
      <w:r w:rsidR="0062785D">
        <w:instrText>ADDIN CSL_CITATION {"citationItems":[{"id":"ITEM-1","itemData":{"DOI":"10.32528/bb.v6i1.4167","ISSN":"2502-5864","abstract":"Instagram merupakan salah satu akun media sosial online yang digunakan untuk menyampaikan pesan, baik dalam bentuk teks, gambar, audio, maupun video. Pesan yang disampaikan dapat bervariasi, bergantung maksud dan tujuan pemilik akun. Salah satunya adalah ujaran kebencian. Ujaran kebencian pemilik akun @mantanaurelhermansyahdalam bentuk teks bermaksud menghina dan mencemarkan nama baik Aurel Hermansyah, dan bertujuan merusak hubungan Aurel Hermansyah dengan Atta Halilintar yang sengaja di-tag atau ditandai akun instagramnya.Tujuan penelitian ini mendeskripsikan bentuk tindak tutur ilokusi-perlokusi, kalimat tabu, dan ujaran kebencian oleh pemilik akun @mantanaurelhermansyah. Metode dalam penelitian ini padan ortografis.Hasil analisis data ditemukan: 1) tindak tutur ilokusi jenis direktif kategori bertanya, kalimat tabu kategori penghinaan dengan menyebut nama, ujaran kebencian kategori menghasut; 2) tindak tutur ilokusi jenis komisif kategori menawarkan  dan tindak tutur ilokusi ekspresif kategori menyatakan perasaan, kalimat tabu kategori pelecehan seksual, ujaran kebencian kategori penghinaan; 3) tindak tutur ilokusi direktif kategori bertanya, kalimat tabu kategori perbuatan tidak senonoh, ujaran kebencian kategori menghasut; 4) tindak tutur ilokusi asertif kategori mengakui, kalimat tabu kategori pelecehan seksual, ujaran kebencian kategori penyebaran berita bohong penghinaan dan pencemaran nama baik. Tindak tutur perlokusi dari ujaran kebencian tersebut adalah Atta Halilintar memberikan komentarburuk dan berusaha mencari tahu siapa pemilik akun tersebut.","author":[{"dropping-particle":"","family":"Suryani","given":"Yunita","non-dropping-particle":"","parse-names":false,"suffix":""},{"dropping-particle":"","family":"Istianingrum","given":"Rika","non-dropping-particle":"","parse-names":false,"suffix":""},{"dropping-particle":"","family":"Hanik","given":"Siti Umi","non-dropping-particle":"","parse-names":false,"suffix":""}],"container-title":"BELAJAR BAHASA: Jurnal Ilmiah Program Studi Pendidikan Bahasa dan Sastra Indonesia","id":"ITEM-1","issue":"1","issued":{"date-parts":[["2021"]]},"page":"107-118","title":"Linguistik Forensik Ujaran Kebencian terhadap Artis Aurel Hermansyah di Media Sosial Instagram","type":"article-journal","volume":"6"},"uris":["http://www.mendeley.com/documents/?uuid=7564eabf-eed2-4a53-ba7b-b4ec12358c19"]}],"mendeley":{"formattedCitation":"[1]","plainTextFormattedCitation":"[1]","previouslyFormattedCitation":"[1]"},"properties":{"noteIndex":0},"schema":"https://github.com/citation-style-language/schema/raw/master/csl-citation.json"}</w:instrText>
      </w:r>
      <w:r w:rsidR="005339F6">
        <w:fldChar w:fldCharType="separate"/>
      </w:r>
      <w:r w:rsidR="005339F6" w:rsidRPr="005339F6">
        <w:rPr>
          <w:noProof/>
        </w:rPr>
        <w:t>[1]</w:t>
      </w:r>
      <w:r w:rsidR="005339F6">
        <w:fldChar w:fldCharType="end"/>
      </w:r>
      <w:r w:rsidRPr="00E24D7A">
        <w:rPr>
          <w:lang w:val="id-ID"/>
        </w:rPr>
        <w:t xml:space="preserve"> . Since 2018, the Indonesian Ministry of Communication and Information Technology (Kominfo) has handled 3,640 pieces of content related to hate speech based on ethnicity, religion, race, intergroup relations (SARA), and politics. An example of a hate speech case in Indonesia was the case involving the artist Ahmad Dhani. He was considered to have spread hatred towards a particular group through his Twitter account. His tweet contained the following statement: "Anyone who supports the blasphemer of religion is a scoundrel who deserves to be spat on their face."</w:t>
      </w:r>
    </w:p>
    <w:p w14:paraId="484F9A23" w14:textId="0166F190" w:rsidR="00E24D7A" w:rsidRPr="00E24D7A" w:rsidRDefault="00E24D7A" w:rsidP="005339F6">
      <w:pPr>
        <w:ind w:firstLine="426"/>
        <w:jc w:val="both"/>
        <w:rPr>
          <w:lang w:val="id-ID"/>
        </w:rPr>
      </w:pPr>
      <w:r w:rsidRPr="00E24D7A">
        <w:rPr>
          <w:lang w:val="id-ID"/>
        </w:rPr>
        <w:lastRenderedPageBreak/>
        <w:t>There have been other studies conducted previously on hate speech classification. The research focused on Sentiment Analysis of Hate Speech on Twitter users using the Naïve Bayes classifier (NBC) method with 5000 data implemented using Python. Th</w:t>
      </w:r>
      <w:r w:rsidR="003A4731">
        <w:t>at</w:t>
      </w:r>
      <w:r w:rsidRPr="00E24D7A">
        <w:rPr>
          <w:lang w:val="id-ID"/>
        </w:rPr>
        <w:t xml:space="preserve"> study achieved the highest accuracy of 80% </w:t>
      </w:r>
      <w:r w:rsidR="008B5110">
        <w:t xml:space="preserve"> with data split  of 70% training and 30% testing</w:t>
      </w:r>
      <w:r w:rsidR="0062785D">
        <w:t xml:space="preserve"> </w:t>
      </w:r>
      <w:r w:rsidR="0062785D">
        <w:fldChar w:fldCharType="begin" w:fldLock="1"/>
      </w:r>
      <w:r w:rsidR="0062785D">
        <w:instrText>ADDIN CSL_CITATION {"citationItems":[{"id":"ITEM-1","itemData":{"DOI":"10.30865/jurikom.v10i2.5984","author":[{"dropping-particle":"","family":"Riadi","given":"Imam","non-dropping-particle":"","parse-names":false,"suffix":""},{"dropping-particle":"","family":"Fadlil","given":"Abdul","non-dropping-particle":"","parse-names":false,"suffix":""}],"id":"ITEM-1","issue":"2","issued":{"date-parts":[["2023"]]},"page":"0-9","title":"Analisis Sentimen HateSpeech pada Pengguna Layanan Twitter dengan Metode Naïve Bayes Classifier ( NBC )","type":"article-journal","volume":"10"},"uris":["http://www.mendeley.com/documents/?uuid=562f4da8-5fab-485f-861c-5c3934942c6d"]}],"mendeley":{"formattedCitation":"[2]","plainTextFormattedCitation":"[2]","previouslyFormattedCitation":"[2]"},"properties":{"noteIndex":0},"schema":"https://github.com/citation-style-language/schema/raw/master/csl-citation.json"}</w:instrText>
      </w:r>
      <w:r w:rsidR="0062785D">
        <w:fldChar w:fldCharType="separate"/>
      </w:r>
      <w:r w:rsidR="0062785D" w:rsidRPr="0062785D">
        <w:rPr>
          <w:noProof/>
        </w:rPr>
        <w:t>[2]</w:t>
      </w:r>
      <w:r w:rsidR="0062785D">
        <w:fldChar w:fldCharType="end"/>
      </w:r>
      <w:r w:rsidRPr="00E24D7A">
        <w:rPr>
          <w:lang w:val="id-ID"/>
        </w:rPr>
        <w:t>.  willianto et al</w:t>
      </w:r>
      <w:r w:rsidR="0062785D">
        <w:t xml:space="preserve"> </w:t>
      </w:r>
      <w:r w:rsidR="0062785D">
        <w:fldChar w:fldCharType="begin" w:fldLock="1"/>
      </w:r>
      <w:r w:rsidR="006D07DB">
        <w:instrText>ADDIN CSL_CITATION {"citationItems":[{"id":"ITEM-1","itemData":{"abstract":"Hate Speech can be orally or in writing which is expressed intentionally by someone for the purpose of spreading and leading to hatred between groups of people. The phenomenon of Hate Speech has become a hot topic. This is motivated by netizens who often express Hate Speech either in the comments column or in their personal status on social media. The impact of this phenomenon is the emergence of hatred in society which can lead to conflict. The purpose of this study is to implement the Naïve Bayes Theory in the classification of Hate Speech on Facebook. In this study Naïve Bayes is used as a Classfifier. Naïve Bayes method is applied to find the probability of words in documents would be categorized as hate speech or not hate speach. This Classfifier is implemented using Python programming language. In the Classfifier design stage, 500 data are collected randomly on Facebook. Data is divided by 80%-20% , 400 text data for training and 100 text data for testing. The accuracy for hate speech classification in this study is 83%. These results are obtained from Classfifier evaluations using test data where the Classfifier correctly labels 83 out of 100 test data.","author":[{"dropping-particle":"","family":"Willianto","given":"","non-dropping-particle":"","parse-names":false,"suffix":""},{"dropping-particle":"","family":"Musdar","given":"Izmy Alwiah","non-dropping-particle":"","parse-names":false,"suffix":""},{"dropping-particle":"","family":"Junaedy","given":"","non-dropping-particle":"","parse-names":false,"suffix":""},{"dropping-particle":"","family":"Angriani","given":"Husni","non-dropping-particle":"","parse-names":false,"suffix":""}],"container-title":"Jurnal Informatika Universitas Pamulang","id":"ITEM-1","issue":"4","issued":{"date-parts":[["2021"]]},"page":"666-671","title":"Implementasi Teori Naive Bayes Dalam Klasifikasi Ujaran Kebencian","type":"article-journal","volume":"6"},"uris":["http://www.mendeley.com/documents/?uuid=3750ac64-4925-4369-adea-757ef468d115"]}],"mendeley":{"formattedCitation":"[3]","plainTextFormattedCitation":"[3]","previouslyFormattedCitation":"[3]"},"properties":{"noteIndex":0},"schema":"https://github.com/citation-style-language/schema/raw/master/csl-citation.json"}</w:instrText>
      </w:r>
      <w:r w:rsidR="0062785D">
        <w:fldChar w:fldCharType="separate"/>
      </w:r>
      <w:r w:rsidR="0062785D" w:rsidRPr="0062785D">
        <w:rPr>
          <w:noProof/>
        </w:rPr>
        <w:t>[3]</w:t>
      </w:r>
      <w:r w:rsidR="0062785D">
        <w:fldChar w:fldCharType="end"/>
      </w:r>
      <w:r>
        <w:t xml:space="preserve"> </w:t>
      </w:r>
      <w:r w:rsidRPr="00E24D7A">
        <w:rPr>
          <w:lang w:val="id-ID"/>
        </w:rPr>
        <w:t>using data sourced from Facebook, consisting of 500 data with a data split of 80% training and 20% testing, Obtained an accuracy score of 83%. Ihsan et al</w:t>
      </w:r>
      <w:r w:rsidR="0062785D">
        <w:t xml:space="preserve"> </w:t>
      </w:r>
      <w:r w:rsidR="006D07DB">
        <w:fldChar w:fldCharType="begin" w:fldLock="1"/>
      </w:r>
      <w:r w:rsidR="006D07DB">
        <w:instrText>ADDIN CSL_CITATION {"citationItems":[{"id":"ITEM-1","itemData":{"DOI":"10.14710/jtsiskom.2021.13907","abstract":"Hate speech and abusive language are easily found in written communications in social media like Twitter. They often cause a dispute between parties, the victims, and the first who write the tweet. However, it is also difficult to distinguish whether a tweet contains hate speech and/or abusive language for those who take sides. This research aims to develop a method to classify the tweets into abusive and/or contain hate speech classes. If hate speech is detected, then the system will measure the hardness level of hatred. The dataset includes 13,126 real tweets data. Word embeddings are used for featuring text input. For the tweets classification, we use a Decision Tree algorithm. Some engineering of features and parameters tuning has improved the classification of the three classes: hate speech class, abusive words, and hate speech level. The lexicon feature in the Decision Tree classification produces the highest accuracy for detecting the three classes rather than engineering special features and textual features. The average accuracy of the three classes increased from 69.77 % to 70.48 % for the training-testing composition of 90:10, and another 69.35 % to 69.54 % for 80:20 respectively.","author":[{"dropping-particle":"","family":"Ihsan","given":"Fauzi","non-dropping-particle":"","parse-names":false,"suffix":""},{"dropping-particle":"","family":"Iskandar","given":"Iwan","non-dropping-particle":"","parse-names":false,"suffix":""},{"dropping-particle":"","family":"Harahap","given":"Nazruddin Safaat","non-dropping-particle":"","parse-names":false,"suffix":""},{"dropping-particle":"","family":"Agustian","given":"Surya","non-dropping-particle":"","parse-names":false,"suffix":""}],"container-title":"Jurnal Teknologi dan Sistem Komputer","id":"ITEM-1","issue":"4","issued":{"date-parts":[["2021"]]},"page":"199-204","title":"Decision tree algorithm for multi-label hate speech and abusive language detection in Indonesian Twitter","type":"article-journal","volume":"9"},"uris":["http://www.mendeley.com/documents/?uuid=0d10cb1d-a969-4acd-a9a7-aee379121fe8"]}],"mendeley":{"formattedCitation":"[4]","plainTextFormattedCitation":"[4]","previouslyFormattedCitation":"[4]"},"properties":{"noteIndex":0},"schema":"https://github.com/citation-style-language/schema/raw/master/csl-citation.json"}</w:instrText>
      </w:r>
      <w:r w:rsidR="006D07DB">
        <w:fldChar w:fldCharType="separate"/>
      </w:r>
      <w:r w:rsidR="006D07DB" w:rsidRPr="006D07DB">
        <w:rPr>
          <w:noProof/>
        </w:rPr>
        <w:t>[4]</w:t>
      </w:r>
      <w:r w:rsidR="006D07DB">
        <w:fldChar w:fldCharType="end"/>
      </w:r>
      <w:r w:rsidRPr="00E24D7A">
        <w:rPr>
          <w:lang w:val="id-ID"/>
        </w:rPr>
        <w:t xml:space="preserve"> added abusive word classes to their research, using a data split proportion of 90%:10%  and the Decision Tree Algorithm, achieving an accuracy score of 70.48%. Hakiem et al</w:t>
      </w:r>
      <w:r w:rsidR="006D07DB">
        <w:t xml:space="preserve"> </w:t>
      </w:r>
      <w:r w:rsidR="006D07DB">
        <w:fldChar w:fldCharType="begin" w:fldLock="1"/>
      </w:r>
      <w:r w:rsidR="00E92905">
        <w:instrText>ADDIN CSL_CITATION {"citationItems":[{"id":"ITEM-1","itemData":{"abstract":"Ujaran kebencian atau hate speech adalah salah satu topik yang sering dibahas di bidang teknologi informasi. Ujaran kebencian banyak digunakan oleh orang-orang yang tidak suka atau benci terhadap seseorang maupun suatu kelompok. Orang menyatakan sebuah ujaran kebencian biasanya dilakukan dengan cara menulisnya di sosial media. Salah satu sosial media yang sering digunakan seseorang untuk menyebarkan ujaran kebencian adalah Twitter. Dibutuhkan klasifikasi ujaran kebencian agar dapat mengurangi penyebaran ujaran kebencian. Metode yang digunakan dalam penelitian ini adalah Naïve Bayes berbasis N-gram dan seleksi fitur Information Gain. Fitur n-gram yang digunakan pada penelitian ini adalah fitur Unigram, Bigram, dan kombinasi unigram-bigram. Data yang digunakan pada penelitian ini berjumlah 250 data berlabel ujaran kebencian dan 250 data berlabel bukan ujaran kebencian dengan perbandingan 80% untuk data latih dan 20% untuk data uji. Hasil akurasi terbaik yang didapat pada penelitian ini adalah dengan menggunakan fitur Unigram dan tanpa menggunakan seleksi fitur Information Gain. Hasil akurasi terbaik yang didapat adalah 84%, nilai precision 92%, nilai recall 79,31%, dan nilai f-measure 85,18%. Berdasarkan hasil yang didapat tersebut dapat diambil kesimpulan bahwa untuk melakukan klasifikasi ujaran kebencian pada Twitter menggunakan Naïve Bayes mendapat hasil paling bagus dengan fitur Unigram dan tanpa melakukan seleksi fitur Information Gain.","author":[{"dropping-particle":"","family":"Hakiem","given":"Muhammad","non-dropping-particle":"","parse-names":false,"suffix":""},{"dropping-particle":"","family":"Fauzi","given":"Muhammad Ali","non-dropping-particle":"","parse-names":false,"suffix":""},{"dropping-particle":"","family":"Indriati","given":"","non-dropping-particle":"","parse-names":false,"suffix":""}],"container-title":"Jurnal Pengembangan Teknologi Informasi dan Ilmu Komputer","id":"ITEM-1","issue":"3","issued":{"date-parts":[["2019"]]},"page":"2443-2451","title":"Klasifikasi Ujaran Kebencian pada Twitter Menggunakan Metode Naïve Bayes Berbasis N-Gram Dengan Seleksi Fitur Information Gain","type":"article-journal","volume":"3"},"uris":["http://www.mendeley.com/documents/?uuid=fe4b2641-61c5-46ff-a807-21d344cbc696"]}],"mendeley":{"formattedCitation":"[5]","plainTextFormattedCitation":"[5]","previouslyFormattedCitation":"[5]"},"properties":{"noteIndex":0},"schema":"https://github.com/citation-style-language/schema/raw/master/csl-citation.json"}</w:instrText>
      </w:r>
      <w:r w:rsidR="006D07DB">
        <w:fldChar w:fldCharType="separate"/>
      </w:r>
      <w:r w:rsidR="006D07DB" w:rsidRPr="006D07DB">
        <w:rPr>
          <w:noProof/>
        </w:rPr>
        <w:t>[5]</w:t>
      </w:r>
      <w:r w:rsidR="006D07DB">
        <w:fldChar w:fldCharType="end"/>
      </w:r>
      <w:r w:rsidRPr="00E24D7A">
        <w:rPr>
          <w:lang w:val="id-ID"/>
        </w:rPr>
        <w:t xml:space="preserve"> using Multinomial Naïve Bayes on N-Gram with Feature Selection of Information Gain The accuracy rate achieved is 84% with a total of 250 data.</w:t>
      </w:r>
    </w:p>
    <w:p w14:paraId="5466F735" w14:textId="30D90190" w:rsidR="00904D6D" w:rsidRPr="003D5B84" w:rsidRDefault="00E24D7A" w:rsidP="005339F6">
      <w:pPr>
        <w:ind w:firstLine="426"/>
        <w:jc w:val="both"/>
      </w:pPr>
      <w:r w:rsidRPr="00E24D7A">
        <w:rPr>
          <w:lang w:val="id-ID"/>
        </w:rPr>
        <w:t xml:space="preserve"> In this current research, a system has been devised to identify instances of hate speech in Indonesian tweets about PSSI (Indonesian Football Association) and political matters. Three classes will be used in this research non hs (non-hate speech), penghinaan (contempt), and provokasi (provocation). The method used involves web scraping for data collection.The data split is utilized with a ratio of 90% : 10% for data training and testing and Multinomial Naïve Bayes combined with Term-Frequency-Inverse Document Frequency (TF-IDF) for algorithm and feature extraction.</w:t>
      </w:r>
    </w:p>
    <w:p w14:paraId="0D26898B" w14:textId="77777777" w:rsidR="0010046E" w:rsidRPr="003D5B84" w:rsidRDefault="0010046E" w:rsidP="0010046E">
      <w:pPr>
        <w:jc w:val="both"/>
      </w:pPr>
    </w:p>
    <w:p w14:paraId="1A775272"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RESEARCH METHOD</w:t>
      </w:r>
      <w:r>
        <w:rPr>
          <w:b/>
          <w:bCs/>
        </w:rPr>
        <w:t xml:space="preserve"> (10 PT)</w:t>
      </w:r>
    </w:p>
    <w:p w14:paraId="2EF5A4AF" w14:textId="77777777" w:rsidR="003A4731" w:rsidRDefault="003A4731" w:rsidP="006D07DB">
      <w:pPr>
        <w:ind w:firstLine="426"/>
        <w:jc w:val="both"/>
        <w:rPr>
          <w:lang w:val="id-ID"/>
        </w:rPr>
      </w:pPr>
      <w:r w:rsidRPr="003A4731">
        <w:rPr>
          <w:lang w:val="id-ID"/>
        </w:rPr>
        <w:t>Figure 1 illustrates the processes to be conducted in this research. The first step involves data collection of tweets through crawling, which will become the dataset. The gathered data will be split into two distinct sections: the training data and the testing data. The training data contain five steps, The first step is manual labeling consisting of three classes, namely " non hs (non-hate speech), penghinaan (contempt), and provokes (provocation),The second step is preprocessing to obtain clean data, and the third step is inputting the data into the database, The fourth step is creating a word corpus, and the last step is feature extraction. The testing data contains two steps,The first is preprocessing to obtain cleaned data. In the subsequent stage, the multinomial Naïve Bayes algorithm is applyed to attain classification results</w:t>
      </w:r>
      <w:r w:rsidR="00A51892" w:rsidRPr="003D5B84">
        <w:rPr>
          <w:lang w:val="id-ID"/>
        </w:rPr>
        <w:t>.</w:t>
      </w:r>
    </w:p>
    <w:p w14:paraId="591E0A2C" w14:textId="77777777" w:rsidR="003A4731" w:rsidRDefault="003A4731" w:rsidP="00A51892">
      <w:pPr>
        <w:ind w:firstLine="720"/>
        <w:jc w:val="both"/>
        <w:rPr>
          <w:lang w:val="id-ID"/>
        </w:rPr>
      </w:pPr>
    </w:p>
    <w:p w14:paraId="6E2F0365" w14:textId="70791864" w:rsidR="00904D6D" w:rsidRDefault="003A4731" w:rsidP="00A51892">
      <w:pPr>
        <w:ind w:firstLine="720"/>
        <w:jc w:val="both"/>
        <w:rPr>
          <w:lang w:val="id-ID"/>
        </w:rPr>
      </w:pPr>
      <w:r w:rsidRPr="00B41769">
        <w:rPr>
          <w:noProof/>
        </w:rPr>
        <w:drawing>
          <wp:inline distT="0" distB="0" distL="0" distR="0" wp14:anchorId="70A9AF6F" wp14:editId="38BC1FF3">
            <wp:extent cx="5511800" cy="1822450"/>
            <wp:effectExtent l="0" t="0" r="0" b="6350"/>
            <wp:docPr id="67151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15280" name=""/>
                    <pic:cNvPicPr/>
                  </pic:nvPicPr>
                  <pic:blipFill>
                    <a:blip r:embed="rId10"/>
                    <a:stretch>
                      <a:fillRect/>
                    </a:stretch>
                  </pic:blipFill>
                  <pic:spPr>
                    <a:xfrm>
                      <a:off x="0" y="0"/>
                      <a:ext cx="5524479" cy="1826642"/>
                    </a:xfrm>
                    <a:prstGeom prst="rect">
                      <a:avLst/>
                    </a:prstGeom>
                  </pic:spPr>
                </pic:pic>
              </a:graphicData>
            </a:graphic>
          </wp:inline>
        </w:drawing>
      </w:r>
      <w:r w:rsidR="00904D6D" w:rsidRPr="003D5B84">
        <w:rPr>
          <w:lang w:val="id-ID"/>
        </w:rPr>
        <w:t xml:space="preserve"> </w:t>
      </w:r>
    </w:p>
    <w:p w14:paraId="00A2F0EF" w14:textId="77777777" w:rsidR="003A4731" w:rsidRPr="003D5B84" w:rsidRDefault="003A4731" w:rsidP="00A51892">
      <w:pPr>
        <w:ind w:firstLine="720"/>
        <w:jc w:val="both"/>
        <w:rPr>
          <w:lang w:val="id-ID"/>
        </w:rPr>
      </w:pPr>
    </w:p>
    <w:p w14:paraId="1CA2236B" w14:textId="44CCF7D4" w:rsidR="000E0E3C" w:rsidRDefault="003A4731" w:rsidP="00904D6D">
      <w:pPr>
        <w:jc w:val="center"/>
      </w:pPr>
      <w:r w:rsidRPr="003A4731">
        <w:t>Figure 1  The program's overall process flow.</w:t>
      </w:r>
    </w:p>
    <w:p w14:paraId="7E1C7229" w14:textId="77777777" w:rsidR="00445024" w:rsidRDefault="00445024" w:rsidP="00904D6D">
      <w:pPr>
        <w:jc w:val="center"/>
      </w:pPr>
    </w:p>
    <w:p w14:paraId="014C9C59" w14:textId="6461FE88" w:rsidR="00445024" w:rsidRPr="00445024" w:rsidRDefault="00445024" w:rsidP="00445024">
      <w:pPr>
        <w:rPr>
          <w:b/>
          <w:bCs/>
        </w:rPr>
      </w:pPr>
      <w:r w:rsidRPr="00445024">
        <w:rPr>
          <w:b/>
          <w:bCs/>
        </w:rPr>
        <w:t>2.1</w:t>
      </w:r>
      <w:r>
        <w:rPr>
          <w:b/>
          <w:bCs/>
        </w:rPr>
        <w:t>.</w:t>
      </w:r>
      <w:r w:rsidRPr="00445024">
        <w:rPr>
          <w:b/>
          <w:bCs/>
        </w:rPr>
        <w:t xml:space="preserve">  Data</w:t>
      </w:r>
      <w:r w:rsidR="00E92905">
        <w:rPr>
          <w:b/>
          <w:bCs/>
        </w:rPr>
        <w:t>set</w:t>
      </w:r>
      <w:r w:rsidRPr="00445024">
        <w:rPr>
          <w:b/>
          <w:bCs/>
        </w:rPr>
        <w:t xml:space="preserve"> </w:t>
      </w:r>
      <w:r w:rsidR="006D07DB">
        <w:rPr>
          <w:b/>
          <w:bCs/>
        </w:rPr>
        <w:t>C</w:t>
      </w:r>
      <w:r w:rsidR="00E92905">
        <w:rPr>
          <w:b/>
          <w:bCs/>
        </w:rPr>
        <w:t>ollection</w:t>
      </w:r>
    </w:p>
    <w:p w14:paraId="7316AF49" w14:textId="401309A2" w:rsidR="00445024" w:rsidRDefault="00445024" w:rsidP="006D07DB">
      <w:pPr>
        <w:ind w:firstLine="426"/>
        <w:jc w:val="both"/>
      </w:pPr>
      <w:r>
        <w:t xml:space="preserve">This research is conducted through several stages. The study starts with </w:t>
      </w:r>
      <w:r w:rsidR="006E78F1">
        <w:t>crawling data</w:t>
      </w:r>
      <w:r>
        <w:t>, which involves using a website that can scrape data from Twitter called Apify and Netlytic</w:t>
      </w:r>
      <w:r w:rsidR="006D07DB" w:rsidRPr="006D07DB">
        <w:t xml:space="preserve"> beside that</w:t>
      </w:r>
      <w:r w:rsidR="006D07DB">
        <w:t xml:space="preserve"> we u</w:t>
      </w:r>
      <w:r w:rsidR="006D07DB" w:rsidRPr="006D07DB">
        <w:t>tilize the Twitter Application Programming Interface (API) to retrieve Twitter data</w:t>
      </w:r>
      <w:r>
        <w:t xml:space="preserve">. Specific keywords such as PSSI (persantuan sepakbola seluruh indonesia) and politics are used in the </w:t>
      </w:r>
      <w:r w:rsidR="004464C5">
        <w:t xml:space="preserve">crawling </w:t>
      </w:r>
      <w:r>
        <w:t xml:space="preserve">process. The data acquired through the </w:t>
      </w:r>
      <w:r w:rsidR="00E92905">
        <w:t>crawling</w:t>
      </w:r>
      <w:r>
        <w:t xml:space="preserve"> procedure will be stored in an Excel file format.</w:t>
      </w:r>
    </w:p>
    <w:p w14:paraId="2C0A1E45" w14:textId="77777777" w:rsidR="00445024" w:rsidRDefault="00445024" w:rsidP="006D07DB">
      <w:pPr>
        <w:jc w:val="both"/>
      </w:pPr>
    </w:p>
    <w:p w14:paraId="484F8320" w14:textId="77777777" w:rsidR="00445024" w:rsidRPr="00445024" w:rsidRDefault="00445024" w:rsidP="00445024">
      <w:pPr>
        <w:rPr>
          <w:b/>
          <w:bCs/>
        </w:rPr>
      </w:pPr>
      <w:r w:rsidRPr="00445024">
        <w:rPr>
          <w:b/>
          <w:bCs/>
        </w:rPr>
        <w:t xml:space="preserve">2.2 Labeling Data </w:t>
      </w:r>
    </w:p>
    <w:p w14:paraId="2D662E87" w14:textId="26FD16F8" w:rsidR="00445024" w:rsidRDefault="00445024" w:rsidP="006E78F1">
      <w:pPr>
        <w:ind w:firstLine="426"/>
        <w:jc w:val="both"/>
      </w:pPr>
      <w:r>
        <w:t xml:space="preserve">After collecting the data in the data </w:t>
      </w:r>
      <w:r w:rsidR="006D07DB">
        <w:t xml:space="preserve">crawling </w:t>
      </w:r>
      <w:r>
        <w:t>phase, subsequently, the data will be segregated into two categories: training data and testing data.. The training data is used to train the model or algorithm that will be used in the data analysis. Conversely, the testing data assesses the model's performance on data it has yet to encounter previously. After the data division is done, the training data will undergo a manual labeling process. The labeling in this research involves three classes: non-hs (non-hate speech), penghinaan (contempt), and provokasi (provocation). The labeling is done manually by analyzing the meaning of each tweet. In analyzing the tweet data in this research, a linguistic meaning approach is used, using the concept of conceptual meaning. This conceptual meaning approach refers to the meaning of words or sentences based on grammatical meaning without considering the context[6]</w:t>
      </w:r>
    </w:p>
    <w:p w14:paraId="4DFC802F" w14:textId="77777777" w:rsidR="00445024" w:rsidRDefault="00445024" w:rsidP="00445024"/>
    <w:p w14:paraId="4413CAF5" w14:textId="77777777" w:rsidR="00445024" w:rsidRPr="00445024" w:rsidRDefault="00445024" w:rsidP="00445024">
      <w:pPr>
        <w:rPr>
          <w:b/>
          <w:bCs/>
        </w:rPr>
      </w:pPr>
      <w:r w:rsidRPr="00445024">
        <w:rPr>
          <w:b/>
          <w:bCs/>
        </w:rPr>
        <w:t xml:space="preserve">2.2 </w:t>
      </w:r>
      <w:commentRangeStart w:id="0"/>
      <w:r w:rsidRPr="00445024">
        <w:rPr>
          <w:b/>
          <w:bCs/>
        </w:rPr>
        <w:t>Preprocessing</w:t>
      </w:r>
      <w:commentRangeEnd w:id="0"/>
      <w:r w:rsidR="00493E64">
        <w:rPr>
          <w:rStyle w:val="CommentReference"/>
        </w:rPr>
        <w:commentReference w:id="0"/>
      </w:r>
    </w:p>
    <w:p w14:paraId="27DEB76D" w14:textId="784F8E65" w:rsidR="00252B34" w:rsidRDefault="00445024" w:rsidP="00252B34">
      <w:pPr>
        <w:ind w:firstLine="284"/>
        <w:jc w:val="both"/>
      </w:pPr>
      <w:r>
        <w:t xml:space="preserve"> Preprocessing is the initial stage of selecting and transforming data structurely</w:t>
      </w:r>
      <w:r w:rsidR="00E92905">
        <w:t xml:space="preserve"> </w:t>
      </w:r>
      <w:r w:rsidR="00E92905">
        <w:fldChar w:fldCharType="begin" w:fldLock="1"/>
      </w:r>
      <w:r w:rsidR="00E92905">
        <w:instrText>ADDIN CSL_CITATION {"citationItems":[{"id":"ITEM-1","itemData":{"DOI":"10.22146/ijccs.72245","ISSN":"1978-1520","abstract":"Measuring the satisfaction of stakeholders is very impoirtant in order to get feedback and input for the purposes of developing and implementing the improvement strategies. ITB STIKOM Bali routinely measures student stakeholder satisfaction every semester. This study aims to analyze stakeholder comments to generate sentiment analysis on stakeholder satisfaction. The data used are comments on the results of the measurement of stakeholder satisfaction (students) for the Odd Semester of 2020/2021 which are filled out through questionnaire. The algorithm used in this research is the Naïve Bayes Classifier (NBC). The research method in this study consisted of several stages, namely problem identification and literature study, data collection on stakeholder satisfaction (students), data preprocessing, feature extraction in order to facilitate classification using the Naïve Bayes Classifier (NBC) algorithm. The training data used is 200 data while the training data is 2133 data. The results of this study can provide recommendations to ITB STIKOM Bali for the results of student comments as a whole where the percentage of sentiment generated is 58% positive sentiment and 42% negative sentiment.","author":[{"dropping-particle":"","family":"Ratniasih","given":"Ni Luh","non-dropping-particle":"","parse-names":false,"suffix":""},{"dropping-particle":"","family":"Ninik Jayanti","given":"Ni Wayan","non-dropping-particle":"","parse-names":false,"suffix":""}],"container-title":"IJCCS (Indonesian Journal of Computing and Cybernetics Systems)","id":"ITEM-1","issue":"2","issued":{"date-parts":[["2022"]]},"page":"217","title":"Sentiment Analysis of Stakeholder Satisfaction Measurement","type":"article-journal","volume":"16"},"uris":["http://www.mendeley.com/documents/?uuid=c42b4f86-70bd-43ce-9e65-cb580f9cb424"]}],"mendeley":{"formattedCitation":"[6]","plainTextFormattedCitation":"[6]","previouslyFormattedCitation":"[6]"},"properties":{"noteIndex":0},"schema":"https://github.com/citation-style-language/schema/raw/master/csl-citation.json"}</w:instrText>
      </w:r>
      <w:r w:rsidR="00E92905">
        <w:fldChar w:fldCharType="separate"/>
      </w:r>
      <w:r w:rsidR="00E92905" w:rsidRPr="00E92905">
        <w:rPr>
          <w:noProof/>
        </w:rPr>
        <w:t>[6]</w:t>
      </w:r>
      <w:r w:rsidR="00E92905">
        <w:fldChar w:fldCharType="end"/>
      </w:r>
      <w:r>
        <w:t>. The preprocessing stage is performed to prepare the data so that the text data becomes more structured by removing noise present in the data, thus facilitating the classification process</w:t>
      </w:r>
      <w:r w:rsidR="00E92905">
        <w:fldChar w:fldCharType="begin" w:fldLock="1"/>
      </w:r>
      <w:r w:rsidR="00E92905">
        <w:instrText>ADDIN CSL_CITATION {"citationItems":[{"id":"ITEM-1","itemData":{"DOI":"10.29207/resti.v5i4.3146","abstract":"Currently, the spread of information Covid-19 is spreading rapidly. Not only through electronic media, but this information is also disseminated by user posts on social media. Due to the user text posted is varies greatly, it’s needs a special approach to classify these types of posts. This research aims to classify the public sentiment towards the handling of COVID-19. The data from this study were obtained from the social media application i.e., Twitter. This study uses a derivative of the Naïve Bayes algorithm, namely Multinomial Nave Bayes to optimize the classification results.  Three class labels are used to classify public sentiment namely positive, negative, and neutral sentiments. The stage starts with text preprocessing; cleaning, case folding, tokenization, filtering and stemming. Then proceed with weighting using the TF-IDF approach. To evaluate the classification results, data is tested using confusion matrix by testing accuracy, precision, and recall. From the test results, it is found that the weighted average for precision, recall and accuracy is 74%. Research shows that the accuracy of the proposed method has fair classification levels.","author":[{"dropping-particle":"","family":"Yuyun","given":"","non-dropping-particle":"","parse-names":false,"suffix":""},{"dropping-particle":"","family":"Nurul Hidayah","given":"","non-dropping-particle":"","parse-names":false,"suffix":""},{"dropping-particle":"","family":"Supriadi Sahibu","given":"","non-dropping-particle":"","parse-names":false,"suffix":""}],"container-title":"Jurnal RESTI (Rekayasa Sistem dan Teknologi Informasi)","id":"ITEM-1","issue":"4","issued":{"date-parts":[["2021"]]},"page":"820-826","title":"Algoritma Multinomial Naïve Bayes Untuk Klasifikasi Sentimen Pemerintah Terhadap Penanganan Covid-19 Menggunakan Data Twitter","type":"article-journal","volume":"5"},"uris":["http://www.mendeley.com/documents/?uuid=00be7ec3-a279-4afa-b28c-ee0418c9dd53"]}],"mendeley":{"formattedCitation":"[7]","plainTextFormattedCitation":"[7]","previouslyFormattedCitation":"[7]"},"properties":{"noteIndex":0},"schema":"https://github.com/citation-style-language/schema/raw/master/csl-citation.json"}</w:instrText>
      </w:r>
      <w:r w:rsidR="00E92905">
        <w:fldChar w:fldCharType="separate"/>
      </w:r>
      <w:r w:rsidR="00E92905" w:rsidRPr="00E92905">
        <w:rPr>
          <w:noProof/>
        </w:rPr>
        <w:t>[7]</w:t>
      </w:r>
      <w:r w:rsidR="00E92905">
        <w:fldChar w:fldCharType="end"/>
      </w:r>
      <w:r>
        <w:t xml:space="preserve">. In this research, the preprocessing stage </w:t>
      </w:r>
      <w:r w:rsidR="006E78F1">
        <w:t xml:space="preserve">shown in Figure 2 </w:t>
      </w:r>
      <w:r>
        <w:t>includes several steps,</w:t>
      </w:r>
      <w:r w:rsidR="00252B34">
        <w:t xml:space="preserve">begin with </w:t>
      </w:r>
      <w:r>
        <w:t>case folding</w:t>
      </w:r>
      <w:r w:rsidR="00E92905">
        <w:t>.</w:t>
      </w:r>
      <w:r w:rsidR="00E92905" w:rsidRPr="00E92905">
        <w:t xml:space="preserve"> </w:t>
      </w:r>
      <w:r w:rsidR="006E78F1" w:rsidRPr="006E78F1">
        <w:t>Case Folding is a step to convert all uppercase letters to lowercase letters. This step is performed to ensure uniformity in the text and make it easier to process</w:t>
      </w:r>
      <w:r w:rsidR="00252B34">
        <w:t>,</w:t>
      </w:r>
      <w:r>
        <w:t xml:space="preserve"> </w:t>
      </w:r>
      <w:r w:rsidR="00C91200">
        <w:t xml:space="preserve">second step is </w:t>
      </w:r>
      <w:r>
        <w:t>data cleaning</w:t>
      </w:r>
      <w:r w:rsidR="00E92905">
        <w:t>.</w:t>
      </w:r>
      <w:r w:rsidR="00C91200">
        <w:t xml:space="preserve">Cleaning </w:t>
      </w:r>
      <w:r w:rsidR="00E92905">
        <w:t xml:space="preserve"> the data by removing extraneous elements such as emoticons, punctuation, and numerical values in order to streamline and reduce unnecessary information </w:t>
      </w:r>
      <w:r w:rsidR="00E92905">
        <w:fldChar w:fldCharType="begin" w:fldLock="1"/>
      </w:r>
      <w:r w:rsidR="00C91200">
        <w:instrText>ADDIN CSL_CITATION {"citationItems":[{"id":"ITEM-1","itemData":{"DOI":"10.29207/resti.v5i6.3521","abstract":"Twitter is one of the popular social media to channel opinions in the form of criticism and suggestions. Criticism could be a form of hate speech if the criticism implies attacking something (an individual, race, or group). With the limit of 280 characters in a tweet, there is often a vocabulary mismatch due to abbreviations which can be solved with word embedding. This study utilizes feature expansion to reduce vocabulary mismatches in hate speech on Twitter containing Indonesian language by using Global Vectors (GloVe). Feature selection related to the best model is carried out using the Logistic Regression (LR), Random Forest (RF), and Artificial Neural Network (ANN) algorithms. The results show that the Random Forest model with 5.000 features and a combination of TF-IDF and Tweet corpus built with GloVe produce the best accuracy rate between the other models with an average of 88,59% accuracy score, which is 1,25% higher than the predetermined Baseline. The number of features used is proven to improve the performance of the system.","author":[{"dropping-particle":"","family":"Febiana Anistya","given":"","non-dropping-particle":"","parse-names":false,"suffix":""},{"dropping-particle":"","family":"Erwin Budi Setiawan","given":"","non-dropping-particle":"","parse-names":false,"suffix":""}],"container-title":"Jurnal RESTI (Rekayasa Sistem dan Teknologi Informasi)","id":"ITEM-1","issue":"6","issued":{"date-parts":[["2021"]]},"page":"1044-1051","title":"Hate Speech Detection on Twitter in Indonesia with Feature Expansion Using GloVe","type":"article-journal","volume":"5"},"uris":["http://www.mendeley.com/documents/?uuid=a7fe4c39-9184-473c-b6b9-72ee19d3a6e1"]}],"mendeley":{"formattedCitation":"[8]","plainTextFormattedCitation":"[8]","previouslyFormattedCitation":"[8]"},"properties":{"noteIndex":0},"schema":"https://github.com/citation-style-language/schema/raw/master/csl-citation.json"}</w:instrText>
      </w:r>
      <w:r w:rsidR="00E92905">
        <w:fldChar w:fldCharType="separate"/>
      </w:r>
      <w:r w:rsidR="00E92905" w:rsidRPr="00E92905">
        <w:rPr>
          <w:noProof/>
        </w:rPr>
        <w:t>[8]</w:t>
      </w:r>
      <w:r w:rsidR="00E92905">
        <w:fldChar w:fldCharType="end"/>
      </w:r>
      <w:r w:rsidR="00E92905">
        <w:t>.</w:t>
      </w:r>
      <w:r>
        <w:t xml:space="preserve"> </w:t>
      </w:r>
      <w:r w:rsidR="00C91200">
        <w:t xml:space="preserve"> Third step is </w:t>
      </w:r>
      <w:r>
        <w:t>slang word</w:t>
      </w:r>
      <w:r w:rsidR="00E92905">
        <w:t>.</w:t>
      </w:r>
      <w:r w:rsidR="00E92905" w:rsidRPr="00E92905">
        <w:t xml:space="preserve"> </w:t>
      </w:r>
      <w:r w:rsidR="00E92905">
        <w:t>aims to convert non-standard words into standard words that are ready for processing. Non-standard words may include abbreviations or slang terms. Examples of non-standard words commonly seen on social media are “begajulan," which means “nakal," and “bumil," which means”ibu hamil." In this stage, these non-standard words will be converted into standard words for better processing</w:t>
      </w:r>
      <w:r w:rsidR="00252B34">
        <w:t>.</w:t>
      </w:r>
      <w:r>
        <w:t xml:space="preserve"> </w:t>
      </w:r>
      <w:r w:rsidR="00C91200">
        <w:t xml:space="preserve"> Fourth step is </w:t>
      </w:r>
      <w:r w:rsidR="00252B34">
        <w:t>S</w:t>
      </w:r>
      <w:r>
        <w:t>temming</w:t>
      </w:r>
      <w:r w:rsidR="00C91200">
        <w:t>.</w:t>
      </w:r>
      <w:r w:rsidR="00252B34">
        <w:t xml:space="preserve"> Stemming is a word-processing process that aims to obtain the base form of a word after removing affixes according to certain rules. This process is done because words with prefixes, suffixes, or infixes can complicate the matching of related words</w:t>
      </w:r>
      <w:r w:rsidR="00C91200">
        <w:t xml:space="preserve"> </w:t>
      </w:r>
      <w:r w:rsidR="00C91200">
        <w:fldChar w:fldCharType="begin" w:fldLock="1"/>
      </w:r>
      <w:r w:rsidR="004464C5">
        <w:instrText>ADDIN CSL_CITATION {"citationItems":[{"id":"ITEM-1","itemData":{"DOI":"10.30865/mib.v4i2.2051","ISSN":"2614-5278","abstract":"This study aims to formulate public opinion about bank interest included in the category of usury or not. The method used in this study is the analysis of usury sentiments on bank interest using Twitter data with the K-NN algorithm. Sentiment analysis using the K-NN algorithm gives good results. Evidenced by testing 170 twitter dataset using the K-NN algorithm obtained an accuracy of ± 70.59%. Assisted by the preprocessing process which aims to erase unnecessary parts and also change the form of documents in the form of tweets to a standard form so that classification can be carried out, so that the results of usury sentiment analysis on bank interest can clarify assumptions in the community and serve as a reference in determining appropriate banking products to the needs of customers","author":[{"dropping-particle":"","family":"Rasenda","given":"Rasenda","non-dropping-particle":"","parse-names":false,"suffix":""},{"dropping-particle":"","family":"Lubis","given":"Hendarman","non-dropping-particle":"","parse-names":false,"suffix":""},{"dropping-particle":"","family":"Ridwan","given":"Ridwan","non-dropping-particle":"","parse-names":false,"suffix":""}],"container-title":"Jurnal Media Informatika Budidarma","id":"ITEM-1","issue":"2","issued":{"date-parts":[["2020"]]},"page":"369","title":"Implementasi K-NN Dalam Analisa Sentimen Riba Pada Bunga Bank Berdasarkan Data Twitter","type":"article-journal","volume":"4"},"uris":["http://www.mendeley.com/documents/?uuid=718ea1cc-db3f-4ea4-9a1e-84fc98e1c5cb"]}],"mendeley":{"formattedCitation":"[9]","plainTextFormattedCitation":"[9]","previouslyFormattedCitation":"[9]"},"properties":{"noteIndex":0},"schema":"https://github.com/citation-style-language/schema/raw/master/csl-citation.json"}</w:instrText>
      </w:r>
      <w:r w:rsidR="00C91200">
        <w:fldChar w:fldCharType="separate"/>
      </w:r>
      <w:r w:rsidR="00C91200" w:rsidRPr="00C91200">
        <w:rPr>
          <w:noProof/>
        </w:rPr>
        <w:t>[9]</w:t>
      </w:r>
      <w:r w:rsidR="00C91200">
        <w:fldChar w:fldCharType="end"/>
      </w:r>
      <w:r w:rsidR="00252B34">
        <w:t>.</w:t>
      </w:r>
      <w:r w:rsidR="00252B34" w:rsidRPr="00252B34">
        <w:t xml:space="preserve"> </w:t>
      </w:r>
      <w:r w:rsidR="00C91200">
        <w:t xml:space="preserve">Last is </w:t>
      </w:r>
      <w:r w:rsidR="00252B34">
        <w:t xml:space="preserve"> Stopword involves extracting important words and removing words that do not carry meaning in the classification process. The words in question include common words such as "yang," "di," "dan," "diri," and so on</w:t>
      </w:r>
    </w:p>
    <w:p w14:paraId="6BACF939" w14:textId="77777777" w:rsidR="006E78F1" w:rsidRDefault="006E78F1" w:rsidP="00252B34">
      <w:pPr>
        <w:ind w:firstLine="284"/>
        <w:jc w:val="both"/>
      </w:pPr>
    </w:p>
    <w:p w14:paraId="29D2E304" w14:textId="70B8D5B9" w:rsidR="006E78F1" w:rsidRDefault="006E78F1" w:rsidP="00252B34">
      <w:pPr>
        <w:ind w:firstLine="284"/>
        <w:jc w:val="both"/>
      </w:pPr>
      <w:r w:rsidRPr="006E78F1">
        <w:rPr>
          <w:noProof/>
        </w:rPr>
        <w:drawing>
          <wp:inline distT="0" distB="0" distL="0" distR="0" wp14:anchorId="07D57CB6" wp14:editId="7DEC1BE8">
            <wp:extent cx="5693963" cy="2439670"/>
            <wp:effectExtent l="0" t="0" r="2540" b="0"/>
            <wp:docPr id="179187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79294" name=""/>
                    <pic:cNvPicPr/>
                  </pic:nvPicPr>
                  <pic:blipFill>
                    <a:blip r:embed="rId15"/>
                    <a:stretch>
                      <a:fillRect/>
                    </a:stretch>
                  </pic:blipFill>
                  <pic:spPr>
                    <a:xfrm>
                      <a:off x="0" y="0"/>
                      <a:ext cx="5729719" cy="2454990"/>
                    </a:xfrm>
                    <a:prstGeom prst="rect">
                      <a:avLst/>
                    </a:prstGeom>
                  </pic:spPr>
                </pic:pic>
              </a:graphicData>
            </a:graphic>
          </wp:inline>
        </w:drawing>
      </w:r>
    </w:p>
    <w:p w14:paraId="28926082" w14:textId="142B23C9" w:rsidR="006E78F1" w:rsidRDefault="006E78F1" w:rsidP="006E78F1">
      <w:pPr>
        <w:jc w:val="center"/>
      </w:pPr>
      <w:r w:rsidRPr="003A4731">
        <w:t xml:space="preserve">Figure </w:t>
      </w:r>
      <w:r>
        <w:t>2.</w:t>
      </w:r>
      <w:r w:rsidRPr="003A4731">
        <w:t xml:space="preserve"> </w:t>
      </w:r>
      <w:r>
        <w:t>Preprocessing Stages</w:t>
      </w:r>
    </w:p>
    <w:p w14:paraId="4FE89469" w14:textId="77777777" w:rsidR="006E78F1" w:rsidRDefault="006E78F1" w:rsidP="00252B34">
      <w:pPr>
        <w:ind w:firstLine="284"/>
        <w:jc w:val="both"/>
      </w:pPr>
    </w:p>
    <w:p w14:paraId="577ECC62" w14:textId="7DE4C6A2" w:rsidR="00445024" w:rsidRDefault="00445024" w:rsidP="00445024"/>
    <w:p w14:paraId="5FF94DF8" w14:textId="77777777" w:rsidR="00445024" w:rsidRPr="00445024" w:rsidRDefault="00445024" w:rsidP="00445024">
      <w:pPr>
        <w:rPr>
          <w:b/>
          <w:bCs/>
        </w:rPr>
      </w:pPr>
      <w:r w:rsidRPr="00445024">
        <w:rPr>
          <w:b/>
          <w:bCs/>
        </w:rPr>
        <w:t>2.3 Feature Extraction</w:t>
      </w:r>
    </w:p>
    <w:p w14:paraId="7A310925" w14:textId="5F5101F9" w:rsidR="00445024" w:rsidRDefault="00445024" w:rsidP="004464C5">
      <w:pPr>
        <w:ind w:firstLine="284"/>
        <w:jc w:val="both"/>
      </w:pPr>
      <w:r>
        <w:t xml:space="preserve">TF-IDF stands as one of the methods for weighting words. It combines Term Frequency (TF) and Inverse Document Frequency (IDF). Term Frequency, denoted as TF, quantifies the number of times a term appears within a document. Certain terms could occur more frequently in longer documents compared to shorter ones. On the other hand, IDF computes the occurrence of terms across the entire document collection. IDF assigns higher values to terms that appear less frequently, while more common terms receive lower values </w:t>
      </w:r>
      <w:r w:rsidR="004464C5">
        <w:fldChar w:fldCharType="begin" w:fldLock="1"/>
      </w:r>
      <w:r w:rsidR="004464C5">
        <w:instrText>ADDIN CSL_CITATION {"citationItems":[{"id":"ITEM-1","itemData":{"DOI":"10.29207/resti.v5i5.3486","abstract":"Today, consumers are faced with an abundance of information on the internet; accordingly, it is hard for them to reach the vital information they need. One of the reasonable solutions in modern society is implementing information filtering. Some researchers implemented a recommender system as filtering to increase customers’ experience in social media and e-commerce. This research focuses on the combination of two methods in the recommender system, that is, demographic and content-based filtering, commonly it is called hybrid filtering. In this research, item products are collected using the data crawling method from the big three e-commerce in Indonesia (Shopee, Tokopedia, and Bukalapak). This experiment has been implemented in the web application using the Flask framework to generate products’ recommended items. This research employs the IMDb weight rating formula to get the best score lists and TF-IDF with Cosine similarity to create the similarity between products to produce related items.  ","author":[{"dropping-particle":"","family":"Johari","given":"Muhammad","non-dropping-particle":"","parse-names":false,"suffix":""},{"dropping-particle":"","family":"Laksito","given":"Arif","non-dropping-particle":"","parse-names":false,"suffix":""}],"container-title":"Jurnal RESTI (Rekayasa Sistem dan Teknologi Informasi)","id":"ITEM-1","issue":"5","issued":{"date-parts":[["2021"]]},"page":"977-983","title":"The Hybrid Recommender System of the Indonesian Online Market Products using IMDb weight rating and TF-IDF","type":"article-journal","volume":"5"},"uris":["http://www.mendeley.com/documents/?uuid=cca39d2a-058e-4ca5-9b22-2c0b6e35e459"]}],"mendeley":{"formattedCitation":"[10]","plainTextFormattedCitation":"[10]","previouslyFormattedCitation":"[10]"},"properties":{"noteIndex":0},"schema":"https://github.com/citation-style-language/schema/raw/master/csl-citation.json"}</w:instrText>
      </w:r>
      <w:r w:rsidR="004464C5">
        <w:fldChar w:fldCharType="separate"/>
      </w:r>
      <w:r w:rsidR="004464C5" w:rsidRPr="004464C5">
        <w:rPr>
          <w:noProof/>
        </w:rPr>
        <w:t>[10]</w:t>
      </w:r>
      <w:r w:rsidR="004464C5">
        <w:fldChar w:fldCharType="end"/>
      </w:r>
      <w:r>
        <w:t>.TF-IDF is a method that combines two-word weighting approaches, namely by calculating word frequency and applying the inverse of the number of documents containing that word</w:t>
      </w:r>
      <w:r w:rsidR="004464C5">
        <w:fldChar w:fldCharType="begin" w:fldLock="1"/>
      </w:r>
      <w:r w:rsidR="004464C5">
        <w:instrText>ADDIN CSL_CITATION {"citationItems":[{"id":"ITEM-1","itemData":{"DOI":"10.26418/justin.v11i1.57452","author":[{"dropping-particle":"","family":"Ramadhan","given":"Fikri Alwan","non-dropping-particle":"","parse-names":false,"suffix":""},{"dropping-particle":"","family":"Sitorus","given":"Sampe Hotlan","non-dropping-particle":"","parse-names":false,"suffix":""},{"dropping-particle":"","family":"Rismawan","given":"Tedy","non-dropping-particle":"","parse-names":false,"suffix":""}],"id":"ITEM-1","issue":"1","issued":{"date-parts":[["2023"]]},"page":"70-76","title":"Penerapan Metode Multinomial Naïve Bayes untuk Klasifikasi Judul Berita Clickbait dengan Term Frequency - Inverse Document Frequency Application of Multinomial Naïve Bayes News Clickbait with Term Frequency - Inverse Document Frequency","type":"article-journal","volume":"11"},"uris":["http://www.mendeley.com/documents/?uuid=ac21befb-5748-4f08-922d-c0a821ffb98b"]}],"mendeley":{"formattedCitation":"[11]","plainTextFormattedCitation":"[11]","previouslyFormattedCitation":"[11]"},"properties":{"noteIndex":0},"schema":"https://github.com/citation-style-language/schema/raw/master/csl-citation.json"}</w:instrText>
      </w:r>
      <w:r w:rsidR="004464C5">
        <w:fldChar w:fldCharType="separate"/>
      </w:r>
      <w:r w:rsidR="004464C5" w:rsidRPr="004464C5">
        <w:rPr>
          <w:noProof/>
        </w:rPr>
        <w:t>[11]</w:t>
      </w:r>
      <w:r w:rsidR="004464C5">
        <w:fldChar w:fldCharType="end"/>
      </w:r>
      <w:r>
        <w:t>. The TF-IDF calculation can be performed using equations (1), (2), and (3).</w:t>
      </w:r>
    </w:p>
    <w:p w14:paraId="3043AE4A" w14:textId="77777777" w:rsidR="0020271F" w:rsidRDefault="0020271F"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20271F" w14:paraId="473A1F29" w14:textId="77777777" w:rsidTr="0020271F">
        <w:tc>
          <w:tcPr>
            <w:tcW w:w="7933" w:type="dxa"/>
          </w:tcPr>
          <w:p w14:paraId="329C6F28" w14:textId="6D878AE1" w:rsidR="0020271F" w:rsidRPr="0020271F" w:rsidRDefault="0020271F" w:rsidP="0020271F">
            <m:oMathPara>
              <m:oMathParaPr>
                <m:jc m:val="center"/>
              </m:oMathParaPr>
              <m:oMath>
                <m:r>
                  <m:rPr>
                    <m:sty m:val="p"/>
                  </m:rPr>
                  <w:rPr>
                    <w:rFonts w:ascii="Cambria Math" w:hAnsi="Cambria Math"/>
                    <w:lang w:val="en-GB" w:eastAsia="en-GB"/>
                  </w:rPr>
                  <m:t xml:space="preserve">TF(t) =  </m:t>
                </m:r>
                <m:f>
                  <m:fPr>
                    <m:ctrlPr>
                      <w:rPr>
                        <w:rFonts w:ascii="Cambria Math" w:hAnsi="Cambria Math"/>
                        <w:iCs/>
                        <w:sz w:val="24"/>
                        <w:szCs w:val="24"/>
                        <w:lang w:val="en-ID"/>
                      </w:rPr>
                    </m:ctrlPr>
                  </m:fPr>
                  <m:nu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num>
                  <m:den>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den>
                </m:f>
              </m:oMath>
            </m:oMathPara>
          </w:p>
        </w:tc>
        <w:tc>
          <w:tcPr>
            <w:tcW w:w="845" w:type="dxa"/>
          </w:tcPr>
          <w:p w14:paraId="366120F5" w14:textId="19D61709" w:rsidR="0020271F" w:rsidRDefault="0020271F" w:rsidP="0020271F">
            <w:pPr>
              <w:jc w:val="right"/>
            </w:pPr>
            <w:r>
              <w:t>(1)</w:t>
            </w:r>
          </w:p>
        </w:tc>
      </w:tr>
      <w:tr w:rsidR="0020271F" w14:paraId="6DDCF039" w14:textId="77777777" w:rsidTr="0020271F">
        <w:tc>
          <w:tcPr>
            <w:tcW w:w="7933" w:type="dxa"/>
          </w:tcPr>
          <w:p w14:paraId="31239C52" w14:textId="7E94A453" w:rsidR="0020271F" w:rsidRPr="0020271F" w:rsidRDefault="0020271F" w:rsidP="0020271F">
            <w:pPr>
              <w:rPr>
                <w:lang w:val="en-GB" w:eastAsia="en-GB"/>
              </w:rPr>
            </w:pPr>
            <m:oMathPara>
              <m:oMathParaPr>
                <m:jc m:val="center"/>
              </m:oMathParaPr>
              <m:oMath>
                <m:r>
                  <m:rPr>
                    <m:sty m:val="p"/>
                  </m:rPr>
                  <w:rPr>
                    <w:rFonts w:ascii="Cambria Math" w:hAnsi="Cambria Math"/>
                    <w:lang w:val="en-GB" w:eastAsia="en-GB"/>
                  </w:rPr>
                  <m:t xml:space="preserve">DF (t) = </m:t>
                </m:r>
                <m:r>
                  <m:rPr>
                    <m:sty m:val="p"/>
                  </m:rPr>
                  <w:rPr>
                    <w:rFonts w:ascii="Cambria Math" w:hAnsi="Cambria Math"/>
                    <w:sz w:val="24"/>
                    <w:szCs w:val="24"/>
                    <w:lang w:val="en-GB" w:eastAsia="en-GB"/>
                  </w:rPr>
                  <m:t xml:space="preserve"> </m:t>
                </m:r>
                <m:f>
                  <m:fPr>
                    <m:ctrlPr>
                      <w:rPr>
                        <w:rFonts w:ascii="Cambria Math" w:hAnsi="Cambria Math"/>
                        <w:i/>
                        <w:color w:val="000000"/>
                        <w:sz w:val="22"/>
                        <w:szCs w:val="22"/>
                        <w:lang w:val="en-ID"/>
                      </w:rPr>
                    </m:ctrlPr>
                  </m:fPr>
                  <m:num>
                    <m:r>
                      <m:rPr>
                        <m:sty m:val="p"/>
                      </m:rPr>
                      <w:rPr>
                        <w:rFonts w:ascii="Cambria Math" w:hAnsi="Cambria Math"/>
                        <w:color w:val="000000"/>
                        <w:sz w:val="22"/>
                        <w:szCs w:val="22"/>
                      </w:rPr>
                      <m:t>log⁡</m:t>
                    </m:r>
                    <m:r>
                      <w:rPr>
                        <w:rFonts w:ascii="Cambria Math" w:hAnsi="Cambria Math"/>
                        <w:color w:val="000000"/>
                        <w:sz w:val="22"/>
                        <w:szCs w:val="22"/>
                      </w:rPr>
                      <m:t>(Nd)</m:t>
                    </m:r>
                  </m:num>
                  <m:den>
                    <m:r>
                      <w:rPr>
                        <w:rFonts w:ascii="Cambria Math" w:hAnsi="Cambria Math"/>
                        <w:color w:val="000000"/>
                        <w:sz w:val="22"/>
                        <w:szCs w:val="22"/>
                      </w:rPr>
                      <m:t>df(t)</m:t>
                    </m:r>
                  </m:den>
                </m:f>
              </m:oMath>
            </m:oMathPara>
          </w:p>
        </w:tc>
        <w:tc>
          <w:tcPr>
            <w:tcW w:w="845" w:type="dxa"/>
          </w:tcPr>
          <w:p w14:paraId="3E30B6AD" w14:textId="0249934C" w:rsidR="0020271F" w:rsidRDefault="0020271F" w:rsidP="0020271F">
            <w:pPr>
              <w:jc w:val="right"/>
            </w:pPr>
            <w:r>
              <w:t>(2)</w:t>
            </w:r>
          </w:p>
        </w:tc>
      </w:tr>
      <w:tr w:rsidR="0020271F" w14:paraId="77F12B88" w14:textId="77777777" w:rsidTr="0020271F">
        <w:tc>
          <w:tcPr>
            <w:tcW w:w="7933" w:type="dxa"/>
          </w:tcPr>
          <w:p w14:paraId="35553F5C" w14:textId="77777777" w:rsidR="0020271F" w:rsidRPr="0020271F" w:rsidRDefault="0020271F" w:rsidP="0020271F">
            <m:oMathPara>
              <m:oMathParaPr>
                <m:jc m:val="center"/>
              </m:oMathParaPr>
              <m:oMath>
                <m:r>
                  <m:rPr>
                    <m:sty m:val="p"/>
                  </m:rPr>
                  <w:rPr>
                    <w:rFonts w:ascii="Cambria Math" w:hAnsi="Cambria Math"/>
                    <w:lang w:val="en-GB" w:eastAsia="en-GB"/>
                  </w:rPr>
                  <m:t>TF-IDF =</m:t>
                </m:r>
                <m:r>
                  <w:rPr>
                    <w:rFonts w:ascii="Cambria Math" w:hAnsi="Cambria Math"/>
                    <w:sz w:val="22"/>
                    <w:szCs w:val="22"/>
                    <w:lang w:val="en-GB" w:eastAsia="en-GB"/>
                  </w:rPr>
                  <m:t>TF</m:t>
                </m:r>
                <m:d>
                  <m:dPr>
                    <m:ctrlPr>
                      <w:rPr>
                        <w:rFonts w:ascii="Cambria Math" w:hAnsi="Cambria Math"/>
                        <w:i/>
                        <w:sz w:val="22"/>
                        <w:szCs w:val="22"/>
                        <w:lang w:val="en-GB" w:eastAsia="en-GB"/>
                      </w:rPr>
                    </m:ctrlPr>
                  </m:dPr>
                  <m:e>
                    <m:r>
                      <w:rPr>
                        <w:rFonts w:ascii="Cambria Math" w:hAnsi="Cambria Math"/>
                        <w:sz w:val="22"/>
                        <w:szCs w:val="22"/>
                        <w:lang w:val="en-GB" w:eastAsia="en-GB"/>
                      </w:rPr>
                      <m:t>t</m:t>
                    </m:r>
                  </m:e>
                </m:d>
                <m:r>
                  <w:rPr>
                    <w:rFonts w:ascii="Cambria Math" w:hAnsi="Cambria Math"/>
                    <w:sz w:val="22"/>
                    <w:szCs w:val="22"/>
                    <w:lang w:val="en-GB" w:eastAsia="en-GB"/>
                  </w:rPr>
                  <m:t xml:space="preserve">× </m:t>
                </m:r>
                <m:r>
                  <m:rPr>
                    <m:sty m:val="p"/>
                  </m:rPr>
                  <w:rPr>
                    <w:rFonts w:ascii="Cambria Math" w:hAnsi="Cambria Math"/>
                    <w:sz w:val="22"/>
                    <w:szCs w:val="22"/>
                    <w:lang w:val="en-GB" w:eastAsia="en-GB"/>
                  </w:rPr>
                  <m:t>IDF (t)</m:t>
                </m:r>
              </m:oMath>
            </m:oMathPara>
          </w:p>
          <w:p w14:paraId="471F7243" w14:textId="77777777" w:rsidR="0020271F" w:rsidRPr="00445024" w:rsidRDefault="0020271F" w:rsidP="0020271F">
            <w:pPr>
              <w:rPr>
                <w:lang w:val="en-GB" w:eastAsia="en-GB"/>
              </w:rPr>
            </w:pPr>
          </w:p>
        </w:tc>
        <w:tc>
          <w:tcPr>
            <w:tcW w:w="845" w:type="dxa"/>
          </w:tcPr>
          <w:p w14:paraId="1C6F6137" w14:textId="0816E5C8" w:rsidR="0020271F" w:rsidRDefault="0020271F" w:rsidP="0020271F">
            <w:pPr>
              <w:jc w:val="right"/>
            </w:pPr>
            <w:r>
              <w:t>(3)</w:t>
            </w:r>
          </w:p>
        </w:tc>
      </w:tr>
    </w:tbl>
    <w:p w14:paraId="4FE40B62" w14:textId="77777777" w:rsidR="00445024" w:rsidRDefault="00445024" w:rsidP="00445024"/>
    <w:p w14:paraId="7A958FEE" w14:textId="77777777" w:rsidR="00445024" w:rsidRDefault="00445024" w:rsidP="00445024">
      <w:r>
        <w:t>Where :</w:t>
      </w:r>
    </w:p>
    <w:p w14:paraId="56BF9BCA" w14:textId="77777777" w:rsidR="00445024" w:rsidRDefault="00445024" w:rsidP="00445024">
      <w:r>
        <w:t>(</w:t>
      </w:r>
      <w:r>
        <w:rPr>
          <w:rFonts w:ascii="Cambria Math" w:hAnsi="Cambria Math" w:cs="Cambria Math"/>
        </w:rPr>
        <w:t>𝑑</w:t>
      </w:r>
      <w:r>
        <w:t>,</w:t>
      </w:r>
      <w:r>
        <w:rPr>
          <w:rFonts w:ascii="Cambria Math" w:hAnsi="Cambria Math" w:cs="Cambria Math"/>
        </w:rPr>
        <w:t>𝑡</w:t>
      </w:r>
      <w:r>
        <w:t>)</w:t>
      </w:r>
      <w:r>
        <w:tab/>
        <w:t>: Frequency of the term  t appearing in document  d.</w:t>
      </w:r>
    </w:p>
    <w:p w14:paraId="0FC877D1" w14:textId="77777777" w:rsidR="00445024" w:rsidRDefault="00445024" w:rsidP="00445024">
      <w:r>
        <w:rPr>
          <w:rFonts w:ascii="Cambria Math" w:hAnsi="Cambria Math" w:cs="Cambria Math"/>
        </w:rPr>
        <w:t>𝐼𝐷𝐹</w:t>
      </w:r>
      <w:r>
        <w:t>(</w:t>
      </w:r>
      <w:r>
        <w:rPr>
          <w:rFonts w:ascii="Cambria Math" w:hAnsi="Cambria Math" w:cs="Cambria Math"/>
        </w:rPr>
        <w:t>𝑡</w:t>
      </w:r>
      <w:r>
        <w:t>)</w:t>
      </w:r>
      <w:r>
        <w:tab/>
        <w:t xml:space="preserve">: Inverse document frequency in term t </w:t>
      </w:r>
    </w:p>
    <w:p w14:paraId="18A941D4" w14:textId="77777777" w:rsidR="00445024" w:rsidRDefault="00445024" w:rsidP="00445024">
      <w:r>
        <w:rPr>
          <w:rFonts w:ascii="Cambria Math" w:hAnsi="Cambria Math" w:cs="Cambria Math"/>
        </w:rPr>
        <w:lastRenderedPageBreak/>
        <w:t>𝑁𝑑</w:t>
      </w:r>
      <w:r>
        <w:tab/>
        <w:t>: Total Number of documents</w:t>
      </w:r>
    </w:p>
    <w:p w14:paraId="304F1EA2" w14:textId="77777777" w:rsidR="00445024" w:rsidRDefault="00445024" w:rsidP="00445024">
      <w:r>
        <w:rPr>
          <w:rFonts w:ascii="Cambria Math" w:hAnsi="Cambria Math" w:cs="Cambria Math"/>
        </w:rPr>
        <w:t>𝑑</w:t>
      </w:r>
      <w:r>
        <w:t>(</w:t>
      </w:r>
      <w:r>
        <w:rPr>
          <w:rFonts w:ascii="Cambria Math" w:hAnsi="Cambria Math" w:cs="Cambria Math"/>
        </w:rPr>
        <w:t>𝑡</w:t>
      </w:r>
      <w:r>
        <w:t>)</w:t>
      </w:r>
      <w:r>
        <w:tab/>
        <w:t xml:space="preserve">: Number of documents containing term t. </w:t>
      </w:r>
    </w:p>
    <w:p w14:paraId="665704AA" w14:textId="21B5CE65" w:rsidR="00445024" w:rsidRDefault="00445024" w:rsidP="00445024">
      <w:r>
        <w:t>n(d,t)</w:t>
      </w:r>
      <w:r>
        <w:tab/>
        <w:t xml:space="preserve">: </w:t>
      </w:r>
      <w:r w:rsidR="004464C5">
        <w:t>T</w:t>
      </w:r>
      <w:r>
        <w:t>otal number of terms in a document d</w:t>
      </w:r>
    </w:p>
    <w:p w14:paraId="335AE977" w14:textId="77777777" w:rsidR="00445024" w:rsidRDefault="00445024" w:rsidP="00445024">
      <w:r>
        <w:t>TF(t)</w:t>
      </w:r>
      <w:r>
        <w:tab/>
        <w:t>: Term frequency in term t</w:t>
      </w:r>
    </w:p>
    <w:p w14:paraId="0F2F2F50" w14:textId="77777777" w:rsidR="0020271F" w:rsidRDefault="0020271F" w:rsidP="00445024"/>
    <w:p w14:paraId="41BB4FCC" w14:textId="77777777" w:rsidR="00445024" w:rsidRPr="0020271F" w:rsidRDefault="00445024" w:rsidP="00445024">
      <w:pPr>
        <w:rPr>
          <w:b/>
          <w:bCs/>
        </w:rPr>
      </w:pPr>
      <w:r w:rsidRPr="0020271F">
        <w:rPr>
          <w:b/>
          <w:bCs/>
        </w:rPr>
        <w:t>2.4 Multinomial Naïve Bayes</w:t>
      </w:r>
    </w:p>
    <w:p w14:paraId="49F12F95" w14:textId="0930FE6F" w:rsidR="00445024" w:rsidRDefault="00445024" w:rsidP="004464C5">
      <w:pPr>
        <w:ind w:firstLine="284"/>
        <w:jc w:val="both"/>
      </w:pPr>
      <w:r>
        <w:t>Multinomial Naïve Bayes Classification is a form of Bayes algorithm commonly used in text classification. Multinomial Naïve Bayes documents are considered as "bag of words," where the sequence of word occurrences in the paper is disregarded, and each word is processed using a multinomial distribution</w:t>
      </w:r>
      <w:r w:rsidR="004464C5">
        <w:fldChar w:fldCharType="begin" w:fldLock="1"/>
      </w:r>
      <w:r w:rsidR="00833464">
        <w:instrText>ADDIN CSL_CITATION {"citationItems":[{"id":"ITEM-1","itemData":{"DOI":"10.14710/j.gauss.v10i3.32795","abstract":"Shopee is one of the e-commerce sites that has many users in Indonesia. Shopee provides various attractive promos on special days such as National Online Shopping Day on December 12. Shopee site was a complete error on December 12, 2020. Complaints and opinions of Shopee users were also shared through various media, one of them was Google Play Store. Sentiment analysis was used to see the user's response to the Shopee’s incident. Sentiment analysis results can be extracted to obtain information regarding positive or negative reviews from Shopee users. Sentiment analysis was performed using the Multinomial Naïve Bayes classification. the simplest method of probability classification, but it is sensitive to feature selection so that the amount of data is determined by the results of feature selection Query Expansion Ranking. The algorithm that has the highest accuracy and kappa statistic is the best algorithm in classifying Shopee’s users sentiment. The results showed that the classification performance using Multinomial Naïve Bayes with 80% of the features (terms) which have the highest Query Expansion Ranking value was obtained at the accuracy and kappa statistics values are 89% and 77.62%. This means that Multinomial Nave Bayes has a good performance in classifying reviews and the number of features used affects the performance results obtained.","author":[{"dropping-particle":"","family":"Siniwi","given":"Lutfiah Maharani","non-dropping-particle":"","parse-names":false,"suffix":""},{"dropping-particle":"","family":"Prahutama","given":"Alan","non-dropping-particle":"","parse-names":false,"suffix":""},{"dropping-particle":"","family":"Hakim","given":"Arief Rachman","non-dropping-particle":"","parse-names":false,"suffix":""}],"container-title":"Jurnal Gaussian","id":"ITEM-1","issue":"3","issued":{"date-parts":[["2021"]]},"page":"377-387","title":"QUERY EXPANSION RANKING PADA ANALISIS SENTIMEN MENGGUNAKAN KLASIFIKASI MULTINOMIAL NAÏVE BAYES (Studi Kasus : Ulasan Aplikasi Shopee pada Hari Belanja Online Nasional 2020)","type":"article-journal","volume":"10"},"uris":["http://www.mendeley.com/documents/?uuid=0b4e7027-6241-4d93-9f37-ecafb51900bb"]}],"mendeley":{"formattedCitation":"[12]","plainTextFormattedCitation":"[12]","previouslyFormattedCitation":"[12]"},"properties":{"noteIndex":0},"schema":"https://github.com/citation-style-language/schema/raw/master/csl-citation.json"}</w:instrText>
      </w:r>
      <w:r w:rsidR="004464C5">
        <w:fldChar w:fldCharType="separate"/>
      </w:r>
      <w:r w:rsidR="004464C5" w:rsidRPr="004464C5">
        <w:rPr>
          <w:noProof/>
        </w:rPr>
        <w:t>[12]</w:t>
      </w:r>
      <w:r w:rsidR="004464C5">
        <w:fldChar w:fldCharType="end"/>
      </w:r>
      <w:r>
        <w:t>. The Multinomial Naïve Bayes classification process encompasses a tripartite sequence. Initially, probabilities are computed for each class. Subsequently, probabilities for each word within every class are computed. Lastly, these calculations are juxtaposed to ascertain the anticipated class. The calculation of Multinomial Naïve Bayes can be seen in equation (4).</w:t>
      </w:r>
    </w:p>
    <w:p w14:paraId="15EEFF7A" w14:textId="77777777" w:rsidR="0020271F" w:rsidRDefault="0020271F" w:rsidP="00445024"/>
    <w:p w14:paraId="79F3F126" w14:textId="77777777" w:rsidR="0020271F" w:rsidRDefault="0020271F"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20271F" w14:paraId="021FC68F" w14:textId="77777777" w:rsidTr="00C907F8">
        <w:tc>
          <w:tcPr>
            <w:tcW w:w="7933" w:type="dxa"/>
          </w:tcPr>
          <w:p w14:paraId="3EACAD98" w14:textId="530BF620" w:rsidR="0020271F" w:rsidRPr="0020271F" w:rsidRDefault="00361518" w:rsidP="00361518">
            <w:pPr>
              <w:jc w:val="center"/>
            </w:pPr>
            <w:r>
              <w:rPr>
                <w:rFonts w:ascii="Cambria Math" w:hAnsi="Cambria Math" w:cs="Cambria Math"/>
                <w:color w:val="000000"/>
                <w:sz w:val="22"/>
                <w:szCs w:val="22"/>
                <w:lang w:val="en-ID"/>
              </w:rPr>
              <w:t>(</w:t>
            </w:r>
            <w:r w:rsidRPr="00640536">
              <w:rPr>
                <w:rFonts w:ascii="Cambria Math" w:hAnsi="Cambria Math" w:cs="Cambria Math"/>
                <w:color w:val="000000"/>
                <w:sz w:val="22"/>
                <w:szCs w:val="22"/>
                <w:lang w:val="en-ID"/>
              </w:rPr>
              <w:t>𝑐</w:t>
            </w:r>
            <w:r w:rsidRPr="00640536">
              <w:rPr>
                <w:color w:val="000000"/>
                <w:sz w:val="22"/>
                <w:szCs w:val="22"/>
                <w:lang w:val="en-ID"/>
              </w:rPr>
              <w:t xml:space="preserve">, </w:t>
            </w:r>
            <w:r w:rsidRPr="00640536">
              <w:rPr>
                <w:rFonts w:ascii="Cambria Math" w:hAnsi="Cambria Math" w:cs="Cambria Math"/>
                <w:color w:val="000000"/>
                <w:sz w:val="22"/>
                <w:szCs w:val="22"/>
                <w:lang w:val="en-ID"/>
              </w:rPr>
              <w:t>𝑑</w:t>
            </w:r>
            <w:r w:rsidRPr="00640536">
              <w:rPr>
                <w:color w:val="000000"/>
                <w:sz w:val="22"/>
                <w:szCs w:val="22"/>
                <w:lang w:val="en-ID"/>
              </w:rPr>
              <w:t xml:space="preserve">) </w:t>
            </w:r>
            <w:r w:rsidRPr="00C81EA1">
              <w:rPr>
                <w:color w:val="000000"/>
                <w:lang w:val="en-ID"/>
              </w:rPr>
              <w:t>=</w:t>
            </w:r>
            <w:r w:rsidRPr="00640536">
              <w:rPr>
                <w:color w:val="000000"/>
                <w:sz w:val="22"/>
                <w:szCs w:val="22"/>
                <w:lang w:val="en-ID"/>
              </w:rPr>
              <w:t xml:space="preserve"> </w:t>
            </w:r>
            <m:oMath>
              <m:f>
                <m:fPr>
                  <m:ctrlPr>
                    <w:rPr>
                      <w:rFonts w:ascii="Cambria Math" w:hAnsi="Cambria Math"/>
                      <w:i/>
                      <w:color w:val="000000"/>
                      <w:sz w:val="22"/>
                      <w:szCs w:val="22"/>
                      <w:lang w:val="en-ID"/>
                    </w:rPr>
                  </m:ctrlPr>
                </m:fPr>
                <m:num>
                  <m:r>
                    <w:rPr>
                      <w:rFonts w:ascii="Cambria Math" w:hAnsi="Cambria Math"/>
                      <w:color w:val="000000"/>
                      <w:sz w:val="22"/>
                      <w:szCs w:val="22"/>
                    </w:rPr>
                    <m:t>Nc</m:t>
                  </m:r>
                </m:num>
                <m:den>
                  <m:r>
                    <w:rPr>
                      <w:rFonts w:ascii="Cambria Math" w:hAnsi="Cambria Math"/>
                      <w:color w:val="000000"/>
                      <w:sz w:val="22"/>
                      <w:szCs w:val="22"/>
                    </w:rPr>
                    <m:t>N</m:t>
                  </m:r>
                </m:den>
              </m:f>
            </m:oMath>
            <w:r w:rsidRPr="00640536">
              <w:rPr>
                <w:color w:val="000000"/>
                <w:sz w:val="22"/>
                <w:szCs w:val="22"/>
                <w:lang w:val="en-ID"/>
              </w:rPr>
              <w:t xml:space="preserve">  </w:t>
            </w:r>
            <w:r w:rsidRPr="00640536">
              <w:rPr>
                <w:rFonts w:ascii="Cambria Math" w:hAnsi="Cambria Math" w:cs="Cambria Math"/>
                <w:color w:val="000000"/>
                <w:sz w:val="22"/>
                <w:szCs w:val="22"/>
                <w:lang w:val="en-ID"/>
              </w:rPr>
              <w:t>𝑥</w:t>
            </w:r>
            <w:r w:rsidRPr="00640536">
              <w:rPr>
                <w:color w:val="000000"/>
                <w:sz w:val="22"/>
                <w:szCs w:val="22"/>
                <w:lang w:val="en-ID"/>
              </w:rPr>
              <w:t xml:space="preserve"> </w:t>
            </w:r>
            <w:r w:rsidRPr="00640536">
              <w:rPr>
                <w:rFonts w:ascii="Cambria Math" w:hAnsi="Cambria Math" w:cs="Cambria Math"/>
                <w:color w:val="000000"/>
                <w:sz w:val="22"/>
                <w:szCs w:val="22"/>
                <w:lang w:val="en-ID"/>
              </w:rPr>
              <w:t>𝑃</w:t>
            </w:r>
            <w:r w:rsidRPr="00640536">
              <w:rPr>
                <w:color w:val="000000"/>
                <w:sz w:val="22"/>
                <w:szCs w:val="22"/>
                <w:lang w:val="en-ID"/>
              </w:rPr>
              <w:t>(</w:t>
            </w:r>
            <w:r w:rsidRPr="00640536">
              <w:rPr>
                <w:rFonts w:ascii="Cambria Math" w:hAnsi="Cambria Math" w:cs="Cambria Math"/>
                <w:color w:val="000000"/>
                <w:sz w:val="22"/>
                <w:szCs w:val="22"/>
                <w:lang w:val="en-ID"/>
              </w:rPr>
              <w:t>𝑡</w:t>
            </w:r>
            <w:r w:rsidRPr="00640536">
              <w:rPr>
                <w:color w:val="000000"/>
                <w:sz w:val="22"/>
                <w:szCs w:val="22"/>
                <w:vertAlign w:val="subscript"/>
                <w:lang w:val="en-ID"/>
              </w:rPr>
              <w:t>1</w:t>
            </w:r>
            <w:r w:rsidRPr="00640536">
              <w:rPr>
                <w:color w:val="000000"/>
                <w:sz w:val="22"/>
                <w:szCs w:val="22"/>
                <w:lang w:val="en-ID"/>
              </w:rPr>
              <w:t xml:space="preserve">, </w:t>
            </w:r>
            <w:r w:rsidRPr="00640536">
              <w:rPr>
                <w:rFonts w:ascii="Cambria Math" w:hAnsi="Cambria Math" w:cs="Cambria Math"/>
                <w:color w:val="000000"/>
                <w:sz w:val="22"/>
                <w:szCs w:val="22"/>
                <w:lang w:val="en-ID"/>
              </w:rPr>
              <w:t>𝑐</w:t>
            </w:r>
            <w:r w:rsidRPr="00640536">
              <w:rPr>
                <w:color w:val="000000"/>
                <w:sz w:val="22"/>
                <w:szCs w:val="22"/>
                <w:lang w:val="en-ID"/>
              </w:rPr>
              <w:t xml:space="preserve">) </w:t>
            </w:r>
            <w:r w:rsidRPr="00640536">
              <w:rPr>
                <w:rFonts w:ascii="Cambria Math" w:hAnsi="Cambria Math" w:cs="Cambria Math"/>
                <w:color w:val="000000"/>
                <w:sz w:val="22"/>
                <w:szCs w:val="22"/>
                <w:lang w:val="en-ID"/>
              </w:rPr>
              <w:t>𝑥</w:t>
            </w:r>
            <w:r w:rsidRPr="00640536">
              <w:rPr>
                <w:color w:val="000000"/>
                <w:sz w:val="22"/>
                <w:szCs w:val="22"/>
                <w:lang w:val="en-ID"/>
              </w:rPr>
              <w:t xml:space="preserve"> … </w:t>
            </w:r>
            <w:r w:rsidRPr="00640536">
              <w:rPr>
                <w:rFonts w:ascii="Cambria Math" w:hAnsi="Cambria Math" w:cs="Cambria Math"/>
                <w:color w:val="000000"/>
                <w:sz w:val="22"/>
                <w:szCs w:val="22"/>
                <w:lang w:val="en-ID"/>
              </w:rPr>
              <w:t>𝑥</w:t>
            </w:r>
            <w:r w:rsidRPr="00640536">
              <w:rPr>
                <w:color w:val="000000"/>
                <w:sz w:val="22"/>
                <w:szCs w:val="22"/>
                <w:lang w:val="en-ID"/>
              </w:rPr>
              <w:t xml:space="preserve"> </w:t>
            </w:r>
            <w:r w:rsidRPr="00640536">
              <w:rPr>
                <w:rFonts w:ascii="Cambria Math" w:hAnsi="Cambria Math" w:cs="Cambria Math"/>
                <w:color w:val="000000"/>
                <w:sz w:val="22"/>
                <w:szCs w:val="22"/>
                <w:lang w:val="en-ID"/>
              </w:rPr>
              <w:t>𝑃</w:t>
            </w:r>
            <w:r w:rsidRPr="00640536">
              <w:rPr>
                <w:color w:val="000000"/>
                <w:sz w:val="22"/>
                <w:szCs w:val="22"/>
                <w:lang w:val="en-ID"/>
              </w:rPr>
              <w:t>(</w:t>
            </w:r>
            <w:r w:rsidRPr="00640536">
              <w:rPr>
                <w:rFonts w:ascii="Cambria Math" w:hAnsi="Cambria Math" w:cs="Cambria Math"/>
                <w:color w:val="000000"/>
                <w:sz w:val="22"/>
                <w:szCs w:val="22"/>
                <w:lang w:val="en-ID"/>
              </w:rPr>
              <w:t>𝑡</w:t>
            </w:r>
            <w:r w:rsidRPr="00640536">
              <w:rPr>
                <w:rFonts w:ascii="Cambria Math" w:hAnsi="Cambria Math" w:cs="Cambria Math"/>
                <w:color w:val="000000"/>
                <w:sz w:val="22"/>
                <w:szCs w:val="22"/>
                <w:vertAlign w:val="subscript"/>
                <w:lang w:val="en-ID"/>
              </w:rPr>
              <w:t>𝑛</w:t>
            </w:r>
            <w:r w:rsidRPr="00640536">
              <w:rPr>
                <w:color w:val="000000"/>
                <w:sz w:val="22"/>
                <w:szCs w:val="22"/>
                <w:lang w:val="en-ID"/>
              </w:rPr>
              <w:t xml:space="preserve">, </w:t>
            </w:r>
            <w:r w:rsidRPr="00640536">
              <w:rPr>
                <w:rFonts w:ascii="Cambria Math" w:hAnsi="Cambria Math" w:cs="Cambria Math"/>
                <w:color w:val="000000"/>
                <w:sz w:val="22"/>
                <w:szCs w:val="22"/>
                <w:lang w:val="en-ID"/>
              </w:rPr>
              <w:t>𝑐</w:t>
            </w:r>
            <w:r w:rsidRPr="00640536">
              <w:rPr>
                <w:color w:val="000000"/>
                <w:sz w:val="22"/>
                <w:szCs w:val="22"/>
                <w:lang w:val="en-ID"/>
              </w:rPr>
              <w:t>)</w:t>
            </w:r>
          </w:p>
        </w:tc>
        <w:tc>
          <w:tcPr>
            <w:tcW w:w="845" w:type="dxa"/>
          </w:tcPr>
          <w:p w14:paraId="018C6588" w14:textId="620515DA" w:rsidR="0020271F" w:rsidRDefault="0020271F" w:rsidP="00C907F8">
            <w:pPr>
              <w:jc w:val="right"/>
            </w:pPr>
            <w:r>
              <w:t>(</w:t>
            </w:r>
            <w:r w:rsidR="00361518">
              <w:t>4</w:t>
            </w:r>
            <w:r>
              <w:t>)</w:t>
            </w:r>
          </w:p>
        </w:tc>
      </w:tr>
    </w:tbl>
    <w:p w14:paraId="6A873B5C" w14:textId="77777777" w:rsidR="00445024" w:rsidRDefault="00445024" w:rsidP="00445024"/>
    <w:p w14:paraId="60FD1C00" w14:textId="77777777" w:rsidR="00445024" w:rsidRDefault="00445024" w:rsidP="00445024">
      <w:r>
        <w:t>Where :</w:t>
      </w:r>
    </w:p>
    <w:p w14:paraId="69281532" w14:textId="19446E10" w:rsidR="00445024" w:rsidRDefault="00445024" w:rsidP="00445024">
      <w:r>
        <w:t>(</w:t>
      </w:r>
      <w:r>
        <w:rPr>
          <w:rFonts w:ascii="Cambria Math" w:hAnsi="Cambria Math" w:cs="Cambria Math"/>
        </w:rPr>
        <w:t>𝑐</w:t>
      </w:r>
      <w:r>
        <w:t xml:space="preserve">, </w:t>
      </w:r>
      <w:r>
        <w:rPr>
          <w:rFonts w:ascii="Cambria Math" w:hAnsi="Cambria Math" w:cs="Cambria Math"/>
        </w:rPr>
        <w:t>𝑑</w:t>
      </w:r>
      <w:r>
        <w:t>)</w:t>
      </w:r>
      <w:r w:rsidR="00361518">
        <w:t xml:space="preserve">   </w:t>
      </w:r>
      <w:r>
        <w:t>:</w:t>
      </w:r>
      <w:r w:rsidR="00361518">
        <w:t xml:space="preserve"> </w:t>
      </w:r>
      <w:r>
        <w:t xml:space="preserve">Probability of document d belonging to class c </w:t>
      </w:r>
    </w:p>
    <w:p w14:paraId="41C22044" w14:textId="645E95E5" w:rsidR="00445024" w:rsidRDefault="00361518" w:rsidP="00445024">
      <w:r>
        <w:rPr>
          <w:rFonts w:ascii="Cambria Math" w:hAnsi="Cambria Math" w:cs="Cambria Math"/>
        </w:rPr>
        <w:t xml:space="preserve"> </w:t>
      </w:r>
      <w:r w:rsidR="00445024">
        <w:rPr>
          <w:rFonts w:ascii="Cambria Math" w:hAnsi="Cambria Math" w:cs="Cambria Math"/>
        </w:rPr>
        <w:t>𝑁</w:t>
      </w:r>
      <w:r w:rsidR="00445024">
        <w:t xml:space="preserve"> </w:t>
      </w:r>
      <w:r>
        <w:t xml:space="preserve">       </w:t>
      </w:r>
      <w:r w:rsidR="00445024">
        <w:t xml:space="preserve">: Count of class c document </w:t>
      </w:r>
    </w:p>
    <w:p w14:paraId="4F5CA945" w14:textId="4A12D25A" w:rsidR="00445024" w:rsidRDefault="00445024" w:rsidP="00445024">
      <w:r>
        <w:t xml:space="preserve"> </w:t>
      </w:r>
      <m:oMath>
        <m:r>
          <w:rPr>
            <w:rFonts w:ascii="Cambria Math" w:hAnsi="Cambria Math"/>
            <w:color w:val="000000"/>
            <w:sz w:val="22"/>
            <w:szCs w:val="22"/>
          </w:rPr>
          <m:t>Nc</m:t>
        </m:r>
      </m:oMath>
      <w:r w:rsidR="00361518">
        <w:rPr>
          <w:color w:val="000000"/>
          <w:sz w:val="22"/>
          <w:szCs w:val="22"/>
        </w:rPr>
        <w:t xml:space="preserve">     </w:t>
      </w:r>
      <w:r>
        <w:t xml:space="preserve">: Total number of documents </w:t>
      </w:r>
    </w:p>
    <w:p w14:paraId="30D68A5E" w14:textId="1BA95446" w:rsidR="00445024" w:rsidRDefault="00361518" w:rsidP="00445024">
      <w:r>
        <w:rPr>
          <w:rFonts w:ascii="Cambria Math" w:hAnsi="Cambria Math" w:cs="Cambria Math"/>
        </w:rPr>
        <w:t xml:space="preserve"> </w:t>
      </w:r>
      <w:r w:rsidR="00445024">
        <w:rPr>
          <w:rFonts w:ascii="Cambria Math" w:hAnsi="Cambria Math" w:cs="Cambria Math"/>
        </w:rPr>
        <w:t>𝑡</w:t>
      </w:r>
      <w:r w:rsidR="00445024">
        <w:t xml:space="preserve"> </w:t>
      </w:r>
      <w:r>
        <w:t xml:space="preserve">        </w:t>
      </w:r>
      <w:r w:rsidR="00445024">
        <w:t>: The n word in document d</w:t>
      </w:r>
    </w:p>
    <w:p w14:paraId="31870ADF" w14:textId="77777777" w:rsidR="00445024" w:rsidRDefault="00445024" w:rsidP="00445024">
      <w:r>
        <w:t>(</w:t>
      </w:r>
      <w:r>
        <w:rPr>
          <w:rFonts w:ascii="Cambria Math" w:hAnsi="Cambria Math" w:cs="Cambria Math"/>
        </w:rPr>
        <w:t>𝑡𝑛</w:t>
      </w:r>
      <w:r>
        <w:t xml:space="preserve">, </w:t>
      </w:r>
      <w:r>
        <w:rPr>
          <w:rFonts w:ascii="Cambria Math" w:hAnsi="Cambria Math" w:cs="Cambria Math"/>
        </w:rPr>
        <w:t>𝑐</w:t>
      </w:r>
      <w:r>
        <w:t>): Probability of word tn given class c</w:t>
      </w:r>
    </w:p>
    <w:p w14:paraId="24B8D4DF" w14:textId="77777777" w:rsidR="00445024" w:rsidRDefault="00445024" w:rsidP="00445024"/>
    <w:p w14:paraId="61CB29E7" w14:textId="350B74C4" w:rsidR="00445024" w:rsidRDefault="00445024" w:rsidP="00445024">
      <w:r>
        <w:t>The formula for calculating the probability of the  n word using TF-IDF word weighting can be seen in the equation (5)</w:t>
      </w:r>
      <w:r w:rsidR="00833464">
        <w:t xml:space="preserve"> </w:t>
      </w:r>
      <w:r w:rsidR="00833464">
        <w:fldChar w:fldCharType="begin" w:fldLock="1"/>
      </w:r>
      <w:r w:rsidR="00833464">
        <w:instrText>ADDIN CSL_CITATION {"citationItems":[{"id":"ITEM-1","itemData":{"DOI":"10.26418/justin.v11i1.57452","author":[{"dropping-particle":"","family":"Ramadhan","given":"Fikri Alwan","non-dropping-particle":"","parse-names":false,"suffix":""},{"dropping-particle":"","family":"Sitorus","given":"Sampe Hotlan","non-dropping-particle":"","parse-names":false,"suffix":""},{"dropping-particle":"","family":"Rismawan","given":"Tedy","non-dropping-particle":"","parse-names":false,"suffix":""}],"id":"ITEM-1","issue":"1","issued":{"date-parts":[["2023"]]},"page":"70-76","title":"Penerapan Metode Multinomial Naïve Bayes untuk Klasifikasi Judul Berita Clickbait dengan Term Frequency - Inverse Document Frequency Application of Multinomial Naïve Bayes News Clickbait with Term Frequency - Inverse Document Frequency","type":"article-journal","volume":"11"},"uris":["http://www.mendeley.com/documents/?uuid=ac21befb-5748-4f08-922d-c0a821ffb98b"]}],"mendeley":{"formattedCitation":"[11]","plainTextFormattedCitation":"[11]","previouslyFormattedCitation":"[11]"},"properties":{"noteIndex":0},"schema":"https://github.com/citation-style-language/schema/raw/master/csl-citation.json"}</w:instrText>
      </w:r>
      <w:r w:rsidR="00833464">
        <w:fldChar w:fldCharType="separate"/>
      </w:r>
      <w:r w:rsidR="00833464" w:rsidRPr="00833464">
        <w:rPr>
          <w:noProof/>
        </w:rPr>
        <w:t>[11]</w:t>
      </w:r>
      <w:r w:rsidR="00833464">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361518" w14:paraId="2CFA3BE2" w14:textId="77777777" w:rsidTr="00C907F8">
        <w:tc>
          <w:tcPr>
            <w:tcW w:w="7933" w:type="dxa"/>
          </w:tcPr>
          <w:p w14:paraId="6F3EC9E6" w14:textId="7213B488" w:rsidR="00361518" w:rsidRPr="0020271F" w:rsidRDefault="00361518" w:rsidP="00C907F8">
            <w:pPr>
              <w:jc w:val="center"/>
            </w:pPr>
            <w:r w:rsidRPr="004D27A6">
              <w:rPr>
                <w:rFonts w:ascii="Cambria Math" w:hAnsi="Cambria Math" w:cs="Cambria Math"/>
                <w:color w:val="000000"/>
                <w:sz w:val="22"/>
                <w:szCs w:val="22"/>
                <w:lang w:val="en-ID"/>
              </w:rPr>
              <w:t xml:space="preserve">𝑃 </w:t>
            </w:r>
            <w:r w:rsidRPr="004D27A6">
              <w:rPr>
                <w:color w:val="000000"/>
                <w:sz w:val="22"/>
                <w:szCs w:val="22"/>
                <w:lang w:val="en-ID"/>
              </w:rPr>
              <w:t>(</w:t>
            </w:r>
            <w:r w:rsidRPr="004D27A6">
              <w:rPr>
                <w:rFonts w:ascii="Cambria Math" w:hAnsi="Cambria Math" w:cs="Cambria Math"/>
                <w:color w:val="000000"/>
                <w:sz w:val="22"/>
                <w:szCs w:val="22"/>
                <w:lang w:val="en-ID"/>
              </w:rPr>
              <w:t>𝑡𝑛</w:t>
            </w:r>
            <w:r w:rsidRPr="004D27A6">
              <w:rPr>
                <w:color w:val="000000"/>
                <w:sz w:val="22"/>
                <w:szCs w:val="22"/>
                <w:lang w:val="en-ID"/>
              </w:rPr>
              <w:t xml:space="preserve">, </w:t>
            </w:r>
            <w:r w:rsidRPr="004D27A6">
              <w:rPr>
                <w:rFonts w:ascii="Cambria Math" w:hAnsi="Cambria Math" w:cs="Cambria Math"/>
                <w:color w:val="000000"/>
                <w:sz w:val="22"/>
                <w:szCs w:val="22"/>
                <w:lang w:val="en-ID"/>
              </w:rPr>
              <w:t>𝑐</w:t>
            </w:r>
            <w:r w:rsidRPr="004D27A6">
              <w:rPr>
                <w:color w:val="000000"/>
                <w:sz w:val="22"/>
                <w:szCs w:val="22"/>
                <w:lang w:val="en-ID"/>
              </w:rPr>
              <w:t>) =</w:t>
            </w:r>
            <w:r w:rsidRPr="00195D96">
              <w:rPr>
                <w:color w:val="000000"/>
                <w:lang w:val="en-ID"/>
              </w:rPr>
              <w:t xml:space="preserve"> </w:t>
            </w:r>
            <m:oMath>
              <m:f>
                <m:fPr>
                  <m:ctrlPr>
                    <w:rPr>
                      <w:rFonts w:ascii="Cambria Math" w:hAnsi="Cambria Math"/>
                      <w:i/>
                      <w:color w:val="000000"/>
                      <w:sz w:val="24"/>
                      <w:szCs w:val="24"/>
                      <w:lang w:val="en-ID"/>
                    </w:rPr>
                  </m:ctrlPr>
                </m:fPr>
                <m:num>
                  <m:r>
                    <m:rPr>
                      <m:sty m:val="p"/>
                    </m:rPr>
                    <w:rPr>
                      <w:rFonts w:ascii="Cambria Math" w:hAnsi="Cambria Math" w:cs="Cambria Math"/>
                      <w:color w:val="000000"/>
                      <w:sz w:val="24"/>
                      <w:szCs w:val="24"/>
                      <w:lang w:val="en-ID"/>
                    </w:rPr>
                    <m:t>Wct</m:t>
                  </m:r>
                  <m:r>
                    <m:rPr>
                      <m:sty m:val="p"/>
                    </m:rPr>
                    <w:rPr>
                      <w:rFonts w:ascii="Cambria Math" w:hAnsi="Cambria Math"/>
                      <w:color w:val="000000"/>
                      <w:sz w:val="24"/>
                      <w:szCs w:val="24"/>
                      <w:lang w:val="en-ID"/>
                    </w:rPr>
                    <m:t xml:space="preserve">+1 </m:t>
                  </m:r>
                </m:num>
                <m:den>
                  <m:r>
                    <m:rPr>
                      <m:sty m:val="p"/>
                    </m:rPr>
                    <w:rPr>
                      <w:rFonts w:ascii="Cambria Math" w:hAnsi="Cambria Math"/>
                      <w:color w:val="000000"/>
                      <w:sz w:val="24"/>
                      <w:szCs w:val="24"/>
                      <w:lang w:val="en-ID"/>
                    </w:rPr>
                    <m:t>∑</m:t>
                  </m:r>
                  <m:sSup>
                    <m:sSupPr>
                      <m:ctrlPr>
                        <w:rPr>
                          <w:rFonts w:ascii="Cambria Math" w:hAnsi="Cambria Math"/>
                          <w:color w:val="000000"/>
                          <w:sz w:val="24"/>
                          <w:szCs w:val="24"/>
                          <w:lang w:val="en-ID"/>
                        </w:rPr>
                      </m:ctrlPr>
                    </m:sSupPr>
                    <m:e>
                      <m:r>
                        <m:rPr>
                          <m:sty m:val="p"/>
                        </m:rPr>
                        <w:rPr>
                          <w:rFonts w:ascii="Cambria Math" w:hAnsi="Cambria Math" w:cs="Cambria Math"/>
                          <w:color w:val="000000"/>
                          <w:sz w:val="24"/>
                          <w:szCs w:val="24"/>
                          <w:lang w:val="en-ID"/>
                        </w:rPr>
                        <m:t>W</m:t>
                      </m:r>
                    </m:e>
                    <m:sup>
                      <m:r>
                        <m:rPr>
                          <m:sty m:val="p"/>
                        </m:rPr>
                        <w:rPr>
                          <w:rFonts w:ascii="Cambria Math" w:hAnsi="Cambria Math"/>
                          <w:color w:val="000000"/>
                          <w:sz w:val="24"/>
                          <w:szCs w:val="24"/>
                          <w:lang w:val="en-ID"/>
                        </w:rPr>
                        <m:t>'</m:t>
                      </m:r>
                    </m:sup>
                  </m:sSup>
                  <m:r>
                    <m:rPr>
                      <m:sty m:val="p"/>
                    </m:rPr>
                    <w:rPr>
                      <w:rFonts w:ascii="Cambria Math" w:hAnsi="Cambria Math" w:cs="Cambria Math"/>
                      <w:color w:val="000000"/>
                      <w:sz w:val="24"/>
                      <w:szCs w:val="24"/>
                      <w:lang w:val="en-ID"/>
                    </w:rPr>
                    <m:t xml:space="preserve"> +</m:t>
                  </m:r>
                  <m:r>
                    <w:rPr>
                      <w:rFonts w:ascii="Cambria Math" w:hAnsi="Cambria Math" w:cs="Cambria Math"/>
                      <w:color w:val="000000"/>
                      <w:sz w:val="24"/>
                      <w:szCs w:val="24"/>
                      <w:lang w:val="en-ID"/>
                    </w:rPr>
                    <m:t>B</m:t>
                  </m:r>
                </m:den>
              </m:f>
            </m:oMath>
          </w:p>
        </w:tc>
        <w:tc>
          <w:tcPr>
            <w:tcW w:w="845" w:type="dxa"/>
          </w:tcPr>
          <w:p w14:paraId="56D46381" w14:textId="167EC5C9" w:rsidR="00361518" w:rsidRDefault="00361518" w:rsidP="00C907F8">
            <w:pPr>
              <w:jc w:val="right"/>
            </w:pPr>
            <w:r>
              <w:t>(5)</w:t>
            </w:r>
          </w:p>
        </w:tc>
      </w:tr>
    </w:tbl>
    <w:p w14:paraId="6846DD31" w14:textId="77777777" w:rsidR="00445024" w:rsidRDefault="00445024" w:rsidP="00445024"/>
    <w:p w14:paraId="01A0941F" w14:textId="77777777" w:rsidR="00445024" w:rsidRDefault="00445024" w:rsidP="00445024">
      <w:r>
        <w:t xml:space="preserve">Where: </w:t>
      </w:r>
    </w:p>
    <w:p w14:paraId="085F0B48" w14:textId="77777777" w:rsidR="00445024" w:rsidRDefault="00445024" w:rsidP="00445024">
      <w:r>
        <w:rPr>
          <w:rFonts w:ascii="Cambria Math" w:hAnsi="Cambria Math" w:cs="Cambria Math"/>
        </w:rPr>
        <w:t>𝑊𝑐</w:t>
      </w:r>
      <w:r>
        <w:t xml:space="preserve"> : The TF-IDF weighting value or  W of term  t in category  c</w:t>
      </w:r>
    </w:p>
    <w:p w14:paraId="41408E77" w14:textId="77777777" w:rsidR="00445024" w:rsidRDefault="00445024" w:rsidP="00445024">
      <w:r>
        <w:t>∑</w:t>
      </w:r>
      <w:r>
        <w:rPr>
          <w:rFonts w:ascii="Cambria Math" w:hAnsi="Cambria Math" w:cs="Cambria Math"/>
        </w:rPr>
        <w:t>𝑊</w:t>
      </w:r>
      <w:r>
        <w:t xml:space="preserve">′ : Total sum of  W values from all terms in category  c </w:t>
      </w:r>
    </w:p>
    <w:p w14:paraId="64A6513E" w14:textId="77777777" w:rsidR="00445024" w:rsidRDefault="00445024" w:rsidP="00445024">
      <w:r>
        <w:rPr>
          <w:rFonts w:ascii="Cambria Math" w:hAnsi="Cambria Math" w:cs="Cambria Math"/>
        </w:rPr>
        <w:t>𝐵</w:t>
      </w:r>
      <w:r>
        <w:t xml:space="preserve"> : Total sum of W values for unique terms (IDF value not multiplied by tf) across all documents</w:t>
      </w:r>
    </w:p>
    <w:p w14:paraId="1282FD6A" w14:textId="77777777" w:rsidR="00361518" w:rsidRDefault="00361518" w:rsidP="00445024"/>
    <w:p w14:paraId="5B87B028" w14:textId="77777777" w:rsidR="00445024" w:rsidRPr="00361518" w:rsidRDefault="00445024" w:rsidP="00445024">
      <w:pPr>
        <w:rPr>
          <w:b/>
          <w:bCs/>
        </w:rPr>
      </w:pPr>
      <w:r w:rsidRPr="00361518">
        <w:rPr>
          <w:b/>
          <w:bCs/>
        </w:rPr>
        <w:t>2.5 Confusion Matrix</w:t>
      </w:r>
    </w:p>
    <w:p w14:paraId="1A0658F5" w14:textId="3DAA913C" w:rsidR="00445024" w:rsidRDefault="00445024" w:rsidP="00833464">
      <w:pPr>
        <w:ind w:firstLine="284"/>
        <w:jc w:val="both"/>
      </w:pPr>
      <w:r>
        <w:t>Confusion Matrix determines how effectively a model classifies data</w:t>
      </w:r>
      <w:r w:rsidR="00833464">
        <w:fldChar w:fldCharType="begin" w:fldLock="1"/>
      </w:r>
      <w:r w:rsidR="00833464">
        <w:instrText>ADDIN CSL_CITATION {"citationItems":[{"id":"ITEM-1","itemData":{"DOI":"10.12962/j23373520.v10i1.59312","ISSN":"2301-928X","abstract":"Indonesia adalah negara kepulauan terbesar di dunia yang memiliki kandungan kekayaan dan sumber daya alam laut yang  sangat  berlimpah.  Hal  ini  memicu  terjadinya  peristiwa seperti illegal   fishing,   illegal   mining,   illegal   logging,   drugs trafficking  dan  peoplesmugglingyang  menunjukkan  bahwa kurang   maksimalnya   pengawasan   wilayah   laut   Indonesia. Pesatnya perkembangan teknologi di bidang kecerdasan buatan mendorong  ditemukannya deep  learning,  salah  satunya  yaitu metode You  Only  Look  Once(YOLO)  yang  dikembangkandengan   algoritma   untuk   mendeteksi   sebuah   objek   secara realtime.  Dalam  penelitian  ini,  deteksi  tipe  kapal  dilakukan dengan    menggunakan    YOLOv3    dan    dievaluasi    dengan menghitung    nilai Mean    Average    Precision(mAP)    yang dibandingkan  hasilnya  dengan ground  truth.  Hasil  deteksi  tipe kapal  menggunakan  YOLOv3  dengan k-means  anchor  boxdapat  mengenali  tipe  kapal  pada  citra  satelit,  diperoleh  nilai mAP hingga 95,06% pada data trainingserta 50,41% pada data testing.","author":[{"dropping-particle":"","family":"Fandisyah","given":"Adam Fahmi","non-dropping-particle":"","parse-names":false,"suffix":""},{"dropping-particle":"","family":"Iriawan","given":"Nur","non-dropping-particle":"","parse-names":false,"suffix":""},{"dropping-particle":"","family":"Winahju","given":"Wiwiek Setya","non-dropping-particle":"","parse-names":false,"suffix":""}],"container-title":"Jurnal Sains dan Seni ITS","id":"ITEM-1","issue":"1","issued":{"date-parts":[["2021"]]},"title":"Deteksi Kapal di Laut Indonesia Menggunakan YOLOv3","type":"article-journal","volume":"10"},"uris":["http://www.mendeley.com/documents/?uuid=a2b2af56-f2be-4669-99de-4f640a280e4e"]}],"mendeley":{"formattedCitation":"[13]","plainTextFormattedCitation":"[13]","previouslyFormattedCitation":"[13]"},"properties":{"noteIndex":0},"schema":"https://github.com/citation-style-language/schema/raw/master/csl-citation.json"}</w:instrText>
      </w:r>
      <w:r w:rsidR="00833464">
        <w:fldChar w:fldCharType="separate"/>
      </w:r>
      <w:r w:rsidR="00833464" w:rsidRPr="00833464">
        <w:rPr>
          <w:noProof/>
        </w:rPr>
        <w:t>[13]</w:t>
      </w:r>
      <w:r w:rsidR="00833464">
        <w:fldChar w:fldCharType="end"/>
      </w:r>
      <w:r>
        <w:t xml:space="preserve">.There exist four terms signifying the results of the classification procedure: True Positive (TP), True Negative (TN), False Positive (FP), and False Negative (FN). The True Negative (TN) value signifies the number of negative data instances correctly identified, whereas False Positive (FP) represents the negative data instances incorrectly identified as positive </w:t>
      </w:r>
      <w:r w:rsidR="00833464">
        <w:fldChar w:fldCharType="begin" w:fldLock="1"/>
      </w:r>
      <w:r w:rsidR="009D1B8B">
        <w:instrText>ADDIN CSL_CITATION {"citationItems":[{"id":"ITEM-1","itemData":{"abstract":"Rumah  adalah  kebutuhan  yang  sangat  mendasar  bagi  kelangsungan  hidup  manusiabelakanganinibanyaksekalipengembangyangbergerakdibidangpropertyberupa  perumahan.  Azzura  Residencia  hadir sebagai  perumahansyariah  tanpariba,  di  kembangkan  oleh  perusahaan  Azzura  Griya  Utamayang menjalankanusaha  sejak  tahun  2013.  Banyaknya  calon  peserta  pengajuan  kredit  rumah  yangberasal  dari latar  belakang  ekonomi  yang  berbeda-beda  dan  belum  diketahui  layakatautidakuntukmenjadipesertakredit.denganmemanfaatkandatatersebutpenelitiinginmenerapkansalahsatuteknikdataminingdenganperhitunganstatiskadalammelakukanklasifikasikelayakankreditrumah.Metodeyangdigunakan adalah Naive  Bayes  dengan  menggunakan  sebanyak  250  data  pesertakreditrumah.PrediksikelayakankreditmenggunakanmetodeNaiveBayesmerupakan aplikasi juga bertujuan membantu tim marketing untuk lebih cepatdalam  mengambil  keputusan  layak  atau  tidak  layak. Hasil  analisis  menunjukkanbahwa  pekerjaan, penghasilan, jumlah tanggunga, harga rumah, DP, lama kreditbisamenjadiindikatoruntukpengambilankeputusandalammenentukanlayakatau   tidak   layaknya   calon   peserta   kredit.   Hasil   analisis   juga menunjukkan bahwaketepatanklasifikasipesertakreditmenggunakanmetodenaivebayespadapenelitianini adalah sebesar 97.33%","author":[{"dropping-particle":"","family":"Karsito","given":"","non-dropping-particle":"","parse-names":false,"suffix":""},{"dropping-particle":"","family":"Susanti Santi","given":"","non-dropping-particle":"","parse-names":false,"suffix":""}],"container-title":"Jurnal Teknologi Pelita Bangsa","id":"ITEM-1","issued":{"date-parts":[["2019"]]},"page":"43-48","title":"Klasifikasi Kelayakan Peserta Pengajuan Kredit Rumah Dengan Algoritma Naive Bayes Di Perumahan Azzura Residence","type":"article-journal","volume":"9"},"uris":["http://www.mendeley.com/documents/?uuid=cb07ac5c-e6e2-4a52-b1a9-eb9a606196e0"]}],"mendeley":{"formattedCitation":"[14]","plainTextFormattedCitation":"[14]","previouslyFormattedCitation":"[14]"},"properties":{"noteIndex":0},"schema":"https://github.com/citation-style-language/schema/raw/master/csl-citation.json"}</w:instrText>
      </w:r>
      <w:r w:rsidR="00833464">
        <w:fldChar w:fldCharType="separate"/>
      </w:r>
      <w:r w:rsidR="00833464" w:rsidRPr="00833464">
        <w:rPr>
          <w:noProof/>
        </w:rPr>
        <w:t>[14]</w:t>
      </w:r>
      <w:r w:rsidR="00833464">
        <w:fldChar w:fldCharType="end"/>
      </w:r>
      <w:r>
        <w:t>. Applying the Confusion Matrix makes it possible to calculate Accuracy, Precision, and Recall values. The calculations for Accuracy, Precision, and Recall can be seen in equations (6), (7), and (8).</w:t>
      </w:r>
    </w:p>
    <w:p w14:paraId="008F7DC2" w14:textId="77777777" w:rsidR="00445024" w:rsidRDefault="00445024" w:rsidP="004450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45"/>
      </w:tblGrid>
      <w:tr w:rsidR="00361518" w14:paraId="76438607" w14:textId="77777777" w:rsidTr="00C907F8">
        <w:tc>
          <w:tcPr>
            <w:tcW w:w="7933" w:type="dxa"/>
          </w:tcPr>
          <w:p w14:paraId="137C17CB" w14:textId="2B7993C2" w:rsidR="00361518" w:rsidRPr="0020271F" w:rsidRDefault="00361518" w:rsidP="00361518">
            <w:pPr>
              <w:jc w:val="center"/>
            </w:pPr>
            <w:r w:rsidRPr="0005596F">
              <w:rPr>
                <w:rFonts w:ascii="Cambria Math" w:hAnsi="Cambria Math" w:cs="Cambria Math"/>
                <w:sz w:val="22"/>
                <w:szCs w:val="22"/>
              </w:rPr>
              <w:t>𝐴𝑐𝑐𝑢𝑟𝑎𝑐𝑦</w:t>
            </w:r>
            <w:r w:rsidRPr="0005596F">
              <w:rPr>
                <w:sz w:val="22"/>
                <w:szCs w:val="22"/>
              </w:rPr>
              <w:t xml:space="preserve"> = </w:t>
            </w:r>
            <m:oMath>
              <m:f>
                <m:fPr>
                  <m:ctrlPr>
                    <w:rPr>
                      <w:rFonts w:ascii="Cambria Math" w:hAnsi="Cambria Math"/>
                      <w:i/>
                      <w:sz w:val="22"/>
                      <w:szCs w:val="22"/>
                    </w:rPr>
                  </m:ctrlPr>
                </m:fPr>
                <m:num>
                  <m:r>
                    <w:rPr>
                      <w:rFonts w:ascii="Cambria Math" w:hAnsi="Cambria Math"/>
                      <w:sz w:val="22"/>
                      <w:szCs w:val="22"/>
                    </w:rPr>
                    <m:t>TP+TN</m:t>
                  </m:r>
                </m:num>
                <m:den>
                  <m:r>
                    <m:rPr>
                      <m:sty m:val="p"/>
                    </m:rPr>
                    <w:rPr>
                      <w:rFonts w:ascii="Cambria Math" w:hAnsi="Cambria Math"/>
                      <w:sz w:val="22"/>
                      <w:szCs w:val="22"/>
                    </w:rPr>
                    <m:t>(</m:t>
                  </m:r>
                  <m:r>
                    <m:rPr>
                      <m:sty m:val="p"/>
                    </m:rPr>
                    <w:rPr>
                      <w:rFonts w:ascii="Cambria Math" w:hAnsi="Cambria Math" w:cs="Cambria Math"/>
                      <w:sz w:val="22"/>
                      <w:szCs w:val="22"/>
                    </w:rPr>
                    <m:t>TP</m:t>
                  </m:r>
                  <m:r>
                    <m:rPr>
                      <m:sty m:val="p"/>
                    </m:rPr>
                    <w:rPr>
                      <w:rFonts w:ascii="Cambria Math" w:hAnsi="Cambria Math"/>
                      <w:sz w:val="22"/>
                      <w:szCs w:val="22"/>
                    </w:rPr>
                    <m:t>+</m:t>
                  </m:r>
                  <m:r>
                    <m:rPr>
                      <m:sty m:val="p"/>
                    </m:rPr>
                    <w:rPr>
                      <w:rFonts w:ascii="Cambria Math" w:hAnsi="Cambria Math" w:cs="Cambria Math"/>
                      <w:sz w:val="22"/>
                      <w:szCs w:val="22"/>
                    </w:rPr>
                    <m:t>TN</m:t>
                  </m:r>
                  <m:r>
                    <m:rPr>
                      <m:sty m:val="p"/>
                    </m:rPr>
                    <w:rPr>
                      <w:rFonts w:ascii="Cambria Math" w:hAnsi="Cambria Math"/>
                      <w:sz w:val="22"/>
                      <w:szCs w:val="22"/>
                    </w:rPr>
                    <m:t>+</m:t>
                  </m:r>
                  <m:r>
                    <m:rPr>
                      <m:sty m:val="p"/>
                    </m:rPr>
                    <w:rPr>
                      <w:rFonts w:ascii="Cambria Math" w:hAnsi="Cambria Math" w:cs="Cambria Math"/>
                      <w:sz w:val="22"/>
                      <w:szCs w:val="22"/>
                    </w:rPr>
                    <m:t>FP</m:t>
                  </m:r>
                  <m:r>
                    <m:rPr>
                      <m:sty m:val="p"/>
                    </m:rPr>
                    <w:rPr>
                      <w:rFonts w:ascii="Cambria Math" w:hAnsi="Cambria Math"/>
                      <w:sz w:val="22"/>
                      <w:szCs w:val="22"/>
                    </w:rPr>
                    <m:t>+</m:t>
                  </m:r>
                  <m:r>
                    <m:rPr>
                      <m:sty m:val="p"/>
                    </m:rPr>
                    <w:rPr>
                      <w:rFonts w:ascii="Cambria Math" w:hAnsi="Cambria Math" w:cs="Cambria Math"/>
                      <w:sz w:val="22"/>
                      <w:szCs w:val="22"/>
                    </w:rPr>
                    <m:t>FN</m:t>
                  </m:r>
                  <m:r>
                    <m:rPr>
                      <m:sty m:val="p"/>
                    </m:rPr>
                    <w:rPr>
                      <w:rFonts w:ascii="Cambria Math" w:hAnsi="Cambria Math"/>
                      <w:sz w:val="22"/>
                      <w:szCs w:val="22"/>
                    </w:rPr>
                    <m:t xml:space="preserve"> )</m:t>
                  </m:r>
                </m:den>
              </m:f>
            </m:oMath>
          </w:p>
        </w:tc>
        <w:tc>
          <w:tcPr>
            <w:tcW w:w="845" w:type="dxa"/>
          </w:tcPr>
          <w:p w14:paraId="1AA9919A" w14:textId="3D9EFFFC" w:rsidR="00361518" w:rsidRDefault="00361518" w:rsidP="00C907F8">
            <w:pPr>
              <w:jc w:val="right"/>
            </w:pPr>
            <w:r>
              <w:t>(6)</w:t>
            </w:r>
          </w:p>
        </w:tc>
      </w:tr>
      <w:tr w:rsidR="00361518" w14:paraId="6487613A" w14:textId="77777777" w:rsidTr="00C907F8">
        <w:tc>
          <w:tcPr>
            <w:tcW w:w="7933" w:type="dxa"/>
          </w:tcPr>
          <w:p w14:paraId="1779A684" w14:textId="1B7837D3" w:rsidR="00361518" w:rsidRPr="0020271F" w:rsidRDefault="00361518" w:rsidP="00361518">
            <w:pPr>
              <w:jc w:val="center"/>
              <w:rPr>
                <w:lang w:val="en-GB" w:eastAsia="en-GB"/>
              </w:rPr>
            </w:pPr>
            <w:r w:rsidRPr="0005596F">
              <w:rPr>
                <w:rFonts w:ascii="Cambria Math" w:hAnsi="Cambria Math" w:cs="Cambria Math"/>
                <w:sz w:val="22"/>
                <w:szCs w:val="22"/>
              </w:rPr>
              <w:t>𝑃𝑟𝑒𝑐𝑖𝑠𝑖𝑜𝑛</w:t>
            </w:r>
            <w:r w:rsidRPr="0005596F">
              <w:rPr>
                <w:sz w:val="22"/>
                <w:szCs w:val="22"/>
              </w:rPr>
              <w:t xml:space="preserve"> =    </w:t>
            </w:r>
            <m:oMath>
              <m:f>
                <m:fPr>
                  <m:ctrlPr>
                    <w:rPr>
                      <w:rFonts w:ascii="Cambria Math" w:hAnsi="Cambria Math"/>
                      <w:iCs/>
                      <w:sz w:val="22"/>
                      <w:szCs w:val="22"/>
                    </w:rPr>
                  </m:ctrlPr>
                </m:fPr>
                <m:num>
                  <m:r>
                    <m:rPr>
                      <m:sty m:val="p"/>
                    </m:rPr>
                    <w:rPr>
                      <w:rFonts w:ascii="Cambria Math" w:hAnsi="Cambria Math"/>
                      <w:sz w:val="22"/>
                      <w:szCs w:val="22"/>
                    </w:rPr>
                    <m:t>TP</m:t>
                  </m:r>
                </m:num>
                <m:den>
                  <m:r>
                    <m:rPr>
                      <m:sty m:val="p"/>
                    </m:rPr>
                    <w:rPr>
                      <w:rFonts w:ascii="Cambria Math" w:hAnsi="Cambria Math"/>
                      <w:sz w:val="22"/>
                      <w:szCs w:val="22"/>
                    </w:rPr>
                    <m:t>TP+FP</m:t>
                  </m:r>
                </m:den>
              </m:f>
            </m:oMath>
          </w:p>
        </w:tc>
        <w:tc>
          <w:tcPr>
            <w:tcW w:w="845" w:type="dxa"/>
          </w:tcPr>
          <w:p w14:paraId="30F5E60D" w14:textId="05EB7BDF" w:rsidR="00361518" w:rsidRDefault="00361518" w:rsidP="00C907F8">
            <w:pPr>
              <w:jc w:val="right"/>
            </w:pPr>
            <w:r>
              <w:t>(7)</w:t>
            </w:r>
          </w:p>
        </w:tc>
      </w:tr>
      <w:tr w:rsidR="00361518" w14:paraId="10300E1B" w14:textId="77777777" w:rsidTr="00C907F8">
        <w:tc>
          <w:tcPr>
            <w:tcW w:w="7933" w:type="dxa"/>
          </w:tcPr>
          <w:p w14:paraId="69E1C834" w14:textId="722636EA" w:rsidR="00361518" w:rsidRPr="00445024" w:rsidRDefault="00361518" w:rsidP="00361518">
            <w:pPr>
              <w:jc w:val="center"/>
              <w:rPr>
                <w:lang w:val="en-GB" w:eastAsia="en-GB"/>
              </w:rPr>
            </w:pPr>
            <w:r w:rsidRPr="0005596F">
              <w:rPr>
                <w:rFonts w:ascii="Cambria Math" w:hAnsi="Cambria Math" w:cs="Cambria Math"/>
                <w:sz w:val="22"/>
                <w:szCs w:val="22"/>
              </w:rPr>
              <w:t>𝑅𝑒𝑐𝑎𝑙𝑙</w:t>
            </w:r>
            <w:r w:rsidRPr="0005596F">
              <w:rPr>
                <w:sz w:val="22"/>
                <w:szCs w:val="22"/>
              </w:rPr>
              <w:t xml:space="preserve"> =  </w:t>
            </w:r>
            <m:oMath>
              <m:f>
                <m:fPr>
                  <m:ctrlPr>
                    <w:rPr>
                      <w:rFonts w:ascii="Cambria Math" w:hAnsi="Cambria Math"/>
                      <w:iCs/>
                      <w:sz w:val="22"/>
                      <w:szCs w:val="22"/>
                    </w:rPr>
                  </m:ctrlPr>
                </m:fPr>
                <m:num>
                  <m:r>
                    <m:rPr>
                      <m:sty m:val="p"/>
                    </m:rPr>
                    <w:rPr>
                      <w:rFonts w:ascii="Cambria Math" w:hAnsi="Cambria Math"/>
                      <w:sz w:val="22"/>
                      <w:szCs w:val="22"/>
                    </w:rPr>
                    <m:t>TP</m:t>
                  </m:r>
                </m:num>
                <m:den>
                  <m:r>
                    <m:rPr>
                      <m:sty m:val="p"/>
                    </m:rPr>
                    <w:rPr>
                      <w:rFonts w:ascii="Cambria Math" w:hAnsi="Cambria Math"/>
                      <w:sz w:val="22"/>
                      <w:szCs w:val="22"/>
                    </w:rPr>
                    <m:t>TP+FN</m:t>
                  </m:r>
                </m:den>
              </m:f>
            </m:oMath>
          </w:p>
        </w:tc>
        <w:tc>
          <w:tcPr>
            <w:tcW w:w="845" w:type="dxa"/>
          </w:tcPr>
          <w:p w14:paraId="15CA6276" w14:textId="194057FD" w:rsidR="00361518" w:rsidRDefault="00361518" w:rsidP="00C907F8">
            <w:pPr>
              <w:jc w:val="right"/>
            </w:pPr>
            <w:r>
              <w:t>(8)</w:t>
            </w:r>
          </w:p>
        </w:tc>
      </w:tr>
    </w:tbl>
    <w:p w14:paraId="13357EBD" w14:textId="77777777" w:rsidR="00B07DF0" w:rsidRPr="003D5B84" w:rsidRDefault="00B07DF0" w:rsidP="00B07DF0">
      <w:pPr>
        <w:jc w:val="center"/>
        <w:rPr>
          <w:lang w:val="id-ID"/>
        </w:rPr>
      </w:pPr>
    </w:p>
    <w:p w14:paraId="76C5562E" w14:textId="77777777" w:rsidR="0088233C" w:rsidRPr="003D5B84" w:rsidRDefault="0088233C" w:rsidP="0088233C">
      <w:pPr>
        <w:jc w:val="center"/>
        <w:rPr>
          <w:sz w:val="12"/>
          <w:lang w:val="id-ID"/>
        </w:rPr>
      </w:pPr>
    </w:p>
    <w:p w14:paraId="7F8829FF" w14:textId="77777777" w:rsidR="0088233C" w:rsidRDefault="0088233C" w:rsidP="00904D6D">
      <w:pPr>
        <w:rPr>
          <w:b/>
          <w:bCs/>
        </w:rPr>
      </w:pPr>
    </w:p>
    <w:p w14:paraId="25C01DDD" w14:textId="77777777" w:rsidR="00B07DF0" w:rsidRPr="003D5B84" w:rsidRDefault="00B07DF0" w:rsidP="00904D6D">
      <w:pPr>
        <w:rPr>
          <w:b/>
          <w:bCs/>
        </w:rPr>
      </w:pPr>
    </w:p>
    <w:p w14:paraId="5646756F"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ND ANALYSIS</w:t>
      </w:r>
      <w:r>
        <w:rPr>
          <w:b/>
          <w:bCs/>
        </w:rPr>
        <w:t xml:space="preserve"> (10 PT)</w:t>
      </w:r>
    </w:p>
    <w:p w14:paraId="647C080E" w14:textId="77777777" w:rsidR="000F279B" w:rsidRPr="003D5B84" w:rsidRDefault="000F279B" w:rsidP="00904D6D">
      <w:pPr>
        <w:rPr>
          <w:b/>
          <w:bCs/>
          <w:lang w:val="id-ID"/>
        </w:rPr>
      </w:pPr>
    </w:p>
    <w:p w14:paraId="054DE199" w14:textId="53FD3497" w:rsidR="00904D6D" w:rsidRDefault="00904D6D" w:rsidP="00904D6D">
      <w:pPr>
        <w:rPr>
          <w:b/>
          <w:bCs/>
          <w:lang w:val="id-ID"/>
        </w:rPr>
      </w:pPr>
      <w:r w:rsidRPr="003D5B84">
        <w:rPr>
          <w:b/>
          <w:bCs/>
          <w:lang w:val="id-ID"/>
        </w:rPr>
        <w:t xml:space="preserve">3.1. </w:t>
      </w:r>
      <w:r w:rsidR="005D73A0">
        <w:rPr>
          <w:b/>
          <w:bCs/>
        </w:rPr>
        <w:t>Dataset</w:t>
      </w:r>
    </w:p>
    <w:p w14:paraId="352E5AFE" w14:textId="646A0268" w:rsidR="00B030B6" w:rsidRDefault="00833464" w:rsidP="00833464">
      <w:pPr>
        <w:ind w:firstLine="284"/>
        <w:rPr>
          <w:lang w:val="id-ID"/>
        </w:rPr>
      </w:pPr>
      <w:r w:rsidRPr="00833464">
        <w:rPr>
          <w:lang w:val="id-ID"/>
        </w:rPr>
        <w:t>This research utilizes a Dataset sourced from the Twitter social media platform. The total amount of successfully collected data is 300 tweets, all generated between March 29, 2023, and June 30, 2023. An instance of the collected data is shown in Table 1</w:t>
      </w:r>
    </w:p>
    <w:p w14:paraId="253F060C" w14:textId="1DF6D10D" w:rsidR="00B030B6" w:rsidRDefault="00B030B6" w:rsidP="00B030B6">
      <w:pPr>
        <w:jc w:val="center"/>
        <w:rPr>
          <w:lang w:val="id-ID"/>
        </w:rPr>
      </w:pPr>
      <w:r w:rsidRPr="00B030B6">
        <w:rPr>
          <w:lang w:val="id-ID"/>
        </w:rPr>
        <w:lastRenderedPageBreak/>
        <w:t>Table 1 Example of Dataset</w:t>
      </w:r>
    </w:p>
    <w:tbl>
      <w:tblPr>
        <w:tblW w:w="0" w:type="auto"/>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64"/>
        <w:gridCol w:w="1601"/>
        <w:gridCol w:w="3438"/>
        <w:gridCol w:w="2885"/>
      </w:tblGrid>
      <w:tr w:rsidR="00B030B6" w14:paraId="5FE90115" w14:textId="77777777" w:rsidTr="00B030B6">
        <w:trPr>
          <w:jc w:val="center"/>
        </w:trPr>
        <w:tc>
          <w:tcPr>
            <w:tcW w:w="0" w:type="auto"/>
            <w:tcBorders>
              <w:left w:val="nil"/>
              <w:bottom w:val="single" w:sz="4" w:space="0" w:color="auto"/>
              <w:right w:val="nil"/>
            </w:tcBorders>
          </w:tcPr>
          <w:p w14:paraId="0F9CFDCC" w14:textId="77777777" w:rsidR="00B030B6" w:rsidRPr="00B030B6" w:rsidRDefault="00B030B6" w:rsidP="00C907F8">
            <w:pPr>
              <w:jc w:val="center"/>
              <w:rPr>
                <w:lang w:val="id-ID"/>
              </w:rPr>
            </w:pPr>
            <w:r w:rsidRPr="00B030B6">
              <w:t>Created At</w:t>
            </w:r>
          </w:p>
        </w:tc>
        <w:tc>
          <w:tcPr>
            <w:tcW w:w="0" w:type="auto"/>
            <w:tcBorders>
              <w:left w:val="nil"/>
              <w:bottom w:val="single" w:sz="4" w:space="0" w:color="auto"/>
              <w:right w:val="nil"/>
            </w:tcBorders>
          </w:tcPr>
          <w:p w14:paraId="14C12D50" w14:textId="77777777" w:rsidR="00B030B6" w:rsidRPr="00B030B6" w:rsidRDefault="00B030B6" w:rsidP="00C907F8">
            <w:pPr>
              <w:jc w:val="center"/>
            </w:pPr>
            <w:r w:rsidRPr="00B030B6">
              <w:t>Username</w:t>
            </w:r>
          </w:p>
        </w:tc>
        <w:tc>
          <w:tcPr>
            <w:tcW w:w="0" w:type="auto"/>
            <w:tcBorders>
              <w:left w:val="nil"/>
              <w:bottom w:val="single" w:sz="4" w:space="0" w:color="auto"/>
              <w:right w:val="nil"/>
            </w:tcBorders>
          </w:tcPr>
          <w:p w14:paraId="51F4245D" w14:textId="77777777" w:rsidR="00B030B6" w:rsidRPr="00B030B6" w:rsidRDefault="00B030B6" w:rsidP="00C907F8">
            <w:pPr>
              <w:jc w:val="center"/>
            </w:pPr>
            <w:r w:rsidRPr="00B030B6">
              <w:t>Tweets</w:t>
            </w:r>
          </w:p>
        </w:tc>
        <w:tc>
          <w:tcPr>
            <w:tcW w:w="0" w:type="auto"/>
            <w:tcBorders>
              <w:left w:val="nil"/>
            </w:tcBorders>
          </w:tcPr>
          <w:p w14:paraId="1E23D682" w14:textId="77777777" w:rsidR="00B030B6" w:rsidRPr="00B030B6" w:rsidRDefault="00B030B6" w:rsidP="00C907F8">
            <w:pPr>
              <w:jc w:val="center"/>
            </w:pPr>
            <w:r w:rsidRPr="00B030B6">
              <w:t>Tweets (Bahasa)</w:t>
            </w:r>
          </w:p>
        </w:tc>
      </w:tr>
      <w:tr w:rsidR="00B030B6" w14:paraId="38D25E33" w14:textId="77777777" w:rsidTr="00B030B6">
        <w:trPr>
          <w:cantSplit/>
          <w:jc w:val="center"/>
        </w:trPr>
        <w:tc>
          <w:tcPr>
            <w:tcW w:w="0" w:type="auto"/>
            <w:tcBorders>
              <w:left w:val="nil"/>
              <w:right w:val="nil"/>
            </w:tcBorders>
          </w:tcPr>
          <w:p w14:paraId="08DB63E4" w14:textId="77777777" w:rsidR="00B030B6" w:rsidRPr="00B030B6" w:rsidRDefault="00B030B6" w:rsidP="00C907F8">
            <w:pPr>
              <w:jc w:val="center"/>
            </w:pPr>
            <w:r w:rsidRPr="00B030B6">
              <w:rPr>
                <w:color w:val="000000"/>
              </w:rPr>
              <w:t>28-05-2023</w:t>
            </w:r>
          </w:p>
        </w:tc>
        <w:tc>
          <w:tcPr>
            <w:tcW w:w="0" w:type="auto"/>
            <w:tcBorders>
              <w:left w:val="nil"/>
              <w:right w:val="nil"/>
            </w:tcBorders>
          </w:tcPr>
          <w:p w14:paraId="6393CC76" w14:textId="77777777" w:rsidR="00B030B6" w:rsidRPr="00B030B6" w:rsidRDefault="00B030B6" w:rsidP="00C907F8">
            <w:pPr>
              <w:jc w:val="center"/>
            </w:pPr>
            <w:r w:rsidRPr="00B030B6">
              <w:rPr>
                <w:color w:val="000000"/>
              </w:rPr>
              <w:t>@Mira_SasMiita</w:t>
            </w:r>
          </w:p>
        </w:tc>
        <w:tc>
          <w:tcPr>
            <w:tcW w:w="0" w:type="auto"/>
            <w:tcBorders>
              <w:left w:val="nil"/>
              <w:right w:val="nil"/>
            </w:tcBorders>
          </w:tcPr>
          <w:p w14:paraId="3817B245" w14:textId="77777777" w:rsidR="00B030B6" w:rsidRPr="00B030B6" w:rsidRDefault="00B030B6" w:rsidP="00C907F8">
            <w:pPr>
              <w:jc w:val="both"/>
            </w:pPr>
            <w:r w:rsidRPr="00B030B6">
              <w:t>Good news: Indonesia has officially been selected by the Asian Football Confederation (AFC) as one of the 11 host countries for the qualifying round of the 2024 AFC U-23 Asian Cup. This achievement is attributed to the role of the Indonesian Football Association (PSSI) Chairman @erickthohir, who has international relations.</w:t>
            </w:r>
          </w:p>
        </w:tc>
        <w:tc>
          <w:tcPr>
            <w:tcW w:w="0" w:type="auto"/>
            <w:tcBorders>
              <w:left w:val="nil"/>
            </w:tcBorders>
          </w:tcPr>
          <w:p w14:paraId="001ECE06" w14:textId="77777777" w:rsidR="00B030B6" w:rsidRPr="00B030B6" w:rsidRDefault="00B030B6" w:rsidP="00C907F8">
            <w:pPr>
              <w:jc w:val="both"/>
              <w:rPr>
                <w:color w:val="000000"/>
              </w:rPr>
            </w:pPr>
            <w:r w:rsidRPr="00B030B6">
              <w:rPr>
                <w:color w:val="000000"/>
              </w:rPr>
              <w:t>Good news, Indonesia resmi didapuk oleh Konfederasi Sepak Bola Asia (AFC) menjadi salah satu dari 11 negara tuan rumah babak kualifikasi Piala Asia U-23 2024. Hal ini tak terlepas dari peran Ketum PSSI @erickthohir yang memiliki relasi internasional</w:t>
            </w:r>
          </w:p>
        </w:tc>
      </w:tr>
    </w:tbl>
    <w:p w14:paraId="5582A266" w14:textId="77777777" w:rsidR="00B030B6" w:rsidRPr="005D73A0" w:rsidRDefault="00B030B6" w:rsidP="005D73A0">
      <w:pPr>
        <w:rPr>
          <w:lang w:val="id-ID"/>
        </w:rPr>
      </w:pPr>
    </w:p>
    <w:p w14:paraId="0DC41378" w14:textId="77777777" w:rsidR="005D73A0" w:rsidRPr="005D73A0" w:rsidRDefault="005D73A0" w:rsidP="005D73A0">
      <w:pPr>
        <w:rPr>
          <w:lang w:val="id-ID"/>
        </w:rPr>
      </w:pPr>
    </w:p>
    <w:p w14:paraId="284DF0BF" w14:textId="2715B210" w:rsidR="002E4988" w:rsidRPr="003D5B84" w:rsidRDefault="002E4988" w:rsidP="005D73A0">
      <w:pPr>
        <w:rPr>
          <w:b/>
          <w:bCs/>
          <w:lang w:val="id-ID"/>
        </w:rPr>
      </w:pPr>
    </w:p>
    <w:p w14:paraId="769A8C46" w14:textId="1D1B79B5" w:rsidR="00904D6D" w:rsidRPr="00B030B6" w:rsidRDefault="00904D6D" w:rsidP="00904D6D">
      <w:pPr>
        <w:rPr>
          <w:b/>
          <w:bCs/>
        </w:rPr>
      </w:pPr>
      <w:r w:rsidRPr="003D5B84">
        <w:rPr>
          <w:b/>
          <w:bCs/>
          <w:lang w:val="id-ID"/>
        </w:rPr>
        <w:t xml:space="preserve">3.2. </w:t>
      </w:r>
      <w:r w:rsidR="00D74C5F">
        <w:rPr>
          <w:b/>
          <w:bCs/>
        </w:rPr>
        <w:t xml:space="preserve"> </w:t>
      </w:r>
      <w:r w:rsidR="00B030B6">
        <w:rPr>
          <w:b/>
          <w:bCs/>
        </w:rPr>
        <w:t>Labeling</w:t>
      </w:r>
    </w:p>
    <w:p w14:paraId="22044507" w14:textId="13B0C0D4" w:rsidR="000F279B" w:rsidRDefault="00904D6D" w:rsidP="002E4988">
      <w:pPr>
        <w:ind w:firstLine="720"/>
        <w:jc w:val="both"/>
        <w:rPr>
          <w:bCs/>
        </w:rPr>
      </w:pPr>
      <w:r w:rsidRPr="003D5B84">
        <w:rPr>
          <w:b/>
          <w:bCs/>
          <w:lang w:val="id-ID"/>
        </w:rPr>
        <w:t xml:space="preserve"> </w:t>
      </w:r>
      <w:r w:rsidR="00833464" w:rsidRPr="00833464">
        <w:rPr>
          <w:bCs/>
          <w:lang w:val="id-ID"/>
        </w:rPr>
        <w:t>The next stage is data labeling. In the labeling phase, the acquired data will be classified according to the predefined categories in this study. This research applies three classes: non-hs (nonhate speech), penghinaan (contempt), and provokasi (provocation). The labeling is conducted manually by analyzing the meaning of each tweet. In the analysis of data tweets in this study, a linguistic meaning approach is utilized, applying conceptual concepts. The labeling process is shown in Table 2</w:t>
      </w:r>
      <w:r w:rsidR="00B030B6">
        <w:rPr>
          <w:bCs/>
        </w:rPr>
        <w:t>.</w:t>
      </w:r>
    </w:p>
    <w:p w14:paraId="6C7774D1" w14:textId="77777777" w:rsidR="00B030B6" w:rsidRDefault="00B030B6" w:rsidP="002E4988">
      <w:pPr>
        <w:ind w:firstLine="720"/>
        <w:jc w:val="both"/>
        <w:rPr>
          <w:bCs/>
        </w:rPr>
      </w:pPr>
    </w:p>
    <w:tbl>
      <w:tblPr>
        <w:tblW w:w="0" w:type="auto"/>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57"/>
        <w:gridCol w:w="1601"/>
        <w:gridCol w:w="2924"/>
        <w:gridCol w:w="2488"/>
        <w:gridCol w:w="918"/>
      </w:tblGrid>
      <w:tr w:rsidR="00B030B6" w14:paraId="6A321D1C" w14:textId="77B33DF4" w:rsidTr="00833464">
        <w:trPr>
          <w:jc w:val="center"/>
        </w:trPr>
        <w:tc>
          <w:tcPr>
            <w:tcW w:w="0" w:type="auto"/>
            <w:tcBorders>
              <w:left w:val="nil"/>
              <w:bottom w:val="single" w:sz="4" w:space="0" w:color="auto"/>
              <w:right w:val="nil"/>
            </w:tcBorders>
          </w:tcPr>
          <w:p w14:paraId="685F19D8" w14:textId="77777777" w:rsidR="00B030B6" w:rsidRPr="00B030B6" w:rsidRDefault="00B030B6" w:rsidP="00C907F8">
            <w:pPr>
              <w:jc w:val="center"/>
              <w:rPr>
                <w:lang w:val="id-ID"/>
              </w:rPr>
            </w:pPr>
            <w:r w:rsidRPr="00B030B6">
              <w:t>Created At</w:t>
            </w:r>
          </w:p>
        </w:tc>
        <w:tc>
          <w:tcPr>
            <w:tcW w:w="0" w:type="auto"/>
            <w:tcBorders>
              <w:left w:val="nil"/>
              <w:bottom w:val="single" w:sz="4" w:space="0" w:color="auto"/>
              <w:right w:val="nil"/>
            </w:tcBorders>
          </w:tcPr>
          <w:p w14:paraId="236F6789" w14:textId="77777777" w:rsidR="00B030B6" w:rsidRPr="00B030B6" w:rsidRDefault="00B030B6" w:rsidP="00C907F8">
            <w:pPr>
              <w:jc w:val="center"/>
            </w:pPr>
            <w:r w:rsidRPr="00B030B6">
              <w:t>Username</w:t>
            </w:r>
          </w:p>
        </w:tc>
        <w:tc>
          <w:tcPr>
            <w:tcW w:w="0" w:type="auto"/>
            <w:tcBorders>
              <w:left w:val="nil"/>
              <w:bottom w:val="single" w:sz="4" w:space="0" w:color="auto"/>
              <w:right w:val="nil"/>
            </w:tcBorders>
          </w:tcPr>
          <w:p w14:paraId="03E3B41C" w14:textId="77777777" w:rsidR="00B030B6" w:rsidRPr="00B030B6" w:rsidRDefault="00B030B6" w:rsidP="00C907F8">
            <w:pPr>
              <w:jc w:val="center"/>
            </w:pPr>
            <w:r w:rsidRPr="00B030B6">
              <w:t>Tweets</w:t>
            </w:r>
          </w:p>
        </w:tc>
        <w:tc>
          <w:tcPr>
            <w:tcW w:w="0" w:type="auto"/>
            <w:tcBorders>
              <w:left w:val="nil"/>
              <w:right w:val="nil"/>
            </w:tcBorders>
          </w:tcPr>
          <w:p w14:paraId="518158A2" w14:textId="77777777" w:rsidR="00B030B6" w:rsidRPr="00B030B6" w:rsidRDefault="00B030B6" w:rsidP="00C907F8">
            <w:pPr>
              <w:jc w:val="center"/>
            </w:pPr>
            <w:r w:rsidRPr="00B030B6">
              <w:t>Tweets (Bahasa)</w:t>
            </w:r>
          </w:p>
        </w:tc>
        <w:tc>
          <w:tcPr>
            <w:tcW w:w="0" w:type="auto"/>
            <w:tcBorders>
              <w:left w:val="nil"/>
            </w:tcBorders>
          </w:tcPr>
          <w:p w14:paraId="325CA803" w14:textId="2BF3E483" w:rsidR="00B030B6" w:rsidRPr="00B030B6" w:rsidRDefault="00B030B6" w:rsidP="00C907F8">
            <w:pPr>
              <w:jc w:val="center"/>
            </w:pPr>
            <w:r>
              <w:t>Label</w:t>
            </w:r>
          </w:p>
        </w:tc>
      </w:tr>
      <w:tr w:rsidR="00B030B6" w14:paraId="60C1184B" w14:textId="27A643FF" w:rsidTr="00833464">
        <w:trPr>
          <w:cantSplit/>
          <w:jc w:val="center"/>
        </w:trPr>
        <w:tc>
          <w:tcPr>
            <w:tcW w:w="0" w:type="auto"/>
            <w:tcBorders>
              <w:left w:val="nil"/>
              <w:right w:val="nil"/>
            </w:tcBorders>
          </w:tcPr>
          <w:p w14:paraId="1F93A858" w14:textId="77777777" w:rsidR="00B030B6" w:rsidRPr="00B030B6" w:rsidRDefault="00B030B6" w:rsidP="00C907F8">
            <w:pPr>
              <w:jc w:val="center"/>
            </w:pPr>
            <w:r w:rsidRPr="00B030B6">
              <w:rPr>
                <w:color w:val="000000"/>
              </w:rPr>
              <w:t>28-05-2023</w:t>
            </w:r>
          </w:p>
        </w:tc>
        <w:tc>
          <w:tcPr>
            <w:tcW w:w="0" w:type="auto"/>
            <w:tcBorders>
              <w:left w:val="nil"/>
              <w:right w:val="nil"/>
            </w:tcBorders>
          </w:tcPr>
          <w:p w14:paraId="7EAE0464" w14:textId="77777777" w:rsidR="00B030B6" w:rsidRPr="00B030B6" w:rsidRDefault="00B030B6" w:rsidP="00C907F8">
            <w:pPr>
              <w:jc w:val="center"/>
            </w:pPr>
            <w:r w:rsidRPr="00B030B6">
              <w:rPr>
                <w:color w:val="000000"/>
              </w:rPr>
              <w:t>@Mira_SasMiita</w:t>
            </w:r>
          </w:p>
        </w:tc>
        <w:tc>
          <w:tcPr>
            <w:tcW w:w="0" w:type="auto"/>
            <w:tcBorders>
              <w:left w:val="nil"/>
              <w:right w:val="nil"/>
            </w:tcBorders>
          </w:tcPr>
          <w:p w14:paraId="74EB7B04" w14:textId="77777777" w:rsidR="00B030B6" w:rsidRPr="00B030B6" w:rsidRDefault="00B030B6" w:rsidP="00C907F8">
            <w:pPr>
              <w:jc w:val="both"/>
            </w:pPr>
            <w:r w:rsidRPr="00B030B6">
              <w:t>Good news: Indonesia has officially been selected by the Asian Football Confederation (AFC) as one of the 11 host countries for the qualifying round of the 2024 AFC U-23 Asian Cup. This achievement is attributed to the role of the Indonesian Football Association (PSSI) Chairman @erickthohir, who has international relations.</w:t>
            </w:r>
          </w:p>
        </w:tc>
        <w:tc>
          <w:tcPr>
            <w:tcW w:w="0" w:type="auto"/>
            <w:tcBorders>
              <w:left w:val="nil"/>
              <w:right w:val="nil"/>
            </w:tcBorders>
          </w:tcPr>
          <w:p w14:paraId="08DB510D" w14:textId="77777777" w:rsidR="00B030B6" w:rsidRPr="00B030B6" w:rsidRDefault="00B030B6" w:rsidP="00C907F8">
            <w:pPr>
              <w:jc w:val="both"/>
              <w:rPr>
                <w:color w:val="000000"/>
              </w:rPr>
            </w:pPr>
            <w:r w:rsidRPr="00B030B6">
              <w:rPr>
                <w:color w:val="000000"/>
              </w:rPr>
              <w:t>Good news, Indonesia resmi didapuk oleh Konfederasi Sepak Bola Asia (AFC) menjadi salah satu dari 11 negara tuan rumah babak kualifikasi Piala Asia U-23 2024. Hal ini tak terlepas dari peran Ketum PSSI @erickthohir yang memiliki relasi internasional</w:t>
            </w:r>
          </w:p>
        </w:tc>
        <w:tc>
          <w:tcPr>
            <w:tcW w:w="0" w:type="auto"/>
            <w:tcBorders>
              <w:left w:val="nil"/>
            </w:tcBorders>
          </w:tcPr>
          <w:p w14:paraId="308B5D5D" w14:textId="37031870" w:rsidR="00B030B6" w:rsidRPr="00B030B6" w:rsidRDefault="00B030B6" w:rsidP="00C907F8">
            <w:pPr>
              <w:jc w:val="both"/>
              <w:rPr>
                <w:color w:val="000000"/>
              </w:rPr>
            </w:pPr>
            <w:r>
              <w:rPr>
                <w:color w:val="000000"/>
              </w:rPr>
              <w:t>Non Hs (non hate speech)</w:t>
            </w:r>
          </w:p>
        </w:tc>
      </w:tr>
    </w:tbl>
    <w:p w14:paraId="7DE22980" w14:textId="77777777" w:rsidR="00B030B6" w:rsidRPr="00B030B6" w:rsidRDefault="00B030B6" w:rsidP="002E4988">
      <w:pPr>
        <w:ind w:firstLine="720"/>
        <w:jc w:val="both"/>
        <w:rPr>
          <w:bCs/>
        </w:rPr>
      </w:pPr>
    </w:p>
    <w:p w14:paraId="3FD695CD" w14:textId="0724C73F" w:rsidR="00833464" w:rsidRPr="009E1D72" w:rsidRDefault="00833464" w:rsidP="00833464">
      <w:pPr>
        <w:ind w:firstLine="851"/>
        <w:jc w:val="both"/>
      </w:pPr>
      <w:r w:rsidRPr="009E1D72">
        <w:t>Table 12 presents an example tweet labeled as non hs (non hate speech), as the respective tweet content does not fall within the categories of penghinaan (contempt) or provokasi (provocation). In the context of tweets categorized as defamation, they encompass content that evokes emotions and belittles the dignity of individuals or institutions. Conversely, tweets classified as provocation aim to foment hatred or enmity towards specific individuals and/or societal groups.</w:t>
      </w:r>
    </w:p>
    <w:p w14:paraId="691C1E73" w14:textId="77777777" w:rsidR="00833464" w:rsidRPr="009E1D72" w:rsidRDefault="00833464" w:rsidP="008A6471">
      <w:pPr>
        <w:jc w:val="both"/>
      </w:pPr>
    </w:p>
    <w:p w14:paraId="629C2209" w14:textId="6EEAC6B9" w:rsidR="008A6471" w:rsidRPr="00F03693" w:rsidRDefault="008A6471" w:rsidP="008A6471">
      <w:pPr>
        <w:jc w:val="both"/>
        <w:rPr>
          <w:b/>
          <w:bCs/>
          <w:sz w:val="22"/>
          <w:szCs w:val="22"/>
        </w:rPr>
      </w:pPr>
      <w:r w:rsidRPr="00F03693">
        <w:rPr>
          <w:b/>
          <w:bCs/>
          <w:sz w:val="22"/>
          <w:szCs w:val="22"/>
        </w:rPr>
        <w:t xml:space="preserve">3.3 </w:t>
      </w:r>
      <w:r w:rsidRPr="00061622">
        <w:rPr>
          <w:b/>
          <w:bCs/>
        </w:rPr>
        <w:t>Preprocessing</w:t>
      </w:r>
    </w:p>
    <w:p w14:paraId="68A3EFF5" w14:textId="2A210CB0" w:rsidR="008A6471" w:rsidRPr="009E1D72" w:rsidRDefault="008A6471" w:rsidP="009E1D72">
      <w:pPr>
        <w:ind w:firstLine="567"/>
        <w:jc w:val="both"/>
      </w:pPr>
      <w:r w:rsidRPr="009E1D72">
        <w:t>After the labeling process is completed, the data will undergo the preprocessing stage. The purpose of this preprocessing is to clean the data from noise or disturbances, resulting in cleaner and more structured data. This cleaned data will be used to build a word model that will be utilized in the classification process. The preprocessing steps can be seen in Table 3.</w:t>
      </w:r>
    </w:p>
    <w:p w14:paraId="64941FE4" w14:textId="77777777" w:rsidR="008A6471" w:rsidRPr="009E1D72" w:rsidRDefault="008A6471" w:rsidP="008A6471">
      <w:pPr>
        <w:ind w:firstLine="709"/>
        <w:jc w:val="both"/>
      </w:pPr>
    </w:p>
    <w:p w14:paraId="25C27CF0" w14:textId="0DE342A5" w:rsidR="008A6471" w:rsidRPr="009E1D72" w:rsidRDefault="008A6471" w:rsidP="009E1D72">
      <w:pPr>
        <w:jc w:val="center"/>
      </w:pPr>
      <w:r w:rsidRPr="009E1D72">
        <w:t>Ta</w:t>
      </w:r>
      <w:r w:rsidRPr="009E1D72">
        <w:rPr>
          <w:lang w:val="id-ID"/>
        </w:rPr>
        <w:t>ble</w:t>
      </w:r>
      <w:r w:rsidRPr="009E1D72">
        <w:t xml:space="preserve"> 3</w:t>
      </w:r>
      <w:r w:rsidR="009E1D72">
        <w:t>.</w:t>
      </w:r>
      <w:r w:rsidRPr="009E1D72">
        <w:t xml:space="preserve"> Preprocessing Steps</w:t>
      </w:r>
    </w:p>
    <w:tbl>
      <w:tblPr>
        <w:tblStyle w:val="TableGrid"/>
        <w:tblW w:w="0" w:type="auto"/>
        <w:tblBorders>
          <w:right w:val="none" w:sz="0" w:space="0" w:color="auto"/>
        </w:tblBorders>
        <w:tblLook w:val="04A0" w:firstRow="1" w:lastRow="0" w:firstColumn="1" w:lastColumn="0" w:noHBand="0" w:noVBand="1"/>
      </w:tblPr>
      <w:tblGrid>
        <w:gridCol w:w="4389"/>
        <w:gridCol w:w="4389"/>
      </w:tblGrid>
      <w:tr w:rsidR="008A6471" w:rsidRPr="009E1D72" w14:paraId="10D701B8" w14:textId="77777777" w:rsidTr="00460339">
        <w:tc>
          <w:tcPr>
            <w:tcW w:w="4389" w:type="dxa"/>
            <w:tcBorders>
              <w:left w:val="nil"/>
              <w:right w:val="nil"/>
            </w:tcBorders>
          </w:tcPr>
          <w:p w14:paraId="337C51CD" w14:textId="2905A994" w:rsidR="008A6471" w:rsidRPr="009E1D72" w:rsidRDefault="008A6471" w:rsidP="008A6471">
            <w:pPr>
              <w:jc w:val="center"/>
            </w:pPr>
            <w:r w:rsidRPr="009E1D72">
              <w:t>Source Data</w:t>
            </w:r>
          </w:p>
        </w:tc>
        <w:tc>
          <w:tcPr>
            <w:tcW w:w="4389" w:type="dxa"/>
            <w:tcBorders>
              <w:left w:val="nil"/>
            </w:tcBorders>
          </w:tcPr>
          <w:p w14:paraId="435AE383" w14:textId="5560087D" w:rsidR="008A6471" w:rsidRPr="009E1D72" w:rsidRDefault="008A6471" w:rsidP="008A6471">
            <w:pPr>
              <w:jc w:val="center"/>
            </w:pPr>
            <w:r w:rsidRPr="009E1D72">
              <w:t>Case Folding</w:t>
            </w:r>
          </w:p>
        </w:tc>
      </w:tr>
      <w:tr w:rsidR="00F03693" w:rsidRPr="009E1D72" w14:paraId="29736801" w14:textId="77777777" w:rsidTr="00460339">
        <w:tc>
          <w:tcPr>
            <w:tcW w:w="4389" w:type="dxa"/>
            <w:tcBorders>
              <w:left w:val="nil"/>
              <w:right w:val="nil"/>
            </w:tcBorders>
          </w:tcPr>
          <w:p w14:paraId="7A6AE9DB" w14:textId="3ED9E8A7"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729A6DCE" w14:textId="3536492F" w:rsidR="00F03693" w:rsidRPr="009E1D72" w:rsidRDefault="00F03693" w:rsidP="008A6471">
            <w:pPr>
              <w:jc w:val="center"/>
            </w:pPr>
            <w:r w:rsidRPr="009E1D72">
              <w:t>naik lagi... yang teriak-teriak israel itu, pas kanjuruhan diem aja. dia cuma butuh politik. gak peduli nyawa..</w:t>
            </w:r>
          </w:p>
        </w:tc>
      </w:tr>
      <w:tr w:rsidR="00F03693" w:rsidRPr="009E1D72" w14:paraId="7BC15F42" w14:textId="77777777" w:rsidTr="00460339">
        <w:tc>
          <w:tcPr>
            <w:tcW w:w="4389" w:type="dxa"/>
            <w:tcBorders>
              <w:left w:val="nil"/>
              <w:right w:val="nil"/>
            </w:tcBorders>
          </w:tcPr>
          <w:p w14:paraId="2AD4125A" w14:textId="31AD48A6" w:rsidR="00F03693" w:rsidRPr="009E1D72" w:rsidRDefault="00F03693" w:rsidP="008A6471">
            <w:pPr>
              <w:jc w:val="center"/>
            </w:pPr>
            <w:r w:rsidRPr="009E1D72">
              <w:t>Source Data</w:t>
            </w:r>
          </w:p>
        </w:tc>
        <w:tc>
          <w:tcPr>
            <w:tcW w:w="4389" w:type="dxa"/>
            <w:tcBorders>
              <w:left w:val="nil"/>
            </w:tcBorders>
          </w:tcPr>
          <w:p w14:paraId="24D0DD2A" w14:textId="2B8BECFE" w:rsidR="00F03693" w:rsidRPr="009E1D72" w:rsidRDefault="00F03693" w:rsidP="008A6471">
            <w:pPr>
              <w:jc w:val="center"/>
            </w:pPr>
            <w:r w:rsidRPr="009E1D72">
              <w:t>Data Cleansing</w:t>
            </w:r>
          </w:p>
        </w:tc>
      </w:tr>
      <w:tr w:rsidR="00F03693" w:rsidRPr="009E1D72" w14:paraId="2B2F7EAD" w14:textId="77777777" w:rsidTr="00460339">
        <w:tc>
          <w:tcPr>
            <w:tcW w:w="4389" w:type="dxa"/>
            <w:tcBorders>
              <w:left w:val="nil"/>
              <w:right w:val="nil"/>
            </w:tcBorders>
          </w:tcPr>
          <w:p w14:paraId="3C8CE1F1" w14:textId="71205CE1"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03C4AD0D" w14:textId="308815BB" w:rsidR="00F03693" w:rsidRPr="009E1D72" w:rsidRDefault="00F03693" w:rsidP="008A6471">
            <w:pPr>
              <w:jc w:val="center"/>
            </w:pPr>
            <w:r w:rsidRPr="009E1D72">
              <w:t>naik lagi yang teriak-teriak israel itu pas kanjuruhan diem aja dia cuma butuh politik gak peduli nyawa</w:t>
            </w:r>
          </w:p>
        </w:tc>
      </w:tr>
      <w:tr w:rsidR="00F03693" w:rsidRPr="009E1D72" w14:paraId="6D6D5E2D" w14:textId="77777777" w:rsidTr="00460339">
        <w:tc>
          <w:tcPr>
            <w:tcW w:w="4389" w:type="dxa"/>
            <w:tcBorders>
              <w:left w:val="nil"/>
              <w:bottom w:val="single" w:sz="4" w:space="0" w:color="auto"/>
              <w:right w:val="nil"/>
            </w:tcBorders>
          </w:tcPr>
          <w:p w14:paraId="581B7A1A" w14:textId="5AAEFEA3" w:rsidR="00F03693" w:rsidRPr="009E1D72" w:rsidRDefault="00F03693" w:rsidP="008A6471">
            <w:pPr>
              <w:jc w:val="center"/>
            </w:pPr>
            <w:r w:rsidRPr="009E1D72">
              <w:t>Source Data</w:t>
            </w:r>
          </w:p>
        </w:tc>
        <w:tc>
          <w:tcPr>
            <w:tcW w:w="4389" w:type="dxa"/>
            <w:tcBorders>
              <w:left w:val="nil"/>
            </w:tcBorders>
          </w:tcPr>
          <w:p w14:paraId="31282DAF" w14:textId="7F31FEA5" w:rsidR="00F03693" w:rsidRPr="009E1D72" w:rsidRDefault="00F03693" w:rsidP="008A6471">
            <w:pPr>
              <w:jc w:val="center"/>
            </w:pPr>
            <w:r w:rsidRPr="009E1D72">
              <w:t>SlangWord</w:t>
            </w:r>
          </w:p>
        </w:tc>
      </w:tr>
      <w:tr w:rsidR="00F03693" w:rsidRPr="009E1D72" w14:paraId="23741806" w14:textId="77777777" w:rsidTr="00460339">
        <w:tc>
          <w:tcPr>
            <w:tcW w:w="4389" w:type="dxa"/>
            <w:tcBorders>
              <w:left w:val="nil"/>
              <w:right w:val="nil"/>
            </w:tcBorders>
          </w:tcPr>
          <w:p w14:paraId="509A9284" w14:textId="43317187" w:rsidR="00F03693" w:rsidRPr="009E1D72" w:rsidRDefault="00F03693" w:rsidP="008A6471">
            <w:pPr>
              <w:jc w:val="center"/>
            </w:pPr>
            <w:r w:rsidRPr="009E1D72">
              <w:lastRenderedPageBreak/>
              <w:t>naik lagi... Yang teriak-teriak israel itu, pas kanjuruhan diem aja. Dia cuma butuh politik. Gak peduli nyawa..</w:t>
            </w:r>
          </w:p>
        </w:tc>
        <w:tc>
          <w:tcPr>
            <w:tcW w:w="4389" w:type="dxa"/>
            <w:tcBorders>
              <w:left w:val="nil"/>
            </w:tcBorders>
          </w:tcPr>
          <w:p w14:paraId="54F3AE57" w14:textId="567242FE" w:rsidR="00F03693" w:rsidRPr="009E1D72" w:rsidRDefault="00F03693" w:rsidP="008A6471">
            <w:pPr>
              <w:jc w:val="center"/>
            </w:pPr>
            <w:r w:rsidRPr="009E1D72">
              <w:t>naik lagi yang teriak-teriak israel itu pas kanjuruhan diam saja dia hanya butuh politik tidak peduli nyawa</w:t>
            </w:r>
          </w:p>
        </w:tc>
      </w:tr>
      <w:tr w:rsidR="00F03693" w:rsidRPr="009E1D72" w14:paraId="4D9ED6F9" w14:textId="77777777" w:rsidTr="00460339">
        <w:tc>
          <w:tcPr>
            <w:tcW w:w="4389" w:type="dxa"/>
            <w:tcBorders>
              <w:left w:val="nil"/>
              <w:right w:val="nil"/>
            </w:tcBorders>
          </w:tcPr>
          <w:p w14:paraId="37CA5E8B" w14:textId="74729BE7" w:rsidR="00F03693" w:rsidRPr="009E1D72" w:rsidRDefault="00F03693" w:rsidP="008A6471">
            <w:pPr>
              <w:jc w:val="center"/>
            </w:pPr>
            <w:r w:rsidRPr="009E1D72">
              <w:t>Source Data</w:t>
            </w:r>
          </w:p>
        </w:tc>
        <w:tc>
          <w:tcPr>
            <w:tcW w:w="4389" w:type="dxa"/>
            <w:tcBorders>
              <w:left w:val="nil"/>
            </w:tcBorders>
          </w:tcPr>
          <w:p w14:paraId="6999D575" w14:textId="4D66672D" w:rsidR="00F03693" w:rsidRPr="009E1D72" w:rsidRDefault="00F03693" w:rsidP="008A6471">
            <w:pPr>
              <w:jc w:val="center"/>
            </w:pPr>
            <w:r w:rsidRPr="009E1D72">
              <w:t>Stemming</w:t>
            </w:r>
          </w:p>
        </w:tc>
      </w:tr>
      <w:tr w:rsidR="00F03693" w:rsidRPr="009E1D72" w14:paraId="6485E171" w14:textId="77777777" w:rsidTr="00460339">
        <w:tc>
          <w:tcPr>
            <w:tcW w:w="4389" w:type="dxa"/>
            <w:tcBorders>
              <w:left w:val="nil"/>
              <w:right w:val="nil"/>
            </w:tcBorders>
          </w:tcPr>
          <w:p w14:paraId="61A9F6C1" w14:textId="6BD3DF1B"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506C4452" w14:textId="74C567C6" w:rsidR="00F03693" w:rsidRPr="009E1D72" w:rsidRDefault="00F03693" w:rsidP="008A6471">
            <w:pPr>
              <w:jc w:val="center"/>
            </w:pPr>
            <w:r w:rsidRPr="009E1D72">
              <w:t>naik lagi yang teriak-teriak israel itu saat kanjuruhan diam saja dia hanya butuh politik tidak peduli nyawa</w:t>
            </w:r>
          </w:p>
        </w:tc>
      </w:tr>
      <w:tr w:rsidR="00F03693" w:rsidRPr="009E1D72" w14:paraId="05D6C7CE" w14:textId="77777777" w:rsidTr="00460339">
        <w:tc>
          <w:tcPr>
            <w:tcW w:w="4389" w:type="dxa"/>
            <w:tcBorders>
              <w:left w:val="nil"/>
              <w:right w:val="nil"/>
            </w:tcBorders>
          </w:tcPr>
          <w:p w14:paraId="4B8EDD16" w14:textId="72CB3CDA" w:rsidR="00F03693" w:rsidRPr="009E1D72" w:rsidRDefault="00F03693" w:rsidP="008A6471">
            <w:pPr>
              <w:jc w:val="center"/>
            </w:pPr>
            <w:r w:rsidRPr="009E1D72">
              <w:t>Souce Data</w:t>
            </w:r>
          </w:p>
        </w:tc>
        <w:tc>
          <w:tcPr>
            <w:tcW w:w="4389" w:type="dxa"/>
            <w:tcBorders>
              <w:left w:val="nil"/>
            </w:tcBorders>
          </w:tcPr>
          <w:p w14:paraId="42C4755A" w14:textId="272C2D79" w:rsidR="00F03693" w:rsidRPr="009E1D72" w:rsidRDefault="00F03693" w:rsidP="008A6471">
            <w:pPr>
              <w:jc w:val="center"/>
            </w:pPr>
            <w:r w:rsidRPr="009E1D72">
              <w:t>Stopword</w:t>
            </w:r>
          </w:p>
        </w:tc>
      </w:tr>
      <w:tr w:rsidR="00F03693" w:rsidRPr="009E1D72" w14:paraId="2913AEB2" w14:textId="77777777" w:rsidTr="00460339">
        <w:tc>
          <w:tcPr>
            <w:tcW w:w="4389" w:type="dxa"/>
            <w:tcBorders>
              <w:left w:val="nil"/>
              <w:right w:val="nil"/>
            </w:tcBorders>
          </w:tcPr>
          <w:p w14:paraId="1BBBCF9A" w14:textId="20663826" w:rsidR="00F03693" w:rsidRPr="009E1D72" w:rsidRDefault="00F03693" w:rsidP="008A6471">
            <w:pPr>
              <w:jc w:val="center"/>
            </w:pPr>
            <w:r w:rsidRPr="009E1D72">
              <w:t>naik lagi... Yang teriak-teriak israel itu, pas kanjuruhan diem aja. Dia cuma butuh politik. Gak peduli nyawa..</w:t>
            </w:r>
          </w:p>
        </w:tc>
        <w:tc>
          <w:tcPr>
            <w:tcW w:w="4389" w:type="dxa"/>
            <w:tcBorders>
              <w:left w:val="nil"/>
            </w:tcBorders>
          </w:tcPr>
          <w:p w14:paraId="0F180F67" w14:textId="0667A65B" w:rsidR="00F03693" w:rsidRPr="009E1D72" w:rsidRDefault="00F03693" w:rsidP="008A6471">
            <w:pPr>
              <w:jc w:val="center"/>
            </w:pPr>
            <w:r w:rsidRPr="009E1D72">
              <w:t>teriak-teriak israel kanjuruhan diam butuh politik tidak peduli nyawa</w:t>
            </w:r>
          </w:p>
        </w:tc>
      </w:tr>
    </w:tbl>
    <w:p w14:paraId="69FF5CEC" w14:textId="77777777" w:rsidR="008A6471" w:rsidRDefault="008A6471" w:rsidP="008A6471">
      <w:pPr>
        <w:jc w:val="center"/>
        <w:rPr>
          <w:sz w:val="22"/>
          <w:szCs w:val="22"/>
        </w:rPr>
      </w:pPr>
    </w:p>
    <w:p w14:paraId="473CDB47" w14:textId="77777777" w:rsidR="008A6471" w:rsidRDefault="008A6471" w:rsidP="008A6471">
      <w:pPr>
        <w:ind w:firstLine="709"/>
        <w:jc w:val="both"/>
        <w:rPr>
          <w:sz w:val="22"/>
          <w:szCs w:val="22"/>
        </w:rPr>
      </w:pPr>
    </w:p>
    <w:p w14:paraId="7DD5A4E7" w14:textId="3AD0B5CA" w:rsidR="008A6471" w:rsidRDefault="00F03693" w:rsidP="00F03693">
      <w:pPr>
        <w:jc w:val="both"/>
        <w:rPr>
          <w:b/>
          <w:bCs/>
          <w:sz w:val="22"/>
          <w:szCs w:val="22"/>
        </w:rPr>
      </w:pPr>
      <w:r w:rsidRPr="00F03693">
        <w:rPr>
          <w:b/>
          <w:bCs/>
          <w:sz w:val="22"/>
          <w:szCs w:val="22"/>
        </w:rPr>
        <w:t xml:space="preserve">3.4 </w:t>
      </w:r>
      <w:r w:rsidRPr="00061622">
        <w:rPr>
          <w:b/>
          <w:bCs/>
        </w:rPr>
        <w:t>Word Weighting</w:t>
      </w:r>
    </w:p>
    <w:p w14:paraId="02E765ED" w14:textId="7092F2C7" w:rsidR="00F03693" w:rsidRDefault="00F03693" w:rsidP="009E1D72">
      <w:pPr>
        <w:ind w:firstLine="426"/>
        <w:jc w:val="both"/>
      </w:pPr>
      <w:r w:rsidRPr="009E1D72">
        <w:t>The next stage is Word Weightinh, where words will be transformed into numerical representations. These representations will be utilized in the classification stage using the Multinomial Naïve Bayes method. Table 4 will serve as an example dataset for the word weighting stage up to the classification stage</w:t>
      </w:r>
    </w:p>
    <w:p w14:paraId="484C3CDE" w14:textId="77777777" w:rsidR="009E1D72" w:rsidRDefault="009E1D72" w:rsidP="009E1D72">
      <w:pPr>
        <w:ind w:firstLine="426"/>
        <w:jc w:val="both"/>
      </w:pPr>
    </w:p>
    <w:p w14:paraId="0B7AAD46" w14:textId="4999FBE0" w:rsidR="009E1D72" w:rsidRPr="009E1D72" w:rsidRDefault="009E1D72" w:rsidP="009E1D72">
      <w:pPr>
        <w:ind w:firstLine="426"/>
        <w:jc w:val="center"/>
      </w:pPr>
      <w:r w:rsidRPr="009E1D72">
        <w:t xml:space="preserve">Table 3. </w:t>
      </w:r>
      <w:r>
        <w:t>Example Of Dataset</w:t>
      </w:r>
    </w:p>
    <w:tbl>
      <w:tblPr>
        <w:tblStyle w:val="TableGrid"/>
        <w:tblW w:w="0" w:type="auto"/>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C1A18" w:rsidRPr="009E1D72" w14:paraId="66E76BFC" w14:textId="77777777" w:rsidTr="00460339">
        <w:tc>
          <w:tcPr>
            <w:tcW w:w="4389" w:type="dxa"/>
            <w:tcBorders>
              <w:top w:val="single" w:sz="4" w:space="0" w:color="auto"/>
              <w:left w:val="nil"/>
              <w:bottom w:val="single" w:sz="4" w:space="0" w:color="auto"/>
            </w:tcBorders>
          </w:tcPr>
          <w:p w14:paraId="309ACD34" w14:textId="1BA3F324" w:rsidR="009C1A18" w:rsidRPr="009E1D72" w:rsidRDefault="009C1A18" w:rsidP="003C3B4A">
            <w:pPr>
              <w:jc w:val="center"/>
            </w:pPr>
            <w:r w:rsidRPr="009E1D72">
              <w:t>Tweet</w:t>
            </w:r>
          </w:p>
        </w:tc>
        <w:tc>
          <w:tcPr>
            <w:tcW w:w="4389" w:type="dxa"/>
            <w:tcBorders>
              <w:top w:val="single" w:sz="4" w:space="0" w:color="auto"/>
              <w:bottom w:val="single" w:sz="4" w:space="0" w:color="auto"/>
            </w:tcBorders>
          </w:tcPr>
          <w:p w14:paraId="3DBF1723" w14:textId="59920B9E" w:rsidR="009C1A18" w:rsidRPr="009E1D72" w:rsidRDefault="009C1A18" w:rsidP="003C3B4A">
            <w:pPr>
              <w:jc w:val="center"/>
            </w:pPr>
            <w:r w:rsidRPr="009E1D72">
              <w:t>Kelas</w:t>
            </w:r>
          </w:p>
        </w:tc>
      </w:tr>
      <w:tr w:rsidR="009C1A18" w:rsidRPr="009E1D72" w14:paraId="79E6A521" w14:textId="77777777" w:rsidTr="00460339">
        <w:tc>
          <w:tcPr>
            <w:tcW w:w="4389" w:type="dxa"/>
            <w:tcBorders>
              <w:top w:val="single" w:sz="4" w:space="0" w:color="auto"/>
              <w:left w:val="nil"/>
              <w:bottom w:val="nil"/>
            </w:tcBorders>
          </w:tcPr>
          <w:p w14:paraId="1D65AE8E" w14:textId="1A59C709" w:rsidR="009C1A18" w:rsidRPr="009E1D72" w:rsidRDefault="009C1A18" w:rsidP="003C3B4A">
            <w:pPr>
              <w:jc w:val="center"/>
            </w:pPr>
            <w:r w:rsidRPr="009E1D72">
              <w:t>Indonesia resmi</w:t>
            </w:r>
          </w:p>
        </w:tc>
        <w:tc>
          <w:tcPr>
            <w:tcW w:w="4389" w:type="dxa"/>
            <w:tcBorders>
              <w:top w:val="single" w:sz="4" w:space="0" w:color="auto"/>
            </w:tcBorders>
          </w:tcPr>
          <w:p w14:paraId="60E630AF" w14:textId="4BC3BE65" w:rsidR="009C1A18" w:rsidRPr="009E1D72" w:rsidRDefault="009C1A18" w:rsidP="003C3B4A">
            <w:pPr>
              <w:jc w:val="center"/>
            </w:pPr>
            <w:r w:rsidRPr="009E1D72">
              <w:t>non hs</w:t>
            </w:r>
          </w:p>
        </w:tc>
      </w:tr>
      <w:tr w:rsidR="009C1A18" w:rsidRPr="009E1D72" w14:paraId="700AD8E5" w14:textId="77777777" w:rsidTr="009C1A18">
        <w:tc>
          <w:tcPr>
            <w:tcW w:w="4389" w:type="dxa"/>
            <w:tcBorders>
              <w:top w:val="nil"/>
              <w:left w:val="nil"/>
              <w:bottom w:val="nil"/>
            </w:tcBorders>
          </w:tcPr>
          <w:p w14:paraId="76A7C31A" w14:textId="5CCFD275" w:rsidR="009C1A18" w:rsidRPr="009E1D72" w:rsidRDefault="009C1A18" w:rsidP="003C3B4A">
            <w:pPr>
              <w:jc w:val="center"/>
            </w:pPr>
            <w:r w:rsidRPr="009E1D72">
              <w:t>Indonesia Hebat</w:t>
            </w:r>
          </w:p>
        </w:tc>
        <w:tc>
          <w:tcPr>
            <w:tcW w:w="4389" w:type="dxa"/>
          </w:tcPr>
          <w:p w14:paraId="1CF4A280" w14:textId="1DB9317D" w:rsidR="009C1A18" w:rsidRPr="009E1D72" w:rsidRDefault="009C1A18" w:rsidP="003C3B4A">
            <w:pPr>
              <w:jc w:val="center"/>
            </w:pPr>
            <w:r w:rsidRPr="009E1D72">
              <w:t>Non hs</w:t>
            </w:r>
          </w:p>
        </w:tc>
      </w:tr>
      <w:tr w:rsidR="009C1A18" w:rsidRPr="009E1D72" w14:paraId="0013120A" w14:textId="77777777" w:rsidTr="009C1A18">
        <w:tc>
          <w:tcPr>
            <w:tcW w:w="4389" w:type="dxa"/>
            <w:tcBorders>
              <w:top w:val="nil"/>
              <w:left w:val="nil"/>
              <w:bottom w:val="nil"/>
            </w:tcBorders>
          </w:tcPr>
          <w:p w14:paraId="62DB97EA" w14:textId="5A180121" w:rsidR="009C1A18" w:rsidRPr="009E1D72" w:rsidRDefault="009C1A18" w:rsidP="003C3B4A">
            <w:pPr>
              <w:jc w:val="center"/>
            </w:pPr>
            <w:r w:rsidRPr="009E1D72">
              <w:t>Pssi tidak prestasi</w:t>
            </w:r>
          </w:p>
        </w:tc>
        <w:tc>
          <w:tcPr>
            <w:tcW w:w="4389" w:type="dxa"/>
          </w:tcPr>
          <w:p w14:paraId="1D5FD24A" w14:textId="21CD4420" w:rsidR="009C1A18" w:rsidRPr="009E1D72" w:rsidRDefault="009C1A18" w:rsidP="003C3B4A">
            <w:pPr>
              <w:jc w:val="center"/>
            </w:pPr>
            <w:r w:rsidRPr="009E1D72">
              <w:t>Penghinaan</w:t>
            </w:r>
          </w:p>
        </w:tc>
      </w:tr>
      <w:tr w:rsidR="009C1A18" w:rsidRPr="009E1D72" w14:paraId="1D7A2D79" w14:textId="77777777" w:rsidTr="009C1A18">
        <w:tc>
          <w:tcPr>
            <w:tcW w:w="4389" w:type="dxa"/>
            <w:tcBorders>
              <w:top w:val="nil"/>
              <w:left w:val="nil"/>
              <w:bottom w:val="nil"/>
            </w:tcBorders>
          </w:tcPr>
          <w:p w14:paraId="0BD2E4BB" w14:textId="3B88070B" w:rsidR="009C1A18" w:rsidRPr="009E1D72" w:rsidRDefault="009C1A18" w:rsidP="003C3B4A">
            <w:pPr>
              <w:jc w:val="center"/>
            </w:pPr>
            <w:r w:rsidRPr="009E1D72">
              <w:t>Tamak Jabatan</w:t>
            </w:r>
          </w:p>
        </w:tc>
        <w:tc>
          <w:tcPr>
            <w:tcW w:w="4389" w:type="dxa"/>
          </w:tcPr>
          <w:p w14:paraId="349D9C19" w14:textId="11D6BD4D" w:rsidR="009C1A18" w:rsidRPr="009E1D72" w:rsidRDefault="009C1A18" w:rsidP="003C3B4A">
            <w:pPr>
              <w:jc w:val="center"/>
            </w:pPr>
            <w:r w:rsidRPr="009E1D72">
              <w:t>Penghinaan</w:t>
            </w:r>
          </w:p>
        </w:tc>
      </w:tr>
      <w:tr w:rsidR="009C1A18" w:rsidRPr="009E1D72" w14:paraId="459EE4BE" w14:textId="77777777" w:rsidTr="00833464">
        <w:tc>
          <w:tcPr>
            <w:tcW w:w="4389" w:type="dxa"/>
            <w:tcBorders>
              <w:top w:val="nil"/>
              <w:left w:val="nil"/>
              <w:bottom w:val="nil"/>
            </w:tcBorders>
          </w:tcPr>
          <w:p w14:paraId="732F2BE2" w14:textId="1096F0B7" w:rsidR="009C1A18" w:rsidRPr="009E1D72" w:rsidRDefault="009C1A18" w:rsidP="003C3B4A">
            <w:pPr>
              <w:jc w:val="center"/>
            </w:pPr>
            <w:r w:rsidRPr="009E1D72">
              <w:t>Untung rugi situasi politik</w:t>
            </w:r>
          </w:p>
        </w:tc>
        <w:tc>
          <w:tcPr>
            <w:tcW w:w="4389" w:type="dxa"/>
            <w:tcBorders>
              <w:bottom w:val="nil"/>
            </w:tcBorders>
          </w:tcPr>
          <w:p w14:paraId="73B36E64" w14:textId="4896EFC1" w:rsidR="009C1A18" w:rsidRPr="009E1D72" w:rsidRDefault="009C1A18" w:rsidP="003C3B4A">
            <w:pPr>
              <w:jc w:val="center"/>
            </w:pPr>
            <w:r w:rsidRPr="009E1D72">
              <w:t>Provokasi</w:t>
            </w:r>
          </w:p>
        </w:tc>
      </w:tr>
      <w:tr w:rsidR="009C1A18" w:rsidRPr="009E1D72" w14:paraId="74696EF7" w14:textId="77777777" w:rsidTr="00833464">
        <w:tc>
          <w:tcPr>
            <w:tcW w:w="4389" w:type="dxa"/>
            <w:tcBorders>
              <w:top w:val="nil"/>
              <w:left w:val="nil"/>
              <w:bottom w:val="single" w:sz="4" w:space="0" w:color="auto"/>
            </w:tcBorders>
          </w:tcPr>
          <w:p w14:paraId="7E4C514A" w14:textId="4648202B" w:rsidR="009C1A18" w:rsidRPr="009E1D72" w:rsidRDefault="009C1A18" w:rsidP="003C3B4A">
            <w:pPr>
              <w:jc w:val="center"/>
            </w:pPr>
            <w:r w:rsidRPr="009E1D72">
              <w:t>Politik tidak peduli nyawa</w:t>
            </w:r>
          </w:p>
        </w:tc>
        <w:tc>
          <w:tcPr>
            <w:tcW w:w="4389" w:type="dxa"/>
            <w:tcBorders>
              <w:top w:val="nil"/>
              <w:bottom w:val="single" w:sz="4" w:space="0" w:color="auto"/>
            </w:tcBorders>
          </w:tcPr>
          <w:p w14:paraId="50D77327" w14:textId="7D22D9CA" w:rsidR="009C1A18" w:rsidRPr="009E1D72" w:rsidRDefault="009C1A18" w:rsidP="003C3B4A">
            <w:pPr>
              <w:jc w:val="center"/>
            </w:pPr>
            <w:r w:rsidRPr="009E1D72">
              <w:t>Provokasi</w:t>
            </w:r>
          </w:p>
        </w:tc>
      </w:tr>
    </w:tbl>
    <w:p w14:paraId="1BBB4E7E" w14:textId="77777777" w:rsidR="008A6471" w:rsidRPr="009E1D72" w:rsidRDefault="008A6471" w:rsidP="009C1A18">
      <w:pPr>
        <w:jc w:val="both"/>
        <w:rPr>
          <w:lang w:val="id-ID"/>
        </w:rPr>
      </w:pPr>
    </w:p>
    <w:p w14:paraId="7A8233E6" w14:textId="2E9088FA" w:rsidR="009C1A18" w:rsidRPr="009E1D72" w:rsidRDefault="00833464" w:rsidP="000F279B">
      <w:pPr>
        <w:ind w:firstLine="720"/>
        <w:jc w:val="both"/>
        <w:rPr>
          <w:lang w:val="id-ID"/>
        </w:rPr>
      </w:pPr>
      <w:r w:rsidRPr="009E1D72">
        <w:rPr>
          <w:lang w:val="id-ID"/>
        </w:rPr>
        <w:t>From the example dataset, a word corpus will be created, the word corpus is obtained as follows: {indonesia, resmi, pemain, hebat, pssi, tidak, prestasi, tamak, jabatan, untung, rugi, situasi, polittik, peduli, nyawa}. The feature extraction process consists of three steps: the first is calculating the TF-IDF value for each word in the word corpus  for each class, the second step is computing the total value of TF-IDF  for each word in each class, and  the third step is calculating the IDF value for each word in the entire datasets. Below is the outcome of computing the TF-IDF value for each term within the word corpus assigned to the non hs class, as illustrated in Table 5</w:t>
      </w:r>
    </w:p>
    <w:p w14:paraId="4771C254" w14:textId="77777777" w:rsidR="00833464" w:rsidRDefault="00833464" w:rsidP="000F279B">
      <w:pPr>
        <w:ind w:firstLine="720"/>
        <w:jc w:val="both"/>
        <w:rPr>
          <w:sz w:val="22"/>
          <w:szCs w:val="22"/>
          <w:lang w:val="id-ID"/>
        </w:rPr>
      </w:pPr>
    </w:p>
    <w:p w14:paraId="647A9F3F" w14:textId="59A50D7C" w:rsidR="009C1A18" w:rsidRDefault="009C1A18" w:rsidP="009C1A18">
      <w:pPr>
        <w:ind w:firstLine="720"/>
        <w:jc w:val="center"/>
        <w:rPr>
          <w:sz w:val="22"/>
          <w:szCs w:val="22"/>
          <w:lang w:val="id-ID"/>
        </w:rPr>
      </w:pPr>
      <w:r w:rsidRPr="009C1A18">
        <w:rPr>
          <w:sz w:val="22"/>
          <w:szCs w:val="22"/>
          <w:lang w:val="id-ID"/>
        </w:rPr>
        <w:t>Table 5 TF-IDF Calculation for Each Word in the Non hs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116"/>
        <w:gridCol w:w="1066"/>
        <w:gridCol w:w="472"/>
        <w:gridCol w:w="1066"/>
        <w:gridCol w:w="1505"/>
        <w:gridCol w:w="1505"/>
      </w:tblGrid>
      <w:tr w:rsidR="009C1A18" w:rsidRPr="00A0691B" w14:paraId="0DF0DBFC" w14:textId="77777777" w:rsidTr="00191941">
        <w:trPr>
          <w:jc w:val="center"/>
        </w:trPr>
        <w:tc>
          <w:tcPr>
            <w:tcW w:w="0" w:type="auto"/>
            <w:tcBorders>
              <w:left w:val="nil"/>
              <w:bottom w:val="single" w:sz="4" w:space="0" w:color="auto"/>
              <w:right w:val="nil"/>
            </w:tcBorders>
          </w:tcPr>
          <w:p w14:paraId="518FDB21" w14:textId="77777777" w:rsidR="009C1A18" w:rsidRPr="00591BB7" w:rsidRDefault="009C1A18" w:rsidP="003C3B4A">
            <w:pPr>
              <w:jc w:val="center"/>
              <w:rPr>
                <w:lang w:val="id-ID"/>
              </w:rPr>
            </w:pPr>
            <w:r w:rsidRPr="00591BB7">
              <w:t>Term</w:t>
            </w:r>
          </w:p>
        </w:tc>
        <w:tc>
          <w:tcPr>
            <w:tcW w:w="0" w:type="auto"/>
            <w:tcBorders>
              <w:left w:val="nil"/>
              <w:bottom w:val="single" w:sz="4" w:space="0" w:color="auto"/>
              <w:right w:val="nil"/>
            </w:tcBorders>
          </w:tcPr>
          <w:p w14:paraId="16D65583" w14:textId="77777777" w:rsidR="009C1A18" w:rsidRPr="00591BB7" w:rsidRDefault="009C1A18" w:rsidP="003C3B4A">
            <w:pPr>
              <w:jc w:val="center"/>
            </w:pPr>
            <w:r w:rsidRPr="00591BB7">
              <w:t>TF (Doc 1)</w:t>
            </w:r>
          </w:p>
        </w:tc>
        <w:tc>
          <w:tcPr>
            <w:tcW w:w="0" w:type="auto"/>
            <w:tcBorders>
              <w:left w:val="nil"/>
              <w:bottom w:val="single" w:sz="4" w:space="0" w:color="auto"/>
              <w:right w:val="nil"/>
            </w:tcBorders>
          </w:tcPr>
          <w:p w14:paraId="379B31DF" w14:textId="77777777" w:rsidR="009C1A18" w:rsidRPr="00591BB7" w:rsidRDefault="009C1A18" w:rsidP="003C3B4A">
            <w:pPr>
              <w:jc w:val="center"/>
            </w:pPr>
            <w:r w:rsidRPr="00591BB7">
              <w:t>TF (Doc2)</w:t>
            </w:r>
          </w:p>
        </w:tc>
        <w:tc>
          <w:tcPr>
            <w:tcW w:w="0" w:type="auto"/>
            <w:tcBorders>
              <w:left w:val="nil"/>
              <w:bottom w:val="single" w:sz="4" w:space="0" w:color="auto"/>
              <w:right w:val="nil"/>
            </w:tcBorders>
          </w:tcPr>
          <w:p w14:paraId="57D50317" w14:textId="77777777" w:rsidR="009C1A18" w:rsidRPr="00591BB7" w:rsidRDefault="009C1A18" w:rsidP="003C3B4A">
            <w:pPr>
              <w:jc w:val="center"/>
              <w:rPr>
                <w:lang w:val="id-ID"/>
              </w:rPr>
            </w:pPr>
            <w:r w:rsidRPr="00591BB7">
              <w:t>DF</w:t>
            </w:r>
          </w:p>
        </w:tc>
        <w:tc>
          <w:tcPr>
            <w:tcW w:w="0" w:type="auto"/>
            <w:tcBorders>
              <w:left w:val="nil"/>
              <w:bottom w:val="single" w:sz="4" w:space="0" w:color="auto"/>
              <w:right w:val="nil"/>
            </w:tcBorders>
          </w:tcPr>
          <w:p w14:paraId="21E46359" w14:textId="77777777" w:rsidR="009C1A18" w:rsidRPr="00591BB7" w:rsidRDefault="009C1A18" w:rsidP="003C3B4A">
            <w:pPr>
              <w:jc w:val="center"/>
            </w:pPr>
            <w:r w:rsidRPr="00591BB7">
              <w:t>IDF</w:t>
            </w:r>
          </w:p>
        </w:tc>
        <w:tc>
          <w:tcPr>
            <w:tcW w:w="0" w:type="auto"/>
            <w:tcBorders>
              <w:left w:val="nil"/>
              <w:bottom w:val="single" w:sz="4" w:space="0" w:color="auto"/>
              <w:right w:val="nil"/>
            </w:tcBorders>
          </w:tcPr>
          <w:p w14:paraId="51C40694" w14:textId="77777777" w:rsidR="009C1A18" w:rsidRPr="00591BB7" w:rsidRDefault="009C1A18" w:rsidP="003C3B4A">
            <w:pPr>
              <w:jc w:val="center"/>
            </w:pPr>
            <w:r w:rsidRPr="00591BB7">
              <w:t>TF-IDF (Doc 1)</w:t>
            </w:r>
          </w:p>
        </w:tc>
        <w:tc>
          <w:tcPr>
            <w:tcW w:w="0" w:type="auto"/>
            <w:tcBorders>
              <w:left w:val="nil"/>
              <w:bottom w:val="single" w:sz="4" w:space="0" w:color="auto"/>
              <w:right w:val="nil"/>
            </w:tcBorders>
          </w:tcPr>
          <w:p w14:paraId="683D2CE9" w14:textId="77777777" w:rsidR="009C1A18" w:rsidRPr="00591BB7" w:rsidRDefault="009C1A18" w:rsidP="003C3B4A">
            <w:pPr>
              <w:jc w:val="center"/>
            </w:pPr>
            <w:r w:rsidRPr="00591BB7">
              <w:t>TF-IDF (Doc 2)</w:t>
            </w:r>
          </w:p>
        </w:tc>
      </w:tr>
      <w:tr w:rsidR="009C1A18" w:rsidRPr="00A0691B" w14:paraId="3125E237" w14:textId="77777777" w:rsidTr="00191941">
        <w:trPr>
          <w:cantSplit/>
          <w:jc w:val="center"/>
        </w:trPr>
        <w:tc>
          <w:tcPr>
            <w:tcW w:w="0" w:type="auto"/>
            <w:tcBorders>
              <w:left w:val="nil"/>
              <w:bottom w:val="nil"/>
              <w:right w:val="nil"/>
            </w:tcBorders>
          </w:tcPr>
          <w:p w14:paraId="6C341741" w14:textId="77777777" w:rsidR="009C1A18" w:rsidRPr="00591BB7" w:rsidRDefault="009C1A18" w:rsidP="003C3B4A">
            <w:pPr>
              <w:jc w:val="center"/>
            </w:pPr>
            <w:r w:rsidRPr="00591BB7">
              <w:t>indonesia</w:t>
            </w:r>
          </w:p>
        </w:tc>
        <w:tc>
          <w:tcPr>
            <w:tcW w:w="0" w:type="auto"/>
            <w:tcBorders>
              <w:left w:val="nil"/>
              <w:bottom w:val="nil"/>
              <w:right w:val="nil"/>
            </w:tcBorders>
          </w:tcPr>
          <w:p w14:paraId="256D081C" w14:textId="77777777" w:rsidR="009C1A18" w:rsidRPr="00591BB7" w:rsidRDefault="009C1A18" w:rsidP="003C3B4A">
            <w:pPr>
              <w:jc w:val="center"/>
            </w:pPr>
            <w:r w:rsidRPr="00591BB7">
              <w:t>0,5</w:t>
            </w:r>
          </w:p>
        </w:tc>
        <w:tc>
          <w:tcPr>
            <w:tcW w:w="0" w:type="auto"/>
            <w:tcBorders>
              <w:left w:val="nil"/>
              <w:bottom w:val="nil"/>
              <w:right w:val="nil"/>
            </w:tcBorders>
          </w:tcPr>
          <w:p w14:paraId="62DCD86F" w14:textId="77777777" w:rsidR="009C1A18" w:rsidRPr="00591BB7" w:rsidRDefault="009C1A18" w:rsidP="003C3B4A">
            <w:pPr>
              <w:jc w:val="center"/>
            </w:pPr>
            <w:r w:rsidRPr="00591BB7">
              <w:t>0</w:t>
            </w:r>
          </w:p>
        </w:tc>
        <w:tc>
          <w:tcPr>
            <w:tcW w:w="0" w:type="auto"/>
            <w:tcBorders>
              <w:left w:val="nil"/>
              <w:bottom w:val="nil"/>
              <w:right w:val="nil"/>
            </w:tcBorders>
            <w:shd w:val="clear" w:color="auto" w:fill="auto"/>
          </w:tcPr>
          <w:p w14:paraId="4D68185A" w14:textId="77777777" w:rsidR="009C1A18" w:rsidRPr="00591BB7" w:rsidRDefault="009C1A18" w:rsidP="003C3B4A">
            <w:r w:rsidRPr="00591BB7">
              <w:t xml:space="preserve">  1</w:t>
            </w:r>
          </w:p>
        </w:tc>
        <w:tc>
          <w:tcPr>
            <w:tcW w:w="0" w:type="auto"/>
            <w:tcBorders>
              <w:left w:val="nil"/>
              <w:bottom w:val="nil"/>
              <w:right w:val="nil"/>
            </w:tcBorders>
          </w:tcPr>
          <w:p w14:paraId="2D7B2277" w14:textId="77777777" w:rsidR="009C1A18" w:rsidRPr="00591BB7" w:rsidRDefault="009C1A18" w:rsidP="003C3B4A">
            <w:pPr>
              <w:jc w:val="center"/>
            </w:pPr>
            <w:r w:rsidRPr="00591BB7">
              <w:t>0,3010299</w:t>
            </w:r>
          </w:p>
        </w:tc>
        <w:tc>
          <w:tcPr>
            <w:tcW w:w="0" w:type="auto"/>
            <w:tcBorders>
              <w:left w:val="nil"/>
              <w:bottom w:val="nil"/>
              <w:right w:val="nil"/>
            </w:tcBorders>
          </w:tcPr>
          <w:p w14:paraId="67E60D0A" w14:textId="77777777" w:rsidR="009C1A18" w:rsidRPr="00591BB7" w:rsidRDefault="009C1A18" w:rsidP="003C3B4A">
            <w:pPr>
              <w:jc w:val="center"/>
            </w:pPr>
            <w:r w:rsidRPr="00591BB7">
              <w:t>0,15051495</w:t>
            </w:r>
          </w:p>
        </w:tc>
        <w:tc>
          <w:tcPr>
            <w:tcW w:w="0" w:type="auto"/>
            <w:tcBorders>
              <w:left w:val="nil"/>
              <w:bottom w:val="nil"/>
              <w:right w:val="nil"/>
            </w:tcBorders>
          </w:tcPr>
          <w:p w14:paraId="7F8F225A" w14:textId="77777777" w:rsidR="009C1A18" w:rsidRPr="00591BB7" w:rsidRDefault="009C1A18" w:rsidP="003C3B4A">
            <w:pPr>
              <w:jc w:val="center"/>
            </w:pPr>
            <w:r w:rsidRPr="00591BB7">
              <w:t>0</w:t>
            </w:r>
          </w:p>
        </w:tc>
      </w:tr>
      <w:tr w:rsidR="009C1A18" w:rsidRPr="00A0691B" w14:paraId="4909E064" w14:textId="77777777" w:rsidTr="00191941">
        <w:trPr>
          <w:cantSplit/>
          <w:jc w:val="center"/>
        </w:trPr>
        <w:tc>
          <w:tcPr>
            <w:tcW w:w="0" w:type="auto"/>
            <w:tcBorders>
              <w:top w:val="nil"/>
              <w:left w:val="nil"/>
              <w:bottom w:val="nil"/>
              <w:right w:val="nil"/>
            </w:tcBorders>
          </w:tcPr>
          <w:p w14:paraId="156413DA" w14:textId="77777777" w:rsidR="009C1A18" w:rsidRPr="00591BB7" w:rsidRDefault="009C1A18" w:rsidP="003C3B4A">
            <w:pPr>
              <w:jc w:val="center"/>
            </w:pPr>
            <w:r w:rsidRPr="00591BB7">
              <w:t>resmi</w:t>
            </w:r>
          </w:p>
        </w:tc>
        <w:tc>
          <w:tcPr>
            <w:tcW w:w="0" w:type="auto"/>
            <w:tcBorders>
              <w:top w:val="nil"/>
              <w:left w:val="nil"/>
              <w:bottom w:val="nil"/>
              <w:right w:val="nil"/>
            </w:tcBorders>
          </w:tcPr>
          <w:p w14:paraId="3B5A4AB1" w14:textId="77777777" w:rsidR="009C1A18" w:rsidRPr="00591BB7" w:rsidRDefault="009C1A18" w:rsidP="003C3B4A">
            <w:pPr>
              <w:jc w:val="center"/>
            </w:pPr>
            <w:r w:rsidRPr="00591BB7">
              <w:t>0,5</w:t>
            </w:r>
          </w:p>
        </w:tc>
        <w:tc>
          <w:tcPr>
            <w:tcW w:w="0" w:type="auto"/>
            <w:tcBorders>
              <w:top w:val="nil"/>
              <w:left w:val="nil"/>
              <w:bottom w:val="nil"/>
              <w:right w:val="nil"/>
            </w:tcBorders>
          </w:tcPr>
          <w:p w14:paraId="11F0407F" w14:textId="77777777" w:rsidR="009C1A18" w:rsidRPr="00591BB7" w:rsidRDefault="009C1A18" w:rsidP="003C3B4A">
            <w:pPr>
              <w:jc w:val="center"/>
            </w:pPr>
            <w:r w:rsidRPr="00591BB7">
              <w:t>0</w:t>
            </w:r>
          </w:p>
        </w:tc>
        <w:tc>
          <w:tcPr>
            <w:tcW w:w="0" w:type="auto"/>
            <w:tcBorders>
              <w:top w:val="nil"/>
              <w:left w:val="nil"/>
              <w:bottom w:val="nil"/>
              <w:right w:val="nil"/>
            </w:tcBorders>
            <w:shd w:val="clear" w:color="auto" w:fill="auto"/>
          </w:tcPr>
          <w:p w14:paraId="48E6F398" w14:textId="77777777" w:rsidR="009C1A18" w:rsidRPr="00591BB7" w:rsidRDefault="009C1A18" w:rsidP="003C3B4A">
            <w:r w:rsidRPr="00591BB7">
              <w:t xml:space="preserve">  1</w:t>
            </w:r>
          </w:p>
        </w:tc>
        <w:tc>
          <w:tcPr>
            <w:tcW w:w="0" w:type="auto"/>
            <w:tcBorders>
              <w:top w:val="nil"/>
              <w:left w:val="nil"/>
              <w:bottom w:val="nil"/>
              <w:right w:val="nil"/>
            </w:tcBorders>
          </w:tcPr>
          <w:p w14:paraId="5F1BF58B" w14:textId="77777777" w:rsidR="009C1A18" w:rsidRPr="00591BB7" w:rsidRDefault="009C1A18" w:rsidP="003C3B4A">
            <w:pPr>
              <w:jc w:val="center"/>
            </w:pPr>
            <w:r w:rsidRPr="00591BB7">
              <w:t>0,3010299</w:t>
            </w:r>
          </w:p>
        </w:tc>
        <w:tc>
          <w:tcPr>
            <w:tcW w:w="0" w:type="auto"/>
            <w:tcBorders>
              <w:top w:val="nil"/>
              <w:left w:val="nil"/>
              <w:bottom w:val="nil"/>
              <w:right w:val="nil"/>
            </w:tcBorders>
          </w:tcPr>
          <w:p w14:paraId="4EA7C1D8" w14:textId="77777777" w:rsidR="009C1A18" w:rsidRPr="00591BB7" w:rsidRDefault="009C1A18" w:rsidP="003C3B4A">
            <w:pPr>
              <w:jc w:val="center"/>
            </w:pPr>
            <w:r w:rsidRPr="00591BB7">
              <w:t>0,15051495</w:t>
            </w:r>
          </w:p>
        </w:tc>
        <w:tc>
          <w:tcPr>
            <w:tcW w:w="0" w:type="auto"/>
            <w:tcBorders>
              <w:top w:val="nil"/>
              <w:left w:val="nil"/>
              <w:bottom w:val="nil"/>
              <w:right w:val="nil"/>
            </w:tcBorders>
          </w:tcPr>
          <w:p w14:paraId="14C447F9" w14:textId="77777777" w:rsidR="009C1A18" w:rsidRPr="00591BB7" w:rsidRDefault="009C1A18" w:rsidP="003C3B4A">
            <w:pPr>
              <w:jc w:val="center"/>
            </w:pPr>
            <w:r w:rsidRPr="00591BB7">
              <w:t>0</w:t>
            </w:r>
          </w:p>
        </w:tc>
      </w:tr>
      <w:tr w:rsidR="009C1A18" w:rsidRPr="00A0691B" w14:paraId="20BA2185" w14:textId="77777777" w:rsidTr="00191941">
        <w:trPr>
          <w:cantSplit/>
          <w:jc w:val="center"/>
        </w:trPr>
        <w:tc>
          <w:tcPr>
            <w:tcW w:w="0" w:type="auto"/>
            <w:tcBorders>
              <w:top w:val="nil"/>
              <w:left w:val="nil"/>
              <w:bottom w:val="nil"/>
              <w:right w:val="nil"/>
            </w:tcBorders>
          </w:tcPr>
          <w:p w14:paraId="1AF23A5E" w14:textId="77777777" w:rsidR="009C1A18" w:rsidRPr="00591BB7" w:rsidRDefault="009C1A18" w:rsidP="003C3B4A">
            <w:pPr>
              <w:jc w:val="center"/>
            </w:pPr>
            <w:r w:rsidRPr="00591BB7">
              <w:t>pemain</w:t>
            </w:r>
          </w:p>
        </w:tc>
        <w:tc>
          <w:tcPr>
            <w:tcW w:w="0" w:type="auto"/>
            <w:tcBorders>
              <w:top w:val="nil"/>
              <w:left w:val="nil"/>
              <w:bottom w:val="nil"/>
              <w:right w:val="nil"/>
            </w:tcBorders>
          </w:tcPr>
          <w:p w14:paraId="59B5DA0D" w14:textId="77777777" w:rsidR="009C1A18" w:rsidRPr="00591BB7" w:rsidRDefault="009C1A18" w:rsidP="003C3B4A">
            <w:pPr>
              <w:jc w:val="center"/>
            </w:pPr>
            <w:r w:rsidRPr="00591BB7">
              <w:t>0</w:t>
            </w:r>
          </w:p>
        </w:tc>
        <w:tc>
          <w:tcPr>
            <w:tcW w:w="0" w:type="auto"/>
            <w:tcBorders>
              <w:top w:val="nil"/>
              <w:left w:val="nil"/>
              <w:bottom w:val="nil"/>
              <w:right w:val="nil"/>
            </w:tcBorders>
          </w:tcPr>
          <w:p w14:paraId="307AFD84" w14:textId="77777777" w:rsidR="009C1A18" w:rsidRPr="00591BB7" w:rsidRDefault="009C1A18" w:rsidP="003C3B4A">
            <w:pPr>
              <w:jc w:val="center"/>
            </w:pPr>
            <w:r w:rsidRPr="00591BB7">
              <w:t>0,5</w:t>
            </w:r>
          </w:p>
        </w:tc>
        <w:tc>
          <w:tcPr>
            <w:tcW w:w="0" w:type="auto"/>
            <w:tcBorders>
              <w:top w:val="nil"/>
              <w:left w:val="nil"/>
              <w:bottom w:val="nil"/>
              <w:right w:val="nil"/>
            </w:tcBorders>
            <w:shd w:val="clear" w:color="auto" w:fill="auto"/>
          </w:tcPr>
          <w:p w14:paraId="795C6DCB" w14:textId="77777777" w:rsidR="009C1A18" w:rsidRPr="00591BB7" w:rsidRDefault="009C1A18" w:rsidP="003C3B4A">
            <w:r w:rsidRPr="00591BB7">
              <w:t xml:space="preserve">  1</w:t>
            </w:r>
          </w:p>
        </w:tc>
        <w:tc>
          <w:tcPr>
            <w:tcW w:w="0" w:type="auto"/>
            <w:tcBorders>
              <w:top w:val="nil"/>
              <w:left w:val="nil"/>
              <w:bottom w:val="nil"/>
              <w:right w:val="nil"/>
            </w:tcBorders>
          </w:tcPr>
          <w:p w14:paraId="69ECF177" w14:textId="77777777" w:rsidR="009C1A18" w:rsidRPr="00591BB7" w:rsidRDefault="009C1A18" w:rsidP="003C3B4A">
            <w:pPr>
              <w:jc w:val="center"/>
            </w:pPr>
            <w:r w:rsidRPr="00591BB7">
              <w:t>0,3010299</w:t>
            </w:r>
          </w:p>
        </w:tc>
        <w:tc>
          <w:tcPr>
            <w:tcW w:w="0" w:type="auto"/>
            <w:tcBorders>
              <w:top w:val="nil"/>
              <w:left w:val="nil"/>
              <w:bottom w:val="nil"/>
              <w:right w:val="nil"/>
            </w:tcBorders>
          </w:tcPr>
          <w:p w14:paraId="41F851A6" w14:textId="77777777" w:rsidR="009C1A18" w:rsidRPr="00591BB7" w:rsidRDefault="009C1A18" w:rsidP="003C3B4A">
            <w:pPr>
              <w:jc w:val="center"/>
            </w:pPr>
            <w:r w:rsidRPr="00591BB7">
              <w:t>0</w:t>
            </w:r>
          </w:p>
        </w:tc>
        <w:tc>
          <w:tcPr>
            <w:tcW w:w="0" w:type="auto"/>
            <w:tcBorders>
              <w:top w:val="nil"/>
              <w:left w:val="nil"/>
              <w:bottom w:val="nil"/>
              <w:right w:val="nil"/>
            </w:tcBorders>
          </w:tcPr>
          <w:p w14:paraId="6E612AF6" w14:textId="77777777" w:rsidR="009C1A18" w:rsidRPr="00591BB7" w:rsidRDefault="009C1A18" w:rsidP="003C3B4A">
            <w:pPr>
              <w:jc w:val="center"/>
            </w:pPr>
            <w:r w:rsidRPr="00591BB7">
              <w:t>0,15051495</w:t>
            </w:r>
          </w:p>
        </w:tc>
      </w:tr>
      <w:tr w:rsidR="009C1A18" w:rsidRPr="00A0691B" w14:paraId="79FCD2E8" w14:textId="77777777" w:rsidTr="00191941">
        <w:trPr>
          <w:cantSplit/>
          <w:jc w:val="center"/>
        </w:trPr>
        <w:tc>
          <w:tcPr>
            <w:tcW w:w="0" w:type="auto"/>
            <w:tcBorders>
              <w:top w:val="nil"/>
              <w:left w:val="nil"/>
              <w:right w:val="nil"/>
            </w:tcBorders>
          </w:tcPr>
          <w:p w14:paraId="1FA4B26D" w14:textId="77777777" w:rsidR="009C1A18" w:rsidRPr="00591BB7" w:rsidRDefault="009C1A18" w:rsidP="003C3B4A">
            <w:pPr>
              <w:jc w:val="center"/>
            </w:pPr>
            <w:r w:rsidRPr="00591BB7">
              <w:t>hebat</w:t>
            </w:r>
          </w:p>
        </w:tc>
        <w:tc>
          <w:tcPr>
            <w:tcW w:w="0" w:type="auto"/>
            <w:tcBorders>
              <w:top w:val="nil"/>
              <w:left w:val="nil"/>
              <w:right w:val="nil"/>
            </w:tcBorders>
          </w:tcPr>
          <w:p w14:paraId="0C5DC18A" w14:textId="77777777" w:rsidR="009C1A18" w:rsidRPr="00591BB7" w:rsidRDefault="009C1A18" w:rsidP="003C3B4A">
            <w:pPr>
              <w:jc w:val="center"/>
            </w:pPr>
            <w:r w:rsidRPr="00591BB7">
              <w:t>0</w:t>
            </w:r>
          </w:p>
        </w:tc>
        <w:tc>
          <w:tcPr>
            <w:tcW w:w="0" w:type="auto"/>
            <w:tcBorders>
              <w:top w:val="nil"/>
              <w:left w:val="nil"/>
              <w:right w:val="nil"/>
            </w:tcBorders>
          </w:tcPr>
          <w:p w14:paraId="03D6789E" w14:textId="77777777" w:rsidR="009C1A18" w:rsidRPr="00591BB7" w:rsidRDefault="009C1A18" w:rsidP="003C3B4A">
            <w:pPr>
              <w:jc w:val="center"/>
            </w:pPr>
            <w:r w:rsidRPr="00591BB7">
              <w:t>0,5</w:t>
            </w:r>
          </w:p>
        </w:tc>
        <w:tc>
          <w:tcPr>
            <w:tcW w:w="0" w:type="auto"/>
            <w:tcBorders>
              <w:top w:val="nil"/>
              <w:left w:val="nil"/>
              <w:right w:val="nil"/>
            </w:tcBorders>
            <w:shd w:val="clear" w:color="auto" w:fill="auto"/>
          </w:tcPr>
          <w:p w14:paraId="55DE02B0" w14:textId="77777777" w:rsidR="009C1A18" w:rsidRPr="00591BB7" w:rsidRDefault="009C1A18" w:rsidP="003C3B4A">
            <w:r w:rsidRPr="00591BB7">
              <w:t xml:space="preserve">  1</w:t>
            </w:r>
          </w:p>
        </w:tc>
        <w:tc>
          <w:tcPr>
            <w:tcW w:w="0" w:type="auto"/>
            <w:tcBorders>
              <w:top w:val="nil"/>
              <w:left w:val="nil"/>
              <w:right w:val="nil"/>
            </w:tcBorders>
          </w:tcPr>
          <w:p w14:paraId="411A0A1B" w14:textId="77777777" w:rsidR="009C1A18" w:rsidRPr="00591BB7" w:rsidRDefault="009C1A18" w:rsidP="003C3B4A">
            <w:pPr>
              <w:jc w:val="center"/>
            </w:pPr>
            <w:r w:rsidRPr="00591BB7">
              <w:t>0,3010299</w:t>
            </w:r>
          </w:p>
        </w:tc>
        <w:tc>
          <w:tcPr>
            <w:tcW w:w="0" w:type="auto"/>
            <w:tcBorders>
              <w:top w:val="nil"/>
              <w:left w:val="nil"/>
              <w:right w:val="nil"/>
            </w:tcBorders>
          </w:tcPr>
          <w:p w14:paraId="1F02846E" w14:textId="77777777" w:rsidR="009C1A18" w:rsidRPr="00591BB7" w:rsidRDefault="009C1A18" w:rsidP="003C3B4A">
            <w:pPr>
              <w:jc w:val="center"/>
            </w:pPr>
            <w:r w:rsidRPr="00591BB7">
              <w:t>0</w:t>
            </w:r>
          </w:p>
        </w:tc>
        <w:tc>
          <w:tcPr>
            <w:tcW w:w="0" w:type="auto"/>
            <w:tcBorders>
              <w:top w:val="nil"/>
              <w:left w:val="nil"/>
              <w:right w:val="nil"/>
            </w:tcBorders>
          </w:tcPr>
          <w:p w14:paraId="3E9F228A" w14:textId="77777777" w:rsidR="009C1A18" w:rsidRPr="00591BB7" w:rsidRDefault="009C1A18" w:rsidP="003C3B4A">
            <w:pPr>
              <w:jc w:val="center"/>
            </w:pPr>
            <w:r w:rsidRPr="00591BB7">
              <w:t>0,15051495</w:t>
            </w:r>
          </w:p>
        </w:tc>
      </w:tr>
    </w:tbl>
    <w:p w14:paraId="62FBF558" w14:textId="77777777" w:rsidR="009C1A18" w:rsidRDefault="009C1A18" w:rsidP="000F279B">
      <w:pPr>
        <w:ind w:firstLine="720"/>
        <w:jc w:val="both"/>
        <w:rPr>
          <w:sz w:val="22"/>
          <w:szCs w:val="22"/>
          <w:lang w:val="id-ID"/>
        </w:rPr>
      </w:pPr>
    </w:p>
    <w:p w14:paraId="29B129E1" w14:textId="19B2D346" w:rsidR="009C1A18" w:rsidRDefault="00833464" w:rsidP="000F279B">
      <w:pPr>
        <w:ind w:firstLine="720"/>
        <w:jc w:val="both"/>
        <w:rPr>
          <w:lang w:val="id-ID"/>
        </w:rPr>
      </w:pPr>
      <w:r w:rsidRPr="009E1D72">
        <w:rPr>
          <w:lang w:val="id-ID"/>
        </w:rPr>
        <w:t xml:space="preserve">In Table 5, word explanations only cover up to the word "hebat." This is because, for the word corpus from "pssi" to "nyawa," these words do not appear in documents labeled as "non hs." Therefore, the TF-IDF values for these words are definitely 0. For the word "Indonesia" in the non hs class label, a TF (Term Frequency) value of 0.5 is obtained for the first document. This value is found by counting how many times the word "Indonesia" appears in the first document and dividing it by the length of words in the first document. The frequency of the word "Indonesia" in the first document is 1, and the word length in the first document is 2. The result of the calculation </w:t>
      </w:r>
      <m:oMath>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oMath>
      <w:r w:rsidRPr="009E1D72">
        <w:rPr>
          <w:lang w:val="id-ID"/>
        </w:rPr>
        <w:t xml:space="preserve"> is 0,5.</w:t>
      </w:r>
    </w:p>
    <w:p w14:paraId="19E6DA3A" w14:textId="77777777" w:rsidR="009E1D72" w:rsidRDefault="009E1D72" w:rsidP="000F279B">
      <w:pPr>
        <w:ind w:firstLine="720"/>
        <w:jc w:val="both"/>
        <w:rPr>
          <w:lang w:val="id-ID"/>
        </w:rPr>
      </w:pPr>
    </w:p>
    <w:p w14:paraId="021B081E" w14:textId="0D4F69F4" w:rsidR="009E1D72" w:rsidRPr="009E1D72" w:rsidRDefault="009E1D72" w:rsidP="009E1D72">
      <w:pPr>
        <w:ind w:firstLine="720"/>
        <w:jc w:val="both"/>
        <w:rPr>
          <w:lang w:val="id-ID"/>
        </w:rPr>
      </w:pPr>
      <w:r w:rsidRPr="009E1D72">
        <w:rPr>
          <w:lang w:val="id-ID"/>
        </w:rPr>
        <w:t>The IDF (Inverse Document Frequency) value for the word "Indonesia" in the initial document is 0.3010299. This value is calculated by taking the logarithm of the total count of data labeled as non hs class divided by the count of occurrences of the word "Indonesia" in data labeled as a non hs class. The total data in the non hs class is 2, and the number of documents containing the word "Indonesia" with the non hs class label is 1. The result of the calculation log (</w:t>
      </w:r>
      <m:oMath>
        <m:f>
          <m:fPr>
            <m:ctrlPr>
              <w:rPr>
                <w:rFonts w:ascii="Cambria Math" w:hAnsi="Cambria Math"/>
                <w:i/>
                <w:lang w:val="id-ID"/>
              </w:rPr>
            </m:ctrlPr>
          </m:fPr>
          <m:num>
            <m:r>
              <w:rPr>
                <w:rFonts w:ascii="Cambria Math" w:hAnsi="Cambria Math"/>
                <w:lang w:val="id-ID"/>
              </w:rPr>
              <m:t>2</m:t>
            </m:r>
          </m:num>
          <m:den>
            <m:r>
              <w:rPr>
                <w:rFonts w:ascii="Cambria Math" w:hAnsi="Cambria Math"/>
                <w:lang w:val="id-ID"/>
              </w:rPr>
              <m:t>1</m:t>
            </m:r>
          </m:den>
        </m:f>
      </m:oMath>
      <w:r w:rsidRPr="009E1D72">
        <w:rPr>
          <w:lang w:val="id-ID"/>
        </w:rPr>
        <w:t>) is 0.3010299</w:t>
      </w:r>
    </w:p>
    <w:p w14:paraId="7FFFD6C6" w14:textId="621312F4" w:rsidR="009E1D72" w:rsidRDefault="009E1D72" w:rsidP="009E1D72">
      <w:pPr>
        <w:ind w:firstLine="720"/>
        <w:jc w:val="both"/>
        <w:rPr>
          <w:lang w:val="id-ID"/>
        </w:rPr>
      </w:pPr>
      <w:r w:rsidRPr="009E1D72">
        <w:rPr>
          <w:lang w:val="id-ID"/>
        </w:rPr>
        <w:lastRenderedPageBreak/>
        <w:t xml:space="preserve"> Lastly, for the TF-IDF value of the word "Indonesia" in the first document, a value of 0.15051495 is obtained. This value is found by multiplying the TF value with the IDF value. The TF value for the word "Indonesia" in the first document is 0.5, and the IDF value for the word "Indonesia" is 0.3010299. The result of the calculation 0.5 multiplied by 0.3010299 is 0.15051495. The same calculation method is applied to the subsequent words. The explanation of the TF-IDF calculation results for the penghinaan (contempt) and provokasi (provocation) classes will be shown in Table 6 and Table 7</w:t>
      </w:r>
    </w:p>
    <w:p w14:paraId="5A2E09B7" w14:textId="77777777" w:rsidR="009E1D72" w:rsidRDefault="009E1D72" w:rsidP="000F279B">
      <w:pPr>
        <w:ind w:firstLine="720"/>
        <w:jc w:val="both"/>
        <w:rPr>
          <w:lang w:val="id-ID"/>
        </w:rPr>
      </w:pPr>
    </w:p>
    <w:p w14:paraId="76B1A5E5" w14:textId="77777777" w:rsidR="009E1D72" w:rsidRPr="009E1D72" w:rsidRDefault="009E1D72" w:rsidP="000F279B">
      <w:pPr>
        <w:ind w:firstLine="720"/>
        <w:jc w:val="both"/>
        <w:rPr>
          <w:lang w:val="id-ID"/>
        </w:rPr>
      </w:pPr>
    </w:p>
    <w:p w14:paraId="54FA9752" w14:textId="77777777" w:rsidR="009C1A18" w:rsidRPr="009E1D72" w:rsidRDefault="009C1A18" w:rsidP="009C1A18">
      <w:pPr>
        <w:jc w:val="center"/>
      </w:pPr>
      <w:r w:rsidRPr="009E1D72">
        <w:t>Ta</w:t>
      </w:r>
      <w:r w:rsidRPr="009E1D72">
        <w:rPr>
          <w:lang w:val="id-ID"/>
        </w:rPr>
        <w:t>ble</w:t>
      </w:r>
      <w:r w:rsidRPr="009E1D72">
        <w:t xml:space="preserve"> 6 TF-IDF Calculation for Each Word in the Penghinaan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116"/>
        <w:gridCol w:w="1066"/>
        <w:gridCol w:w="472"/>
        <w:gridCol w:w="1066"/>
        <w:gridCol w:w="1505"/>
        <w:gridCol w:w="1505"/>
      </w:tblGrid>
      <w:tr w:rsidR="009C1A18" w:rsidRPr="00A0691B" w14:paraId="024DE846" w14:textId="77777777" w:rsidTr="00191941">
        <w:trPr>
          <w:jc w:val="center"/>
        </w:trPr>
        <w:tc>
          <w:tcPr>
            <w:tcW w:w="0" w:type="auto"/>
            <w:tcBorders>
              <w:left w:val="nil"/>
              <w:bottom w:val="single" w:sz="4" w:space="0" w:color="auto"/>
              <w:right w:val="nil"/>
            </w:tcBorders>
          </w:tcPr>
          <w:p w14:paraId="2C8C15C9" w14:textId="77777777" w:rsidR="009C1A18" w:rsidRPr="009E1D72" w:rsidRDefault="009C1A18" w:rsidP="003C3B4A">
            <w:pPr>
              <w:jc w:val="center"/>
              <w:rPr>
                <w:lang w:val="id-ID"/>
              </w:rPr>
            </w:pPr>
            <w:r w:rsidRPr="009E1D72">
              <w:t>Term</w:t>
            </w:r>
          </w:p>
        </w:tc>
        <w:tc>
          <w:tcPr>
            <w:tcW w:w="0" w:type="auto"/>
            <w:tcBorders>
              <w:left w:val="nil"/>
              <w:bottom w:val="single" w:sz="4" w:space="0" w:color="auto"/>
              <w:right w:val="nil"/>
            </w:tcBorders>
          </w:tcPr>
          <w:p w14:paraId="152C8734" w14:textId="77777777" w:rsidR="009C1A18" w:rsidRPr="009E1D72" w:rsidRDefault="009C1A18" w:rsidP="003C3B4A">
            <w:pPr>
              <w:jc w:val="center"/>
            </w:pPr>
            <w:r w:rsidRPr="009E1D72">
              <w:t>TF (Doc 1)</w:t>
            </w:r>
          </w:p>
        </w:tc>
        <w:tc>
          <w:tcPr>
            <w:tcW w:w="0" w:type="auto"/>
            <w:tcBorders>
              <w:left w:val="nil"/>
              <w:bottom w:val="single" w:sz="4" w:space="0" w:color="auto"/>
              <w:right w:val="nil"/>
            </w:tcBorders>
          </w:tcPr>
          <w:p w14:paraId="684B9ECB" w14:textId="77777777" w:rsidR="009C1A18" w:rsidRPr="009E1D72" w:rsidRDefault="009C1A18" w:rsidP="003C3B4A">
            <w:pPr>
              <w:jc w:val="center"/>
            </w:pPr>
            <w:r w:rsidRPr="009E1D72">
              <w:t>TF (Doc2)</w:t>
            </w:r>
          </w:p>
        </w:tc>
        <w:tc>
          <w:tcPr>
            <w:tcW w:w="0" w:type="auto"/>
            <w:tcBorders>
              <w:left w:val="nil"/>
              <w:bottom w:val="single" w:sz="4" w:space="0" w:color="auto"/>
              <w:right w:val="nil"/>
            </w:tcBorders>
          </w:tcPr>
          <w:p w14:paraId="3817C7D5" w14:textId="77777777" w:rsidR="009C1A18" w:rsidRPr="009E1D72" w:rsidRDefault="009C1A18" w:rsidP="003C3B4A">
            <w:pPr>
              <w:jc w:val="center"/>
              <w:rPr>
                <w:lang w:val="id-ID"/>
              </w:rPr>
            </w:pPr>
            <w:r w:rsidRPr="009E1D72">
              <w:t>DF</w:t>
            </w:r>
          </w:p>
        </w:tc>
        <w:tc>
          <w:tcPr>
            <w:tcW w:w="0" w:type="auto"/>
            <w:tcBorders>
              <w:left w:val="nil"/>
              <w:bottom w:val="single" w:sz="4" w:space="0" w:color="auto"/>
              <w:right w:val="nil"/>
            </w:tcBorders>
          </w:tcPr>
          <w:p w14:paraId="035A1A6A" w14:textId="77777777" w:rsidR="009C1A18" w:rsidRPr="009E1D72" w:rsidRDefault="009C1A18" w:rsidP="003C3B4A">
            <w:pPr>
              <w:jc w:val="center"/>
            </w:pPr>
            <w:r w:rsidRPr="009E1D72">
              <w:t>IDF</w:t>
            </w:r>
          </w:p>
        </w:tc>
        <w:tc>
          <w:tcPr>
            <w:tcW w:w="0" w:type="auto"/>
            <w:tcBorders>
              <w:left w:val="nil"/>
              <w:bottom w:val="single" w:sz="4" w:space="0" w:color="auto"/>
              <w:right w:val="nil"/>
            </w:tcBorders>
          </w:tcPr>
          <w:p w14:paraId="32B3F46E" w14:textId="77777777" w:rsidR="009C1A18" w:rsidRPr="009E1D72" w:rsidRDefault="009C1A18" w:rsidP="003C3B4A">
            <w:pPr>
              <w:jc w:val="center"/>
            </w:pPr>
            <w:r w:rsidRPr="009E1D72">
              <w:t>TF-IDF (Doc 1)</w:t>
            </w:r>
          </w:p>
        </w:tc>
        <w:tc>
          <w:tcPr>
            <w:tcW w:w="0" w:type="auto"/>
            <w:tcBorders>
              <w:left w:val="nil"/>
              <w:bottom w:val="single" w:sz="4" w:space="0" w:color="auto"/>
              <w:right w:val="nil"/>
            </w:tcBorders>
          </w:tcPr>
          <w:p w14:paraId="3CB4E1F9" w14:textId="77777777" w:rsidR="009C1A18" w:rsidRPr="009E1D72" w:rsidRDefault="009C1A18" w:rsidP="003C3B4A">
            <w:pPr>
              <w:jc w:val="center"/>
            </w:pPr>
            <w:r w:rsidRPr="009E1D72">
              <w:t>TF-IDF (Doc 2)</w:t>
            </w:r>
          </w:p>
        </w:tc>
      </w:tr>
      <w:tr w:rsidR="009C1A18" w:rsidRPr="00A0691B" w14:paraId="6332B64E" w14:textId="77777777" w:rsidTr="00191941">
        <w:trPr>
          <w:cantSplit/>
          <w:jc w:val="center"/>
        </w:trPr>
        <w:tc>
          <w:tcPr>
            <w:tcW w:w="0" w:type="auto"/>
            <w:tcBorders>
              <w:left w:val="nil"/>
              <w:bottom w:val="nil"/>
              <w:right w:val="nil"/>
            </w:tcBorders>
          </w:tcPr>
          <w:p w14:paraId="01D47E9B" w14:textId="77777777" w:rsidR="009C1A18" w:rsidRPr="009E1D72" w:rsidRDefault="009C1A18" w:rsidP="003C3B4A">
            <w:pPr>
              <w:jc w:val="center"/>
            </w:pPr>
            <w:r w:rsidRPr="009E1D72">
              <w:t>tamak</w:t>
            </w:r>
          </w:p>
        </w:tc>
        <w:tc>
          <w:tcPr>
            <w:tcW w:w="0" w:type="auto"/>
            <w:tcBorders>
              <w:left w:val="nil"/>
              <w:bottom w:val="nil"/>
              <w:right w:val="nil"/>
            </w:tcBorders>
          </w:tcPr>
          <w:p w14:paraId="5009A420" w14:textId="77777777" w:rsidR="009C1A18" w:rsidRPr="009E1D72" w:rsidRDefault="009C1A18" w:rsidP="003C3B4A">
            <w:pPr>
              <w:jc w:val="center"/>
            </w:pPr>
            <w:r w:rsidRPr="009E1D72">
              <w:t>0,5</w:t>
            </w:r>
          </w:p>
        </w:tc>
        <w:tc>
          <w:tcPr>
            <w:tcW w:w="0" w:type="auto"/>
            <w:tcBorders>
              <w:left w:val="nil"/>
              <w:bottom w:val="nil"/>
              <w:right w:val="nil"/>
            </w:tcBorders>
          </w:tcPr>
          <w:p w14:paraId="1CEA49B9" w14:textId="77777777" w:rsidR="009C1A18" w:rsidRPr="009E1D72" w:rsidRDefault="009C1A18" w:rsidP="003C3B4A">
            <w:pPr>
              <w:jc w:val="center"/>
            </w:pPr>
            <w:r w:rsidRPr="009E1D72">
              <w:t>0</w:t>
            </w:r>
          </w:p>
        </w:tc>
        <w:tc>
          <w:tcPr>
            <w:tcW w:w="0" w:type="auto"/>
            <w:tcBorders>
              <w:left w:val="nil"/>
              <w:bottom w:val="nil"/>
              <w:right w:val="nil"/>
            </w:tcBorders>
            <w:shd w:val="clear" w:color="auto" w:fill="auto"/>
          </w:tcPr>
          <w:p w14:paraId="631AF1D5" w14:textId="77777777" w:rsidR="009C1A18" w:rsidRPr="009E1D72" w:rsidRDefault="009C1A18" w:rsidP="003C3B4A">
            <w:r w:rsidRPr="009E1D72">
              <w:t>1</w:t>
            </w:r>
          </w:p>
        </w:tc>
        <w:tc>
          <w:tcPr>
            <w:tcW w:w="0" w:type="auto"/>
            <w:tcBorders>
              <w:left w:val="nil"/>
              <w:bottom w:val="nil"/>
              <w:right w:val="nil"/>
            </w:tcBorders>
          </w:tcPr>
          <w:p w14:paraId="1BBC57FD" w14:textId="77777777" w:rsidR="009C1A18" w:rsidRPr="009E1D72" w:rsidRDefault="009C1A18" w:rsidP="003C3B4A">
            <w:pPr>
              <w:jc w:val="center"/>
            </w:pPr>
            <w:r w:rsidRPr="009E1D72">
              <w:t>0,3010299</w:t>
            </w:r>
          </w:p>
        </w:tc>
        <w:tc>
          <w:tcPr>
            <w:tcW w:w="0" w:type="auto"/>
            <w:tcBorders>
              <w:left w:val="nil"/>
              <w:bottom w:val="nil"/>
              <w:right w:val="nil"/>
            </w:tcBorders>
          </w:tcPr>
          <w:p w14:paraId="2388560F" w14:textId="77777777" w:rsidR="009C1A18" w:rsidRPr="009E1D72" w:rsidRDefault="009C1A18" w:rsidP="003C3B4A">
            <w:pPr>
              <w:jc w:val="center"/>
            </w:pPr>
            <w:r w:rsidRPr="009E1D72">
              <w:t>0,15051495</w:t>
            </w:r>
          </w:p>
        </w:tc>
        <w:tc>
          <w:tcPr>
            <w:tcW w:w="0" w:type="auto"/>
            <w:tcBorders>
              <w:left w:val="nil"/>
              <w:bottom w:val="nil"/>
              <w:right w:val="nil"/>
            </w:tcBorders>
          </w:tcPr>
          <w:p w14:paraId="405A4C6D" w14:textId="77777777" w:rsidR="009C1A18" w:rsidRPr="009E1D72" w:rsidRDefault="009C1A18" w:rsidP="003C3B4A">
            <w:pPr>
              <w:jc w:val="center"/>
            </w:pPr>
            <w:r w:rsidRPr="009E1D72">
              <w:t>0</w:t>
            </w:r>
          </w:p>
        </w:tc>
      </w:tr>
      <w:tr w:rsidR="009C1A18" w:rsidRPr="00A0691B" w14:paraId="2040F2D2" w14:textId="77777777" w:rsidTr="00191941">
        <w:trPr>
          <w:cantSplit/>
          <w:jc w:val="center"/>
        </w:trPr>
        <w:tc>
          <w:tcPr>
            <w:tcW w:w="0" w:type="auto"/>
            <w:tcBorders>
              <w:top w:val="nil"/>
              <w:left w:val="nil"/>
              <w:bottom w:val="nil"/>
              <w:right w:val="nil"/>
            </w:tcBorders>
          </w:tcPr>
          <w:p w14:paraId="2B88BDD5" w14:textId="77777777" w:rsidR="009C1A18" w:rsidRPr="009E1D72" w:rsidRDefault="009C1A18" w:rsidP="003C3B4A">
            <w:pPr>
              <w:jc w:val="center"/>
            </w:pPr>
            <w:r w:rsidRPr="009E1D72">
              <w:t>jabatan</w:t>
            </w:r>
          </w:p>
        </w:tc>
        <w:tc>
          <w:tcPr>
            <w:tcW w:w="0" w:type="auto"/>
            <w:tcBorders>
              <w:top w:val="nil"/>
              <w:left w:val="nil"/>
              <w:bottom w:val="nil"/>
              <w:right w:val="nil"/>
            </w:tcBorders>
          </w:tcPr>
          <w:p w14:paraId="37E752A5" w14:textId="77777777" w:rsidR="009C1A18" w:rsidRPr="009E1D72" w:rsidRDefault="009C1A18" w:rsidP="003C3B4A">
            <w:pPr>
              <w:rPr>
                <w:lang w:val="en-ID"/>
              </w:rPr>
            </w:pPr>
            <w:r w:rsidRPr="009E1D72">
              <w:t xml:space="preserve">         0,5</w:t>
            </w:r>
          </w:p>
        </w:tc>
        <w:tc>
          <w:tcPr>
            <w:tcW w:w="0" w:type="auto"/>
            <w:tcBorders>
              <w:top w:val="nil"/>
              <w:left w:val="nil"/>
              <w:bottom w:val="nil"/>
              <w:right w:val="nil"/>
            </w:tcBorders>
          </w:tcPr>
          <w:p w14:paraId="405A5B9C" w14:textId="77777777" w:rsidR="009C1A18" w:rsidRPr="009E1D72" w:rsidRDefault="009C1A18" w:rsidP="003C3B4A">
            <w:pPr>
              <w:jc w:val="center"/>
            </w:pPr>
            <w:r w:rsidRPr="009E1D72">
              <w:t>0</w:t>
            </w:r>
          </w:p>
        </w:tc>
        <w:tc>
          <w:tcPr>
            <w:tcW w:w="0" w:type="auto"/>
            <w:tcBorders>
              <w:top w:val="nil"/>
              <w:left w:val="nil"/>
              <w:bottom w:val="nil"/>
              <w:right w:val="nil"/>
            </w:tcBorders>
            <w:shd w:val="clear" w:color="auto" w:fill="auto"/>
          </w:tcPr>
          <w:p w14:paraId="65793714" w14:textId="77777777" w:rsidR="009C1A18" w:rsidRPr="009E1D72" w:rsidRDefault="009C1A18" w:rsidP="003C3B4A">
            <w:r w:rsidRPr="009E1D72">
              <w:t>1</w:t>
            </w:r>
          </w:p>
        </w:tc>
        <w:tc>
          <w:tcPr>
            <w:tcW w:w="0" w:type="auto"/>
            <w:tcBorders>
              <w:top w:val="nil"/>
              <w:left w:val="nil"/>
              <w:bottom w:val="nil"/>
              <w:right w:val="nil"/>
            </w:tcBorders>
          </w:tcPr>
          <w:p w14:paraId="7642D813" w14:textId="77777777" w:rsidR="009C1A18" w:rsidRPr="009E1D72" w:rsidRDefault="009C1A18" w:rsidP="003C3B4A">
            <w:pPr>
              <w:jc w:val="center"/>
            </w:pPr>
            <w:r w:rsidRPr="009E1D72">
              <w:t>0,3010299</w:t>
            </w:r>
          </w:p>
        </w:tc>
        <w:tc>
          <w:tcPr>
            <w:tcW w:w="0" w:type="auto"/>
            <w:tcBorders>
              <w:top w:val="nil"/>
              <w:left w:val="nil"/>
              <w:bottom w:val="nil"/>
              <w:right w:val="nil"/>
            </w:tcBorders>
          </w:tcPr>
          <w:p w14:paraId="7D683A9F" w14:textId="77777777" w:rsidR="009C1A18" w:rsidRPr="009E1D72" w:rsidRDefault="009C1A18" w:rsidP="003C3B4A">
            <w:pPr>
              <w:jc w:val="center"/>
            </w:pPr>
            <w:r w:rsidRPr="009E1D72">
              <w:t>0,15051495</w:t>
            </w:r>
          </w:p>
        </w:tc>
        <w:tc>
          <w:tcPr>
            <w:tcW w:w="0" w:type="auto"/>
            <w:tcBorders>
              <w:top w:val="nil"/>
              <w:left w:val="nil"/>
              <w:bottom w:val="nil"/>
              <w:right w:val="nil"/>
            </w:tcBorders>
          </w:tcPr>
          <w:p w14:paraId="229DF15B" w14:textId="77777777" w:rsidR="009C1A18" w:rsidRPr="009E1D72" w:rsidRDefault="009C1A18" w:rsidP="003C3B4A">
            <w:pPr>
              <w:jc w:val="center"/>
            </w:pPr>
            <w:r w:rsidRPr="009E1D72">
              <w:t>0</w:t>
            </w:r>
          </w:p>
        </w:tc>
      </w:tr>
      <w:tr w:rsidR="009C1A18" w:rsidRPr="00A0691B" w14:paraId="4E524B7D" w14:textId="77777777" w:rsidTr="00191941">
        <w:trPr>
          <w:cantSplit/>
          <w:jc w:val="center"/>
        </w:trPr>
        <w:tc>
          <w:tcPr>
            <w:tcW w:w="0" w:type="auto"/>
            <w:tcBorders>
              <w:top w:val="nil"/>
              <w:left w:val="nil"/>
              <w:bottom w:val="nil"/>
              <w:right w:val="nil"/>
            </w:tcBorders>
          </w:tcPr>
          <w:p w14:paraId="76B0360E" w14:textId="77777777" w:rsidR="009C1A18" w:rsidRPr="009E1D72" w:rsidRDefault="009C1A18" w:rsidP="003C3B4A">
            <w:pPr>
              <w:jc w:val="center"/>
            </w:pPr>
            <w:r w:rsidRPr="009E1D72">
              <w:t>pssi</w:t>
            </w:r>
          </w:p>
        </w:tc>
        <w:tc>
          <w:tcPr>
            <w:tcW w:w="0" w:type="auto"/>
            <w:tcBorders>
              <w:top w:val="nil"/>
              <w:left w:val="nil"/>
              <w:bottom w:val="nil"/>
              <w:right w:val="nil"/>
            </w:tcBorders>
          </w:tcPr>
          <w:p w14:paraId="6116BA22" w14:textId="77777777" w:rsidR="009C1A18" w:rsidRPr="009E1D72" w:rsidRDefault="009C1A18" w:rsidP="003C3B4A">
            <w:pPr>
              <w:jc w:val="center"/>
            </w:pPr>
            <w:r w:rsidRPr="009E1D72">
              <w:t>0</w:t>
            </w:r>
          </w:p>
        </w:tc>
        <w:tc>
          <w:tcPr>
            <w:tcW w:w="0" w:type="auto"/>
            <w:tcBorders>
              <w:top w:val="nil"/>
              <w:left w:val="nil"/>
              <w:bottom w:val="nil"/>
              <w:right w:val="nil"/>
            </w:tcBorders>
          </w:tcPr>
          <w:p w14:paraId="3FEF9EB7" w14:textId="77777777" w:rsidR="009C1A18" w:rsidRPr="009E1D72" w:rsidRDefault="009C1A18" w:rsidP="003C3B4A">
            <w:pPr>
              <w:jc w:val="center"/>
            </w:pPr>
            <w:r w:rsidRPr="009E1D72">
              <w:t>0,3333</w:t>
            </w:r>
          </w:p>
        </w:tc>
        <w:tc>
          <w:tcPr>
            <w:tcW w:w="0" w:type="auto"/>
            <w:tcBorders>
              <w:top w:val="nil"/>
              <w:left w:val="nil"/>
              <w:bottom w:val="nil"/>
              <w:right w:val="nil"/>
            </w:tcBorders>
            <w:shd w:val="clear" w:color="auto" w:fill="auto"/>
          </w:tcPr>
          <w:p w14:paraId="66A8AFB0" w14:textId="77777777" w:rsidR="009C1A18" w:rsidRPr="009E1D72" w:rsidRDefault="009C1A18" w:rsidP="003C3B4A">
            <w:r w:rsidRPr="009E1D72">
              <w:t>1</w:t>
            </w:r>
          </w:p>
        </w:tc>
        <w:tc>
          <w:tcPr>
            <w:tcW w:w="0" w:type="auto"/>
            <w:tcBorders>
              <w:top w:val="nil"/>
              <w:left w:val="nil"/>
              <w:bottom w:val="nil"/>
              <w:right w:val="nil"/>
            </w:tcBorders>
          </w:tcPr>
          <w:p w14:paraId="7068F1A3" w14:textId="77777777" w:rsidR="009C1A18" w:rsidRPr="009E1D72" w:rsidRDefault="009C1A18" w:rsidP="003C3B4A">
            <w:pPr>
              <w:jc w:val="center"/>
            </w:pPr>
            <w:r w:rsidRPr="009E1D72">
              <w:t>0,3010299</w:t>
            </w:r>
          </w:p>
        </w:tc>
        <w:tc>
          <w:tcPr>
            <w:tcW w:w="0" w:type="auto"/>
            <w:tcBorders>
              <w:top w:val="nil"/>
              <w:left w:val="nil"/>
              <w:bottom w:val="nil"/>
              <w:right w:val="nil"/>
            </w:tcBorders>
          </w:tcPr>
          <w:p w14:paraId="050B0057" w14:textId="77777777" w:rsidR="009C1A18" w:rsidRPr="009E1D72" w:rsidRDefault="009C1A18" w:rsidP="003C3B4A">
            <w:pPr>
              <w:jc w:val="center"/>
            </w:pPr>
            <w:r w:rsidRPr="009E1D72">
              <w:t>0</w:t>
            </w:r>
          </w:p>
        </w:tc>
        <w:tc>
          <w:tcPr>
            <w:tcW w:w="0" w:type="auto"/>
            <w:tcBorders>
              <w:top w:val="nil"/>
              <w:left w:val="nil"/>
              <w:bottom w:val="nil"/>
              <w:right w:val="nil"/>
            </w:tcBorders>
          </w:tcPr>
          <w:p w14:paraId="1218C27B" w14:textId="77777777" w:rsidR="009C1A18" w:rsidRPr="009E1D72" w:rsidRDefault="009C1A18" w:rsidP="003C3B4A">
            <w:pPr>
              <w:rPr>
                <w:lang w:val="en-ID"/>
              </w:rPr>
            </w:pPr>
            <w:r w:rsidRPr="009E1D72">
              <w:t>0,10033326567</w:t>
            </w:r>
          </w:p>
          <w:p w14:paraId="5AE996FD" w14:textId="77777777" w:rsidR="009C1A18" w:rsidRPr="009E1D72" w:rsidRDefault="009C1A18" w:rsidP="003C3B4A">
            <w:pPr>
              <w:jc w:val="center"/>
            </w:pPr>
          </w:p>
        </w:tc>
      </w:tr>
      <w:tr w:rsidR="009C1A18" w:rsidRPr="00A0691B" w14:paraId="62D11C99" w14:textId="77777777" w:rsidTr="00191941">
        <w:trPr>
          <w:cantSplit/>
          <w:jc w:val="center"/>
        </w:trPr>
        <w:tc>
          <w:tcPr>
            <w:tcW w:w="0" w:type="auto"/>
            <w:tcBorders>
              <w:top w:val="nil"/>
              <w:left w:val="nil"/>
              <w:right w:val="nil"/>
            </w:tcBorders>
          </w:tcPr>
          <w:p w14:paraId="4626E39C" w14:textId="77777777" w:rsidR="009C1A18" w:rsidRPr="009E1D72" w:rsidRDefault="009C1A18" w:rsidP="003C3B4A">
            <w:pPr>
              <w:jc w:val="center"/>
            </w:pPr>
            <w:r w:rsidRPr="009E1D72">
              <w:t>tidak</w:t>
            </w:r>
          </w:p>
        </w:tc>
        <w:tc>
          <w:tcPr>
            <w:tcW w:w="0" w:type="auto"/>
            <w:tcBorders>
              <w:top w:val="nil"/>
              <w:left w:val="nil"/>
              <w:right w:val="nil"/>
            </w:tcBorders>
          </w:tcPr>
          <w:p w14:paraId="5CF6B269" w14:textId="77777777" w:rsidR="009C1A18" w:rsidRPr="009E1D72" w:rsidRDefault="009C1A18" w:rsidP="003C3B4A">
            <w:pPr>
              <w:jc w:val="center"/>
            </w:pPr>
            <w:r w:rsidRPr="009E1D72">
              <w:t>0</w:t>
            </w:r>
          </w:p>
        </w:tc>
        <w:tc>
          <w:tcPr>
            <w:tcW w:w="0" w:type="auto"/>
            <w:tcBorders>
              <w:top w:val="nil"/>
              <w:left w:val="nil"/>
              <w:right w:val="nil"/>
            </w:tcBorders>
          </w:tcPr>
          <w:p w14:paraId="7F273EB5" w14:textId="77777777" w:rsidR="009C1A18" w:rsidRPr="009E1D72" w:rsidRDefault="009C1A18" w:rsidP="003C3B4A">
            <w:pPr>
              <w:jc w:val="center"/>
            </w:pPr>
            <w:r w:rsidRPr="009E1D72">
              <w:t>0,3333</w:t>
            </w:r>
          </w:p>
        </w:tc>
        <w:tc>
          <w:tcPr>
            <w:tcW w:w="0" w:type="auto"/>
            <w:tcBorders>
              <w:top w:val="nil"/>
              <w:left w:val="nil"/>
              <w:right w:val="nil"/>
            </w:tcBorders>
            <w:shd w:val="clear" w:color="auto" w:fill="auto"/>
          </w:tcPr>
          <w:p w14:paraId="1F9D9A6B" w14:textId="77777777" w:rsidR="009C1A18" w:rsidRPr="009E1D72" w:rsidRDefault="009C1A18" w:rsidP="003C3B4A">
            <w:r w:rsidRPr="009E1D72">
              <w:t>1</w:t>
            </w:r>
          </w:p>
        </w:tc>
        <w:tc>
          <w:tcPr>
            <w:tcW w:w="0" w:type="auto"/>
            <w:tcBorders>
              <w:top w:val="nil"/>
              <w:left w:val="nil"/>
              <w:right w:val="nil"/>
            </w:tcBorders>
          </w:tcPr>
          <w:p w14:paraId="7C39CDAA" w14:textId="77777777" w:rsidR="009C1A18" w:rsidRPr="009E1D72" w:rsidRDefault="009C1A18" w:rsidP="003C3B4A">
            <w:pPr>
              <w:jc w:val="center"/>
            </w:pPr>
            <w:r w:rsidRPr="009E1D72">
              <w:t>0,3010299</w:t>
            </w:r>
          </w:p>
        </w:tc>
        <w:tc>
          <w:tcPr>
            <w:tcW w:w="0" w:type="auto"/>
            <w:tcBorders>
              <w:top w:val="nil"/>
              <w:left w:val="nil"/>
              <w:right w:val="nil"/>
            </w:tcBorders>
          </w:tcPr>
          <w:p w14:paraId="5093E7F2" w14:textId="77777777" w:rsidR="009C1A18" w:rsidRPr="009E1D72" w:rsidRDefault="009C1A18" w:rsidP="003C3B4A">
            <w:pPr>
              <w:jc w:val="center"/>
            </w:pPr>
            <w:r w:rsidRPr="009E1D72">
              <w:t>0</w:t>
            </w:r>
          </w:p>
        </w:tc>
        <w:tc>
          <w:tcPr>
            <w:tcW w:w="0" w:type="auto"/>
            <w:tcBorders>
              <w:top w:val="nil"/>
              <w:left w:val="nil"/>
              <w:right w:val="nil"/>
            </w:tcBorders>
          </w:tcPr>
          <w:p w14:paraId="55360C0D" w14:textId="77777777" w:rsidR="009C1A18" w:rsidRPr="009E1D72" w:rsidRDefault="009C1A18" w:rsidP="003C3B4A">
            <w:pPr>
              <w:rPr>
                <w:lang w:val="en-ID"/>
              </w:rPr>
            </w:pPr>
            <w:r w:rsidRPr="009E1D72">
              <w:t>0,10033326567</w:t>
            </w:r>
          </w:p>
          <w:p w14:paraId="15792019" w14:textId="77777777" w:rsidR="009C1A18" w:rsidRPr="009E1D72" w:rsidRDefault="009C1A18" w:rsidP="003C3B4A">
            <w:pPr>
              <w:jc w:val="center"/>
            </w:pPr>
          </w:p>
        </w:tc>
      </w:tr>
    </w:tbl>
    <w:p w14:paraId="0B42F84C" w14:textId="77777777" w:rsidR="009C1A18" w:rsidRDefault="009C1A18" w:rsidP="009C1A18">
      <w:pPr>
        <w:ind w:firstLine="709"/>
        <w:jc w:val="both"/>
        <w:rPr>
          <w:sz w:val="22"/>
          <w:szCs w:val="22"/>
        </w:rPr>
      </w:pPr>
    </w:p>
    <w:p w14:paraId="233C1F81" w14:textId="77777777" w:rsidR="009C1A18" w:rsidRDefault="009C1A18" w:rsidP="009C1A18">
      <w:pPr>
        <w:ind w:firstLine="709"/>
        <w:jc w:val="both"/>
        <w:rPr>
          <w:sz w:val="22"/>
          <w:szCs w:val="22"/>
        </w:rPr>
      </w:pPr>
    </w:p>
    <w:p w14:paraId="54914B90" w14:textId="77777777" w:rsidR="009C1A18" w:rsidRPr="009E1D72" w:rsidRDefault="009C1A18" w:rsidP="009C1A18">
      <w:pPr>
        <w:jc w:val="center"/>
      </w:pPr>
      <w:r w:rsidRPr="009E1D72">
        <w:t>Ta</w:t>
      </w:r>
      <w:r w:rsidRPr="009E1D72">
        <w:rPr>
          <w:lang w:val="id-ID"/>
        </w:rPr>
        <w:t>ble</w:t>
      </w:r>
      <w:r w:rsidRPr="009E1D72">
        <w:t xml:space="preserve"> 7 TF-IDF Calculation for Each Word in the Procokasi Class</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772"/>
        <w:gridCol w:w="1116"/>
        <w:gridCol w:w="1066"/>
        <w:gridCol w:w="472"/>
        <w:gridCol w:w="1066"/>
        <w:gridCol w:w="1505"/>
        <w:gridCol w:w="1505"/>
      </w:tblGrid>
      <w:tr w:rsidR="009C1A18" w:rsidRPr="009E1D72" w14:paraId="2698B4E4" w14:textId="77777777" w:rsidTr="00FB4AE3">
        <w:trPr>
          <w:jc w:val="center"/>
        </w:trPr>
        <w:tc>
          <w:tcPr>
            <w:tcW w:w="0" w:type="auto"/>
            <w:tcBorders>
              <w:bottom w:val="single" w:sz="4" w:space="0" w:color="auto"/>
            </w:tcBorders>
          </w:tcPr>
          <w:p w14:paraId="650CB9E3" w14:textId="77777777" w:rsidR="009C1A18" w:rsidRPr="009E1D72" w:rsidRDefault="009C1A18" w:rsidP="003C3B4A">
            <w:pPr>
              <w:jc w:val="center"/>
              <w:rPr>
                <w:lang w:val="id-ID"/>
              </w:rPr>
            </w:pPr>
            <w:r w:rsidRPr="009E1D72">
              <w:t>Term</w:t>
            </w:r>
          </w:p>
        </w:tc>
        <w:tc>
          <w:tcPr>
            <w:tcW w:w="0" w:type="auto"/>
            <w:tcBorders>
              <w:bottom w:val="single" w:sz="4" w:space="0" w:color="auto"/>
            </w:tcBorders>
          </w:tcPr>
          <w:p w14:paraId="34442CDB" w14:textId="77777777" w:rsidR="009C1A18" w:rsidRPr="009E1D72" w:rsidRDefault="009C1A18" w:rsidP="003C3B4A">
            <w:pPr>
              <w:jc w:val="center"/>
            </w:pPr>
            <w:r w:rsidRPr="009E1D72">
              <w:t>TF (Doc 1)</w:t>
            </w:r>
          </w:p>
        </w:tc>
        <w:tc>
          <w:tcPr>
            <w:tcW w:w="0" w:type="auto"/>
            <w:tcBorders>
              <w:bottom w:val="single" w:sz="4" w:space="0" w:color="auto"/>
            </w:tcBorders>
          </w:tcPr>
          <w:p w14:paraId="36799CE9" w14:textId="77777777" w:rsidR="009C1A18" w:rsidRPr="009E1D72" w:rsidRDefault="009C1A18" w:rsidP="003C3B4A">
            <w:pPr>
              <w:jc w:val="center"/>
            </w:pPr>
            <w:r w:rsidRPr="009E1D72">
              <w:t>TF (Doc2)</w:t>
            </w:r>
          </w:p>
        </w:tc>
        <w:tc>
          <w:tcPr>
            <w:tcW w:w="0" w:type="auto"/>
            <w:tcBorders>
              <w:bottom w:val="single" w:sz="4" w:space="0" w:color="auto"/>
            </w:tcBorders>
          </w:tcPr>
          <w:p w14:paraId="728557D4" w14:textId="77777777" w:rsidR="009C1A18" w:rsidRPr="009E1D72" w:rsidRDefault="009C1A18" w:rsidP="003C3B4A">
            <w:pPr>
              <w:jc w:val="center"/>
              <w:rPr>
                <w:lang w:val="id-ID"/>
              </w:rPr>
            </w:pPr>
            <w:r w:rsidRPr="009E1D72">
              <w:t>DF</w:t>
            </w:r>
          </w:p>
        </w:tc>
        <w:tc>
          <w:tcPr>
            <w:tcW w:w="0" w:type="auto"/>
            <w:tcBorders>
              <w:bottom w:val="single" w:sz="4" w:space="0" w:color="auto"/>
            </w:tcBorders>
          </w:tcPr>
          <w:p w14:paraId="00876145" w14:textId="77777777" w:rsidR="009C1A18" w:rsidRPr="009E1D72" w:rsidRDefault="009C1A18" w:rsidP="003C3B4A">
            <w:pPr>
              <w:jc w:val="center"/>
            </w:pPr>
            <w:r w:rsidRPr="009E1D72">
              <w:t>IDF</w:t>
            </w:r>
          </w:p>
        </w:tc>
        <w:tc>
          <w:tcPr>
            <w:tcW w:w="0" w:type="auto"/>
            <w:tcBorders>
              <w:bottom w:val="single" w:sz="4" w:space="0" w:color="auto"/>
            </w:tcBorders>
          </w:tcPr>
          <w:p w14:paraId="64AB5447" w14:textId="77777777" w:rsidR="009C1A18" w:rsidRPr="009E1D72" w:rsidRDefault="009C1A18" w:rsidP="003C3B4A">
            <w:pPr>
              <w:jc w:val="center"/>
            </w:pPr>
            <w:r w:rsidRPr="009E1D72">
              <w:t>TF-IDF (Doc 1)</w:t>
            </w:r>
          </w:p>
        </w:tc>
        <w:tc>
          <w:tcPr>
            <w:tcW w:w="0" w:type="auto"/>
            <w:tcBorders>
              <w:bottom w:val="single" w:sz="4" w:space="0" w:color="auto"/>
            </w:tcBorders>
          </w:tcPr>
          <w:p w14:paraId="1BCD1B30" w14:textId="77777777" w:rsidR="009C1A18" w:rsidRPr="009E1D72" w:rsidRDefault="009C1A18" w:rsidP="003C3B4A">
            <w:pPr>
              <w:jc w:val="center"/>
            </w:pPr>
            <w:r w:rsidRPr="009E1D72">
              <w:t>TF-IDF (Doc 2)</w:t>
            </w:r>
          </w:p>
        </w:tc>
      </w:tr>
      <w:tr w:rsidR="009C1A18" w:rsidRPr="009E1D72" w14:paraId="2AF305F6" w14:textId="77777777" w:rsidTr="00FB4AE3">
        <w:trPr>
          <w:cantSplit/>
          <w:jc w:val="center"/>
        </w:trPr>
        <w:tc>
          <w:tcPr>
            <w:tcW w:w="0" w:type="auto"/>
            <w:tcBorders>
              <w:bottom w:val="nil"/>
            </w:tcBorders>
          </w:tcPr>
          <w:p w14:paraId="4B6047FF" w14:textId="77777777" w:rsidR="009C1A18" w:rsidRPr="009E1D72" w:rsidRDefault="009C1A18" w:rsidP="003C3B4A">
            <w:pPr>
              <w:jc w:val="center"/>
            </w:pPr>
            <w:r w:rsidRPr="009E1D72">
              <w:t>untung</w:t>
            </w:r>
          </w:p>
        </w:tc>
        <w:tc>
          <w:tcPr>
            <w:tcW w:w="0" w:type="auto"/>
            <w:tcBorders>
              <w:bottom w:val="nil"/>
            </w:tcBorders>
          </w:tcPr>
          <w:p w14:paraId="47B6F22E" w14:textId="77777777" w:rsidR="009C1A18" w:rsidRPr="009E1D72" w:rsidRDefault="009C1A18" w:rsidP="003C3B4A">
            <w:pPr>
              <w:jc w:val="center"/>
            </w:pPr>
            <w:r w:rsidRPr="009E1D72">
              <w:t>0,25</w:t>
            </w:r>
          </w:p>
        </w:tc>
        <w:tc>
          <w:tcPr>
            <w:tcW w:w="0" w:type="auto"/>
            <w:tcBorders>
              <w:bottom w:val="nil"/>
            </w:tcBorders>
          </w:tcPr>
          <w:p w14:paraId="5075A1CE" w14:textId="77777777" w:rsidR="009C1A18" w:rsidRPr="009E1D72" w:rsidRDefault="009C1A18" w:rsidP="003C3B4A">
            <w:pPr>
              <w:jc w:val="center"/>
            </w:pPr>
            <w:r w:rsidRPr="009E1D72">
              <w:t>0</w:t>
            </w:r>
          </w:p>
        </w:tc>
        <w:tc>
          <w:tcPr>
            <w:tcW w:w="0" w:type="auto"/>
            <w:tcBorders>
              <w:bottom w:val="nil"/>
            </w:tcBorders>
            <w:shd w:val="clear" w:color="auto" w:fill="auto"/>
          </w:tcPr>
          <w:p w14:paraId="4BCD4689" w14:textId="77777777" w:rsidR="009C1A18" w:rsidRPr="009E1D72" w:rsidRDefault="009C1A18" w:rsidP="003C3B4A">
            <w:r w:rsidRPr="009E1D72">
              <w:t>1</w:t>
            </w:r>
          </w:p>
        </w:tc>
        <w:tc>
          <w:tcPr>
            <w:tcW w:w="0" w:type="auto"/>
            <w:tcBorders>
              <w:bottom w:val="nil"/>
            </w:tcBorders>
          </w:tcPr>
          <w:p w14:paraId="1D17C26C" w14:textId="77777777" w:rsidR="009C1A18" w:rsidRPr="009E1D72" w:rsidRDefault="009C1A18" w:rsidP="003C3B4A">
            <w:pPr>
              <w:jc w:val="center"/>
            </w:pPr>
            <w:r w:rsidRPr="009E1D72">
              <w:t>0,3010299</w:t>
            </w:r>
          </w:p>
        </w:tc>
        <w:tc>
          <w:tcPr>
            <w:tcW w:w="0" w:type="auto"/>
            <w:tcBorders>
              <w:bottom w:val="nil"/>
            </w:tcBorders>
          </w:tcPr>
          <w:p w14:paraId="338A7C1B" w14:textId="77777777" w:rsidR="009C1A18" w:rsidRPr="009E1D72" w:rsidRDefault="009C1A18" w:rsidP="003C3B4A">
            <w:pPr>
              <w:jc w:val="center"/>
            </w:pPr>
            <w:r w:rsidRPr="009E1D72">
              <w:t>0,075257475</w:t>
            </w:r>
          </w:p>
        </w:tc>
        <w:tc>
          <w:tcPr>
            <w:tcW w:w="0" w:type="auto"/>
            <w:tcBorders>
              <w:bottom w:val="nil"/>
            </w:tcBorders>
          </w:tcPr>
          <w:p w14:paraId="62C7ED9A" w14:textId="77777777" w:rsidR="009C1A18" w:rsidRPr="009E1D72" w:rsidRDefault="009C1A18" w:rsidP="003C3B4A">
            <w:pPr>
              <w:jc w:val="center"/>
            </w:pPr>
            <w:r w:rsidRPr="009E1D72">
              <w:t>0</w:t>
            </w:r>
          </w:p>
        </w:tc>
      </w:tr>
      <w:tr w:rsidR="009C1A18" w:rsidRPr="009E1D72" w14:paraId="257EC10F" w14:textId="77777777" w:rsidTr="00FB4AE3">
        <w:trPr>
          <w:cantSplit/>
          <w:jc w:val="center"/>
        </w:trPr>
        <w:tc>
          <w:tcPr>
            <w:tcW w:w="0" w:type="auto"/>
            <w:tcBorders>
              <w:top w:val="nil"/>
              <w:bottom w:val="nil"/>
            </w:tcBorders>
          </w:tcPr>
          <w:p w14:paraId="4838801D" w14:textId="77777777" w:rsidR="009C1A18" w:rsidRPr="009E1D72" w:rsidRDefault="009C1A18" w:rsidP="003C3B4A">
            <w:pPr>
              <w:jc w:val="center"/>
            </w:pPr>
            <w:r w:rsidRPr="009E1D72">
              <w:t>rugi</w:t>
            </w:r>
          </w:p>
        </w:tc>
        <w:tc>
          <w:tcPr>
            <w:tcW w:w="0" w:type="auto"/>
            <w:tcBorders>
              <w:top w:val="nil"/>
              <w:bottom w:val="nil"/>
            </w:tcBorders>
          </w:tcPr>
          <w:p w14:paraId="3A97B8E5" w14:textId="77777777" w:rsidR="009C1A18" w:rsidRPr="009E1D72" w:rsidRDefault="009C1A18" w:rsidP="003C3B4A">
            <w:pPr>
              <w:jc w:val="center"/>
            </w:pPr>
            <w:r w:rsidRPr="009E1D72">
              <w:t>0,25</w:t>
            </w:r>
          </w:p>
        </w:tc>
        <w:tc>
          <w:tcPr>
            <w:tcW w:w="0" w:type="auto"/>
            <w:tcBorders>
              <w:top w:val="nil"/>
              <w:bottom w:val="nil"/>
            </w:tcBorders>
          </w:tcPr>
          <w:p w14:paraId="699CF34B" w14:textId="77777777" w:rsidR="009C1A18" w:rsidRPr="009E1D72" w:rsidRDefault="009C1A18" w:rsidP="003C3B4A">
            <w:pPr>
              <w:jc w:val="center"/>
            </w:pPr>
            <w:r w:rsidRPr="009E1D72">
              <w:t>0</w:t>
            </w:r>
          </w:p>
        </w:tc>
        <w:tc>
          <w:tcPr>
            <w:tcW w:w="0" w:type="auto"/>
            <w:tcBorders>
              <w:top w:val="nil"/>
              <w:bottom w:val="nil"/>
            </w:tcBorders>
            <w:shd w:val="clear" w:color="auto" w:fill="auto"/>
          </w:tcPr>
          <w:p w14:paraId="452E76BD" w14:textId="77777777" w:rsidR="009C1A18" w:rsidRPr="009E1D72" w:rsidRDefault="009C1A18" w:rsidP="003C3B4A">
            <w:r w:rsidRPr="009E1D72">
              <w:t>1</w:t>
            </w:r>
          </w:p>
        </w:tc>
        <w:tc>
          <w:tcPr>
            <w:tcW w:w="0" w:type="auto"/>
            <w:tcBorders>
              <w:top w:val="nil"/>
              <w:bottom w:val="nil"/>
            </w:tcBorders>
          </w:tcPr>
          <w:p w14:paraId="228DF91E" w14:textId="77777777" w:rsidR="009C1A18" w:rsidRPr="009E1D72" w:rsidRDefault="009C1A18" w:rsidP="003C3B4A">
            <w:pPr>
              <w:jc w:val="center"/>
            </w:pPr>
            <w:r w:rsidRPr="009E1D72">
              <w:t>0,3010299</w:t>
            </w:r>
          </w:p>
        </w:tc>
        <w:tc>
          <w:tcPr>
            <w:tcW w:w="0" w:type="auto"/>
            <w:tcBorders>
              <w:top w:val="nil"/>
              <w:bottom w:val="nil"/>
            </w:tcBorders>
          </w:tcPr>
          <w:p w14:paraId="3B9AC02D" w14:textId="77777777" w:rsidR="009C1A18" w:rsidRPr="009E1D72" w:rsidRDefault="009C1A18" w:rsidP="003C3B4A">
            <w:pPr>
              <w:jc w:val="center"/>
            </w:pPr>
            <w:r w:rsidRPr="009E1D72">
              <w:t>0,075257475</w:t>
            </w:r>
          </w:p>
        </w:tc>
        <w:tc>
          <w:tcPr>
            <w:tcW w:w="0" w:type="auto"/>
            <w:tcBorders>
              <w:top w:val="nil"/>
              <w:bottom w:val="nil"/>
            </w:tcBorders>
          </w:tcPr>
          <w:p w14:paraId="3ACB54BE" w14:textId="77777777" w:rsidR="009C1A18" w:rsidRPr="009E1D72" w:rsidRDefault="009C1A18" w:rsidP="003C3B4A">
            <w:pPr>
              <w:jc w:val="center"/>
            </w:pPr>
            <w:r w:rsidRPr="009E1D72">
              <w:t>0</w:t>
            </w:r>
          </w:p>
        </w:tc>
      </w:tr>
      <w:tr w:rsidR="009C1A18" w:rsidRPr="009E1D72" w14:paraId="4C56263E" w14:textId="77777777" w:rsidTr="00FB4AE3">
        <w:trPr>
          <w:cantSplit/>
          <w:jc w:val="center"/>
        </w:trPr>
        <w:tc>
          <w:tcPr>
            <w:tcW w:w="0" w:type="auto"/>
            <w:tcBorders>
              <w:top w:val="nil"/>
              <w:bottom w:val="nil"/>
            </w:tcBorders>
          </w:tcPr>
          <w:p w14:paraId="0AC13398" w14:textId="77777777" w:rsidR="009C1A18" w:rsidRPr="009E1D72" w:rsidRDefault="009C1A18" w:rsidP="003C3B4A">
            <w:pPr>
              <w:jc w:val="center"/>
            </w:pPr>
            <w:r w:rsidRPr="009E1D72">
              <w:t>situasi</w:t>
            </w:r>
          </w:p>
        </w:tc>
        <w:tc>
          <w:tcPr>
            <w:tcW w:w="0" w:type="auto"/>
            <w:tcBorders>
              <w:top w:val="nil"/>
              <w:bottom w:val="nil"/>
            </w:tcBorders>
          </w:tcPr>
          <w:p w14:paraId="30E50B36" w14:textId="77777777" w:rsidR="009C1A18" w:rsidRPr="009E1D72" w:rsidRDefault="009C1A18" w:rsidP="003C3B4A">
            <w:pPr>
              <w:jc w:val="center"/>
            </w:pPr>
            <w:r w:rsidRPr="009E1D72">
              <w:t>0,25</w:t>
            </w:r>
          </w:p>
        </w:tc>
        <w:tc>
          <w:tcPr>
            <w:tcW w:w="0" w:type="auto"/>
            <w:tcBorders>
              <w:top w:val="nil"/>
              <w:bottom w:val="nil"/>
            </w:tcBorders>
          </w:tcPr>
          <w:p w14:paraId="5DEBEAE9" w14:textId="77777777" w:rsidR="009C1A18" w:rsidRPr="009E1D72" w:rsidRDefault="009C1A18" w:rsidP="003C3B4A">
            <w:pPr>
              <w:jc w:val="center"/>
            </w:pPr>
            <w:r w:rsidRPr="009E1D72">
              <w:t>0</w:t>
            </w:r>
          </w:p>
        </w:tc>
        <w:tc>
          <w:tcPr>
            <w:tcW w:w="0" w:type="auto"/>
            <w:tcBorders>
              <w:top w:val="nil"/>
              <w:bottom w:val="nil"/>
            </w:tcBorders>
            <w:shd w:val="clear" w:color="auto" w:fill="auto"/>
          </w:tcPr>
          <w:p w14:paraId="3E9FD3BF" w14:textId="77777777" w:rsidR="009C1A18" w:rsidRPr="009E1D72" w:rsidRDefault="009C1A18" w:rsidP="003C3B4A">
            <w:r w:rsidRPr="009E1D72">
              <w:t>1</w:t>
            </w:r>
          </w:p>
        </w:tc>
        <w:tc>
          <w:tcPr>
            <w:tcW w:w="0" w:type="auto"/>
            <w:tcBorders>
              <w:top w:val="nil"/>
              <w:bottom w:val="nil"/>
            </w:tcBorders>
          </w:tcPr>
          <w:p w14:paraId="148B1DD5" w14:textId="77777777" w:rsidR="009C1A18" w:rsidRPr="009E1D72" w:rsidRDefault="009C1A18" w:rsidP="003C3B4A">
            <w:pPr>
              <w:jc w:val="center"/>
            </w:pPr>
            <w:r w:rsidRPr="009E1D72">
              <w:t>0,3010299</w:t>
            </w:r>
          </w:p>
        </w:tc>
        <w:tc>
          <w:tcPr>
            <w:tcW w:w="0" w:type="auto"/>
            <w:tcBorders>
              <w:top w:val="nil"/>
              <w:bottom w:val="nil"/>
            </w:tcBorders>
          </w:tcPr>
          <w:p w14:paraId="380426E2" w14:textId="77777777" w:rsidR="009C1A18" w:rsidRPr="009E1D72" w:rsidRDefault="009C1A18" w:rsidP="003C3B4A">
            <w:pPr>
              <w:jc w:val="center"/>
            </w:pPr>
            <w:r w:rsidRPr="009E1D72">
              <w:t>0,075257475</w:t>
            </w:r>
          </w:p>
        </w:tc>
        <w:tc>
          <w:tcPr>
            <w:tcW w:w="0" w:type="auto"/>
            <w:tcBorders>
              <w:top w:val="nil"/>
              <w:bottom w:val="nil"/>
            </w:tcBorders>
          </w:tcPr>
          <w:p w14:paraId="12546FEA" w14:textId="77777777" w:rsidR="009C1A18" w:rsidRPr="009E1D72" w:rsidRDefault="009C1A18" w:rsidP="003C3B4A">
            <w:pPr>
              <w:jc w:val="center"/>
            </w:pPr>
            <w:r w:rsidRPr="009E1D72">
              <w:t>0</w:t>
            </w:r>
          </w:p>
        </w:tc>
      </w:tr>
      <w:tr w:rsidR="009C1A18" w:rsidRPr="009E1D72" w14:paraId="6FE24957" w14:textId="77777777" w:rsidTr="00FB4AE3">
        <w:trPr>
          <w:cantSplit/>
          <w:jc w:val="center"/>
        </w:trPr>
        <w:tc>
          <w:tcPr>
            <w:tcW w:w="0" w:type="auto"/>
            <w:tcBorders>
              <w:top w:val="nil"/>
            </w:tcBorders>
          </w:tcPr>
          <w:p w14:paraId="2006083E" w14:textId="77777777" w:rsidR="009C1A18" w:rsidRPr="009E1D72" w:rsidRDefault="009C1A18" w:rsidP="003C3B4A">
            <w:pPr>
              <w:jc w:val="center"/>
            </w:pPr>
            <w:r w:rsidRPr="009E1D72">
              <w:t>politik</w:t>
            </w:r>
          </w:p>
        </w:tc>
        <w:tc>
          <w:tcPr>
            <w:tcW w:w="0" w:type="auto"/>
            <w:tcBorders>
              <w:top w:val="nil"/>
            </w:tcBorders>
          </w:tcPr>
          <w:p w14:paraId="227705B2" w14:textId="77777777" w:rsidR="009C1A18" w:rsidRPr="009E1D72" w:rsidRDefault="009C1A18" w:rsidP="003C3B4A">
            <w:pPr>
              <w:jc w:val="center"/>
            </w:pPr>
            <w:r w:rsidRPr="009E1D72">
              <w:t>0,25</w:t>
            </w:r>
          </w:p>
        </w:tc>
        <w:tc>
          <w:tcPr>
            <w:tcW w:w="0" w:type="auto"/>
            <w:tcBorders>
              <w:top w:val="nil"/>
            </w:tcBorders>
          </w:tcPr>
          <w:p w14:paraId="4B2248F7" w14:textId="77777777" w:rsidR="009C1A18" w:rsidRPr="009E1D72" w:rsidRDefault="009C1A18" w:rsidP="003C3B4A">
            <w:pPr>
              <w:jc w:val="center"/>
            </w:pPr>
            <w:r w:rsidRPr="009E1D72">
              <w:t>0,25</w:t>
            </w:r>
          </w:p>
        </w:tc>
        <w:tc>
          <w:tcPr>
            <w:tcW w:w="0" w:type="auto"/>
            <w:tcBorders>
              <w:top w:val="nil"/>
            </w:tcBorders>
            <w:shd w:val="clear" w:color="auto" w:fill="auto"/>
          </w:tcPr>
          <w:p w14:paraId="7D561A9F" w14:textId="77777777" w:rsidR="009C1A18" w:rsidRPr="009E1D72" w:rsidRDefault="009C1A18" w:rsidP="003C3B4A">
            <w:r w:rsidRPr="009E1D72">
              <w:t>2</w:t>
            </w:r>
          </w:p>
        </w:tc>
        <w:tc>
          <w:tcPr>
            <w:tcW w:w="0" w:type="auto"/>
            <w:tcBorders>
              <w:top w:val="nil"/>
            </w:tcBorders>
          </w:tcPr>
          <w:p w14:paraId="6B483F5E" w14:textId="77777777" w:rsidR="009C1A18" w:rsidRPr="009E1D72" w:rsidRDefault="009C1A18" w:rsidP="003C3B4A">
            <w:pPr>
              <w:jc w:val="center"/>
            </w:pPr>
            <w:r w:rsidRPr="009E1D72">
              <w:t>0</w:t>
            </w:r>
          </w:p>
        </w:tc>
        <w:tc>
          <w:tcPr>
            <w:tcW w:w="0" w:type="auto"/>
            <w:tcBorders>
              <w:top w:val="nil"/>
            </w:tcBorders>
          </w:tcPr>
          <w:p w14:paraId="4DB3F1DB" w14:textId="77777777" w:rsidR="009C1A18" w:rsidRPr="009E1D72" w:rsidRDefault="009C1A18" w:rsidP="003C3B4A">
            <w:pPr>
              <w:jc w:val="center"/>
            </w:pPr>
            <w:r w:rsidRPr="009E1D72">
              <w:t>0</w:t>
            </w:r>
          </w:p>
        </w:tc>
        <w:tc>
          <w:tcPr>
            <w:tcW w:w="0" w:type="auto"/>
            <w:tcBorders>
              <w:top w:val="nil"/>
            </w:tcBorders>
          </w:tcPr>
          <w:p w14:paraId="0B525061" w14:textId="77777777" w:rsidR="009C1A18" w:rsidRPr="009E1D72" w:rsidRDefault="009C1A18" w:rsidP="003C3B4A">
            <w:pPr>
              <w:jc w:val="center"/>
            </w:pPr>
            <w:r w:rsidRPr="009E1D72">
              <w:t>0,15051495</w:t>
            </w:r>
          </w:p>
        </w:tc>
      </w:tr>
    </w:tbl>
    <w:p w14:paraId="10144F64" w14:textId="77777777" w:rsidR="009C1A18" w:rsidRDefault="009C1A18" w:rsidP="009E1D72">
      <w:pPr>
        <w:jc w:val="both"/>
        <w:rPr>
          <w:sz w:val="22"/>
          <w:szCs w:val="22"/>
          <w:lang w:val="id-ID"/>
        </w:rPr>
      </w:pPr>
    </w:p>
    <w:p w14:paraId="091D5C67" w14:textId="5FBDBA1B" w:rsidR="009C1A18" w:rsidRPr="009E1D72" w:rsidRDefault="009C1A18" w:rsidP="009E1D72">
      <w:pPr>
        <w:ind w:firstLine="709"/>
        <w:jc w:val="both"/>
        <w:rPr>
          <w:sz w:val="22"/>
          <w:szCs w:val="22"/>
        </w:rPr>
      </w:pPr>
      <w:r w:rsidRPr="001753DF">
        <w:rPr>
          <w:sz w:val="22"/>
          <w:szCs w:val="22"/>
        </w:rPr>
        <w:t xml:space="preserve">After calculating the TF-IDF values for each word list in each class, the next step is to compute the weight (w) for each word in the corpus within each class. The results of the calculations for several words within the corpus are presented in Table </w:t>
      </w:r>
      <w:r>
        <w:rPr>
          <w:sz w:val="22"/>
          <w:szCs w:val="22"/>
        </w:rPr>
        <w:t>8</w:t>
      </w:r>
      <w:r w:rsidRPr="001753DF">
        <w:rPr>
          <w:sz w:val="22"/>
          <w:szCs w:val="22"/>
        </w:rPr>
        <w:t>.</w:t>
      </w:r>
      <w:r w:rsidRPr="009E1D72">
        <w:t>Ta</w:t>
      </w:r>
      <w:r w:rsidRPr="009E1D72">
        <w:rPr>
          <w:lang w:val="id-ID"/>
        </w:rPr>
        <w:t>ble</w:t>
      </w:r>
      <w:r w:rsidRPr="009E1D72">
        <w:t xml:space="preserve"> 8 Calculation of the Weight for Each Word in the Provocation Class.After calculating the TF-IDF values for each word list in each class, the next step is to compute the weight (w) for each word in the corpus within each class. The results of the calculations for several words within the corpus are presented in Table 8.</w:t>
      </w:r>
    </w:p>
    <w:p w14:paraId="466E80F5" w14:textId="77777777" w:rsidR="009C1A18" w:rsidRPr="009E1D72" w:rsidRDefault="009C1A18" w:rsidP="009C1A18">
      <w:pPr>
        <w:ind w:firstLine="709"/>
        <w:jc w:val="both"/>
      </w:pPr>
    </w:p>
    <w:p w14:paraId="7E1DDCB5" w14:textId="5AA90729" w:rsidR="00745769" w:rsidRPr="009E1D72" w:rsidRDefault="009C1A18" w:rsidP="00745769">
      <w:pPr>
        <w:jc w:val="center"/>
      </w:pPr>
      <w:r w:rsidRPr="009E1D72">
        <w:t>Ta</w:t>
      </w:r>
      <w:r w:rsidRPr="009E1D72">
        <w:rPr>
          <w:lang w:val="id-ID"/>
        </w:rPr>
        <w:t>ble</w:t>
      </w:r>
      <w:r w:rsidRPr="009E1D72">
        <w:t xml:space="preserve"> 8 Calculation of the Weight for Each Word in the Provocation Class.</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983"/>
        <w:gridCol w:w="1166"/>
        <w:gridCol w:w="1466"/>
        <w:gridCol w:w="1166"/>
      </w:tblGrid>
      <w:tr w:rsidR="00745769" w:rsidRPr="009E1D72" w14:paraId="72DA6C93" w14:textId="77777777" w:rsidTr="00864E8A">
        <w:trPr>
          <w:jc w:val="center"/>
        </w:trPr>
        <w:tc>
          <w:tcPr>
            <w:tcW w:w="0" w:type="auto"/>
            <w:tcBorders>
              <w:bottom w:val="single" w:sz="4" w:space="0" w:color="auto"/>
            </w:tcBorders>
          </w:tcPr>
          <w:p w14:paraId="123119E0" w14:textId="77777777" w:rsidR="00745769" w:rsidRPr="009E1D72" w:rsidRDefault="00745769" w:rsidP="003C3B4A">
            <w:pPr>
              <w:jc w:val="center"/>
            </w:pPr>
            <w:r w:rsidRPr="009E1D72">
              <w:t>Term</w:t>
            </w:r>
          </w:p>
        </w:tc>
        <w:tc>
          <w:tcPr>
            <w:tcW w:w="0" w:type="auto"/>
            <w:tcBorders>
              <w:bottom w:val="single" w:sz="4" w:space="0" w:color="auto"/>
            </w:tcBorders>
          </w:tcPr>
          <w:p w14:paraId="00BA4F97" w14:textId="77777777" w:rsidR="00745769" w:rsidRPr="009E1D72" w:rsidRDefault="00745769" w:rsidP="003C3B4A">
            <w:r w:rsidRPr="009E1D72">
              <w:t>Non hs</w:t>
            </w:r>
          </w:p>
        </w:tc>
        <w:tc>
          <w:tcPr>
            <w:tcW w:w="0" w:type="auto"/>
            <w:tcBorders>
              <w:bottom w:val="single" w:sz="4" w:space="0" w:color="auto"/>
            </w:tcBorders>
          </w:tcPr>
          <w:p w14:paraId="068C0397" w14:textId="77777777" w:rsidR="00745769" w:rsidRPr="009E1D72" w:rsidRDefault="00745769" w:rsidP="003C3B4A">
            <w:pPr>
              <w:jc w:val="center"/>
            </w:pPr>
            <w:r w:rsidRPr="009E1D72">
              <w:t>Penghinaan</w:t>
            </w:r>
          </w:p>
        </w:tc>
        <w:tc>
          <w:tcPr>
            <w:tcW w:w="0" w:type="auto"/>
            <w:tcBorders>
              <w:bottom w:val="single" w:sz="4" w:space="0" w:color="auto"/>
            </w:tcBorders>
          </w:tcPr>
          <w:p w14:paraId="44726005" w14:textId="77777777" w:rsidR="00745769" w:rsidRPr="009E1D72" w:rsidRDefault="00745769" w:rsidP="003C3B4A">
            <w:pPr>
              <w:jc w:val="center"/>
            </w:pPr>
            <w:r w:rsidRPr="009E1D72">
              <w:t>Provokasi</w:t>
            </w:r>
          </w:p>
        </w:tc>
      </w:tr>
      <w:tr w:rsidR="00745769" w:rsidRPr="009E1D72" w14:paraId="1393179A" w14:textId="77777777" w:rsidTr="00864E8A">
        <w:trPr>
          <w:jc w:val="center"/>
        </w:trPr>
        <w:tc>
          <w:tcPr>
            <w:tcW w:w="0" w:type="auto"/>
            <w:tcBorders>
              <w:bottom w:val="nil"/>
            </w:tcBorders>
          </w:tcPr>
          <w:p w14:paraId="40842C4D" w14:textId="77777777" w:rsidR="00745769" w:rsidRPr="009E1D72" w:rsidRDefault="00745769" w:rsidP="003C3B4A">
            <w:pPr>
              <w:jc w:val="center"/>
              <w:rPr>
                <w:lang w:val="id-ID"/>
              </w:rPr>
            </w:pPr>
            <w:r w:rsidRPr="009E1D72">
              <w:t>indonesia</w:t>
            </w:r>
          </w:p>
        </w:tc>
        <w:tc>
          <w:tcPr>
            <w:tcW w:w="0" w:type="auto"/>
            <w:tcBorders>
              <w:bottom w:val="nil"/>
            </w:tcBorders>
          </w:tcPr>
          <w:p w14:paraId="29A46B34" w14:textId="77777777" w:rsidR="00745769" w:rsidRPr="009E1D72" w:rsidRDefault="00745769" w:rsidP="003C3B4A">
            <w:pPr>
              <w:rPr>
                <w:lang w:val="en-ID"/>
              </w:rPr>
            </w:pPr>
            <w:r w:rsidRPr="009E1D72">
              <w:t>0,15051495</w:t>
            </w:r>
          </w:p>
          <w:p w14:paraId="23B16C94" w14:textId="77777777" w:rsidR="00745769" w:rsidRPr="009E1D72" w:rsidRDefault="00745769" w:rsidP="003C3B4A">
            <w:pPr>
              <w:jc w:val="center"/>
            </w:pPr>
          </w:p>
        </w:tc>
        <w:tc>
          <w:tcPr>
            <w:tcW w:w="0" w:type="auto"/>
            <w:tcBorders>
              <w:bottom w:val="nil"/>
            </w:tcBorders>
          </w:tcPr>
          <w:p w14:paraId="689F3691" w14:textId="77777777" w:rsidR="00745769" w:rsidRPr="009E1D72" w:rsidRDefault="00745769" w:rsidP="003C3B4A">
            <w:pPr>
              <w:jc w:val="center"/>
            </w:pPr>
            <w:r w:rsidRPr="009E1D72">
              <w:t>0</w:t>
            </w:r>
          </w:p>
        </w:tc>
        <w:tc>
          <w:tcPr>
            <w:tcW w:w="0" w:type="auto"/>
            <w:tcBorders>
              <w:bottom w:val="nil"/>
            </w:tcBorders>
          </w:tcPr>
          <w:p w14:paraId="3EFD397C" w14:textId="77777777" w:rsidR="00745769" w:rsidRPr="009E1D72" w:rsidRDefault="00745769" w:rsidP="003C3B4A">
            <w:pPr>
              <w:jc w:val="center"/>
              <w:rPr>
                <w:lang w:val="id-ID"/>
              </w:rPr>
            </w:pPr>
            <w:r w:rsidRPr="009E1D72">
              <w:t>0</w:t>
            </w:r>
          </w:p>
        </w:tc>
      </w:tr>
      <w:tr w:rsidR="00745769" w:rsidRPr="009E1D72" w14:paraId="51FDE015" w14:textId="77777777" w:rsidTr="00864E8A">
        <w:trPr>
          <w:cantSplit/>
          <w:jc w:val="center"/>
        </w:trPr>
        <w:tc>
          <w:tcPr>
            <w:tcW w:w="0" w:type="auto"/>
            <w:tcBorders>
              <w:top w:val="nil"/>
              <w:bottom w:val="nil"/>
            </w:tcBorders>
          </w:tcPr>
          <w:p w14:paraId="0CFD2259" w14:textId="77777777" w:rsidR="00745769" w:rsidRPr="009E1D72" w:rsidRDefault="00745769" w:rsidP="003C3B4A">
            <w:pPr>
              <w:jc w:val="center"/>
            </w:pPr>
            <w:r w:rsidRPr="009E1D72">
              <w:t>resmi</w:t>
            </w:r>
          </w:p>
        </w:tc>
        <w:tc>
          <w:tcPr>
            <w:tcW w:w="0" w:type="auto"/>
            <w:tcBorders>
              <w:top w:val="nil"/>
              <w:bottom w:val="nil"/>
            </w:tcBorders>
          </w:tcPr>
          <w:p w14:paraId="661B7B09" w14:textId="77777777" w:rsidR="00745769" w:rsidRPr="009E1D72" w:rsidRDefault="00745769" w:rsidP="003C3B4A">
            <w:pPr>
              <w:rPr>
                <w:lang w:val="en-ID"/>
              </w:rPr>
            </w:pPr>
            <w:r w:rsidRPr="009E1D72">
              <w:t>0,15051495</w:t>
            </w:r>
          </w:p>
          <w:p w14:paraId="474BE5C8" w14:textId="77777777" w:rsidR="00745769" w:rsidRPr="009E1D72" w:rsidRDefault="00745769" w:rsidP="003C3B4A">
            <w:pPr>
              <w:jc w:val="center"/>
            </w:pPr>
          </w:p>
        </w:tc>
        <w:tc>
          <w:tcPr>
            <w:tcW w:w="0" w:type="auto"/>
            <w:tcBorders>
              <w:top w:val="nil"/>
              <w:bottom w:val="nil"/>
            </w:tcBorders>
          </w:tcPr>
          <w:p w14:paraId="45BAF782" w14:textId="77777777" w:rsidR="00745769" w:rsidRPr="009E1D72" w:rsidRDefault="00745769" w:rsidP="003C3B4A">
            <w:pPr>
              <w:jc w:val="center"/>
            </w:pPr>
            <w:r w:rsidRPr="009E1D72">
              <w:t>0</w:t>
            </w:r>
          </w:p>
        </w:tc>
        <w:tc>
          <w:tcPr>
            <w:tcW w:w="0" w:type="auto"/>
            <w:tcBorders>
              <w:top w:val="nil"/>
              <w:bottom w:val="nil"/>
            </w:tcBorders>
            <w:shd w:val="clear" w:color="auto" w:fill="auto"/>
          </w:tcPr>
          <w:p w14:paraId="30B60581" w14:textId="77777777" w:rsidR="00745769" w:rsidRPr="009E1D72" w:rsidRDefault="00745769" w:rsidP="003C3B4A">
            <w:r w:rsidRPr="009E1D72">
              <w:t>0</w:t>
            </w:r>
          </w:p>
        </w:tc>
      </w:tr>
      <w:tr w:rsidR="00745769" w:rsidRPr="009E1D72" w14:paraId="71B27FA4" w14:textId="77777777" w:rsidTr="00864E8A">
        <w:trPr>
          <w:cantSplit/>
          <w:jc w:val="center"/>
        </w:trPr>
        <w:tc>
          <w:tcPr>
            <w:tcW w:w="0" w:type="auto"/>
            <w:tcBorders>
              <w:top w:val="nil"/>
              <w:bottom w:val="nil"/>
            </w:tcBorders>
          </w:tcPr>
          <w:p w14:paraId="138A64A4" w14:textId="77777777" w:rsidR="00745769" w:rsidRPr="009E1D72" w:rsidRDefault="00745769" w:rsidP="003C3B4A">
            <w:pPr>
              <w:jc w:val="center"/>
            </w:pPr>
            <w:r w:rsidRPr="009E1D72">
              <w:t>pemian</w:t>
            </w:r>
          </w:p>
        </w:tc>
        <w:tc>
          <w:tcPr>
            <w:tcW w:w="0" w:type="auto"/>
            <w:tcBorders>
              <w:top w:val="nil"/>
              <w:bottom w:val="nil"/>
            </w:tcBorders>
          </w:tcPr>
          <w:p w14:paraId="3F43A758" w14:textId="77777777" w:rsidR="00745769" w:rsidRPr="009E1D72" w:rsidRDefault="00745769" w:rsidP="003C3B4A">
            <w:pPr>
              <w:rPr>
                <w:lang w:val="en-ID"/>
              </w:rPr>
            </w:pPr>
            <w:r w:rsidRPr="009E1D72">
              <w:t>0,15051495</w:t>
            </w:r>
          </w:p>
          <w:p w14:paraId="2177A48D" w14:textId="77777777" w:rsidR="00745769" w:rsidRPr="009E1D72" w:rsidRDefault="00745769" w:rsidP="003C3B4A">
            <w:pPr>
              <w:jc w:val="center"/>
            </w:pPr>
          </w:p>
        </w:tc>
        <w:tc>
          <w:tcPr>
            <w:tcW w:w="0" w:type="auto"/>
            <w:tcBorders>
              <w:top w:val="nil"/>
              <w:bottom w:val="nil"/>
            </w:tcBorders>
          </w:tcPr>
          <w:p w14:paraId="05F076F0" w14:textId="77777777" w:rsidR="00745769" w:rsidRPr="009E1D72" w:rsidRDefault="00745769" w:rsidP="003C3B4A">
            <w:pPr>
              <w:jc w:val="center"/>
            </w:pPr>
            <w:r w:rsidRPr="009E1D72">
              <w:t>0</w:t>
            </w:r>
          </w:p>
        </w:tc>
        <w:tc>
          <w:tcPr>
            <w:tcW w:w="0" w:type="auto"/>
            <w:tcBorders>
              <w:top w:val="nil"/>
              <w:bottom w:val="nil"/>
            </w:tcBorders>
            <w:shd w:val="clear" w:color="auto" w:fill="auto"/>
          </w:tcPr>
          <w:p w14:paraId="750F9420" w14:textId="77777777" w:rsidR="00745769" w:rsidRPr="009E1D72" w:rsidRDefault="00745769" w:rsidP="003C3B4A">
            <w:r w:rsidRPr="009E1D72">
              <w:t>0</w:t>
            </w:r>
          </w:p>
        </w:tc>
      </w:tr>
      <w:tr w:rsidR="00745769" w:rsidRPr="009E1D72" w14:paraId="79C84CDC" w14:textId="77777777" w:rsidTr="00864E8A">
        <w:trPr>
          <w:cantSplit/>
          <w:jc w:val="center"/>
        </w:trPr>
        <w:tc>
          <w:tcPr>
            <w:tcW w:w="0" w:type="auto"/>
            <w:tcBorders>
              <w:top w:val="nil"/>
              <w:bottom w:val="nil"/>
            </w:tcBorders>
          </w:tcPr>
          <w:p w14:paraId="67D7A5B2" w14:textId="77777777" w:rsidR="00745769" w:rsidRPr="009E1D72" w:rsidRDefault="00745769" w:rsidP="003C3B4A">
            <w:pPr>
              <w:jc w:val="center"/>
            </w:pPr>
            <w:r w:rsidRPr="009E1D72">
              <w:t>hebat</w:t>
            </w:r>
          </w:p>
        </w:tc>
        <w:tc>
          <w:tcPr>
            <w:tcW w:w="0" w:type="auto"/>
            <w:tcBorders>
              <w:top w:val="nil"/>
              <w:bottom w:val="nil"/>
            </w:tcBorders>
          </w:tcPr>
          <w:p w14:paraId="56FC85E3" w14:textId="77777777" w:rsidR="00745769" w:rsidRPr="009E1D72" w:rsidRDefault="00745769" w:rsidP="003C3B4A">
            <w:pPr>
              <w:rPr>
                <w:lang w:val="en-ID"/>
              </w:rPr>
            </w:pPr>
            <w:r w:rsidRPr="009E1D72">
              <w:t>0,15051495</w:t>
            </w:r>
          </w:p>
          <w:p w14:paraId="30A948B5" w14:textId="77777777" w:rsidR="00745769" w:rsidRPr="009E1D72" w:rsidRDefault="00745769" w:rsidP="003C3B4A">
            <w:pPr>
              <w:jc w:val="center"/>
            </w:pPr>
          </w:p>
        </w:tc>
        <w:tc>
          <w:tcPr>
            <w:tcW w:w="0" w:type="auto"/>
            <w:tcBorders>
              <w:top w:val="nil"/>
              <w:bottom w:val="nil"/>
            </w:tcBorders>
          </w:tcPr>
          <w:p w14:paraId="6957092A" w14:textId="77777777" w:rsidR="00745769" w:rsidRPr="009E1D72" w:rsidRDefault="00745769" w:rsidP="003C3B4A">
            <w:pPr>
              <w:jc w:val="center"/>
            </w:pPr>
            <w:r w:rsidRPr="009E1D72">
              <w:t>0</w:t>
            </w:r>
          </w:p>
        </w:tc>
        <w:tc>
          <w:tcPr>
            <w:tcW w:w="0" w:type="auto"/>
            <w:tcBorders>
              <w:top w:val="nil"/>
              <w:bottom w:val="nil"/>
            </w:tcBorders>
            <w:shd w:val="clear" w:color="auto" w:fill="auto"/>
          </w:tcPr>
          <w:p w14:paraId="4B07800D" w14:textId="77777777" w:rsidR="00745769" w:rsidRPr="009E1D72" w:rsidRDefault="00745769" w:rsidP="003C3B4A">
            <w:r w:rsidRPr="009E1D72">
              <w:t>0</w:t>
            </w:r>
          </w:p>
        </w:tc>
      </w:tr>
      <w:tr w:rsidR="00745769" w:rsidRPr="009E1D72" w14:paraId="42A87EF2" w14:textId="77777777" w:rsidTr="00864E8A">
        <w:trPr>
          <w:cantSplit/>
          <w:jc w:val="center"/>
        </w:trPr>
        <w:tc>
          <w:tcPr>
            <w:tcW w:w="0" w:type="auto"/>
            <w:tcBorders>
              <w:top w:val="nil"/>
            </w:tcBorders>
          </w:tcPr>
          <w:p w14:paraId="14398178" w14:textId="77777777" w:rsidR="00745769" w:rsidRPr="009E1D72" w:rsidRDefault="00745769" w:rsidP="003C3B4A">
            <w:pPr>
              <w:jc w:val="center"/>
            </w:pPr>
            <w:r w:rsidRPr="009E1D72">
              <w:t>sum</w:t>
            </w:r>
          </w:p>
        </w:tc>
        <w:tc>
          <w:tcPr>
            <w:tcW w:w="0" w:type="auto"/>
            <w:tcBorders>
              <w:top w:val="nil"/>
            </w:tcBorders>
          </w:tcPr>
          <w:p w14:paraId="7D28A1A5" w14:textId="77777777" w:rsidR="00745769" w:rsidRPr="009E1D72" w:rsidRDefault="00745769" w:rsidP="003C3B4A">
            <w:pPr>
              <w:jc w:val="center"/>
            </w:pPr>
            <w:r w:rsidRPr="009E1D72">
              <w:t>0,6020598</w:t>
            </w:r>
          </w:p>
        </w:tc>
        <w:tc>
          <w:tcPr>
            <w:tcW w:w="0" w:type="auto"/>
            <w:tcBorders>
              <w:top w:val="nil"/>
            </w:tcBorders>
          </w:tcPr>
          <w:p w14:paraId="1ACE3AF8" w14:textId="77777777" w:rsidR="00745769" w:rsidRPr="009E1D72" w:rsidRDefault="00745769" w:rsidP="003C3B4A">
            <w:pPr>
              <w:rPr>
                <w:lang w:val="en-ID"/>
              </w:rPr>
            </w:pPr>
            <w:r w:rsidRPr="009E1D72">
              <w:rPr>
                <w:lang w:val="en-ID"/>
              </w:rPr>
              <w:t>0,60202969701</w:t>
            </w:r>
          </w:p>
          <w:p w14:paraId="74B8F1AA" w14:textId="77777777" w:rsidR="00745769" w:rsidRPr="009E1D72" w:rsidRDefault="00745769" w:rsidP="003C3B4A">
            <w:pPr>
              <w:jc w:val="center"/>
            </w:pPr>
          </w:p>
        </w:tc>
        <w:tc>
          <w:tcPr>
            <w:tcW w:w="0" w:type="auto"/>
            <w:tcBorders>
              <w:top w:val="nil"/>
            </w:tcBorders>
            <w:shd w:val="clear" w:color="auto" w:fill="auto"/>
          </w:tcPr>
          <w:p w14:paraId="761C0216" w14:textId="77777777" w:rsidR="00745769" w:rsidRPr="009E1D72" w:rsidRDefault="00745769" w:rsidP="003C3B4A">
            <w:pPr>
              <w:rPr>
                <w:lang w:val="en-ID"/>
              </w:rPr>
            </w:pPr>
            <w:r w:rsidRPr="009E1D72">
              <w:rPr>
                <w:lang w:val="en-ID"/>
              </w:rPr>
              <w:t>0,45154485</w:t>
            </w:r>
          </w:p>
          <w:p w14:paraId="2B890599" w14:textId="77777777" w:rsidR="00745769" w:rsidRPr="009E1D72" w:rsidRDefault="00745769" w:rsidP="003C3B4A"/>
        </w:tc>
      </w:tr>
    </w:tbl>
    <w:p w14:paraId="1F93EDFA" w14:textId="77777777" w:rsidR="009C1A18" w:rsidRDefault="009C1A18" w:rsidP="009C1A18">
      <w:pPr>
        <w:jc w:val="center"/>
        <w:rPr>
          <w:sz w:val="22"/>
          <w:szCs w:val="22"/>
        </w:rPr>
      </w:pPr>
    </w:p>
    <w:p w14:paraId="4EC4D848" w14:textId="77777777" w:rsidR="009E1D72" w:rsidRPr="009E1D72" w:rsidRDefault="009E1D72" w:rsidP="009E1D72">
      <w:pPr>
        <w:ind w:firstLine="709"/>
        <w:jc w:val="both"/>
        <w:rPr>
          <w:sz w:val="22"/>
          <w:szCs w:val="22"/>
        </w:rPr>
      </w:pPr>
      <w:r w:rsidRPr="009E1D72">
        <w:rPr>
          <w:sz w:val="22"/>
          <w:szCs w:val="22"/>
        </w:rPr>
        <w:t xml:space="preserve">In Table 8, only calculations for a few words present in the corpus are provided, while the sum represents the total of calculations for all existing words. For the word "Indonesia," a weight value of 0.15051495 is obtained for the non hs (non hate speech) class. This value is obtained by adding the TF-IDF values for the word "Indonesia" in all documents labeled as non hs in the datasets. </w:t>
      </w:r>
    </w:p>
    <w:p w14:paraId="4734EC00" w14:textId="4835D196" w:rsidR="009E1D72" w:rsidRPr="009E1D72" w:rsidRDefault="009E1D72" w:rsidP="009E1D72">
      <w:pPr>
        <w:jc w:val="both"/>
        <w:rPr>
          <w:sz w:val="22"/>
          <w:szCs w:val="22"/>
        </w:rPr>
      </w:pPr>
      <w:r w:rsidRPr="009E1D72">
        <w:rPr>
          <w:sz w:val="22"/>
          <w:szCs w:val="22"/>
        </w:rPr>
        <w:t>The same method is used to calculate the weight value for each word in other classes. The next step involves the summation of the total  weights for words in each class. This calculation result will be utilized in the classification phase.The final step before classification is to calculate the IDF values for all words in the corpus with all data in datasets. The IDF values for the entire word corpus in relation to the entire dataset will be presented in Table 9</w:t>
      </w:r>
    </w:p>
    <w:p w14:paraId="544E9CBB" w14:textId="77777777" w:rsidR="009E1D72" w:rsidRPr="009E1D72" w:rsidRDefault="009E1D72" w:rsidP="009E1D72">
      <w:pPr>
        <w:jc w:val="center"/>
        <w:rPr>
          <w:sz w:val="22"/>
          <w:szCs w:val="22"/>
        </w:rPr>
      </w:pPr>
    </w:p>
    <w:p w14:paraId="4C75721A" w14:textId="66DF9EE1" w:rsidR="00745769" w:rsidRDefault="009E1D72" w:rsidP="009E1D72">
      <w:pPr>
        <w:jc w:val="center"/>
        <w:rPr>
          <w:sz w:val="22"/>
          <w:szCs w:val="22"/>
        </w:rPr>
      </w:pPr>
      <w:r w:rsidRPr="009E1D72">
        <w:rPr>
          <w:sz w:val="22"/>
          <w:szCs w:val="22"/>
        </w:rPr>
        <w:t>Table 9 Calculation IDF Value for Each Word in Word Corpus For All 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789"/>
        <w:gridCol w:w="1266"/>
      </w:tblGrid>
      <w:tr w:rsidR="00745769" w:rsidRPr="00372DF5" w14:paraId="786C3EC3" w14:textId="77777777" w:rsidTr="00C26302">
        <w:trPr>
          <w:jc w:val="center"/>
        </w:trPr>
        <w:tc>
          <w:tcPr>
            <w:tcW w:w="0" w:type="auto"/>
            <w:tcBorders>
              <w:left w:val="nil"/>
              <w:bottom w:val="single" w:sz="4" w:space="0" w:color="auto"/>
              <w:right w:val="nil"/>
            </w:tcBorders>
          </w:tcPr>
          <w:p w14:paraId="56974965" w14:textId="77777777" w:rsidR="00745769" w:rsidRPr="009E1D72" w:rsidRDefault="00745769" w:rsidP="003C3B4A">
            <w:pPr>
              <w:jc w:val="center"/>
            </w:pPr>
            <w:r w:rsidRPr="009E1D72">
              <w:t>Term</w:t>
            </w:r>
          </w:p>
        </w:tc>
        <w:tc>
          <w:tcPr>
            <w:tcW w:w="0" w:type="auto"/>
            <w:tcBorders>
              <w:left w:val="nil"/>
              <w:bottom w:val="single" w:sz="4" w:space="0" w:color="auto"/>
              <w:right w:val="nil"/>
            </w:tcBorders>
          </w:tcPr>
          <w:p w14:paraId="04E78176" w14:textId="77777777" w:rsidR="00745769" w:rsidRPr="009E1D72" w:rsidRDefault="00745769" w:rsidP="003C3B4A">
            <w:r w:rsidRPr="009E1D72">
              <w:t>Non hs</w:t>
            </w:r>
          </w:p>
        </w:tc>
        <w:tc>
          <w:tcPr>
            <w:tcW w:w="0" w:type="auto"/>
            <w:tcBorders>
              <w:left w:val="nil"/>
              <w:bottom w:val="single" w:sz="4" w:space="0" w:color="auto"/>
              <w:right w:val="nil"/>
            </w:tcBorders>
          </w:tcPr>
          <w:p w14:paraId="405E3035" w14:textId="77777777" w:rsidR="00745769" w:rsidRPr="009E1D72" w:rsidRDefault="00745769" w:rsidP="003C3B4A">
            <w:pPr>
              <w:jc w:val="center"/>
            </w:pPr>
            <w:r w:rsidRPr="009E1D72">
              <w:t>Penghinaan</w:t>
            </w:r>
          </w:p>
        </w:tc>
      </w:tr>
      <w:tr w:rsidR="00745769" w:rsidRPr="005D54EF" w14:paraId="5E89B835" w14:textId="77777777" w:rsidTr="00C26302">
        <w:trPr>
          <w:jc w:val="center"/>
        </w:trPr>
        <w:tc>
          <w:tcPr>
            <w:tcW w:w="0" w:type="auto"/>
            <w:tcBorders>
              <w:left w:val="nil"/>
              <w:bottom w:val="nil"/>
              <w:right w:val="nil"/>
            </w:tcBorders>
          </w:tcPr>
          <w:p w14:paraId="6BB0B30D" w14:textId="77777777" w:rsidR="00745769" w:rsidRPr="009E1D72" w:rsidRDefault="00745769" w:rsidP="003C3B4A">
            <w:pPr>
              <w:jc w:val="center"/>
              <w:rPr>
                <w:lang w:val="id-ID"/>
              </w:rPr>
            </w:pPr>
            <w:r w:rsidRPr="009E1D72">
              <w:lastRenderedPageBreak/>
              <w:t>indonesia</w:t>
            </w:r>
          </w:p>
        </w:tc>
        <w:tc>
          <w:tcPr>
            <w:tcW w:w="0" w:type="auto"/>
            <w:tcBorders>
              <w:left w:val="nil"/>
              <w:bottom w:val="nil"/>
              <w:right w:val="nil"/>
            </w:tcBorders>
          </w:tcPr>
          <w:p w14:paraId="74D1EF6F" w14:textId="77777777" w:rsidR="00745769" w:rsidRPr="009E1D72" w:rsidRDefault="00745769" w:rsidP="003C3B4A">
            <w:pPr>
              <w:jc w:val="center"/>
            </w:pPr>
            <w:r w:rsidRPr="009E1D72">
              <w:t>1</w:t>
            </w:r>
          </w:p>
        </w:tc>
        <w:tc>
          <w:tcPr>
            <w:tcW w:w="0" w:type="auto"/>
            <w:tcBorders>
              <w:left w:val="nil"/>
              <w:bottom w:val="nil"/>
              <w:right w:val="nil"/>
            </w:tcBorders>
          </w:tcPr>
          <w:p w14:paraId="34DB5CF3" w14:textId="77777777" w:rsidR="00745769" w:rsidRPr="009E1D72" w:rsidRDefault="00745769" w:rsidP="003C3B4A">
            <w:pPr>
              <w:jc w:val="center"/>
            </w:pPr>
            <w:r w:rsidRPr="009E1D72">
              <w:t>0,77815125</w:t>
            </w:r>
          </w:p>
        </w:tc>
      </w:tr>
      <w:tr w:rsidR="00745769" w:rsidRPr="009A3726" w14:paraId="6334050A" w14:textId="77777777" w:rsidTr="00C26302">
        <w:trPr>
          <w:cantSplit/>
          <w:jc w:val="center"/>
        </w:trPr>
        <w:tc>
          <w:tcPr>
            <w:tcW w:w="0" w:type="auto"/>
            <w:tcBorders>
              <w:top w:val="nil"/>
              <w:left w:val="nil"/>
              <w:bottom w:val="nil"/>
              <w:right w:val="nil"/>
            </w:tcBorders>
          </w:tcPr>
          <w:p w14:paraId="646CB29A" w14:textId="77777777" w:rsidR="00745769" w:rsidRPr="009E1D72" w:rsidRDefault="00745769" w:rsidP="003C3B4A">
            <w:pPr>
              <w:jc w:val="center"/>
            </w:pPr>
            <w:r w:rsidRPr="009E1D72">
              <w:t>resmi</w:t>
            </w:r>
          </w:p>
        </w:tc>
        <w:tc>
          <w:tcPr>
            <w:tcW w:w="0" w:type="auto"/>
            <w:tcBorders>
              <w:top w:val="nil"/>
              <w:left w:val="nil"/>
              <w:bottom w:val="nil"/>
              <w:right w:val="nil"/>
            </w:tcBorders>
          </w:tcPr>
          <w:p w14:paraId="390CA69F" w14:textId="77777777" w:rsidR="00745769" w:rsidRPr="009E1D72" w:rsidRDefault="00745769" w:rsidP="003C3B4A">
            <w:pPr>
              <w:jc w:val="center"/>
            </w:pPr>
            <w:r w:rsidRPr="009E1D72">
              <w:t>1</w:t>
            </w:r>
          </w:p>
        </w:tc>
        <w:tc>
          <w:tcPr>
            <w:tcW w:w="0" w:type="auto"/>
            <w:tcBorders>
              <w:top w:val="nil"/>
              <w:left w:val="nil"/>
              <w:bottom w:val="nil"/>
              <w:right w:val="nil"/>
            </w:tcBorders>
          </w:tcPr>
          <w:p w14:paraId="3560F216" w14:textId="77777777" w:rsidR="00745769" w:rsidRPr="009E1D72" w:rsidRDefault="00745769" w:rsidP="003C3B4A">
            <w:pPr>
              <w:jc w:val="center"/>
            </w:pPr>
            <w:r w:rsidRPr="009E1D72">
              <w:t>0,77815125</w:t>
            </w:r>
          </w:p>
        </w:tc>
      </w:tr>
      <w:tr w:rsidR="00745769" w14:paraId="32DAC975" w14:textId="77777777" w:rsidTr="00C26302">
        <w:trPr>
          <w:cantSplit/>
          <w:jc w:val="center"/>
        </w:trPr>
        <w:tc>
          <w:tcPr>
            <w:tcW w:w="0" w:type="auto"/>
            <w:tcBorders>
              <w:top w:val="nil"/>
              <w:left w:val="nil"/>
              <w:bottom w:val="nil"/>
              <w:right w:val="nil"/>
            </w:tcBorders>
          </w:tcPr>
          <w:p w14:paraId="5DB242AC" w14:textId="77777777" w:rsidR="00745769" w:rsidRPr="009E1D72" w:rsidRDefault="00745769" w:rsidP="003C3B4A">
            <w:pPr>
              <w:jc w:val="center"/>
            </w:pPr>
            <w:r w:rsidRPr="009E1D72">
              <w:t>pemian</w:t>
            </w:r>
          </w:p>
        </w:tc>
        <w:tc>
          <w:tcPr>
            <w:tcW w:w="0" w:type="auto"/>
            <w:tcBorders>
              <w:top w:val="nil"/>
              <w:left w:val="nil"/>
              <w:bottom w:val="nil"/>
              <w:right w:val="nil"/>
            </w:tcBorders>
          </w:tcPr>
          <w:p w14:paraId="1AB4ABDC" w14:textId="77777777" w:rsidR="00745769" w:rsidRPr="009E1D72" w:rsidRDefault="00745769" w:rsidP="003C3B4A">
            <w:pPr>
              <w:jc w:val="center"/>
            </w:pPr>
            <w:r w:rsidRPr="009E1D72">
              <w:t>1</w:t>
            </w:r>
          </w:p>
        </w:tc>
        <w:tc>
          <w:tcPr>
            <w:tcW w:w="0" w:type="auto"/>
            <w:tcBorders>
              <w:top w:val="nil"/>
              <w:left w:val="nil"/>
              <w:bottom w:val="nil"/>
              <w:right w:val="nil"/>
            </w:tcBorders>
          </w:tcPr>
          <w:p w14:paraId="2031D590" w14:textId="77777777" w:rsidR="00745769" w:rsidRPr="009E1D72" w:rsidRDefault="00745769" w:rsidP="003C3B4A">
            <w:pPr>
              <w:jc w:val="center"/>
            </w:pPr>
            <w:r w:rsidRPr="009E1D72">
              <w:t>0,77815125</w:t>
            </w:r>
          </w:p>
        </w:tc>
      </w:tr>
      <w:tr w:rsidR="00745769" w14:paraId="56F02E7E" w14:textId="77777777" w:rsidTr="00C26302">
        <w:trPr>
          <w:cantSplit/>
          <w:jc w:val="center"/>
        </w:trPr>
        <w:tc>
          <w:tcPr>
            <w:tcW w:w="0" w:type="auto"/>
            <w:tcBorders>
              <w:top w:val="nil"/>
              <w:left w:val="nil"/>
              <w:bottom w:val="nil"/>
              <w:right w:val="nil"/>
            </w:tcBorders>
          </w:tcPr>
          <w:p w14:paraId="0E6F66AC" w14:textId="77777777" w:rsidR="00745769" w:rsidRPr="009E1D72" w:rsidRDefault="00745769" w:rsidP="003C3B4A">
            <w:pPr>
              <w:jc w:val="center"/>
            </w:pPr>
            <w:r w:rsidRPr="009E1D72">
              <w:t>hebat</w:t>
            </w:r>
          </w:p>
        </w:tc>
        <w:tc>
          <w:tcPr>
            <w:tcW w:w="0" w:type="auto"/>
            <w:tcBorders>
              <w:top w:val="nil"/>
              <w:left w:val="nil"/>
              <w:bottom w:val="nil"/>
              <w:right w:val="nil"/>
            </w:tcBorders>
          </w:tcPr>
          <w:p w14:paraId="62C28DCD" w14:textId="77777777" w:rsidR="00745769" w:rsidRPr="009E1D72" w:rsidRDefault="00745769" w:rsidP="003C3B4A">
            <w:pPr>
              <w:jc w:val="center"/>
            </w:pPr>
            <w:r w:rsidRPr="009E1D72">
              <w:t>1</w:t>
            </w:r>
          </w:p>
        </w:tc>
        <w:tc>
          <w:tcPr>
            <w:tcW w:w="0" w:type="auto"/>
            <w:tcBorders>
              <w:top w:val="nil"/>
              <w:left w:val="nil"/>
              <w:bottom w:val="nil"/>
              <w:right w:val="nil"/>
            </w:tcBorders>
          </w:tcPr>
          <w:p w14:paraId="5CC6EFF3" w14:textId="77777777" w:rsidR="00745769" w:rsidRPr="009E1D72" w:rsidRDefault="00745769" w:rsidP="003C3B4A">
            <w:pPr>
              <w:jc w:val="center"/>
            </w:pPr>
            <w:r w:rsidRPr="009E1D72">
              <w:t>0,77815125</w:t>
            </w:r>
          </w:p>
        </w:tc>
      </w:tr>
      <w:tr w:rsidR="00745769" w14:paraId="0A6ABB52" w14:textId="77777777" w:rsidTr="00C26302">
        <w:trPr>
          <w:cantSplit/>
          <w:jc w:val="center"/>
        </w:trPr>
        <w:tc>
          <w:tcPr>
            <w:tcW w:w="0" w:type="auto"/>
            <w:tcBorders>
              <w:top w:val="nil"/>
              <w:left w:val="nil"/>
              <w:bottom w:val="nil"/>
              <w:right w:val="nil"/>
            </w:tcBorders>
          </w:tcPr>
          <w:p w14:paraId="57348338" w14:textId="77777777" w:rsidR="00745769" w:rsidRPr="009E1D72" w:rsidRDefault="00745769" w:rsidP="003C3B4A">
            <w:pPr>
              <w:jc w:val="center"/>
            </w:pPr>
            <w:r w:rsidRPr="009E1D72">
              <w:t>tamak</w:t>
            </w:r>
          </w:p>
        </w:tc>
        <w:tc>
          <w:tcPr>
            <w:tcW w:w="0" w:type="auto"/>
            <w:tcBorders>
              <w:top w:val="nil"/>
              <w:left w:val="nil"/>
              <w:bottom w:val="nil"/>
              <w:right w:val="nil"/>
            </w:tcBorders>
          </w:tcPr>
          <w:p w14:paraId="149AE752" w14:textId="77777777" w:rsidR="00745769" w:rsidRPr="009E1D72" w:rsidRDefault="00745769" w:rsidP="003C3B4A">
            <w:pPr>
              <w:jc w:val="center"/>
            </w:pPr>
            <w:r w:rsidRPr="009E1D72">
              <w:t>1</w:t>
            </w:r>
          </w:p>
        </w:tc>
        <w:tc>
          <w:tcPr>
            <w:tcW w:w="0" w:type="auto"/>
            <w:tcBorders>
              <w:top w:val="nil"/>
              <w:left w:val="nil"/>
              <w:bottom w:val="nil"/>
              <w:right w:val="nil"/>
            </w:tcBorders>
          </w:tcPr>
          <w:p w14:paraId="15A8DE74" w14:textId="77777777" w:rsidR="00745769" w:rsidRPr="009E1D72" w:rsidRDefault="00745769" w:rsidP="003C3B4A">
            <w:pPr>
              <w:jc w:val="center"/>
            </w:pPr>
            <w:r w:rsidRPr="009E1D72">
              <w:t>0,77815125</w:t>
            </w:r>
          </w:p>
        </w:tc>
      </w:tr>
      <w:tr w:rsidR="00745769" w14:paraId="0B30AF38" w14:textId="77777777" w:rsidTr="00C26302">
        <w:trPr>
          <w:cantSplit/>
          <w:jc w:val="center"/>
        </w:trPr>
        <w:tc>
          <w:tcPr>
            <w:tcW w:w="0" w:type="auto"/>
            <w:tcBorders>
              <w:top w:val="nil"/>
              <w:left w:val="nil"/>
              <w:bottom w:val="nil"/>
              <w:right w:val="nil"/>
            </w:tcBorders>
          </w:tcPr>
          <w:p w14:paraId="3BA0EE97" w14:textId="77777777" w:rsidR="00745769" w:rsidRPr="009E1D72" w:rsidRDefault="00745769" w:rsidP="003C3B4A">
            <w:pPr>
              <w:jc w:val="center"/>
            </w:pPr>
            <w:r w:rsidRPr="009E1D72">
              <w:t>tidak</w:t>
            </w:r>
          </w:p>
        </w:tc>
        <w:tc>
          <w:tcPr>
            <w:tcW w:w="0" w:type="auto"/>
            <w:tcBorders>
              <w:top w:val="nil"/>
              <w:left w:val="nil"/>
              <w:bottom w:val="nil"/>
              <w:right w:val="nil"/>
            </w:tcBorders>
          </w:tcPr>
          <w:p w14:paraId="27EDDA5E" w14:textId="77777777" w:rsidR="00745769" w:rsidRPr="009E1D72" w:rsidRDefault="00745769" w:rsidP="003C3B4A">
            <w:pPr>
              <w:jc w:val="center"/>
            </w:pPr>
            <w:r w:rsidRPr="009E1D72">
              <w:t>2</w:t>
            </w:r>
          </w:p>
        </w:tc>
        <w:tc>
          <w:tcPr>
            <w:tcW w:w="0" w:type="auto"/>
            <w:tcBorders>
              <w:top w:val="nil"/>
              <w:left w:val="nil"/>
              <w:bottom w:val="nil"/>
              <w:right w:val="nil"/>
            </w:tcBorders>
          </w:tcPr>
          <w:p w14:paraId="6ADF14DF" w14:textId="77777777" w:rsidR="00745769" w:rsidRPr="009E1D72" w:rsidRDefault="00745769" w:rsidP="003C3B4A">
            <w:pPr>
              <w:jc w:val="center"/>
            </w:pPr>
            <w:r w:rsidRPr="009E1D72">
              <w:rPr>
                <w:lang w:val="en-ID"/>
              </w:rPr>
              <w:t>0,477121254</w:t>
            </w:r>
          </w:p>
        </w:tc>
      </w:tr>
      <w:tr w:rsidR="00745769" w14:paraId="073ECBCF" w14:textId="77777777" w:rsidTr="00C26302">
        <w:trPr>
          <w:cantSplit/>
          <w:jc w:val="center"/>
        </w:trPr>
        <w:tc>
          <w:tcPr>
            <w:tcW w:w="0" w:type="auto"/>
            <w:tcBorders>
              <w:top w:val="nil"/>
              <w:left w:val="nil"/>
              <w:bottom w:val="nil"/>
              <w:right w:val="nil"/>
            </w:tcBorders>
          </w:tcPr>
          <w:p w14:paraId="65BEA2BA" w14:textId="77777777" w:rsidR="00745769" w:rsidRPr="009E1D72" w:rsidRDefault="00745769" w:rsidP="003C3B4A">
            <w:pPr>
              <w:jc w:val="center"/>
            </w:pPr>
            <w:r w:rsidRPr="009E1D72">
              <w:t>indonesia</w:t>
            </w:r>
          </w:p>
        </w:tc>
        <w:tc>
          <w:tcPr>
            <w:tcW w:w="0" w:type="auto"/>
            <w:tcBorders>
              <w:top w:val="nil"/>
              <w:left w:val="nil"/>
              <w:bottom w:val="nil"/>
              <w:right w:val="nil"/>
            </w:tcBorders>
          </w:tcPr>
          <w:p w14:paraId="5D7599ED" w14:textId="77777777" w:rsidR="00745769" w:rsidRPr="009E1D72" w:rsidRDefault="00745769" w:rsidP="003C3B4A">
            <w:pPr>
              <w:jc w:val="center"/>
            </w:pPr>
            <w:r w:rsidRPr="009E1D72">
              <w:t>1</w:t>
            </w:r>
          </w:p>
        </w:tc>
        <w:tc>
          <w:tcPr>
            <w:tcW w:w="0" w:type="auto"/>
            <w:tcBorders>
              <w:top w:val="nil"/>
              <w:left w:val="nil"/>
              <w:bottom w:val="nil"/>
              <w:right w:val="nil"/>
            </w:tcBorders>
          </w:tcPr>
          <w:p w14:paraId="039F0992" w14:textId="77777777" w:rsidR="00745769" w:rsidRPr="009E1D72" w:rsidRDefault="00745769" w:rsidP="003C3B4A">
            <w:pPr>
              <w:jc w:val="center"/>
            </w:pPr>
            <w:r w:rsidRPr="009E1D72">
              <w:t>0,77815125</w:t>
            </w:r>
          </w:p>
        </w:tc>
      </w:tr>
      <w:tr w:rsidR="00745769" w14:paraId="69AE0B03" w14:textId="77777777" w:rsidTr="00C26302">
        <w:trPr>
          <w:cantSplit/>
          <w:jc w:val="center"/>
        </w:trPr>
        <w:tc>
          <w:tcPr>
            <w:tcW w:w="0" w:type="auto"/>
            <w:tcBorders>
              <w:top w:val="nil"/>
              <w:left w:val="nil"/>
              <w:bottom w:val="nil"/>
              <w:right w:val="nil"/>
            </w:tcBorders>
          </w:tcPr>
          <w:p w14:paraId="0F1D664B" w14:textId="77777777" w:rsidR="00745769" w:rsidRPr="009E1D72" w:rsidRDefault="00745769" w:rsidP="003C3B4A">
            <w:pPr>
              <w:jc w:val="center"/>
            </w:pPr>
            <w:r w:rsidRPr="009E1D72">
              <w:t>resmi</w:t>
            </w:r>
          </w:p>
        </w:tc>
        <w:tc>
          <w:tcPr>
            <w:tcW w:w="0" w:type="auto"/>
            <w:tcBorders>
              <w:top w:val="nil"/>
              <w:left w:val="nil"/>
              <w:bottom w:val="nil"/>
              <w:right w:val="nil"/>
            </w:tcBorders>
          </w:tcPr>
          <w:p w14:paraId="75EA1785" w14:textId="77777777" w:rsidR="00745769" w:rsidRPr="009E1D72" w:rsidRDefault="00745769" w:rsidP="003C3B4A">
            <w:pPr>
              <w:jc w:val="center"/>
            </w:pPr>
            <w:r w:rsidRPr="009E1D72">
              <w:t>1</w:t>
            </w:r>
          </w:p>
        </w:tc>
        <w:tc>
          <w:tcPr>
            <w:tcW w:w="0" w:type="auto"/>
            <w:tcBorders>
              <w:top w:val="nil"/>
              <w:left w:val="nil"/>
              <w:bottom w:val="nil"/>
              <w:right w:val="nil"/>
            </w:tcBorders>
          </w:tcPr>
          <w:p w14:paraId="30954613" w14:textId="77777777" w:rsidR="00745769" w:rsidRPr="009E1D72" w:rsidRDefault="00745769" w:rsidP="003C3B4A">
            <w:pPr>
              <w:jc w:val="center"/>
            </w:pPr>
            <w:r w:rsidRPr="009E1D72">
              <w:t>0,77815125</w:t>
            </w:r>
          </w:p>
        </w:tc>
      </w:tr>
      <w:tr w:rsidR="00745769" w14:paraId="184F7483" w14:textId="77777777" w:rsidTr="00C26302">
        <w:trPr>
          <w:cantSplit/>
          <w:jc w:val="center"/>
        </w:trPr>
        <w:tc>
          <w:tcPr>
            <w:tcW w:w="0" w:type="auto"/>
            <w:tcBorders>
              <w:top w:val="nil"/>
              <w:left w:val="nil"/>
              <w:right w:val="nil"/>
            </w:tcBorders>
          </w:tcPr>
          <w:p w14:paraId="54E95033" w14:textId="77777777" w:rsidR="00745769" w:rsidRPr="009E1D72" w:rsidRDefault="00745769" w:rsidP="003C3B4A">
            <w:pPr>
              <w:jc w:val="center"/>
            </w:pPr>
            <w:r w:rsidRPr="009E1D72">
              <w:t>Sum</w:t>
            </w:r>
          </w:p>
        </w:tc>
        <w:tc>
          <w:tcPr>
            <w:tcW w:w="0" w:type="auto"/>
            <w:gridSpan w:val="2"/>
            <w:tcBorders>
              <w:top w:val="nil"/>
              <w:left w:val="nil"/>
              <w:right w:val="nil"/>
            </w:tcBorders>
          </w:tcPr>
          <w:p w14:paraId="15B693C4" w14:textId="77777777" w:rsidR="00745769" w:rsidRPr="009E1D72" w:rsidRDefault="00745769" w:rsidP="003C3B4A">
            <w:pPr>
              <w:jc w:val="center"/>
            </w:pPr>
            <w:r w:rsidRPr="009E1D72">
              <w:t>11,070208758</w:t>
            </w:r>
          </w:p>
        </w:tc>
      </w:tr>
    </w:tbl>
    <w:p w14:paraId="6949FDB7" w14:textId="77777777" w:rsidR="00745769" w:rsidRDefault="00745769" w:rsidP="00745769">
      <w:pPr>
        <w:jc w:val="center"/>
        <w:rPr>
          <w:sz w:val="22"/>
          <w:szCs w:val="22"/>
        </w:rPr>
      </w:pPr>
    </w:p>
    <w:p w14:paraId="2817D909" w14:textId="6064EF52" w:rsidR="00745769" w:rsidRPr="00864E8A" w:rsidRDefault="009E1D72" w:rsidP="009E1D72">
      <w:pPr>
        <w:jc w:val="both"/>
      </w:pPr>
      <w:r w:rsidRPr="00864E8A">
        <w:t>The IDF value for the word "Indonesia" is 0.77815125, derived from the logarithm of the total dataset documents divided by the documents containing the word "Indonesia" (log(</w:t>
      </w:r>
      <m:oMath>
        <m:f>
          <m:fPr>
            <m:ctrlPr>
              <w:rPr>
                <w:rFonts w:ascii="Cambria Math" w:hAnsi="Cambria Math"/>
                <w:i/>
                <w:lang w:val="id-ID"/>
              </w:rPr>
            </m:ctrlPr>
          </m:fPr>
          <m:num>
            <m:r>
              <w:rPr>
                <w:rFonts w:ascii="Cambria Math" w:hAnsi="Cambria Math"/>
                <w:lang w:val="id-ID"/>
              </w:rPr>
              <m:t>6</m:t>
            </m:r>
          </m:num>
          <m:den>
            <m:r>
              <w:rPr>
                <w:rFonts w:ascii="Cambria Math" w:hAnsi="Cambria Math"/>
                <w:lang w:val="id-ID"/>
              </w:rPr>
              <m:t>1</m:t>
            </m:r>
          </m:den>
        </m:f>
      </m:oMath>
      <w:r w:rsidRPr="00864E8A">
        <w:t>)). The value 11.070208758 represents the sum of IDF values for all words</w:t>
      </w:r>
    </w:p>
    <w:p w14:paraId="5C115449" w14:textId="77777777" w:rsidR="00983229" w:rsidRDefault="00983229" w:rsidP="009E1D72">
      <w:pPr>
        <w:jc w:val="both"/>
        <w:rPr>
          <w:sz w:val="22"/>
          <w:szCs w:val="22"/>
        </w:rPr>
      </w:pPr>
    </w:p>
    <w:p w14:paraId="3C066956" w14:textId="77777777" w:rsidR="00983229" w:rsidRDefault="00983229" w:rsidP="009E1D72">
      <w:pPr>
        <w:jc w:val="both"/>
        <w:rPr>
          <w:sz w:val="22"/>
          <w:szCs w:val="22"/>
        </w:rPr>
      </w:pPr>
    </w:p>
    <w:p w14:paraId="71254638" w14:textId="194A1DFE" w:rsidR="00983229" w:rsidRPr="00983229" w:rsidRDefault="00983229" w:rsidP="009E1D72">
      <w:pPr>
        <w:jc w:val="both"/>
        <w:rPr>
          <w:b/>
          <w:bCs/>
          <w:sz w:val="22"/>
          <w:szCs w:val="22"/>
        </w:rPr>
      </w:pPr>
      <w:r w:rsidRPr="00983229">
        <w:rPr>
          <w:b/>
          <w:bCs/>
          <w:sz w:val="22"/>
          <w:szCs w:val="22"/>
        </w:rPr>
        <w:t>3.</w:t>
      </w:r>
      <w:r w:rsidR="00061622">
        <w:rPr>
          <w:b/>
          <w:bCs/>
          <w:sz w:val="22"/>
          <w:szCs w:val="22"/>
        </w:rPr>
        <w:t>5</w:t>
      </w:r>
      <w:r w:rsidRPr="00983229">
        <w:rPr>
          <w:b/>
          <w:bCs/>
          <w:sz w:val="22"/>
          <w:szCs w:val="22"/>
        </w:rPr>
        <w:t xml:space="preserve"> </w:t>
      </w:r>
      <w:r w:rsidRPr="00061622">
        <w:rPr>
          <w:b/>
          <w:bCs/>
        </w:rPr>
        <w:t>Multinomial Naïve Bayes</w:t>
      </w:r>
    </w:p>
    <w:p w14:paraId="1D5056E8" w14:textId="77777777" w:rsidR="00983229" w:rsidRPr="00C26302" w:rsidRDefault="00983229" w:rsidP="00C26302">
      <w:pPr>
        <w:ind w:firstLine="567"/>
        <w:jc w:val="both"/>
      </w:pPr>
      <w:r w:rsidRPr="00C26302">
        <w:t>The subsequent phase is calculations through the Multinomial Naïve Bayes. which involves two stages.. The first stage involves calculating the probabilities for each class using the equation (1)  and calculating the probabilities of each word for each class using the equation (5). Table 10 will shown the calculated values of the probability for each class</w:t>
      </w:r>
    </w:p>
    <w:p w14:paraId="2E22B8FB" w14:textId="77777777" w:rsidR="00983229" w:rsidRPr="00C26302" w:rsidRDefault="00983229" w:rsidP="00C26302">
      <w:pPr>
        <w:jc w:val="both"/>
      </w:pPr>
    </w:p>
    <w:p w14:paraId="051F3F97" w14:textId="77777777" w:rsidR="00983229" w:rsidRDefault="00983229" w:rsidP="00061622">
      <w:pPr>
        <w:jc w:val="center"/>
        <w:rPr>
          <w:sz w:val="22"/>
          <w:szCs w:val="22"/>
        </w:rPr>
      </w:pPr>
      <w:r w:rsidRPr="00983229">
        <w:rPr>
          <w:sz w:val="22"/>
          <w:szCs w:val="22"/>
        </w:rPr>
        <w:t>Table 10  The Probabilities of Each Class.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55"/>
        <w:gridCol w:w="1559"/>
        <w:gridCol w:w="1559"/>
      </w:tblGrid>
      <w:tr w:rsidR="00061622" w14:paraId="601716E6" w14:textId="77777777" w:rsidTr="00C26302">
        <w:trPr>
          <w:jc w:val="center"/>
        </w:trPr>
        <w:tc>
          <w:tcPr>
            <w:tcW w:w="1555" w:type="dxa"/>
            <w:shd w:val="clear" w:color="auto" w:fill="auto"/>
          </w:tcPr>
          <w:p w14:paraId="31092F4F" w14:textId="77777777" w:rsidR="00061622" w:rsidRPr="004D27A6" w:rsidRDefault="00061622" w:rsidP="008B602C">
            <w:pPr>
              <w:rPr>
                <w:sz w:val="22"/>
                <w:szCs w:val="22"/>
              </w:rPr>
            </w:pPr>
            <w:r w:rsidRPr="004D27A6">
              <w:rPr>
                <w:sz w:val="22"/>
                <w:szCs w:val="22"/>
              </w:rPr>
              <w:t>Non hs</w:t>
            </w:r>
            <w:r>
              <w:rPr>
                <w:sz w:val="22"/>
                <w:szCs w:val="22"/>
              </w:rPr>
              <w:t xml:space="preserve">      </w:t>
            </w:r>
          </w:p>
        </w:tc>
        <w:tc>
          <w:tcPr>
            <w:tcW w:w="1559" w:type="dxa"/>
            <w:shd w:val="clear" w:color="auto" w:fill="auto"/>
          </w:tcPr>
          <w:p w14:paraId="4868A7AA" w14:textId="77777777" w:rsidR="00061622" w:rsidRPr="004D27A6" w:rsidRDefault="00061622" w:rsidP="008B602C">
            <w:pPr>
              <w:rPr>
                <w:sz w:val="22"/>
                <w:szCs w:val="22"/>
              </w:rPr>
            </w:pPr>
            <w:r w:rsidRPr="004D27A6">
              <w:rPr>
                <w:sz w:val="22"/>
                <w:szCs w:val="22"/>
              </w:rPr>
              <w:t>Penghinaan</w:t>
            </w:r>
          </w:p>
        </w:tc>
        <w:tc>
          <w:tcPr>
            <w:tcW w:w="1559" w:type="dxa"/>
            <w:shd w:val="clear" w:color="auto" w:fill="auto"/>
          </w:tcPr>
          <w:p w14:paraId="71F506E9" w14:textId="77777777" w:rsidR="00061622" w:rsidRPr="004D27A6" w:rsidRDefault="00061622" w:rsidP="008B602C">
            <w:pPr>
              <w:rPr>
                <w:sz w:val="22"/>
                <w:szCs w:val="22"/>
              </w:rPr>
            </w:pPr>
            <w:r w:rsidRPr="004D27A6">
              <w:rPr>
                <w:sz w:val="22"/>
                <w:szCs w:val="22"/>
              </w:rPr>
              <w:t>Provokasi</w:t>
            </w:r>
          </w:p>
        </w:tc>
      </w:tr>
      <w:tr w:rsidR="00061622" w14:paraId="14C55778" w14:textId="77777777" w:rsidTr="00C26302">
        <w:trPr>
          <w:trHeight w:val="669"/>
          <w:jc w:val="center"/>
        </w:trPr>
        <w:tc>
          <w:tcPr>
            <w:tcW w:w="1555" w:type="dxa"/>
            <w:shd w:val="clear" w:color="auto" w:fill="auto"/>
          </w:tcPr>
          <w:p w14:paraId="70D651F0" w14:textId="77777777" w:rsidR="00061622" w:rsidRPr="004D27A6" w:rsidRDefault="00000000" w:rsidP="008B602C">
            <w:pPr>
              <w:rPr>
                <w:sz w:val="22"/>
                <w:szCs w:val="22"/>
              </w:rPr>
            </w:pP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6</m:t>
                  </m:r>
                </m:den>
              </m:f>
              <m:r>
                <w:rPr>
                  <w:rFonts w:ascii="Cambria Math" w:hAnsi="Cambria Math"/>
                  <w:sz w:val="22"/>
                  <w:szCs w:val="22"/>
                </w:rPr>
                <m:t xml:space="preserve">= </m:t>
              </m:r>
            </m:oMath>
            <w:r w:rsidR="00061622" w:rsidRPr="004D27A6">
              <w:rPr>
                <w:sz w:val="22"/>
                <w:szCs w:val="22"/>
              </w:rPr>
              <w:t>0,333333</w:t>
            </w:r>
          </w:p>
        </w:tc>
        <w:tc>
          <w:tcPr>
            <w:tcW w:w="1559" w:type="dxa"/>
            <w:shd w:val="clear" w:color="auto" w:fill="auto"/>
          </w:tcPr>
          <w:p w14:paraId="691262F7" w14:textId="77777777" w:rsidR="00061622" w:rsidRPr="004D27A6" w:rsidRDefault="00061622" w:rsidP="008B602C">
            <w:pPr>
              <w:rPr>
                <w:sz w:val="22"/>
                <w:szCs w:val="22"/>
              </w:rPr>
            </w:pPr>
            <w:r w:rsidRPr="004D27A6">
              <w:rPr>
                <w:sz w:val="22"/>
                <w:szCs w:val="22"/>
              </w:rPr>
              <w:t xml:space="preserve">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6</m:t>
                  </m:r>
                </m:den>
              </m:f>
              <m:r>
                <w:rPr>
                  <w:rFonts w:ascii="Cambria Math" w:hAnsi="Cambria Math"/>
                  <w:sz w:val="22"/>
                  <w:szCs w:val="22"/>
                </w:rPr>
                <m:t xml:space="preserve">= </m:t>
              </m:r>
            </m:oMath>
            <w:r w:rsidRPr="004D27A6">
              <w:rPr>
                <w:sz w:val="22"/>
                <w:szCs w:val="22"/>
              </w:rPr>
              <w:t>0,333333</w:t>
            </w:r>
          </w:p>
        </w:tc>
        <w:tc>
          <w:tcPr>
            <w:tcW w:w="1559" w:type="dxa"/>
            <w:shd w:val="clear" w:color="auto" w:fill="auto"/>
          </w:tcPr>
          <w:p w14:paraId="016B8476" w14:textId="77777777" w:rsidR="00061622" w:rsidRPr="004D27A6" w:rsidRDefault="00061622" w:rsidP="008B602C">
            <w:pPr>
              <w:rPr>
                <w:sz w:val="22"/>
                <w:szCs w:val="22"/>
              </w:rPr>
            </w:pPr>
            <w:r w:rsidRPr="004D27A6">
              <w:rPr>
                <w:sz w:val="22"/>
                <w:szCs w:val="22"/>
              </w:rPr>
              <w:t xml:space="preserve">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6</m:t>
                  </m:r>
                </m:den>
              </m:f>
              <m:r>
                <w:rPr>
                  <w:rFonts w:ascii="Cambria Math" w:hAnsi="Cambria Math"/>
                  <w:sz w:val="22"/>
                  <w:szCs w:val="22"/>
                </w:rPr>
                <m:t xml:space="preserve"> = </m:t>
              </m:r>
            </m:oMath>
            <w:r w:rsidRPr="004D27A6">
              <w:rPr>
                <w:sz w:val="22"/>
                <w:szCs w:val="22"/>
              </w:rPr>
              <w:t>0,333333</w:t>
            </w:r>
          </w:p>
        </w:tc>
      </w:tr>
    </w:tbl>
    <w:p w14:paraId="280FECF3" w14:textId="77777777" w:rsidR="00983229" w:rsidRPr="00983229" w:rsidRDefault="00983229" w:rsidP="00983229">
      <w:pPr>
        <w:rPr>
          <w:sz w:val="22"/>
          <w:szCs w:val="22"/>
        </w:rPr>
      </w:pPr>
    </w:p>
    <w:p w14:paraId="0601EE96" w14:textId="77777777" w:rsidR="00983229" w:rsidRPr="00C26302" w:rsidRDefault="00983229" w:rsidP="00C26302">
      <w:pPr>
        <w:ind w:firstLine="426"/>
        <w:jc w:val="both"/>
      </w:pPr>
      <w:r w:rsidRPr="00C26302">
        <w:t>As an illustration, let's take the sentence "Indonesia gagal" and subject it to classification using the Multinomial Naive Bayes approach. After obtaining the probability values for each class, the subsequent step is determining the probability values for every word in the sentence across each existing class. To calculate the word probability, equation (5) can be used.Table 11 shows the calculated results of the word probabilities for the classes non-hs (non hate speech) class.</w:t>
      </w:r>
    </w:p>
    <w:p w14:paraId="132AAED6" w14:textId="77777777" w:rsidR="00983229" w:rsidRPr="00C26302" w:rsidRDefault="00983229" w:rsidP="00983229"/>
    <w:p w14:paraId="67820003" w14:textId="77777777" w:rsidR="00983229" w:rsidRPr="00C26302" w:rsidRDefault="00983229" w:rsidP="00061622">
      <w:pPr>
        <w:jc w:val="center"/>
      </w:pPr>
      <w:r w:rsidRPr="00C26302">
        <w:t>Table 11  Probability of words in the "non-hate speech"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4552"/>
      </w:tblGrid>
      <w:tr w:rsidR="00061622" w:rsidRPr="00C26302" w14:paraId="746FB874" w14:textId="77777777" w:rsidTr="00C26302">
        <w:trPr>
          <w:jc w:val="center"/>
        </w:trPr>
        <w:tc>
          <w:tcPr>
            <w:tcW w:w="1255" w:type="dxa"/>
            <w:tcBorders>
              <w:left w:val="nil"/>
              <w:bottom w:val="single" w:sz="4" w:space="0" w:color="auto"/>
              <w:right w:val="nil"/>
            </w:tcBorders>
            <w:shd w:val="clear" w:color="auto" w:fill="auto"/>
          </w:tcPr>
          <w:p w14:paraId="7570312D" w14:textId="77777777" w:rsidR="00061622" w:rsidRPr="00C26302" w:rsidRDefault="00061622" w:rsidP="008B602C">
            <w:r w:rsidRPr="00C26302">
              <w:t>term</w:t>
            </w:r>
          </w:p>
        </w:tc>
        <w:tc>
          <w:tcPr>
            <w:tcW w:w="4552" w:type="dxa"/>
            <w:tcBorders>
              <w:left w:val="nil"/>
              <w:bottom w:val="single" w:sz="4" w:space="0" w:color="auto"/>
              <w:right w:val="nil"/>
            </w:tcBorders>
            <w:shd w:val="clear" w:color="auto" w:fill="auto"/>
          </w:tcPr>
          <w:p w14:paraId="6C1B754B" w14:textId="77777777" w:rsidR="00061622" w:rsidRPr="00C26302" w:rsidRDefault="00061622" w:rsidP="008B602C">
            <w:r w:rsidRPr="00C26302">
              <w:t>probabilitas</w:t>
            </w:r>
          </w:p>
        </w:tc>
      </w:tr>
      <w:tr w:rsidR="00061622" w:rsidRPr="00C26302" w14:paraId="2C5F0576" w14:textId="77777777" w:rsidTr="00C26302">
        <w:trPr>
          <w:trHeight w:val="582"/>
          <w:jc w:val="center"/>
        </w:trPr>
        <w:tc>
          <w:tcPr>
            <w:tcW w:w="1255" w:type="dxa"/>
            <w:tcBorders>
              <w:left w:val="nil"/>
              <w:bottom w:val="nil"/>
              <w:right w:val="nil"/>
            </w:tcBorders>
            <w:shd w:val="clear" w:color="auto" w:fill="auto"/>
          </w:tcPr>
          <w:p w14:paraId="7D041DDE" w14:textId="77777777" w:rsidR="00061622" w:rsidRPr="00C26302" w:rsidRDefault="00061622" w:rsidP="008B602C">
            <w:r w:rsidRPr="00C26302">
              <w:t>indonesia</w:t>
            </w:r>
          </w:p>
        </w:tc>
        <w:tc>
          <w:tcPr>
            <w:tcW w:w="4552" w:type="dxa"/>
            <w:tcBorders>
              <w:left w:val="nil"/>
              <w:bottom w:val="nil"/>
              <w:right w:val="nil"/>
            </w:tcBorders>
            <w:shd w:val="clear" w:color="auto" w:fill="auto"/>
          </w:tcPr>
          <w:p w14:paraId="21FAC4DD" w14:textId="7FE3E9CE" w:rsidR="00061622" w:rsidRPr="00C26302" w:rsidRDefault="00061622" w:rsidP="008B602C">
            <w:r w:rsidRPr="00C26302">
              <w:t>P( indonesia | non hs)</w:t>
            </w:r>
            <w:r w:rsidR="00191941" w:rsidRPr="00C26302">
              <w:t xml:space="preserve">  </w:t>
            </w:r>
            <w:r w:rsidRPr="00C26302">
              <w:t xml:space="preserve">= </w:t>
            </w:r>
            <m:oMath>
              <m:f>
                <m:fPr>
                  <m:ctrlPr>
                    <w:rPr>
                      <w:rFonts w:ascii="Cambria Math" w:hAnsi="Cambria Math"/>
                      <w:i/>
                    </w:rPr>
                  </m:ctrlPr>
                </m:fPr>
                <m:num>
                  <m:r>
                    <w:rPr>
                      <w:rFonts w:ascii="Cambria Math" w:hAnsi="Cambria Math"/>
                    </w:rPr>
                    <m:t>0,15051495+1</m:t>
                  </m:r>
                </m:num>
                <m:den>
                  <m:r>
                    <m:rPr>
                      <m:sty m:val="p"/>
                    </m:rPr>
                    <w:rPr>
                      <w:rFonts w:ascii="Cambria Math" w:hAnsi="Cambria Math"/>
                    </w:rPr>
                    <m:t xml:space="preserve"> </m:t>
                  </m:r>
                  <m:r>
                    <w:rPr>
                      <w:rFonts w:ascii="Cambria Math" w:hAnsi="Cambria Math"/>
                    </w:rPr>
                    <m:t>0,6020598 + 11,070208758</m:t>
                  </m:r>
                </m:den>
              </m:f>
            </m:oMath>
            <w:r w:rsidRPr="00C26302">
              <w:t xml:space="preserve">  = </w:t>
            </w:r>
            <w:r w:rsidR="00191941" w:rsidRPr="00C26302">
              <w:t xml:space="preserve"> </w:t>
            </w:r>
            <w:r w:rsidRPr="00C26302">
              <w:t>0,0985682</w:t>
            </w:r>
          </w:p>
        </w:tc>
      </w:tr>
      <w:tr w:rsidR="00061622" w:rsidRPr="00C26302" w14:paraId="47106F99" w14:textId="77777777" w:rsidTr="00C26302">
        <w:trPr>
          <w:jc w:val="center"/>
        </w:trPr>
        <w:tc>
          <w:tcPr>
            <w:tcW w:w="1255" w:type="dxa"/>
            <w:tcBorders>
              <w:top w:val="nil"/>
              <w:left w:val="nil"/>
              <w:right w:val="nil"/>
            </w:tcBorders>
            <w:shd w:val="clear" w:color="auto" w:fill="auto"/>
          </w:tcPr>
          <w:p w14:paraId="54615C07" w14:textId="77777777" w:rsidR="00061622" w:rsidRPr="00C26302" w:rsidRDefault="00061622" w:rsidP="008B602C">
            <w:r w:rsidRPr="00C26302">
              <w:t>gagal</w:t>
            </w:r>
          </w:p>
        </w:tc>
        <w:tc>
          <w:tcPr>
            <w:tcW w:w="4552" w:type="dxa"/>
            <w:tcBorders>
              <w:top w:val="nil"/>
              <w:left w:val="nil"/>
              <w:right w:val="nil"/>
            </w:tcBorders>
            <w:shd w:val="clear" w:color="auto" w:fill="auto"/>
          </w:tcPr>
          <w:p w14:paraId="3614626B" w14:textId="77777777" w:rsidR="00061622" w:rsidRPr="00C26302" w:rsidRDefault="00061622" w:rsidP="008B602C">
            <w:pPr>
              <w:rPr>
                <w:lang w:val="en-ID"/>
              </w:rPr>
            </w:pPr>
            <w:r w:rsidRPr="00C26302">
              <w:rPr>
                <w:rFonts w:ascii="Cambria Math" w:hAnsi="Cambria Math" w:cs="Cambria Math"/>
                <w:lang w:val="en-ID"/>
              </w:rPr>
              <w:t>𝑃</w:t>
            </w:r>
            <w:r w:rsidRPr="00C26302">
              <w:rPr>
                <w:lang w:val="en-ID"/>
              </w:rPr>
              <w:t xml:space="preserve">( gagal | non hs) =  </w:t>
            </w:r>
            <w:r w:rsidRPr="00C26302">
              <w:rPr>
                <w:lang w:val="en-ID"/>
              </w:rPr>
              <w:fldChar w:fldCharType="begin"/>
            </w:r>
            <w:r w:rsidRPr="00C26302">
              <w:rPr>
                <w:lang w:val="en-ID"/>
              </w:rPr>
              <w:instrText xml:space="preserve"> QUOTE </w:instrText>
            </w:r>
            <m:oMath>
              <m:f>
                <m:fPr>
                  <m:ctrlPr>
                    <w:rPr>
                      <w:rFonts w:ascii="Cambria Math" w:hAnsi="Cambria Math"/>
                      <w:i/>
                      <w:iCs/>
                      <w:lang w:val="en-ID"/>
                    </w:rPr>
                  </m:ctrlPr>
                </m:fPr>
                <m:num>
                  <m:r>
                    <m:rPr>
                      <m:sty m:val="p"/>
                    </m:rPr>
                    <w:rPr>
                      <w:rFonts w:ascii="Cambria Math" w:hAnsi="Cambria Math"/>
                    </w:rPr>
                    <m:t>0+1</m:t>
                  </m:r>
                </m:num>
                <m:den>
                  <m:r>
                    <m:rPr>
                      <m:sty m:val="p"/>
                    </m:rPr>
                    <w:rPr>
                      <w:rFonts w:ascii="Cambria Math" w:hAnsi="Cambria Math"/>
                      <w:lang w:val="en-ID"/>
                    </w:rPr>
                    <m:t>0,6020598 + 11,070208758 </m:t>
                  </m:r>
                </m:den>
              </m:f>
            </m:oMath>
            <w:r w:rsidRPr="00C26302">
              <w:rPr>
                <w:lang w:val="en-ID"/>
              </w:rPr>
              <w:instrText xml:space="preserve"> </w:instrText>
            </w:r>
            <w:r w:rsidRPr="00C26302">
              <w:rPr>
                <w:lang w:val="en-ID"/>
              </w:rPr>
              <w:fldChar w:fldCharType="separate"/>
            </w:r>
            <m:oMath>
              <m:f>
                <m:fPr>
                  <m:ctrlPr>
                    <w:rPr>
                      <w:rFonts w:ascii="Cambria Math" w:hAnsi="Cambria Math"/>
                      <w:i/>
                      <w:iCs/>
                      <w:lang w:val="en-ID"/>
                    </w:rPr>
                  </m:ctrlPr>
                </m:fPr>
                <m:num>
                  <m:r>
                    <m:rPr>
                      <m:sty m:val="p"/>
                    </m:rPr>
                    <w:rPr>
                      <w:rFonts w:ascii="Cambria Math" w:hAnsi="Cambria Math"/>
                    </w:rPr>
                    <m:t>0+1</m:t>
                  </m:r>
                </m:num>
                <m:den>
                  <m:r>
                    <m:rPr>
                      <m:sty m:val="p"/>
                    </m:rPr>
                    <w:rPr>
                      <w:rFonts w:ascii="Cambria Math" w:hAnsi="Cambria Math"/>
                      <w:lang w:val="en-ID"/>
                    </w:rPr>
                    <m:t>0,6020598 + 11,070208758 </m:t>
                  </m:r>
                </m:den>
              </m:f>
            </m:oMath>
            <w:r w:rsidRPr="00C26302">
              <w:rPr>
                <w:lang w:val="en-ID"/>
              </w:rPr>
              <w:fldChar w:fldCharType="end"/>
            </w:r>
            <w:r w:rsidRPr="00C26302">
              <w:rPr>
                <w:lang w:val="en-ID"/>
              </w:rPr>
              <w:t xml:space="preserve"> = 0,0856731</w:t>
            </w:r>
          </w:p>
        </w:tc>
      </w:tr>
    </w:tbl>
    <w:p w14:paraId="721A3FE9" w14:textId="77777777" w:rsidR="00983229" w:rsidRPr="00C26302" w:rsidRDefault="00983229" w:rsidP="00983229"/>
    <w:p w14:paraId="58BBD288" w14:textId="77777777" w:rsidR="00983229" w:rsidRPr="00C26302" w:rsidRDefault="00983229" w:rsidP="00983229"/>
    <w:p w14:paraId="38889E0C" w14:textId="77777777" w:rsidR="00983229" w:rsidRPr="00C26302" w:rsidRDefault="00983229" w:rsidP="00061622">
      <w:pPr>
        <w:ind w:firstLine="426"/>
      </w:pPr>
      <w:r w:rsidRPr="00C26302">
        <w:t>The calculation for the penghinaan (contempt) and provokasi (provocation) class is performed using the same method.After obtaining the probability values for each word in each existing class, the final step is to multiply these word probability values by the probability values of each class. This step will be shown in Table 12</w:t>
      </w:r>
    </w:p>
    <w:p w14:paraId="6C2408C0" w14:textId="77777777" w:rsidR="00983229" w:rsidRPr="00983229" w:rsidRDefault="00983229" w:rsidP="00983229">
      <w:pPr>
        <w:rPr>
          <w:sz w:val="22"/>
          <w:szCs w:val="22"/>
        </w:rPr>
      </w:pPr>
    </w:p>
    <w:p w14:paraId="3D709826" w14:textId="77777777" w:rsidR="00983229" w:rsidRPr="00983229" w:rsidRDefault="00983229" w:rsidP="00061622">
      <w:pPr>
        <w:jc w:val="center"/>
        <w:rPr>
          <w:sz w:val="22"/>
          <w:szCs w:val="22"/>
        </w:rPr>
      </w:pPr>
      <w:r w:rsidRPr="00983229">
        <w:rPr>
          <w:sz w:val="22"/>
          <w:szCs w:val="22"/>
        </w:rPr>
        <w:t>Table 12  Measurement Results of Multinomial Naïve Bayes</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5273"/>
      </w:tblGrid>
      <w:tr w:rsidR="00061622" w14:paraId="3362181B" w14:textId="77777777" w:rsidTr="00061622">
        <w:trPr>
          <w:jc w:val="center"/>
        </w:trPr>
        <w:tc>
          <w:tcPr>
            <w:tcW w:w="1243" w:type="dxa"/>
            <w:tcBorders>
              <w:left w:val="nil"/>
              <w:bottom w:val="single" w:sz="4" w:space="0" w:color="auto"/>
              <w:right w:val="nil"/>
            </w:tcBorders>
            <w:shd w:val="clear" w:color="auto" w:fill="auto"/>
          </w:tcPr>
          <w:p w14:paraId="6C6B0037" w14:textId="77777777" w:rsidR="00061622" w:rsidRPr="004D27A6" w:rsidRDefault="00061622" w:rsidP="008B602C">
            <w:pPr>
              <w:rPr>
                <w:sz w:val="22"/>
                <w:szCs w:val="22"/>
                <w:lang w:val="en-ID"/>
              </w:rPr>
            </w:pPr>
            <w:r w:rsidRPr="004D27A6">
              <w:rPr>
                <w:sz w:val="22"/>
                <w:szCs w:val="22"/>
                <w:lang w:val="en-ID"/>
              </w:rPr>
              <w:t>Non hs</w:t>
            </w:r>
          </w:p>
        </w:tc>
        <w:tc>
          <w:tcPr>
            <w:tcW w:w="5273" w:type="dxa"/>
            <w:tcBorders>
              <w:left w:val="nil"/>
              <w:bottom w:val="single" w:sz="4" w:space="0" w:color="auto"/>
              <w:right w:val="nil"/>
            </w:tcBorders>
            <w:shd w:val="clear" w:color="auto" w:fill="auto"/>
          </w:tcPr>
          <w:p w14:paraId="5FF41F50" w14:textId="77777777" w:rsidR="00061622" w:rsidRPr="004D27A6" w:rsidRDefault="00061622" w:rsidP="008B602C">
            <w:pPr>
              <w:rPr>
                <w:sz w:val="22"/>
                <w:szCs w:val="22"/>
                <w:lang w:val="en-ID"/>
              </w:rPr>
            </w:pPr>
            <w:r w:rsidRPr="004D27A6">
              <w:rPr>
                <w:sz w:val="22"/>
                <w:szCs w:val="22"/>
                <w:lang w:val="en-ID"/>
              </w:rPr>
              <w:t>0,333333*</w:t>
            </w:r>
            <w:r w:rsidRPr="004D27A6">
              <w:rPr>
                <w:sz w:val="22"/>
                <w:szCs w:val="22"/>
              </w:rPr>
              <w:t>0,0985682*</w:t>
            </w:r>
            <w:r w:rsidRPr="004D27A6">
              <w:rPr>
                <w:sz w:val="22"/>
                <w:szCs w:val="22"/>
                <w:lang w:val="en-ID"/>
              </w:rPr>
              <w:t xml:space="preserve">0,0856731= </w:t>
            </w:r>
            <w:r w:rsidRPr="004D27A6">
              <w:rPr>
                <w:color w:val="FF0000"/>
                <w:sz w:val="22"/>
                <w:szCs w:val="22"/>
                <w:lang w:val="en-ID"/>
              </w:rPr>
              <w:t>0,0028148782702589</w:t>
            </w:r>
          </w:p>
        </w:tc>
      </w:tr>
      <w:tr w:rsidR="00061622" w14:paraId="5991B03F" w14:textId="77777777" w:rsidTr="00061622">
        <w:trPr>
          <w:jc w:val="center"/>
        </w:trPr>
        <w:tc>
          <w:tcPr>
            <w:tcW w:w="1243" w:type="dxa"/>
            <w:tcBorders>
              <w:top w:val="single" w:sz="4" w:space="0" w:color="auto"/>
              <w:left w:val="nil"/>
              <w:bottom w:val="single" w:sz="4" w:space="0" w:color="auto"/>
              <w:right w:val="nil"/>
            </w:tcBorders>
            <w:shd w:val="clear" w:color="auto" w:fill="auto"/>
          </w:tcPr>
          <w:p w14:paraId="554387B1" w14:textId="77777777" w:rsidR="00061622" w:rsidRPr="004D27A6" w:rsidRDefault="00061622" w:rsidP="008B602C">
            <w:pPr>
              <w:rPr>
                <w:sz w:val="22"/>
                <w:szCs w:val="22"/>
                <w:lang w:val="en-ID"/>
              </w:rPr>
            </w:pPr>
            <w:r w:rsidRPr="004D27A6">
              <w:rPr>
                <w:sz w:val="22"/>
                <w:szCs w:val="22"/>
                <w:lang w:val="en-ID"/>
              </w:rPr>
              <w:t>Penghinaan</w:t>
            </w:r>
          </w:p>
        </w:tc>
        <w:tc>
          <w:tcPr>
            <w:tcW w:w="5273" w:type="dxa"/>
            <w:tcBorders>
              <w:top w:val="single" w:sz="4" w:space="0" w:color="auto"/>
              <w:left w:val="nil"/>
              <w:right w:val="nil"/>
            </w:tcBorders>
            <w:shd w:val="clear" w:color="auto" w:fill="auto"/>
          </w:tcPr>
          <w:p w14:paraId="1AB980DF" w14:textId="77777777" w:rsidR="00061622" w:rsidRPr="004D27A6" w:rsidRDefault="00061622" w:rsidP="008B602C">
            <w:pPr>
              <w:rPr>
                <w:sz w:val="22"/>
                <w:szCs w:val="22"/>
                <w:lang w:val="en-ID"/>
              </w:rPr>
            </w:pPr>
            <w:r w:rsidRPr="004D27A6">
              <w:rPr>
                <w:sz w:val="22"/>
                <w:szCs w:val="22"/>
                <w:lang w:val="en-ID"/>
              </w:rPr>
              <w:t>0,333333*</w:t>
            </w:r>
            <w:r w:rsidRPr="004D27A6">
              <w:rPr>
                <w:sz w:val="22"/>
                <w:szCs w:val="22"/>
              </w:rPr>
              <w:t>0,0856733*0,0856733</w:t>
            </w:r>
            <w:r w:rsidRPr="004D27A6">
              <w:rPr>
                <w:sz w:val="22"/>
                <w:szCs w:val="22"/>
                <w:lang w:val="en-ID"/>
              </w:rPr>
              <w:t xml:space="preserve">= </w:t>
            </w:r>
            <w:r w:rsidRPr="004D27A6">
              <w:rPr>
                <w:sz w:val="22"/>
                <w:szCs w:val="22"/>
              </w:rPr>
              <w:t>0,0024466356643252</w:t>
            </w:r>
          </w:p>
        </w:tc>
      </w:tr>
      <w:tr w:rsidR="00061622" w14:paraId="64843C18" w14:textId="77777777" w:rsidTr="00061622">
        <w:trPr>
          <w:jc w:val="center"/>
        </w:trPr>
        <w:tc>
          <w:tcPr>
            <w:tcW w:w="1243" w:type="dxa"/>
            <w:tcBorders>
              <w:left w:val="nil"/>
              <w:right w:val="nil"/>
            </w:tcBorders>
            <w:shd w:val="clear" w:color="auto" w:fill="auto"/>
          </w:tcPr>
          <w:p w14:paraId="4523346F" w14:textId="77777777" w:rsidR="00061622" w:rsidRPr="004D27A6" w:rsidRDefault="00061622" w:rsidP="008B602C">
            <w:pPr>
              <w:rPr>
                <w:sz w:val="22"/>
                <w:szCs w:val="22"/>
                <w:lang w:val="en-ID"/>
              </w:rPr>
            </w:pPr>
            <w:r w:rsidRPr="004D27A6">
              <w:rPr>
                <w:sz w:val="22"/>
                <w:szCs w:val="22"/>
                <w:lang w:val="en-ID"/>
              </w:rPr>
              <w:t>Provokasi</w:t>
            </w:r>
          </w:p>
        </w:tc>
        <w:tc>
          <w:tcPr>
            <w:tcW w:w="5273" w:type="dxa"/>
            <w:tcBorders>
              <w:left w:val="nil"/>
              <w:right w:val="nil"/>
            </w:tcBorders>
            <w:shd w:val="clear" w:color="auto" w:fill="auto"/>
          </w:tcPr>
          <w:p w14:paraId="729F4E1A" w14:textId="77777777" w:rsidR="00061622" w:rsidRPr="004D27A6" w:rsidRDefault="00061622" w:rsidP="008B602C">
            <w:pPr>
              <w:rPr>
                <w:sz w:val="22"/>
                <w:szCs w:val="22"/>
                <w:lang w:val="en-ID"/>
              </w:rPr>
            </w:pPr>
            <w:r w:rsidRPr="004D27A6">
              <w:rPr>
                <w:sz w:val="22"/>
                <w:szCs w:val="22"/>
                <w:lang w:val="en-ID"/>
              </w:rPr>
              <w:t>0,333333*</w:t>
            </w:r>
            <w:r w:rsidRPr="004D27A6">
              <w:rPr>
                <w:sz w:val="22"/>
                <w:szCs w:val="22"/>
              </w:rPr>
              <w:t>0,0867923*0,0867923</w:t>
            </w:r>
            <w:r w:rsidRPr="004D27A6">
              <w:rPr>
                <w:sz w:val="22"/>
                <w:szCs w:val="22"/>
                <w:lang w:val="en-ID"/>
              </w:rPr>
              <w:t>=</w:t>
            </w:r>
            <w:r w:rsidRPr="004D27A6">
              <w:rPr>
                <w:sz w:val="22"/>
                <w:szCs w:val="22"/>
              </w:rPr>
              <w:t>0,0025109652687956</w:t>
            </w:r>
          </w:p>
        </w:tc>
      </w:tr>
    </w:tbl>
    <w:p w14:paraId="2EFAAE99" w14:textId="77777777" w:rsidR="00983229" w:rsidRPr="00983229" w:rsidRDefault="00983229" w:rsidP="00983229">
      <w:pPr>
        <w:rPr>
          <w:sz w:val="22"/>
          <w:szCs w:val="22"/>
        </w:rPr>
      </w:pPr>
    </w:p>
    <w:p w14:paraId="246832E6" w14:textId="620901FD" w:rsidR="00745769" w:rsidRDefault="00983229" w:rsidP="00983229">
      <w:pPr>
        <w:rPr>
          <w:sz w:val="22"/>
          <w:szCs w:val="22"/>
        </w:rPr>
      </w:pPr>
      <w:r w:rsidRPr="00983229">
        <w:rPr>
          <w:sz w:val="22"/>
          <w:szCs w:val="22"/>
        </w:rPr>
        <w:t>Referring to Table 12, the maximum value is achieved within the Nonhs category. As a result, the classification outcome for the “Indonesian gagal”  is labeled as non hs (non hate speech)</w:t>
      </w:r>
    </w:p>
    <w:p w14:paraId="2C6BB33B" w14:textId="77777777" w:rsidR="00061622" w:rsidRDefault="00061622" w:rsidP="00983229">
      <w:pPr>
        <w:rPr>
          <w:sz w:val="22"/>
          <w:szCs w:val="22"/>
        </w:rPr>
      </w:pPr>
    </w:p>
    <w:p w14:paraId="1A542E59" w14:textId="77777777" w:rsidR="00061622" w:rsidRDefault="00061622" w:rsidP="00983229">
      <w:pPr>
        <w:rPr>
          <w:sz w:val="22"/>
          <w:szCs w:val="22"/>
        </w:rPr>
      </w:pPr>
    </w:p>
    <w:p w14:paraId="750AF99C" w14:textId="3E5F2E4E" w:rsidR="00061622" w:rsidRPr="00061622" w:rsidRDefault="00061622" w:rsidP="00983229">
      <w:pPr>
        <w:rPr>
          <w:b/>
          <w:bCs/>
        </w:rPr>
      </w:pPr>
      <w:r w:rsidRPr="00061622">
        <w:rPr>
          <w:b/>
          <w:bCs/>
        </w:rPr>
        <w:t>3.6 Evaluation</w:t>
      </w:r>
    </w:p>
    <w:p w14:paraId="0CC86832" w14:textId="77777777" w:rsidR="00061622" w:rsidRPr="00061622" w:rsidRDefault="00061622" w:rsidP="00061622">
      <w:pPr>
        <w:ind w:firstLine="709"/>
        <w:jc w:val="both"/>
      </w:pPr>
      <w:r w:rsidRPr="00061622">
        <w:t>The purpose of testing is to evaluate how effective the application is in detecting and identifying content that contains hate speech. This study applye a training dataset comprising 300 data  and a testing dataset comprising 30 data. Based on the testing results, an accuracy of 76% was achieved when using TF-IDF, whereas the accuracy value without using TF-IDF was obtained by 50%. The detailed are shown in Table 13.</w:t>
      </w:r>
    </w:p>
    <w:p w14:paraId="7F51F19E" w14:textId="77777777" w:rsidR="00061622" w:rsidRPr="00061622" w:rsidRDefault="00061622" w:rsidP="00061622">
      <w:pPr>
        <w:ind w:firstLine="284"/>
        <w:jc w:val="both"/>
      </w:pPr>
    </w:p>
    <w:p w14:paraId="05AF4817" w14:textId="77777777" w:rsidR="00061622" w:rsidRPr="00061622" w:rsidRDefault="00061622" w:rsidP="00305E49">
      <w:pPr>
        <w:jc w:val="center"/>
        <w:rPr>
          <w:b/>
        </w:rPr>
      </w:pPr>
      <w:r w:rsidRPr="00061622">
        <w:t>Table 13 shows the sults of the calculation accuracy,precision,recall</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3"/>
        <w:gridCol w:w="2124"/>
        <w:gridCol w:w="2124"/>
        <w:gridCol w:w="2124"/>
      </w:tblGrid>
      <w:tr w:rsidR="00061622" w:rsidRPr="00061622" w14:paraId="2CD50FFA" w14:textId="77777777" w:rsidTr="00C26302">
        <w:tc>
          <w:tcPr>
            <w:tcW w:w="2123" w:type="dxa"/>
            <w:tcBorders>
              <w:bottom w:val="single" w:sz="4" w:space="0" w:color="auto"/>
            </w:tcBorders>
          </w:tcPr>
          <w:p w14:paraId="306D606A" w14:textId="77777777" w:rsidR="00061622" w:rsidRPr="00061622" w:rsidRDefault="00061622" w:rsidP="00061622">
            <w:pPr>
              <w:jc w:val="both"/>
            </w:pPr>
            <w:r w:rsidRPr="00061622">
              <w:t>Algorithm</w:t>
            </w:r>
          </w:p>
        </w:tc>
        <w:tc>
          <w:tcPr>
            <w:tcW w:w="2124" w:type="dxa"/>
            <w:tcBorders>
              <w:bottom w:val="single" w:sz="4" w:space="0" w:color="auto"/>
            </w:tcBorders>
          </w:tcPr>
          <w:p w14:paraId="6F1895FA" w14:textId="77777777" w:rsidR="00061622" w:rsidRPr="00061622" w:rsidRDefault="00061622" w:rsidP="00061622">
            <w:pPr>
              <w:jc w:val="both"/>
            </w:pPr>
            <w:r w:rsidRPr="00061622">
              <w:t>accuracy</w:t>
            </w:r>
          </w:p>
        </w:tc>
        <w:tc>
          <w:tcPr>
            <w:tcW w:w="2124" w:type="dxa"/>
            <w:tcBorders>
              <w:bottom w:val="single" w:sz="4" w:space="0" w:color="auto"/>
            </w:tcBorders>
          </w:tcPr>
          <w:p w14:paraId="1D3E7F00" w14:textId="77777777" w:rsidR="00061622" w:rsidRPr="00061622" w:rsidRDefault="00061622" w:rsidP="00061622">
            <w:pPr>
              <w:jc w:val="both"/>
            </w:pPr>
            <w:r w:rsidRPr="00061622">
              <w:t>precision</w:t>
            </w:r>
          </w:p>
        </w:tc>
        <w:tc>
          <w:tcPr>
            <w:tcW w:w="2124" w:type="dxa"/>
            <w:tcBorders>
              <w:bottom w:val="single" w:sz="4" w:space="0" w:color="auto"/>
            </w:tcBorders>
          </w:tcPr>
          <w:p w14:paraId="019ADB20" w14:textId="77777777" w:rsidR="00061622" w:rsidRPr="00061622" w:rsidRDefault="00061622" w:rsidP="00061622">
            <w:pPr>
              <w:jc w:val="both"/>
            </w:pPr>
            <w:r w:rsidRPr="00061622">
              <w:t>recall</w:t>
            </w:r>
          </w:p>
        </w:tc>
      </w:tr>
      <w:tr w:rsidR="00061622" w:rsidRPr="00061622" w14:paraId="50DFBAD3" w14:textId="77777777" w:rsidTr="00C26302">
        <w:tc>
          <w:tcPr>
            <w:tcW w:w="2123" w:type="dxa"/>
            <w:tcBorders>
              <w:bottom w:val="nil"/>
            </w:tcBorders>
          </w:tcPr>
          <w:p w14:paraId="04D2A9E4" w14:textId="77777777" w:rsidR="00061622" w:rsidRPr="00061622" w:rsidRDefault="00061622" w:rsidP="00061622">
            <w:pPr>
              <w:jc w:val="both"/>
            </w:pPr>
            <w:r w:rsidRPr="00061622">
              <w:t>Multinomial Naïve Bayes + TF-IDF</w:t>
            </w:r>
          </w:p>
        </w:tc>
        <w:tc>
          <w:tcPr>
            <w:tcW w:w="2124" w:type="dxa"/>
            <w:tcBorders>
              <w:bottom w:val="nil"/>
            </w:tcBorders>
          </w:tcPr>
          <w:p w14:paraId="20CC340F" w14:textId="77777777" w:rsidR="00061622" w:rsidRPr="00061622" w:rsidRDefault="00061622" w:rsidP="00061622">
            <w:pPr>
              <w:jc w:val="both"/>
            </w:pPr>
            <w:r w:rsidRPr="00061622">
              <w:t>76%</w:t>
            </w:r>
          </w:p>
        </w:tc>
        <w:tc>
          <w:tcPr>
            <w:tcW w:w="2124" w:type="dxa"/>
            <w:tcBorders>
              <w:bottom w:val="nil"/>
            </w:tcBorders>
          </w:tcPr>
          <w:p w14:paraId="54F5E353" w14:textId="77777777" w:rsidR="00061622" w:rsidRPr="00061622" w:rsidRDefault="00061622" w:rsidP="00061622">
            <w:pPr>
              <w:jc w:val="both"/>
            </w:pPr>
            <w:r w:rsidRPr="00061622">
              <w:t>83%</w:t>
            </w:r>
          </w:p>
        </w:tc>
        <w:tc>
          <w:tcPr>
            <w:tcW w:w="2124" w:type="dxa"/>
            <w:tcBorders>
              <w:bottom w:val="nil"/>
            </w:tcBorders>
          </w:tcPr>
          <w:p w14:paraId="781ECE5D" w14:textId="77777777" w:rsidR="00061622" w:rsidRPr="00061622" w:rsidRDefault="00061622" w:rsidP="00061622">
            <w:pPr>
              <w:jc w:val="both"/>
            </w:pPr>
            <w:r w:rsidRPr="00061622">
              <w:t>86%</w:t>
            </w:r>
          </w:p>
        </w:tc>
      </w:tr>
      <w:tr w:rsidR="00061622" w:rsidRPr="00061622" w14:paraId="4A9EC9E8" w14:textId="77777777" w:rsidTr="00C26302">
        <w:tc>
          <w:tcPr>
            <w:tcW w:w="2123" w:type="dxa"/>
            <w:tcBorders>
              <w:top w:val="nil"/>
            </w:tcBorders>
          </w:tcPr>
          <w:p w14:paraId="320F0001" w14:textId="77777777" w:rsidR="00061622" w:rsidRPr="00061622" w:rsidRDefault="00061622" w:rsidP="00061622">
            <w:pPr>
              <w:jc w:val="both"/>
            </w:pPr>
            <w:r w:rsidRPr="00061622">
              <w:t>Multinomial Naïve Bayes</w:t>
            </w:r>
          </w:p>
        </w:tc>
        <w:tc>
          <w:tcPr>
            <w:tcW w:w="2124" w:type="dxa"/>
            <w:tcBorders>
              <w:top w:val="nil"/>
            </w:tcBorders>
          </w:tcPr>
          <w:p w14:paraId="047FE78E" w14:textId="77777777" w:rsidR="00061622" w:rsidRPr="00061622" w:rsidRDefault="00061622" w:rsidP="00061622">
            <w:pPr>
              <w:jc w:val="both"/>
            </w:pPr>
            <w:r w:rsidRPr="00061622">
              <w:t>50 %</w:t>
            </w:r>
          </w:p>
        </w:tc>
        <w:tc>
          <w:tcPr>
            <w:tcW w:w="2124" w:type="dxa"/>
            <w:tcBorders>
              <w:top w:val="nil"/>
            </w:tcBorders>
          </w:tcPr>
          <w:p w14:paraId="39E2E71D" w14:textId="77777777" w:rsidR="00061622" w:rsidRPr="00061622" w:rsidRDefault="00061622" w:rsidP="00061622">
            <w:pPr>
              <w:jc w:val="both"/>
            </w:pPr>
            <w:r w:rsidRPr="00061622">
              <w:t>66%</w:t>
            </w:r>
          </w:p>
        </w:tc>
        <w:tc>
          <w:tcPr>
            <w:tcW w:w="2124" w:type="dxa"/>
            <w:tcBorders>
              <w:top w:val="nil"/>
            </w:tcBorders>
          </w:tcPr>
          <w:p w14:paraId="50C903AC" w14:textId="77777777" w:rsidR="00061622" w:rsidRPr="00061622" w:rsidRDefault="00061622" w:rsidP="00061622">
            <w:pPr>
              <w:jc w:val="both"/>
            </w:pPr>
            <w:r w:rsidRPr="00061622">
              <w:t>87%</w:t>
            </w:r>
          </w:p>
        </w:tc>
      </w:tr>
    </w:tbl>
    <w:p w14:paraId="48B49CC0" w14:textId="77777777" w:rsidR="00061622" w:rsidRPr="00061622" w:rsidRDefault="00061622" w:rsidP="00061622">
      <w:pPr>
        <w:jc w:val="both"/>
      </w:pPr>
    </w:p>
    <w:p w14:paraId="53EE58ED" w14:textId="7C2B443E" w:rsidR="00061622" w:rsidRPr="00061622" w:rsidRDefault="00061622" w:rsidP="00305E49">
      <w:pPr>
        <w:jc w:val="center"/>
      </w:pPr>
      <w:r w:rsidRPr="00061622">
        <w:t>Table 14   Result of the classification example</w:t>
      </w:r>
    </w:p>
    <w:tbl>
      <w:tblPr>
        <w:tblStyle w:val="TableGrid"/>
        <w:tblW w:w="0" w:type="auto"/>
        <w:tblLook w:val="04A0" w:firstRow="1" w:lastRow="0" w:firstColumn="1" w:lastColumn="0" w:noHBand="0" w:noVBand="1"/>
      </w:tblPr>
      <w:tblGrid>
        <w:gridCol w:w="2073"/>
        <w:gridCol w:w="1640"/>
        <w:gridCol w:w="1594"/>
        <w:gridCol w:w="1594"/>
        <w:gridCol w:w="1594"/>
      </w:tblGrid>
      <w:tr w:rsidR="00061622" w:rsidRPr="00061622" w14:paraId="77D70D79" w14:textId="77777777" w:rsidTr="00C26302">
        <w:tc>
          <w:tcPr>
            <w:tcW w:w="2073" w:type="dxa"/>
            <w:tcBorders>
              <w:left w:val="nil"/>
              <w:bottom w:val="single" w:sz="4" w:space="0" w:color="auto"/>
              <w:right w:val="nil"/>
            </w:tcBorders>
          </w:tcPr>
          <w:p w14:paraId="79D65A81" w14:textId="77777777" w:rsidR="00061622" w:rsidRPr="00061622" w:rsidRDefault="00061622" w:rsidP="00061622">
            <w:pPr>
              <w:jc w:val="both"/>
              <w:rPr>
                <w:bCs/>
              </w:rPr>
            </w:pPr>
            <w:r w:rsidRPr="00061622">
              <w:rPr>
                <w:bCs/>
              </w:rPr>
              <w:t>Tweet (Bahasa)</w:t>
            </w:r>
          </w:p>
        </w:tc>
        <w:tc>
          <w:tcPr>
            <w:tcW w:w="1640" w:type="dxa"/>
            <w:tcBorders>
              <w:left w:val="nil"/>
              <w:bottom w:val="single" w:sz="4" w:space="0" w:color="auto"/>
              <w:right w:val="nil"/>
            </w:tcBorders>
          </w:tcPr>
          <w:p w14:paraId="2F5B01F9" w14:textId="77777777" w:rsidR="00061622" w:rsidRPr="00061622" w:rsidRDefault="00061622" w:rsidP="00061622">
            <w:pPr>
              <w:jc w:val="both"/>
              <w:rPr>
                <w:bCs/>
              </w:rPr>
            </w:pPr>
            <w:r w:rsidRPr="00061622">
              <w:rPr>
                <w:bCs/>
              </w:rPr>
              <w:t>Tweets</w:t>
            </w:r>
          </w:p>
        </w:tc>
        <w:tc>
          <w:tcPr>
            <w:tcW w:w="1594" w:type="dxa"/>
            <w:tcBorders>
              <w:left w:val="nil"/>
              <w:bottom w:val="single" w:sz="4" w:space="0" w:color="auto"/>
              <w:right w:val="nil"/>
            </w:tcBorders>
          </w:tcPr>
          <w:p w14:paraId="516771B7" w14:textId="77777777" w:rsidR="00061622" w:rsidRPr="00061622" w:rsidRDefault="00061622" w:rsidP="00061622">
            <w:pPr>
              <w:jc w:val="both"/>
              <w:rPr>
                <w:bCs/>
              </w:rPr>
            </w:pPr>
            <w:r w:rsidRPr="00061622">
              <w:rPr>
                <w:bCs/>
              </w:rPr>
              <w:t>Actual labeling</w:t>
            </w:r>
          </w:p>
        </w:tc>
        <w:tc>
          <w:tcPr>
            <w:tcW w:w="1594" w:type="dxa"/>
            <w:tcBorders>
              <w:left w:val="nil"/>
              <w:bottom w:val="single" w:sz="4" w:space="0" w:color="auto"/>
              <w:right w:val="nil"/>
            </w:tcBorders>
          </w:tcPr>
          <w:p w14:paraId="08826588" w14:textId="77777777" w:rsidR="00061622" w:rsidRPr="00061622" w:rsidRDefault="00061622" w:rsidP="00061622">
            <w:pPr>
              <w:jc w:val="both"/>
              <w:rPr>
                <w:bCs/>
              </w:rPr>
            </w:pPr>
            <w:r w:rsidRPr="00061622">
              <w:rPr>
                <w:bCs/>
              </w:rPr>
              <w:t>Result using TF -IDF</w:t>
            </w:r>
          </w:p>
        </w:tc>
        <w:tc>
          <w:tcPr>
            <w:tcW w:w="1594" w:type="dxa"/>
            <w:tcBorders>
              <w:left w:val="nil"/>
              <w:bottom w:val="single" w:sz="4" w:space="0" w:color="auto"/>
              <w:right w:val="nil"/>
            </w:tcBorders>
          </w:tcPr>
          <w:p w14:paraId="0D7DC30A" w14:textId="77777777" w:rsidR="00061622" w:rsidRPr="00061622" w:rsidRDefault="00061622" w:rsidP="00061622">
            <w:pPr>
              <w:jc w:val="both"/>
              <w:rPr>
                <w:bCs/>
              </w:rPr>
            </w:pPr>
            <w:r w:rsidRPr="00061622">
              <w:rPr>
                <w:bCs/>
              </w:rPr>
              <w:t xml:space="preserve">Result Without </w:t>
            </w:r>
          </w:p>
          <w:p w14:paraId="2CB005B0" w14:textId="77777777" w:rsidR="00061622" w:rsidRPr="00061622" w:rsidRDefault="00061622" w:rsidP="00061622">
            <w:pPr>
              <w:jc w:val="both"/>
              <w:rPr>
                <w:bCs/>
              </w:rPr>
            </w:pPr>
            <w:r w:rsidRPr="00061622">
              <w:rPr>
                <w:bCs/>
              </w:rPr>
              <w:t>TF-IDF</w:t>
            </w:r>
          </w:p>
        </w:tc>
      </w:tr>
      <w:tr w:rsidR="00061622" w:rsidRPr="00061622" w14:paraId="6C684FC6" w14:textId="77777777" w:rsidTr="00C26302">
        <w:tc>
          <w:tcPr>
            <w:tcW w:w="2073" w:type="dxa"/>
            <w:tcBorders>
              <w:left w:val="nil"/>
              <w:right w:val="nil"/>
            </w:tcBorders>
          </w:tcPr>
          <w:p w14:paraId="102CC150" w14:textId="77777777" w:rsidR="00061622" w:rsidRPr="00061622" w:rsidRDefault="00061622" w:rsidP="00061622">
            <w:pPr>
              <w:jc w:val="both"/>
              <w:rPr>
                <w:bCs/>
              </w:rPr>
            </w:pPr>
            <w:r w:rsidRPr="00061622">
              <w:rPr>
                <w:bCs/>
              </w:rPr>
              <w:t>Politik itu tentang kedewasaan. Yang dipertengkarkan adalah ide bukan dengkul.</w:t>
            </w:r>
          </w:p>
        </w:tc>
        <w:tc>
          <w:tcPr>
            <w:tcW w:w="1640" w:type="dxa"/>
            <w:tcBorders>
              <w:left w:val="nil"/>
              <w:right w:val="nil"/>
            </w:tcBorders>
          </w:tcPr>
          <w:p w14:paraId="2000D256" w14:textId="77777777" w:rsidR="00061622" w:rsidRPr="00061622" w:rsidRDefault="00061622" w:rsidP="00061622">
            <w:pPr>
              <w:jc w:val="both"/>
              <w:rPr>
                <w:bCs/>
              </w:rPr>
            </w:pPr>
            <w:r w:rsidRPr="00061622">
              <w:rPr>
                <w:bCs/>
              </w:rPr>
              <w:t>Politics is about maturity.It's ideas that are in dispute, not your knee.</w:t>
            </w:r>
          </w:p>
        </w:tc>
        <w:tc>
          <w:tcPr>
            <w:tcW w:w="1594" w:type="dxa"/>
            <w:tcBorders>
              <w:left w:val="nil"/>
              <w:right w:val="nil"/>
            </w:tcBorders>
          </w:tcPr>
          <w:p w14:paraId="5A91F087" w14:textId="77777777" w:rsidR="00061622" w:rsidRPr="00061622" w:rsidRDefault="00061622" w:rsidP="00061622">
            <w:pPr>
              <w:jc w:val="both"/>
              <w:rPr>
                <w:bCs/>
              </w:rPr>
            </w:pPr>
            <w:r w:rsidRPr="00061622">
              <w:rPr>
                <w:bCs/>
              </w:rPr>
              <w:t>Non hs (non hate speech)</w:t>
            </w:r>
          </w:p>
        </w:tc>
        <w:tc>
          <w:tcPr>
            <w:tcW w:w="1594" w:type="dxa"/>
            <w:tcBorders>
              <w:left w:val="nil"/>
              <w:right w:val="nil"/>
            </w:tcBorders>
          </w:tcPr>
          <w:p w14:paraId="2BC5493B" w14:textId="77777777" w:rsidR="00061622" w:rsidRPr="00061622" w:rsidRDefault="00061622" w:rsidP="00061622">
            <w:pPr>
              <w:jc w:val="both"/>
              <w:rPr>
                <w:bCs/>
              </w:rPr>
            </w:pPr>
            <w:r w:rsidRPr="00061622">
              <w:rPr>
                <w:bCs/>
              </w:rPr>
              <w:t>Non hs (non-hate speech)</w:t>
            </w:r>
          </w:p>
        </w:tc>
        <w:tc>
          <w:tcPr>
            <w:tcW w:w="1594" w:type="dxa"/>
            <w:tcBorders>
              <w:left w:val="nil"/>
              <w:right w:val="nil"/>
            </w:tcBorders>
          </w:tcPr>
          <w:p w14:paraId="4A971C46" w14:textId="77777777" w:rsidR="00061622" w:rsidRPr="00061622" w:rsidRDefault="00061622" w:rsidP="00061622">
            <w:pPr>
              <w:jc w:val="both"/>
              <w:rPr>
                <w:bCs/>
              </w:rPr>
            </w:pPr>
            <w:r w:rsidRPr="00061622">
              <w:rPr>
                <w:bCs/>
              </w:rPr>
              <w:t>Provokasi</w:t>
            </w:r>
          </w:p>
          <w:p w14:paraId="222479FB" w14:textId="77777777" w:rsidR="00061622" w:rsidRPr="00061622" w:rsidRDefault="00061622" w:rsidP="00061622">
            <w:pPr>
              <w:jc w:val="both"/>
              <w:rPr>
                <w:bCs/>
              </w:rPr>
            </w:pPr>
            <w:r w:rsidRPr="00061622">
              <w:rPr>
                <w:bCs/>
              </w:rPr>
              <w:t>(provocation)</w:t>
            </w:r>
          </w:p>
        </w:tc>
      </w:tr>
    </w:tbl>
    <w:p w14:paraId="78C9449B" w14:textId="77777777" w:rsidR="00061622" w:rsidRPr="00061622" w:rsidRDefault="00061622" w:rsidP="00061622">
      <w:pPr>
        <w:jc w:val="both"/>
        <w:rPr>
          <w:b/>
        </w:rPr>
      </w:pPr>
    </w:p>
    <w:p w14:paraId="53D0D000" w14:textId="5C59DAE1" w:rsidR="00061622" w:rsidRPr="00061622" w:rsidRDefault="00061622" w:rsidP="00061622">
      <w:pPr>
        <w:ind w:firstLine="709"/>
        <w:jc w:val="both"/>
        <w:rPr>
          <w:b/>
          <w:bCs/>
        </w:rPr>
      </w:pPr>
      <w:r w:rsidRPr="00061622">
        <w:rPr>
          <w:bCs/>
        </w:rPr>
        <w:t>Table 14 shows the classification outcomes concerning tweet data, employing  TF-IDF feature extraction and a non-TF-IDF approach based on the system's testing outcomes. The system recurrently encounters errors in classifying manually labeled nonhs (non hate speech) tweet data. Upon conducting classification without using TF-IDF from a complete set of 24 manually labeled data instances assigned to the months category, the system achieves accurate sort solely for 13 data instances. However, when the type is performed utilizing the TF-IDF technique, the system attains precision in classifying 20 data instances</w:t>
      </w:r>
    </w:p>
    <w:p w14:paraId="233C3F30" w14:textId="77777777" w:rsidR="009C1A18" w:rsidRDefault="009C1A18" w:rsidP="000F279B">
      <w:pPr>
        <w:ind w:firstLine="720"/>
        <w:jc w:val="both"/>
        <w:rPr>
          <w:sz w:val="22"/>
          <w:szCs w:val="22"/>
          <w:lang w:val="id-ID"/>
        </w:rPr>
      </w:pPr>
    </w:p>
    <w:p w14:paraId="5ED57609" w14:textId="77777777" w:rsidR="00B030B6" w:rsidRPr="003D5B84" w:rsidRDefault="00B030B6" w:rsidP="000F279B">
      <w:pPr>
        <w:ind w:firstLine="720"/>
        <w:jc w:val="both"/>
        <w:rPr>
          <w:bCs/>
          <w:lang w:val="id-ID"/>
        </w:rPr>
      </w:pPr>
    </w:p>
    <w:p w14:paraId="5B8FA151" w14:textId="48E29136" w:rsidR="002E4988" w:rsidRDefault="000C5057" w:rsidP="002E4988">
      <w:pPr>
        <w:rPr>
          <w:b/>
          <w:bCs/>
        </w:rPr>
      </w:pPr>
      <w:r>
        <w:rPr>
          <w:b/>
          <w:bCs/>
          <w:lang w:val="id-ID"/>
        </w:rPr>
        <w:t>3.3</w:t>
      </w:r>
      <w:r w:rsidR="002E4988" w:rsidRPr="003D5B84">
        <w:rPr>
          <w:b/>
          <w:bCs/>
          <w:lang w:val="id-ID"/>
        </w:rPr>
        <w:t xml:space="preserve">. </w:t>
      </w:r>
      <w:r w:rsidR="002E4988">
        <w:rPr>
          <w:b/>
          <w:bCs/>
        </w:rPr>
        <w:t xml:space="preserve"> </w:t>
      </w:r>
      <w:r w:rsidR="002E4988" w:rsidRPr="003D5B84">
        <w:rPr>
          <w:b/>
          <w:bCs/>
          <w:lang w:val="id-ID"/>
        </w:rPr>
        <w:t xml:space="preserve">Sub </w:t>
      </w:r>
      <w:r w:rsidR="002E4988">
        <w:rPr>
          <w:b/>
          <w:bCs/>
        </w:rPr>
        <w:t>section</w:t>
      </w:r>
      <w:r w:rsidR="002E4988" w:rsidRPr="003D5B84">
        <w:rPr>
          <w:b/>
          <w:bCs/>
          <w:lang w:val="id-ID"/>
        </w:rPr>
        <w:t xml:space="preserve"> </w:t>
      </w:r>
      <w:r w:rsidR="002E4988">
        <w:rPr>
          <w:b/>
          <w:bCs/>
        </w:rPr>
        <w:t>3</w:t>
      </w:r>
    </w:p>
    <w:p w14:paraId="0427225A" w14:textId="30884CE4" w:rsidR="002E4988" w:rsidRPr="002E4988" w:rsidRDefault="002E4988" w:rsidP="002E4988">
      <w:pPr>
        <w:ind w:firstLine="720"/>
        <w:jc w:val="both"/>
      </w:pPr>
      <w:r w:rsidRPr="002E4988">
        <w:t>xx</w:t>
      </w:r>
    </w:p>
    <w:p w14:paraId="1FA3C158" w14:textId="3A6A808B" w:rsidR="002E4988" w:rsidRDefault="002E4988" w:rsidP="002E4988">
      <w:pPr>
        <w:rPr>
          <w:b/>
          <w:bCs/>
        </w:rPr>
      </w:pPr>
    </w:p>
    <w:p w14:paraId="4B7BAC55" w14:textId="44BC675F" w:rsidR="002E4988" w:rsidRDefault="000C5057" w:rsidP="002E4988">
      <w:pPr>
        <w:rPr>
          <w:rStyle w:val="fontstyle21"/>
        </w:rPr>
      </w:pPr>
      <w:r>
        <w:rPr>
          <w:rStyle w:val="fontstyle01"/>
        </w:rPr>
        <w:t>3.3</w:t>
      </w:r>
      <w:r w:rsidR="002E4988" w:rsidRPr="002E4988">
        <w:rPr>
          <w:rStyle w:val="fontstyle01"/>
        </w:rPr>
        <w:t>.</w:t>
      </w:r>
      <w:r w:rsidR="002E4988">
        <w:rPr>
          <w:rStyle w:val="fontstyle01"/>
        </w:rPr>
        <w:t xml:space="preserve">1. </w:t>
      </w:r>
      <w:r w:rsidR="002E4988" w:rsidRPr="002E4988">
        <w:rPr>
          <w:rStyle w:val="fontstyle01"/>
        </w:rPr>
        <w:t>Sub</w:t>
      </w:r>
      <w:r w:rsidR="002E4988">
        <w:rPr>
          <w:rStyle w:val="fontstyle01"/>
        </w:rPr>
        <w:t>sub</w:t>
      </w:r>
      <w:r w:rsidR="002E4988" w:rsidRPr="002E4988">
        <w:rPr>
          <w:rStyle w:val="fontstyle01"/>
        </w:rPr>
        <w:t xml:space="preserve"> section 3</w:t>
      </w:r>
    </w:p>
    <w:p w14:paraId="62A6E633" w14:textId="6CCE901D" w:rsidR="002E4988" w:rsidRDefault="002E4988" w:rsidP="002E4988">
      <w:pPr>
        <w:ind w:firstLine="720"/>
        <w:jc w:val="both"/>
        <w:rPr>
          <w:rStyle w:val="fontstyle01"/>
        </w:rPr>
      </w:pPr>
      <w:r w:rsidRPr="002E4988">
        <w:rPr>
          <w:lang w:val="id-ID"/>
        </w:rPr>
        <w:t>yy</w:t>
      </w:r>
      <w:r>
        <w:rPr>
          <w:rFonts w:ascii="NimbusRomNo9L-Regu" w:hAnsi="NimbusRomNo9L-Regu"/>
          <w:color w:val="000000"/>
        </w:rPr>
        <w:br/>
      </w:r>
    </w:p>
    <w:p w14:paraId="391F0066" w14:textId="28CE7F00" w:rsidR="002E4988" w:rsidRDefault="002E4988" w:rsidP="002E4988">
      <w:pPr>
        <w:rPr>
          <w:rStyle w:val="fontstyle21"/>
        </w:rPr>
      </w:pPr>
      <w:r>
        <w:rPr>
          <w:rStyle w:val="fontstyle01"/>
        </w:rPr>
        <w:t>3.3.2. Subsub section 2</w:t>
      </w:r>
    </w:p>
    <w:p w14:paraId="22D226D8" w14:textId="02134A88" w:rsidR="002E4988" w:rsidRPr="002E4988" w:rsidRDefault="002E4988" w:rsidP="002E4988">
      <w:pPr>
        <w:ind w:firstLine="720"/>
        <w:jc w:val="both"/>
        <w:rPr>
          <w:b/>
          <w:bCs/>
        </w:rPr>
      </w:pPr>
      <w:r w:rsidRPr="002E4988">
        <w:rPr>
          <w:lang w:val="id-ID"/>
        </w:rPr>
        <w:t>yy</w:t>
      </w:r>
    </w:p>
    <w:p w14:paraId="55A5C723" w14:textId="14EAF8F2" w:rsidR="002622CD" w:rsidRDefault="002622CD" w:rsidP="00904D6D">
      <w:pPr>
        <w:rPr>
          <w:b/>
          <w:bCs/>
          <w:lang w:val="id-ID"/>
        </w:rPr>
      </w:pPr>
    </w:p>
    <w:p w14:paraId="155D1C81" w14:textId="77777777" w:rsidR="002E4988" w:rsidRPr="003D5B84" w:rsidRDefault="002E4988" w:rsidP="00904D6D">
      <w:pPr>
        <w:rPr>
          <w:b/>
          <w:bCs/>
          <w:lang w:val="id-ID"/>
        </w:rPr>
      </w:pPr>
    </w:p>
    <w:p w14:paraId="53D56401" w14:textId="77777777" w:rsidR="00904D6D" w:rsidRPr="003D5B84" w:rsidRDefault="00F33C08" w:rsidP="00D74C5F">
      <w:pPr>
        <w:numPr>
          <w:ilvl w:val="0"/>
          <w:numId w:val="15"/>
        </w:numPr>
        <w:tabs>
          <w:tab w:val="left" w:pos="426"/>
        </w:tabs>
        <w:ind w:left="426" w:hanging="426"/>
        <w:rPr>
          <w:b/>
          <w:bCs/>
          <w:lang w:val="id-ID"/>
        </w:rPr>
      </w:pPr>
      <w:r w:rsidRPr="003D5B84">
        <w:rPr>
          <w:b/>
          <w:bCs/>
          <w:lang w:val="id-ID"/>
        </w:rPr>
        <w:t>CONCLUSION</w:t>
      </w:r>
      <w:r>
        <w:rPr>
          <w:b/>
          <w:bCs/>
        </w:rPr>
        <w:t xml:space="preserve"> (10 PT)</w:t>
      </w:r>
    </w:p>
    <w:p w14:paraId="3C6A4F7B" w14:textId="79C2C77C" w:rsidR="007027BB" w:rsidRPr="003D5B84" w:rsidRDefault="007027BB" w:rsidP="00904D6D">
      <w:pPr>
        <w:ind w:firstLine="720"/>
        <w:jc w:val="both"/>
        <w:rPr>
          <w:lang w:val="id-ID"/>
        </w:rPr>
      </w:pPr>
      <w:r w:rsidRPr="003D5B84">
        <w:rPr>
          <w:lang w:val="id-ID"/>
        </w:rPr>
        <w:t xml:space="preserve">Provide a statement that what is expected, as stated in the "Introduction" chapter can ultimately result in "Results and </w:t>
      </w:r>
      <w:r w:rsidR="007E3878">
        <w:t>Analysis</w:t>
      </w:r>
      <w:r w:rsidRPr="003D5B84">
        <w:rPr>
          <w:lang w:val="id-ID"/>
        </w:rPr>
        <w:t>" chapter, so there is compatibility. Moreover, it can also be added the prospect of the development of research results and application prospects of further studies into the next (based on result and discussion).</w:t>
      </w:r>
    </w:p>
    <w:p w14:paraId="557808B6" w14:textId="77777777" w:rsidR="0088233C" w:rsidRDefault="0088233C" w:rsidP="00904D6D">
      <w:pPr>
        <w:rPr>
          <w:b/>
          <w:bCs/>
        </w:rPr>
      </w:pPr>
    </w:p>
    <w:p w14:paraId="78F2FE96" w14:textId="77777777" w:rsidR="0088233C" w:rsidRDefault="0088233C" w:rsidP="00904D6D">
      <w:pPr>
        <w:rPr>
          <w:b/>
          <w:bCs/>
        </w:rPr>
      </w:pPr>
    </w:p>
    <w:p w14:paraId="1D1DC3D8" w14:textId="77777777" w:rsidR="00EE7C89" w:rsidRPr="00EE7C89" w:rsidRDefault="00F33C08" w:rsidP="00904D6D">
      <w:pPr>
        <w:rPr>
          <w:rStyle w:val="apple-style-span"/>
          <w:b/>
          <w:color w:val="000000"/>
          <w:lang w:val="pt-BR"/>
        </w:rPr>
      </w:pPr>
      <w:r w:rsidRPr="00EE7C89">
        <w:rPr>
          <w:rStyle w:val="apple-style-span"/>
          <w:b/>
          <w:color w:val="000000"/>
          <w:lang w:val="pt-BR"/>
        </w:rPr>
        <w:t>ACKNOWLEDGEMENTS</w:t>
      </w:r>
      <w:r>
        <w:rPr>
          <w:rStyle w:val="apple-style-span"/>
          <w:b/>
          <w:color w:val="000000"/>
          <w:lang w:val="pt-BR"/>
        </w:rPr>
        <w:t xml:space="preserve"> </w:t>
      </w:r>
      <w:r>
        <w:rPr>
          <w:b/>
          <w:bCs/>
        </w:rPr>
        <w:t>(10 PT)</w:t>
      </w:r>
    </w:p>
    <w:p w14:paraId="19EEF8FB" w14:textId="5C5849AC" w:rsidR="00EE7C89" w:rsidRPr="00EE7C89" w:rsidRDefault="007E3878" w:rsidP="00EE7C89">
      <w:pPr>
        <w:ind w:firstLine="720"/>
        <w:jc w:val="both"/>
        <w:rPr>
          <w:b/>
          <w:bCs/>
        </w:rPr>
      </w:pPr>
      <w:r w:rsidRPr="007E3878">
        <w:t>The Acknowledgments section is optional. Research sources can be included in this section.</w:t>
      </w:r>
    </w:p>
    <w:p w14:paraId="38CAB6C8" w14:textId="77777777" w:rsidR="00EC01EF" w:rsidRDefault="00EC01EF" w:rsidP="00C35B8F">
      <w:pPr>
        <w:rPr>
          <w:rStyle w:val="apple-style-span"/>
          <w:b/>
          <w:color w:val="000000"/>
          <w:lang w:val="pt-BR"/>
        </w:rPr>
      </w:pPr>
    </w:p>
    <w:p w14:paraId="5E050DF2" w14:textId="77777777" w:rsidR="00EC01EF" w:rsidRDefault="00EC01EF" w:rsidP="00C35B8F">
      <w:pPr>
        <w:rPr>
          <w:rStyle w:val="apple-style-span"/>
          <w:b/>
          <w:color w:val="000000"/>
          <w:lang w:val="pt-BR"/>
        </w:rPr>
      </w:pPr>
    </w:p>
    <w:p w14:paraId="1715E3CC" w14:textId="53D2EE19" w:rsidR="00C35B8F" w:rsidRPr="003D5B84" w:rsidRDefault="00F33C08" w:rsidP="00C35B8F">
      <w:pPr>
        <w:rPr>
          <w:color w:val="000000"/>
          <w:lang w:val="pt-BR"/>
        </w:rPr>
      </w:pPr>
      <w:r w:rsidRPr="003D5B84">
        <w:rPr>
          <w:rStyle w:val="apple-style-span"/>
          <w:b/>
          <w:color w:val="000000"/>
          <w:lang w:val="pt-BR"/>
        </w:rPr>
        <w:t>REFERENCES</w:t>
      </w:r>
      <w:r>
        <w:rPr>
          <w:rStyle w:val="apple-style-span"/>
          <w:b/>
          <w:color w:val="000000"/>
          <w:lang w:val="pt-BR"/>
        </w:rPr>
        <w:t xml:space="preserve"> </w:t>
      </w:r>
      <w:r>
        <w:rPr>
          <w:b/>
          <w:bCs/>
        </w:rPr>
        <w:t>(10 PT)</w:t>
      </w:r>
    </w:p>
    <w:p w14:paraId="3DD0C31B" w14:textId="04C5C1F6" w:rsidR="00C35B8F" w:rsidRPr="002F3D30" w:rsidRDefault="00B42FA5" w:rsidP="00C35B8F">
      <w:pPr>
        <w:jc w:val="both"/>
        <w:rPr>
          <w:color w:val="000000"/>
          <w:sz w:val="18"/>
          <w:szCs w:val="18"/>
        </w:rPr>
      </w:pPr>
      <w:r w:rsidRPr="002F3D30">
        <w:rPr>
          <w:color w:val="000000"/>
          <w:sz w:val="18"/>
          <w:szCs w:val="18"/>
        </w:rPr>
        <w:t>The main references are international journals and proceeding</w:t>
      </w:r>
      <w:r w:rsidR="008B1A88">
        <w:rPr>
          <w:color w:val="000000"/>
          <w:sz w:val="18"/>
          <w:szCs w:val="18"/>
        </w:rPr>
        <w:t>s</w:t>
      </w:r>
      <w:r w:rsidRPr="002F3D30">
        <w:rPr>
          <w:color w:val="000000"/>
          <w:sz w:val="18"/>
          <w:szCs w:val="18"/>
        </w:rPr>
        <w:t xml:space="preserve">. </w:t>
      </w:r>
      <w:r w:rsidR="0070124C" w:rsidRPr="002F3D30">
        <w:rPr>
          <w:color w:val="000000"/>
          <w:sz w:val="18"/>
          <w:szCs w:val="18"/>
        </w:rPr>
        <w:t>All references shou</w:t>
      </w:r>
      <w:r w:rsidR="00B14CD3">
        <w:rPr>
          <w:color w:val="000000"/>
          <w:sz w:val="18"/>
          <w:szCs w:val="18"/>
        </w:rPr>
        <w:t xml:space="preserve">ld be to the most pertinent, </w:t>
      </w:r>
      <w:r w:rsidR="0070124C" w:rsidRPr="002F3D30">
        <w:rPr>
          <w:color w:val="000000"/>
          <w:sz w:val="18"/>
          <w:szCs w:val="18"/>
        </w:rPr>
        <w:t>up-to-date sources</w:t>
      </w:r>
      <w:r w:rsidR="00B14CD3">
        <w:rPr>
          <w:color w:val="000000"/>
          <w:sz w:val="18"/>
          <w:szCs w:val="18"/>
        </w:rPr>
        <w:t xml:space="preserve"> </w:t>
      </w:r>
      <w:r w:rsidR="00B14CD3" w:rsidRPr="00464137">
        <w:rPr>
          <w:b/>
          <w:bCs/>
          <w:color w:val="000000"/>
          <w:sz w:val="18"/>
          <w:szCs w:val="18"/>
        </w:rPr>
        <w:t xml:space="preserve">and </w:t>
      </w:r>
      <w:r w:rsidR="00EF40C1">
        <w:rPr>
          <w:b/>
          <w:bCs/>
          <w:color w:val="000000"/>
          <w:sz w:val="18"/>
          <w:szCs w:val="18"/>
        </w:rPr>
        <w:t>the minimum of references are 1</w:t>
      </w:r>
      <w:r w:rsidR="006C7C8B" w:rsidRPr="00464137">
        <w:rPr>
          <w:b/>
          <w:bCs/>
          <w:color w:val="000000"/>
          <w:sz w:val="18"/>
          <w:szCs w:val="18"/>
        </w:rPr>
        <w:t>5</w:t>
      </w:r>
      <w:r w:rsidR="0070124C" w:rsidRPr="002F3D30">
        <w:rPr>
          <w:color w:val="000000"/>
          <w:sz w:val="18"/>
          <w:szCs w:val="18"/>
        </w:rPr>
        <w:t xml:space="preserve">. </w:t>
      </w:r>
      <w:r w:rsidR="00F42D17" w:rsidRPr="002F3D30">
        <w:rPr>
          <w:color w:val="000000"/>
          <w:sz w:val="18"/>
          <w:szCs w:val="18"/>
        </w:rPr>
        <w:t>References are</w:t>
      </w:r>
      <w:r w:rsidR="005160A8">
        <w:rPr>
          <w:color w:val="000000"/>
          <w:sz w:val="18"/>
          <w:szCs w:val="18"/>
        </w:rPr>
        <w:t xml:space="preserve"> written in IEEE</w:t>
      </w:r>
      <w:r w:rsidR="00080CCD" w:rsidRPr="002F3D30">
        <w:rPr>
          <w:color w:val="000000"/>
          <w:sz w:val="18"/>
          <w:szCs w:val="18"/>
        </w:rPr>
        <w:t xml:space="preserve"> style</w:t>
      </w:r>
      <w:r w:rsidRPr="002F3D30">
        <w:rPr>
          <w:color w:val="000000"/>
          <w:sz w:val="18"/>
          <w:szCs w:val="18"/>
        </w:rPr>
        <w:t xml:space="preserve">. </w:t>
      </w:r>
      <w:r w:rsidRPr="002F3D30">
        <w:rPr>
          <w:iCs/>
          <w:color w:val="000000"/>
          <w:sz w:val="18"/>
          <w:szCs w:val="18"/>
        </w:rPr>
        <w:t>Please use</w:t>
      </w:r>
      <w:r w:rsidRPr="002F3D30">
        <w:rPr>
          <w:color w:val="000000"/>
          <w:sz w:val="18"/>
          <w:szCs w:val="18"/>
        </w:rPr>
        <w:t xml:space="preserve"> a consistent format for </w:t>
      </w:r>
      <w:r w:rsidRPr="002F3D30">
        <w:rPr>
          <w:iCs/>
          <w:color w:val="000000"/>
          <w:sz w:val="18"/>
          <w:szCs w:val="18"/>
        </w:rPr>
        <w:t>references</w:t>
      </w:r>
      <w:r w:rsidRPr="002F3D30">
        <w:rPr>
          <w:color w:val="000000"/>
          <w:sz w:val="18"/>
          <w:szCs w:val="18"/>
        </w:rPr>
        <w:t xml:space="preserve"> – see examples below</w:t>
      </w:r>
      <w:r w:rsidR="006C7C8B">
        <w:rPr>
          <w:color w:val="000000"/>
          <w:sz w:val="18"/>
          <w:szCs w:val="18"/>
        </w:rPr>
        <w:t xml:space="preserve"> </w:t>
      </w:r>
      <w:r w:rsidR="002F3D30">
        <w:rPr>
          <w:color w:val="000000"/>
          <w:sz w:val="18"/>
          <w:szCs w:val="18"/>
        </w:rPr>
        <w:t>(9 pt)</w:t>
      </w:r>
      <w:r w:rsidR="00080CCD" w:rsidRPr="002F3D30">
        <w:rPr>
          <w:color w:val="000000"/>
          <w:sz w:val="18"/>
          <w:szCs w:val="18"/>
        </w:rPr>
        <w:t>:</w:t>
      </w:r>
    </w:p>
    <w:p w14:paraId="69ECDF40" w14:textId="27D4F28E" w:rsidR="009D1B8B" w:rsidRPr="009D1B8B" w:rsidRDefault="009D1B8B" w:rsidP="009D1B8B">
      <w:pPr>
        <w:widowControl w:val="0"/>
        <w:autoSpaceDE w:val="0"/>
        <w:autoSpaceDN w:val="0"/>
        <w:adjustRightInd w:val="0"/>
        <w:ind w:left="640" w:hanging="640"/>
        <w:rPr>
          <w:noProof/>
          <w:sz w:val="18"/>
          <w:szCs w:val="24"/>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Pr="009D1B8B">
        <w:rPr>
          <w:noProof/>
          <w:sz w:val="18"/>
          <w:szCs w:val="24"/>
        </w:rPr>
        <w:t>[1]</w:t>
      </w:r>
      <w:r w:rsidRPr="009D1B8B">
        <w:rPr>
          <w:noProof/>
          <w:sz w:val="18"/>
          <w:szCs w:val="24"/>
        </w:rPr>
        <w:tab/>
        <w:t xml:space="preserve">Y. Suryani, R. Istianingrum, and S. U. Hanik, “Linguistik Forensik Ujaran Kebencian terhadap Artis Aurel Hermansyah di Media Sosial Instagram,” </w:t>
      </w:r>
      <w:r w:rsidRPr="009D1B8B">
        <w:rPr>
          <w:i/>
          <w:iCs/>
          <w:noProof/>
          <w:sz w:val="18"/>
          <w:szCs w:val="24"/>
        </w:rPr>
        <w:t>BELAJAR Bhs. J. Ilm. Progr. Stud. Pendidik. Bhs. dan Sastra Indones.</w:t>
      </w:r>
      <w:r w:rsidRPr="009D1B8B">
        <w:rPr>
          <w:noProof/>
          <w:sz w:val="18"/>
          <w:szCs w:val="24"/>
        </w:rPr>
        <w:t>, vol. 6, no. 1, pp. 107–118, 2021, doi: 10.32528/bb.v6i1.4167.</w:t>
      </w:r>
    </w:p>
    <w:p w14:paraId="3F3D8B64"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[2]</w:t>
      </w:r>
      <w:r w:rsidRPr="009D1B8B">
        <w:rPr>
          <w:noProof/>
          <w:sz w:val="18"/>
          <w:szCs w:val="24"/>
        </w:rPr>
        <w:tab/>
        <w:t xml:space="preserve">I. Riadi and A. Fadlil, “Analisis Sentimen HateSpeech pada Pengguna Layanan Twitter dengan Metode Naïve </w:t>
      </w:r>
      <w:r w:rsidRPr="009D1B8B">
        <w:rPr>
          <w:noProof/>
          <w:sz w:val="18"/>
          <w:szCs w:val="24"/>
        </w:rPr>
        <w:lastRenderedPageBreak/>
        <w:t>Bayes Classifier ( NBC ),” vol. 10, no. 2, pp. 0–9, 2023, doi: 10.30865/jurikom.v10i2.5984.</w:t>
      </w:r>
    </w:p>
    <w:p w14:paraId="37195FCF"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[3]</w:t>
      </w:r>
      <w:r w:rsidRPr="009D1B8B">
        <w:rPr>
          <w:noProof/>
          <w:sz w:val="18"/>
          <w:szCs w:val="24"/>
        </w:rPr>
        <w:tab/>
        <w:t xml:space="preserve">Willianto, I. A. Musdar, Junaedy, and H. Angriani, “Implementasi Teori Naive Bayes Dalam Klasifikasi Ujaran Kebencian,” </w:t>
      </w:r>
      <w:r w:rsidRPr="009D1B8B">
        <w:rPr>
          <w:i/>
          <w:iCs/>
          <w:noProof/>
          <w:sz w:val="18"/>
          <w:szCs w:val="24"/>
        </w:rPr>
        <w:t>J. Inform. Univ. Pamulang</w:t>
      </w:r>
      <w:r w:rsidRPr="009D1B8B">
        <w:rPr>
          <w:noProof/>
          <w:sz w:val="18"/>
          <w:szCs w:val="24"/>
        </w:rPr>
        <w:t>, vol. 6, no. 4, pp. 666–671, 2021.</w:t>
      </w:r>
    </w:p>
    <w:p w14:paraId="637D51ED"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[4]</w:t>
      </w:r>
      <w:r w:rsidRPr="009D1B8B">
        <w:rPr>
          <w:noProof/>
          <w:sz w:val="18"/>
          <w:szCs w:val="24"/>
        </w:rPr>
        <w:tab/>
        <w:t xml:space="preserve">F. Ihsan, I. Iskandar, N. S. Harahap, and S. Agustian, “Decision tree algorithm for multi-label hate speech and abusive language detection in Indonesian Twitter,” </w:t>
      </w:r>
      <w:r w:rsidRPr="009D1B8B">
        <w:rPr>
          <w:i/>
          <w:iCs/>
          <w:noProof/>
          <w:sz w:val="18"/>
          <w:szCs w:val="24"/>
        </w:rPr>
        <w:t>J. Teknol. dan Sist. Komput.</w:t>
      </w:r>
      <w:r w:rsidRPr="009D1B8B">
        <w:rPr>
          <w:noProof/>
          <w:sz w:val="18"/>
          <w:szCs w:val="24"/>
        </w:rPr>
        <w:t>, vol. 9, no. 4, pp. 199–204, 2021, doi: 10.14710/jtsiskom.2021.13907.</w:t>
      </w:r>
    </w:p>
    <w:p w14:paraId="59BCE71C"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[5]</w:t>
      </w:r>
      <w:r w:rsidRPr="009D1B8B">
        <w:rPr>
          <w:noProof/>
          <w:sz w:val="18"/>
          <w:szCs w:val="24"/>
        </w:rPr>
        <w:tab/>
        <w:t xml:space="preserve">M. Hakiem, M. A. Fauzi, and Indriati, “Klasifikasi Ujaran Kebencian pada Twitter Menggunakan Metode Naïve Bayes Berbasis N-Gram Dengan Seleksi Fitur Information Gain,” </w:t>
      </w:r>
      <w:r w:rsidRPr="009D1B8B">
        <w:rPr>
          <w:i/>
          <w:iCs/>
          <w:noProof/>
          <w:sz w:val="18"/>
          <w:szCs w:val="24"/>
        </w:rPr>
        <w:t>J. Pengemb. Teknol. Inf. dan Ilmu Komput.</w:t>
      </w:r>
      <w:r w:rsidRPr="009D1B8B">
        <w:rPr>
          <w:noProof/>
          <w:sz w:val="18"/>
          <w:szCs w:val="24"/>
        </w:rPr>
        <w:t>, vol. 3, no. 3, pp. 2443–2451, 2019, [Online]. Available: http://j-ptiik.ub.ac.id/index.php/j-ptiik/article/view/4682</w:t>
      </w:r>
    </w:p>
    <w:p w14:paraId="3EFAFA3C"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[6]</w:t>
      </w:r>
      <w:r w:rsidRPr="009D1B8B">
        <w:rPr>
          <w:noProof/>
          <w:sz w:val="18"/>
          <w:szCs w:val="24"/>
        </w:rPr>
        <w:tab/>
        <w:t xml:space="preserve">N. L. Ratniasih and N. W. Ninik Jayanti, “Sentiment Analysis of Stakeholder Satisfaction Measurement,” </w:t>
      </w:r>
      <w:r w:rsidRPr="009D1B8B">
        <w:rPr>
          <w:i/>
          <w:iCs/>
          <w:noProof/>
          <w:sz w:val="18"/>
          <w:szCs w:val="24"/>
        </w:rPr>
        <w:t>IJCCS (Indonesian J. Comput. Cybern. Syst.</w:t>
      </w:r>
      <w:r w:rsidRPr="009D1B8B">
        <w:rPr>
          <w:noProof/>
          <w:sz w:val="18"/>
          <w:szCs w:val="24"/>
        </w:rPr>
        <w:t>, vol. 16, no. 2, p. 217, 2022, doi: 10.22146/ijccs.72245.</w:t>
      </w:r>
    </w:p>
    <w:p w14:paraId="3D5E9A33"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[7]</w:t>
      </w:r>
      <w:r w:rsidRPr="009D1B8B">
        <w:rPr>
          <w:noProof/>
          <w:sz w:val="18"/>
          <w:szCs w:val="24"/>
        </w:rPr>
        <w:tab/>
        <w:t xml:space="preserve">Yuyun, Nurul Hidayah, and Supriadi Sahibu, “Algoritma Multinomial Naïve Bayes Untuk Klasifikasi Sentimen Pemerintah Terhadap Penanganan Covid-19 Menggunakan Data Twitter,” </w:t>
      </w:r>
      <w:r w:rsidRPr="009D1B8B">
        <w:rPr>
          <w:i/>
          <w:iCs/>
          <w:noProof/>
          <w:sz w:val="18"/>
          <w:szCs w:val="24"/>
        </w:rPr>
        <w:t>J. RESTI (Rekayasa Sist. dan Teknol. Informasi)</w:t>
      </w:r>
      <w:r w:rsidRPr="009D1B8B">
        <w:rPr>
          <w:noProof/>
          <w:sz w:val="18"/>
          <w:szCs w:val="24"/>
        </w:rPr>
        <w:t>, vol. 5, no. 4, pp. 820–826, 2021, doi: 10.29207/resti.v5i4.3146.</w:t>
      </w:r>
    </w:p>
    <w:p w14:paraId="714E7E86"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[8]</w:t>
      </w:r>
      <w:r w:rsidRPr="009D1B8B">
        <w:rPr>
          <w:noProof/>
          <w:sz w:val="18"/>
          <w:szCs w:val="24"/>
        </w:rPr>
        <w:tab/>
        <w:t xml:space="preserve">Febiana Anistya and Erwin Budi Setiawan, “Hate Speech Detection on Twitter in Indonesia with Feature Expansion Using GloVe,” </w:t>
      </w:r>
      <w:r w:rsidRPr="009D1B8B">
        <w:rPr>
          <w:i/>
          <w:iCs/>
          <w:noProof/>
          <w:sz w:val="18"/>
          <w:szCs w:val="24"/>
        </w:rPr>
        <w:t>J. RESTI (Rekayasa Sist. dan Teknol. Informasi)</w:t>
      </w:r>
      <w:r w:rsidRPr="009D1B8B">
        <w:rPr>
          <w:noProof/>
          <w:sz w:val="18"/>
          <w:szCs w:val="24"/>
        </w:rPr>
        <w:t>, vol. 5, no. 6, pp. 1044–1051, 2021, doi: 10.29207/resti.v5i6.3521.</w:t>
      </w:r>
    </w:p>
    <w:p w14:paraId="6B58DF60"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[9]</w:t>
      </w:r>
      <w:r w:rsidRPr="009D1B8B">
        <w:rPr>
          <w:noProof/>
          <w:sz w:val="18"/>
          <w:szCs w:val="24"/>
        </w:rPr>
        <w:tab/>
        <w:t xml:space="preserve">R. Rasenda, H. Lubis, and R. Ridwan, “Implementasi K-NN Dalam Analisa Sentimen Riba Pada Bunga Bank Berdasarkan Data Twitter,” </w:t>
      </w:r>
      <w:r w:rsidRPr="009D1B8B">
        <w:rPr>
          <w:i/>
          <w:iCs/>
          <w:noProof/>
          <w:sz w:val="18"/>
          <w:szCs w:val="24"/>
        </w:rPr>
        <w:t>J. Media Inform. Budidarma</w:t>
      </w:r>
      <w:r w:rsidRPr="009D1B8B">
        <w:rPr>
          <w:noProof/>
          <w:sz w:val="18"/>
          <w:szCs w:val="24"/>
        </w:rPr>
        <w:t>, vol. 4, no. 2, p. 369, 2020, doi: 10.30865/mib.v4i2.2051.</w:t>
      </w:r>
    </w:p>
    <w:p w14:paraId="4B7E5A17"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[10]</w:t>
      </w:r>
      <w:r w:rsidRPr="009D1B8B">
        <w:rPr>
          <w:noProof/>
          <w:sz w:val="18"/>
          <w:szCs w:val="24"/>
        </w:rPr>
        <w:tab/>
        <w:t xml:space="preserve">M. Johari and A. Laksito, “The Hybrid Recommender System of the Indonesian Online Market Products using IMDb weight rating and TF-IDF,” </w:t>
      </w:r>
      <w:r w:rsidRPr="009D1B8B">
        <w:rPr>
          <w:i/>
          <w:iCs/>
          <w:noProof/>
          <w:sz w:val="18"/>
          <w:szCs w:val="24"/>
        </w:rPr>
        <w:t>J. RESTI (Rekayasa Sist. dan Teknol. Informasi)</w:t>
      </w:r>
      <w:r w:rsidRPr="009D1B8B">
        <w:rPr>
          <w:noProof/>
          <w:sz w:val="18"/>
          <w:szCs w:val="24"/>
        </w:rPr>
        <w:t>, vol. 5, no. 5, pp. 977–983, 2021, doi: 10.29207/resti.v5i5.3486.</w:t>
      </w:r>
    </w:p>
    <w:p w14:paraId="4952F3B4"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[11]</w:t>
      </w:r>
      <w:r w:rsidRPr="009D1B8B">
        <w:rPr>
          <w:noProof/>
          <w:sz w:val="18"/>
          <w:szCs w:val="24"/>
        </w:rPr>
        <w:tab/>
        <w:t>F. A. Ramadhan, S. H. Sitorus, and T. Rismawan, “Penerapan Metode Multinomial Naïve Bayes untuk Klasifikasi Judul Berita Clickbait dengan Term Frequency - Inverse Document Frequency Application of Multinomial Naïve Bayes News Clickbait with Term Frequency - Inverse Document Frequency,” vol. 11, no. 1, pp. 70–76, 2023, doi: 10.26418/justin.v11i1.57452.</w:t>
      </w:r>
    </w:p>
    <w:p w14:paraId="0E5C27F2"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[12]</w:t>
      </w:r>
      <w:r w:rsidRPr="009D1B8B">
        <w:rPr>
          <w:noProof/>
          <w:sz w:val="18"/>
          <w:szCs w:val="24"/>
        </w:rPr>
        <w:tab/>
        <w:t xml:space="preserve">L. M. Siniwi, A. Prahutama, and A. R. Hakim, “QUERY EXPANSION RANKING PADA ANALISIS SENTIMEN MENGGUNAKAN KLASIFIKASI MULTINOMIAL NAÏVE BAYES (Studi Kasus : Ulasan Aplikasi Shopee pada Hari Belanja Online Nasional 2020),” </w:t>
      </w:r>
      <w:r w:rsidRPr="009D1B8B">
        <w:rPr>
          <w:i/>
          <w:iCs/>
          <w:noProof/>
          <w:sz w:val="18"/>
          <w:szCs w:val="24"/>
        </w:rPr>
        <w:t>J. Gaussian</w:t>
      </w:r>
      <w:r w:rsidRPr="009D1B8B">
        <w:rPr>
          <w:noProof/>
          <w:sz w:val="18"/>
          <w:szCs w:val="24"/>
        </w:rPr>
        <w:t>, vol. 10, no. 3, pp. 377–387, 2021, doi: 10.14710/j.gauss.v10i3.32795.</w:t>
      </w:r>
    </w:p>
    <w:p w14:paraId="00752371" w14:textId="77777777" w:rsidR="009D1B8B" w:rsidRPr="009D1B8B" w:rsidRDefault="009D1B8B" w:rsidP="009D1B8B">
      <w:pPr>
        <w:widowControl w:val="0"/>
        <w:autoSpaceDE w:val="0"/>
        <w:autoSpaceDN w:val="0"/>
        <w:adjustRightInd w:val="0"/>
        <w:ind w:left="640" w:hanging="640"/>
        <w:rPr>
          <w:noProof/>
          <w:sz w:val="18"/>
          <w:szCs w:val="24"/>
        </w:rPr>
      </w:pPr>
      <w:r w:rsidRPr="009D1B8B">
        <w:rPr>
          <w:noProof/>
          <w:sz w:val="18"/>
          <w:szCs w:val="24"/>
        </w:rPr>
        <w:t>[13]</w:t>
      </w:r>
      <w:r w:rsidRPr="009D1B8B">
        <w:rPr>
          <w:noProof/>
          <w:sz w:val="18"/>
          <w:szCs w:val="24"/>
        </w:rPr>
        <w:tab/>
        <w:t xml:space="preserve">A. F. Fandisyah, N. Iriawan, and W. S. Winahju, “Deteksi Kapal di Laut Indonesia Menggunakan YOLOv3,” </w:t>
      </w:r>
      <w:r w:rsidRPr="009D1B8B">
        <w:rPr>
          <w:i/>
          <w:iCs/>
          <w:noProof/>
          <w:sz w:val="18"/>
          <w:szCs w:val="24"/>
        </w:rPr>
        <w:t>J. Sains dan Seni ITS</w:t>
      </w:r>
      <w:r w:rsidRPr="009D1B8B">
        <w:rPr>
          <w:noProof/>
          <w:sz w:val="18"/>
          <w:szCs w:val="24"/>
        </w:rPr>
        <w:t>, vol. 10, no. 1, 2021, doi: 10.12962/j23373520.v10i1.59312.</w:t>
      </w:r>
    </w:p>
    <w:p w14:paraId="28DD6631" w14:textId="77777777" w:rsidR="009D1B8B" w:rsidRPr="009D1B8B" w:rsidRDefault="009D1B8B" w:rsidP="009D1B8B">
      <w:pPr>
        <w:widowControl w:val="0"/>
        <w:autoSpaceDE w:val="0"/>
        <w:autoSpaceDN w:val="0"/>
        <w:adjustRightInd w:val="0"/>
        <w:ind w:left="640" w:hanging="640"/>
        <w:rPr>
          <w:noProof/>
          <w:sz w:val="18"/>
        </w:rPr>
      </w:pPr>
      <w:r w:rsidRPr="009D1B8B">
        <w:rPr>
          <w:noProof/>
          <w:sz w:val="18"/>
          <w:szCs w:val="24"/>
        </w:rPr>
        <w:t>[14]</w:t>
      </w:r>
      <w:r w:rsidRPr="009D1B8B">
        <w:rPr>
          <w:noProof/>
          <w:sz w:val="18"/>
          <w:szCs w:val="24"/>
        </w:rPr>
        <w:tab/>
        <w:t xml:space="preserve">Karsito and Susanti Santi, “Klasifikasi Kelayakan Peserta Pengajuan Kredit Rumah Dengan Algoritma Naive Bayes Di Perumahan Azzura Residence,” </w:t>
      </w:r>
      <w:r w:rsidRPr="009D1B8B">
        <w:rPr>
          <w:i/>
          <w:iCs/>
          <w:noProof/>
          <w:sz w:val="18"/>
          <w:szCs w:val="24"/>
        </w:rPr>
        <w:t>J. Teknol. Pelita Bangsa</w:t>
      </w:r>
      <w:r w:rsidRPr="009D1B8B">
        <w:rPr>
          <w:noProof/>
          <w:sz w:val="18"/>
          <w:szCs w:val="24"/>
        </w:rPr>
        <w:t>, vol. 9, pp. 43–48, 2019.</w:t>
      </w:r>
    </w:p>
    <w:p w14:paraId="15DCC95F" w14:textId="5DD0A19D" w:rsidR="00892798" w:rsidRDefault="009D1B8B" w:rsidP="00231A19">
      <w:pPr>
        <w:jc w:val="both"/>
        <w:rPr>
          <w:color w:val="000000"/>
          <w:sz w:val="18"/>
          <w:szCs w:val="18"/>
        </w:rPr>
      </w:pPr>
      <w:r>
        <w:rPr>
          <w:color w:val="000000"/>
          <w:sz w:val="18"/>
          <w:szCs w:val="18"/>
        </w:rPr>
        <w:fldChar w:fldCharType="end"/>
      </w:r>
    </w:p>
    <w:p w14:paraId="2E97E6C0" w14:textId="35432EAC" w:rsidR="00892798" w:rsidRDefault="00892798" w:rsidP="00231A19">
      <w:pPr>
        <w:jc w:val="both"/>
        <w:rPr>
          <w:color w:val="000000"/>
          <w:sz w:val="18"/>
          <w:szCs w:val="18"/>
        </w:rPr>
      </w:pPr>
    </w:p>
    <w:p w14:paraId="6D625951" w14:textId="72054151" w:rsidR="00892798" w:rsidRDefault="00892798" w:rsidP="00231A19">
      <w:pPr>
        <w:jc w:val="both"/>
        <w:rPr>
          <w:color w:val="000000"/>
          <w:sz w:val="18"/>
          <w:szCs w:val="18"/>
        </w:rPr>
      </w:pPr>
    </w:p>
    <w:p w14:paraId="4EA7C1C0" w14:textId="07B94BEC" w:rsidR="00892798" w:rsidRDefault="00892798" w:rsidP="00231A19">
      <w:pPr>
        <w:jc w:val="both"/>
        <w:rPr>
          <w:color w:val="000000"/>
          <w:sz w:val="18"/>
          <w:szCs w:val="18"/>
        </w:rPr>
      </w:pPr>
    </w:p>
    <w:p w14:paraId="6AA2523B" w14:textId="5EF4F8F6" w:rsidR="00892798" w:rsidRDefault="00892798" w:rsidP="00231A19">
      <w:pPr>
        <w:jc w:val="both"/>
        <w:rPr>
          <w:color w:val="000000"/>
          <w:sz w:val="18"/>
          <w:szCs w:val="18"/>
        </w:rPr>
      </w:pPr>
    </w:p>
    <w:p w14:paraId="76FFDA4B" w14:textId="59AB029E" w:rsidR="00892798" w:rsidRDefault="00892798" w:rsidP="00231A19">
      <w:pPr>
        <w:jc w:val="both"/>
        <w:rPr>
          <w:color w:val="000000"/>
          <w:sz w:val="18"/>
          <w:szCs w:val="18"/>
        </w:rPr>
      </w:pPr>
    </w:p>
    <w:p w14:paraId="10905565" w14:textId="7CE00EB9" w:rsidR="00892798" w:rsidRDefault="00892798" w:rsidP="00231A19">
      <w:pPr>
        <w:jc w:val="both"/>
        <w:rPr>
          <w:color w:val="000000"/>
          <w:sz w:val="18"/>
          <w:szCs w:val="18"/>
        </w:rPr>
      </w:pPr>
    </w:p>
    <w:p w14:paraId="3AA1BB67" w14:textId="545E3D8D" w:rsidR="00892798" w:rsidRDefault="00892798" w:rsidP="00231A19">
      <w:pPr>
        <w:jc w:val="both"/>
        <w:rPr>
          <w:color w:val="000000"/>
          <w:sz w:val="18"/>
          <w:szCs w:val="18"/>
        </w:rPr>
      </w:pPr>
    </w:p>
    <w:p w14:paraId="3E6C2184" w14:textId="77DB1B54" w:rsidR="00892798" w:rsidRDefault="00892798" w:rsidP="00231A19">
      <w:pPr>
        <w:jc w:val="both"/>
        <w:rPr>
          <w:color w:val="000000"/>
          <w:sz w:val="18"/>
          <w:szCs w:val="18"/>
        </w:rPr>
      </w:pPr>
    </w:p>
    <w:p w14:paraId="2BB46D5D" w14:textId="5273F3CF" w:rsidR="00892798" w:rsidRDefault="00892798" w:rsidP="00231A19">
      <w:pPr>
        <w:jc w:val="both"/>
        <w:rPr>
          <w:color w:val="000000"/>
          <w:sz w:val="18"/>
          <w:szCs w:val="18"/>
        </w:rPr>
      </w:pPr>
    </w:p>
    <w:p w14:paraId="455D3972" w14:textId="592D554F" w:rsidR="00892798" w:rsidRDefault="00892798" w:rsidP="00231A19">
      <w:pPr>
        <w:jc w:val="both"/>
        <w:rPr>
          <w:color w:val="000000"/>
          <w:sz w:val="18"/>
          <w:szCs w:val="18"/>
        </w:rPr>
      </w:pPr>
    </w:p>
    <w:p w14:paraId="3B2E9E5A" w14:textId="17DD5ABA" w:rsidR="00892798" w:rsidRDefault="00892798" w:rsidP="00231A19">
      <w:pPr>
        <w:jc w:val="both"/>
        <w:rPr>
          <w:color w:val="000000"/>
          <w:sz w:val="18"/>
          <w:szCs w:val="18"/>
        </w:rPr>
      </w:pPr>
    </w:p>
    <w:p w14:paraId="21EE4190" w14:textId="3CC20E27" w:rsidR="00892798" w:rsidRDefault="00892798" w:rsidP="00231A19">
      <w:pPr>
        <w:jc w:val="both"/>
        <w:rPr>
          <w:color w:val="000000"/>
          <w:sz w:val="18"/>
          <w:szCs w:val="18"/>
        </w:rPr>
      </w:pPr>
    </w:p>
    <w:p w14:paraId="7BA5B4D2" w14:textId="7B61CD11" w:rsidR="00892798" w:rsidRDefault="00892798" w:rsidP="00231A19">
      <w:pPr>
        <w:jc w:val="both"/>
        <w:rPr>
          <w:color w:val="000000"/>
          <w:sz w:val="18"/>
          <w:szCs w:val="18"/>
        </w:rPr>
      </w:pPr>
    </w:p>
    <w:p w14:paraId="7204F1E5" w14:textId="08AA90D3" w:rsidR="00892798" w:rsidRDefault="00892798" w:rsidP="00231A19">
      <w:pPr>
        <w:jc w:val="both"/>
        <w:rPr>
          <w:color w:val="000000"/>
          <w:sz w:val="18"/>
          <w:szCs w:val="18"/>
        </w:rPr>
      </w:pPr>
    </w:p>
    <w:p w14:paraId="1282B6D0" w14:textId="635C81C7" w:rsidR="00892798" w:rsidRDefault="00892798" w:rsidP="00231A19">
      <w:pPr>
        <w:jc w:val="both"/>
        <w:rPr>
          <w:color w:val="000000"/>
          <w:sz w:val="18"/>
          <w:szCs w:val="18"/>
        </w:rPr>
      </w:pPr>
    </w:p>
    <w:p w14:paraId="6EEBA394" w14:textId="6E979FF4" w:rsidR="00892798" w:rsidRDefault="00892798" w:rsidP="00231A19">
      <w:pPr>
        <w:jc w:val="both"/>
        <w:rPr>
          <w:color w:val="000000"/>
          <w:sz w:val="18"/>
          <w:szCs w:val="18"/>
        </w:rPr>
      </w:pPr>
    </w:p>
    <w:p w14:paraId="49E051BF" w14:textId="6C948C94" w:rsidR="00892798" w:rsidRDefault="00892798" w:rsidP="00231A19">
      <w:pPr>
        <w:jc w:val="both"/>
        <w:rPr>
          <w:color w:val="000000"/>
          <w:sz w:val="18"/>
          <w:szCs w:val="18"/>
        </w:rPr>
      </w:pPr>
    </w:p>
    <w:p w14:paraId="19E20999" w14:textId="6D69A671" w:rsidR="00892798" w:rsidRDefault="00892798" w:rsidP="00231A19">
      <w:pPr>
        <w:jc w:val="both"/>
        <w:rPr>
          <w:color w:val="000000"/>
          <w:sz w:val="18"/>
          <w:szCs w:val="18"/>
        </w:rPr>
      </w:pPr>
    </w:p>
    <w:p w14:paraId="09232641" w14:textId="7F6EE357" w:rsidR="00892798" w:rsidRDefault="00892798" w:rsidP="00231A19">
      <w:pPr>
        <w:jc w:val="both"/>
        <w:rPr>
          <w:color w:val="000000"/>
          <w:sz w:val="18"/>
          <w:szCs w:val="18"/>
        </w:rPr>
      </w:pPr>
    </w:p>
    <w:p w14:paraId="5C148E5E" w14:textId="5BF3E29E" w:rsidR="00892798" w:rsidRDefault="00892798" w:rsidP="00231A19">
      <w:pPr>
        <w:jc w:val="both"/>
        <w:rPr>
          <w:color w:val="000000"/>
          <w:sz w:val="18"/>
          <w:szCs w:val="18"/>
        </w:rPr>
      </w:pPr>
    </w:p>
    <w:p w14:paraId="3649A7C2" w14:textId="6C8FFEB8" w:rsidR="00892798" w:rsidRDefault="00892798" w:rsidP="00231A19">
      <w:pPr>
        <w:jc w:val="both"/>
        <w:rPr>
          <w:color w:val="000000"/>
          <w:sz w:val="18"/>
          <w:szCs w:val="18"/>
        </w:rPr>
      </w:pPr>
    </w:p>
    <w:p w14:paraId="6B2BBC33" w14:textId="0ED27AC4" w:rsidR="00892798" w:rsidRDefault="00892798" w:rsidP="00231A19">
      <w:pPr>
        <w:jc w:val="both"/>
        <w:rPr>
          <w:color w:val="000000"/>
          <w:sz w:val="18"/>
          <w:szCs w:val="18"/>
        </w:rPr>
      </w:pPr>
    </w:p>
    <w:p w14:paraId="3BBC72FE" w14:textId="192825FF" w:rsidR="00892798" w:rsidRDefault="00892798" w:rsidP="00231A19">
      <w:pPr>
        <w:jc w:val="both"/>
        <w:rPr>
          <w:color w:val="000000"/>
          <w:sz w:val="18"/>
          <w:szCs w:val="18"/>
        </w:rPr>
      </w:pPr>
    </w:p>
    <w:p w14:paraId="3446593E" w14:textId="77777777" w:rsidR="00892798" w:rsidRDefault="00892798" w:rsidP="00231A19">
      <w:pPr>
        <w:jc w:val="both"/>
        <w:rPr>
          <w:color w:val="000000"/>
          <w:sz w:val="18"/>
          <w:szCs w:val="18"/>
        </w:rPr>
      </w:pPr>
    </w:p>
    <w:sectPr w:rsidR="00892798" w:rsidSect="00FE5A53">
      <w:headerReference w:type="even" r:id="rId16"/>
      <w:headerReference w:type="default" r:id="rId17"/>
      <w:footerReference w:type="even" r:id="rId18"/>
      <w:footerReference w:type="default" r:id="rId19"/>
      <w:headerReference w:type="first" r:id="rId20"/>
      <w:footerReference w:type="first" r:id="rId21"/>
      <w:pgSz w:w="11907" w:h="16840" w:code="9"/>
      <w:pgMar w:top="1418" w:right="1418" w:bottom="1418" w:left="1701" w:header="1134" w:footer="1134"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sha amanda" w:date="2023-11-08T10:56:00Z" w:initials="na">
    <w:p w14:paraId="0E488775" w14:textId="771A90FE" w:rsidR="00493E64" w:rsidRDefault="00493E64">
      <w:pPr>
        <w:pStyle w:val="CommentText"/>
      </w:pPr>
      <w:r>
        <w:rPr>
          <w:rStyle w:val="CommentReference"/>
        </w:rPr>
        <w:annotationRef/>
      </w:r>
      <w:r>
        <w:t>Penjelasan dibuat menjadi paragraf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88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1A97E1" w16cex:dateUtc="2023-11-08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88775" w16cid:durableId="351A9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3EC3" w14:textId="77777777" w:rsidR="008B6F88" w:rsidRDefault="008B6F88">
      <w:r>
        <w:separator/>
      </w:r>
    </w:p>
  </w:endnote>
  <w:endnote w:type="continuationSeparator" w:id="0">
    <w:p w14:paraId="6A823F06" w14:textId="77777777" w:rsidR="008B6F88" w:rsidRDefault="008B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3AE1" w14:textId="5392EA33" w:rsidR="00892798" w:rsidRDefault="0089279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0800" behindDoc="0" locked="0" layoutInCell="1" allowOverlap="1" wp14:anchorId="7F9DC794" wp14:editId="62FE796A">
              <wp:simplePos x="0" y="0"/>
              <wp:positionH relativeFrom="column">
                <wp:posOffset>-12065</wp:posOffset>
              </wp:positionH>
              <wp:positionV relativeFrom="paragraph">
                <wp:posOffset>145415</wp:posOffset>
              </wp:positionV>
              <wp:extent cx="5580380" cy="0"/>
              <wp:effectExtent l="6985" t="12065" r="13335" b="69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DC882"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y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"/>
          </w:pict>
        </mc:Fallback>
      </mc:AlternateContent>
    </w:r>
    <w:r w:rsidRPr="0060574C">
      <w:rPr>
        <w:noProof/>
      </w:rPr>
      <w:t>Matrik : Jurnal Manajemen, Teknik Informatika, dan Rekayasa Komputer</w:t>
    </w:r>
  </w:p>
  <w:p w14:paraId="7D3846A3" w14:textId="1ED67DBE" w:rsidR="00892798" w:rsidRPr="003D5B84" w:rsidRDefault="00892798" w:rsidP="0060574C">
    <w:pPr>
      <w:pStyle w:val="Header"/>
      <w:tabs>
        <w:tab w:val="clear" w:pos="4320"/>
        <w:tab w:val="clear" w:pos="8640"/>
        <w:tab w:val="left" w:pos="2992"/>
      </w:tabs>
    </w:pPr>
    <w:r w:rsidRPr="003D5B84">
      <w:t xml:space="preserve">Vol. </w:t>
    </w:r>
    <w:r w:rsidR="00DF0747">
      <w:t>20</w:t>
    </w:r>
    <w:r w:rsidRPr="003D5B84">
      <w:t xml:space="preserve">, No. </w:t>
    </w:r>
    <w:r>
      <w:t>1</w:t>
    </w:r>
    <w:r w:rsidRPr="003D5B84">
      <w:t xml:space="preserve">, </w:t>
    </w:r>
    <w:r w:rsidR="00DF0747">
      <w:t>November</w:t>
    </w:r>
    <w:r>
      <w:t xml:space="preserve"> 2020:</w:t>
    </w:r>
    <w:r w:rsidRPr="003D5B84">
      <w:t xml:space="preserve">  xx</w:t>
    </w:r>
    <w:r>
      <w:t xml:space="preserve"> - </w:t>
    </w:r>
    <w:r w:rsidRPr="003D5B84">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EE25" w14:textId="77777777" w:rsidR="00892798" w:rsidRPr="00C07BEF" w:rsidRDefault="00892798"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C23D" w14:textId="19C9CF1B" w:rsidR="00892798" w:rsidRPr="003D5B84" w:rsidRDefault="00892798"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60574C">
      <w:rPr>
        <w:i/>
        <w:szCs w:val="18"/>
      </w:rPr>
      <w:t>https://journal.universitasbumigora.ac.id/index.php/matrik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000A" w14:textId="77777777" w:rsidR="008B6F88" w:rsidRDefault="008B6F88">
      <w:r>
        <w:separator/>
      </w:r>
    </w:p>
  </w:footnote>
  <w:footnote w:type="continuationSeparator" w:id="0">
    <w:p w14:paraId="3A061CF3" w14:textId="77777777" w:rsidR="008B6F88" w:rsidRDefault="008B6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40AF" w14:textId="23465647" w:rsidR="00892798" w:rsidRPr="003D5B84" w:rsidRDefault="00892798"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324DE8">
      <w:rPr>
        <w:rStyle w:val="PageNumber"/>
        <w:noProof/>
      </w:rPr>
      <w:t>2</w:t>
    </w:r>
    <w:r w:rsidRPr="003D5B84">
      <w:rPr>
        <w:rStyle w:val="PageNumber"/>
      </w:rPr>
      <w:fldChar w:fldCharType="end"/>
    </w:r>
  </w:p>
  <w:p w14:paraId="4EC06DA3" w14:textId="6C713936" w:rsidR="00892798" w:rsidRPr="003D5B84" w:rsidRDefault="00892798" w:rsidP="00EC01EF">
    <w:pPr>
      <w:pStyle w:val="Header"/>
      <w:tabs>
        <w:tab w:val="clear" w:pos="4320"/>
        <w:tab w:val="clear" w:pos="8640"/>
        <w:tab w:val="right" w:pos="567"/>
        <w:tab w:val="left" w:pos="3405"/>
        <w:tab w:val="right" w:pos="8789"/>
      </w:tabs>
      <w:spacing w:after="240"/>
    </w:pPr>
    <w:r>
      <w:rPr>
        <w:noProof/>
      </w:rPr>
      <mc:AlternateContent>
        <mc:Choice Requires="wps">
          <w:drawing>
            <wp:anchor distT="0" distB="0" distL="114300" distR="114300" simplePos="0" relativeHeight="251654656" behindDoc="0" locked="0" layoutInCell="1" allowOverlap="1" wp14:anchorId="423992E9" wp14:editId="35C5C831">
              <wp:simplePos x="0" y="0"/>
              <wp:positionH relativeFrom="column">
                <wp:posOffset>23495</wp:posOffset>
              </wp:positionH>
              <wp:positionV relativeFrom="paragraph">
                <wp:posOffset>182880</wp:posOffset>
              </wp:positionV>
              <wp:extent cx="5544820" cy="0"/>
              <wp:effectExtent l="13970" t="11430" r="13335" b="76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00AED7" id="_x0000_t32" coordsize="21600,21600" o:spt="32" o:oned="t" path="m,l21600,21600e" filled="f">
              <v:path arrowok="t" fillok="f" o:connecttype="none"/>
              <o:lock v:ext="edit" shapetype="t"/>
            </v:shapetype>
            <v:shape id="AutoShape 7" o:spid="_x0000_s1026" type="#_x0000_t32" style="position:absolute;margin-left:1.85pt;margin-top:14.4pt;width:436.6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jz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" strokeweight="1pt"/>
          </w:pict>
        </mc:Fallback>
      </mc:AlternateContent>
    </w:r>
    <w:r w:rsidRPr="003D5B84">
      <w:t xml:space="preserve">     </w:t>
    </w:r>
    <w:r w:rsidRPr="003D5B84">
      <w:tab/>
    </w:r>
    <w:r w:rsidR="00E474EB">
      <w:t>|</w:t>
    </w:r>
    <w:r w:rsidRPr="003D5B84">
      <w:tab/>
    </w:r>
    <w:r w:rsidRPr="003D5B84">
      <w:tab/>
      <w:t xml:space="preserve">       ISSN</w:t>
    </w:r>
    <w:r>
      <w:t>:</w:t>
    </w:r>
    <w:r w:rsidRPr="003D5B84">
      <w:t xml:space="preserve"> </w:t>
    </w:r>
    <w:r w:rsidRPr="0060574C">
      <w:t>2476-9843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F2B4" w14:textId="2290C543" w:rsidR="00892798" w:rsidRPr="003D5B84" w:rsidRDefault="00892798"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B41F50">
      <w:rPr>
        <w:rStyle w:val="PageNumber"/>
        <w:noProof/>
      </w:rPr>
      <w:t>3</w:t>
    </w:r>
    <w:r w:rsidRPr="003D5B84">
      <w:rPr>
        <w:rStyle w:val="PageNumber"/>
      </w:rPr>
      <w:fldChar w:fldCharType="end"/>
    </w:r>
  </w:p>
  <w:p w14:paraId="4A13BD87" w14:textId="7BB3A3B0" w:rsidR="00892798" w:rsidRPr="003D5B84" w:rsidRDefault="00892798" w:rsidP="00EC01EF">
    <w:pPr>
      <w:pStyle w:val="Header"/>
      <w:pBdr>
        <w:bottom w:val="single" w:sz="4" w:space="1" w:color="auto"/>
      </w:pBdr>
      <w:tabs>
        <w:tab w:val="clear" w:pos="4320"/>
        <w:tab w:val="clear" w:pos="8640"/>
        <w:tab w:val="left" w:pos="0"/>
        <w:tab w:val="center" w:pos="5954"/>
        <w:tab w:val="left" w:pos="8222"/>
      </w:tabs>
    </w:pPr>
    <w:r w:rsidRPr="0060574C">
      <w:rPr>
        <w:noProof/>
        <w:lang w:val="en-GB" w:eastAsia="en-GB"/>
      </w:rPr>
      <w:t>Matrik : Jurnal Manajemen, Teknik Informatika, dan Rekayasa Komputer</w:t>
    </w:r>
    <w:r w:rsidRPr="003D5B84">
      <w:tab/>
    </w:r>
    <w:r w:rsidRPr="003D5B84">
      <w:tab/>
    </w:r>
    <w:r>
      <w:sym w:font="Wingdings" w:char="F072"/>
    </w:r>
  </w:p>
  <w:p w14:paraId="725AD196" w14:textId="77777777" w:rsidR="00892798" w:rsidRPr="003D5B84" w:rsidRDefault="0089279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F1D5" w14:textId="3129F6F7" w:rsidR="00892798" w:rsidRDefault="00892798" w:rsidP="008B04B3">
    <w:pPr>
      <w:pStyle w:val="Header"/>
      <w:tabs>
        <w:tab w:val="clear" w:pos="4320"/>
        <w:tab w:val="clear" w:pos="8640"/>
      </w:tabs>
      <w:ind w:right="45"/>
      <w:rPr>
        <w:b/>
        <w:bCs/>
      </w:rPr>
    </w:pPr>
    <w:r w:rsidRPr="005D3863">
      <w:rPr>
        <w:b/>
        <w:bCs/>
      </w:rPr>
      <w:t xml:space="preserve">Matrik : Jurnal Manajemen, Teknik Informatika, dan Rekayasa </w:t>
    </w:r>
  </w:p>
  <w:p w14:paraId="32C1D285" w14:textId="5DFF4593" w:rsidR="00892798" w:rsidRPr="003D5B84" w:rsidRDefault="00892798" w:rsidP="008B04B3">
    <w:pPr>
      <w:pStyle w:val="Header"/>
      <w:tabs>
        <w:tab w:val="clear" w:pos="4320"/>
        <w:tab w:val="clear" w:pos="8640"/>
      </w:tabs>
      <w:ind w:right="45"/>
    </w:pPr>
    <w:r w:rsidRPr="003D5B84">
      <w:t>Vol.</w:t>
    </w:r>
    <w:r>
      <w:t xml:space="preserve"> 20</w:t>
    </w:r>
    <w:r w:rsidRPr="003D5B84">
      <w:t>, No.</w:t>
    </w:r>
    <w:r>
      <w:t xml:space="preserve"> 1</w:t>
    </w:r>
    <w:r w:rsidRPr="003D5B84">
      <w:t>,</w:t>
    </w:r>
    <w:r>
      <w:t xml:space="preserve"> November</w:t>
    </w:r>
    <w:r w:rsidRPr="003D5B84">
      <w:t xml:space="preserve"> </w:t>
    </w:r>
    <w:r>
      <w:t>2020</w:t>
    </w:r>
    <w:r w:rsidRPr="003D5B84">
      <w:t>, pp. xx~xx</w:t>
    </w:r>
  </w:p>
  <w:p w14:paraId="5E47982F" w14:textId="226B7F11" w:rsidR="00892798" w:rsidRDefault="00892798" w:rsidP="00D2728B">
    <w:pPr>
      <w:pStyle w:val="Header"/>
      <w:tabs>
        <w:tab w:val="left" w:pos="7938"/>
        <w:tab w:val="right" w:pos="8789"/>
      </w:tabs>
    </w:pPr>
    <w:r>
      <w:t xml:space="preserve">ISSN: </w:t>
    </w:r>
    <w:r w:rsidRPr="005D3863">
      <w:t>2476-9843,</w:t>
    </w:r>
    <w:r>
      <w:t xml:space="preserve"> accredited by Kemenristekdikti, Decree No: </w:t>
    </w:r>
    <w:r w:rsidRPr="005D3863">
      <w:t>3/E/KPT/2019</w:t>
    </w:r>
  </w:p>
  <w:p w14:paraId="50B604BE" w14:textId="76C236D9" w:rsidR="00892798" w:rsidRPr="003D5B84" w:rsidRDefault="00892798" w:rsidP="00EC01EF">
    <w:pPr>
      <w:pStyle w:val="Header"/>
      <w:tabs>
        <w:tab w:val="clear" w:pos="4320"/>
        <w:tab w:val="clear" w:pos="8640"/>
        <w:tab w:val="left" w:pos="8222"/>
        <w:tab w:val="right" w:pos="8789"/>
      </w:tabs>
      <w:rPr>
        <w:rStyle w:val="PageNumber"/>
      </w:rPr>
    </w:pPr>
    <w:r>
      <w:t>DOI: 10.30812/matrik.v20i1.xxxxx</w:t>
    </w:r>
    <w:r w:rsidRPr="003D5B84">
      <w:tab/>
    </w:r>
    <w:r>
      <w:sym w:font="Wingdings" w:char="F072"/>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B41F50">
      <w:rPr>
        <w:rStyle w:val="PageNumber"/>
        <w:noProof/>
      </w:rPr>
      <w:t>1</w:t>
    </w:r>
    <w:r w:rsidRPr="003D5B84">
      <w:rPr>
        <w:rStyle w:val="PageNumber"/>
      </w:rPr>
      <w:fldChar w:fldCharType="end"/>
    </w:r>
  </w:p>
  <w:p w14:paraId="71E0D15A" w14:textId="34DD2C80" w:rsidR="00892798" w:rsidRPr="003D5B84" w:rsidRDefault="00892798" w:rsidP="005D3863">
    <w:pPr>
      <w:pStyle w:val="Header"/>
      <w:tabs>
        <w:tab w:val="clear" w:pos="4320"/>
        <w:tab w:val="clear" w:pos="8640"/>
        <w:tab w:val="left" w:pos="6426"/>
        <w:tab w:val="right" w:pos="8743"/>
      </w:tabs>
      <w:ind w:right="45"/>
      <w:rPr>
        <w:rStyle w:val="PageNumber"/>
      </w:rPr>
    </w:pPr>
    <w:r>
      <w:rPr>
        <w:rStyle w:val="PageNumber"/>
      </w:rPr>
      <w:tab/>
      <w:t>.</w:t>
    </w:r>
    <w:r>
      <w:rPr>
        <w:rStyle w:val="PageNumber"/>
      </w:rPr>
      <w:tab/>
    </w:r>
    <w:r>
      <w:rPr>
        <w:noProof/>
      </w:rPr>
      <mc:AlternateContent>
        <mc:Choice Requires="wps">
          <w:drawing>
            <wp:anchor distT="0" distB="0" distL="114300" distR="114300" simplePos="0" relativeHeight="251669504" behindDoc="0" locked="0" layoutInCell="1" allowOverlap="1" wp14:anchorId="5784D310" wp14:editId="1DA1FACF">
              <wp:simplePos x="0" y="0"/>
              <wp:positionH relativeFrom="column">
                <wp:posOffset>4445</wp:posOffset>
              </wp:positionH>
              <wp:positionV relativeFrom="paragraph">
                <wp:posOffset>40005</wp:posOffset>
              </wp:positionV>
              <wp:extent cx="5601970" cy="0"/>
              <wp:effectExtent l="13970" t="11430" r="13335" b="762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3C69FB" id="_x0000_t32" coordsize="21600,21600" o:spt="32" o:oned="t" path="m,l21600,21600e" filled="f">
              <v:path arrowok="t" fillok="f" o:connecttype="none"/>
              <o:lock v:ext="edit" shapetype="t"/>
            </v:shapetype>
            <v:shape id="AutoShape 6" o:spid="_x0000_s1026" type="#_x0000_t32" style="position:absolute;margin-left:.35pt;margin-top:3.15pt;width:441.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SHgIAADw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" strokeweight="1pt"/>
          </w:pict>
        </mc:Fallback>
      </mc:AlternateContent>
    </w:r>
    <w:r w:rsidRPr="003D5B84">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2051958290">
    <w:abstractNumId w:val="12"/>
  </w:num>
  <w:num w:numId="2" w16cid:durableId="830951839">
    <w:abstractNumId w:val="8"/>
  </w:num>
  <w:num w:numId="3" w16cid:durableId="1401443816">
    <w:abstractNumId w:val="16"/>
  </w:num>
  <w:num w:numId="4" w16cid:durableId="153569041">
    <w:abstractNumId w:val="7"/>
  </w:num>
  <w:num w:numId="5" w16cid:durableId="1841038583">
    <w:abstractNumId w:val="10"/>
  </w:num>
  <w:num w:numId="6" w16cid:durableId="1408304419">
    <w:abstractNumId w:val="13"/>
  </w:num>
  <w:num w:numId="7" w16cid:durableId="1558391023">
    <w:abstractNumId w:val="11"/>
  </w:num>
  <w:num w:numId="8" w16cid:durableId="841941065">
    <w:abstractNumId w:val="9"/>
  </w:num>
  <w:num w:numId="9" w16cid:durableId="1413045344">
    <w:abstractNumId w:val="6"/>
  </w:num>
  <w:num w:numId="10" w16cid:durableId="1446919678">
    <w:abstractNumId w:val="1"/>
  </w:num>
  <w:num w:numId="11" w16cid:durableId="1676952606">
    <w:abstractNumId w:val="0"/>
  </w:num>
  <w:num w:numId="12" w16cid:durableId="459108718">
    <w:abstractNumId w:val="3"/>
  </w:num>
  <w:num w:numId="13" w16cid:durableId="99954720">
    <w:abstractNumId w:val="2"/>
  </w:num>
  <w:num w:numId="14" w16cid:durableId="858740758">
    <w:abstractNumId w:val="4"/>
  </w:num>
  <w:num w:numId="15" w16cid:durableId="1520270997">
    <w:abstractNumId w:val="15"/>
  </w:num>
  <w:num w:numId="16" w16cid:durableId="1636983157">
    <w:abstractNumId w:val="5"/>
  </w:num>
  <w:num w:numId="17" w16cid:durableId="1460029407">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amanda">
    <w15:presenceInfo w15:providerId="Windows Live" w15:userId="ce0dc1368666e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wNDE2MDQ1NTMwNDJU0lEKTi0uzszPAykwqQUAvehUUiwAAAA="/>
  </w:docVars>
  <w:rsids>
    <w:rsidRoot w:val="007D0AC6"/>
    <w:rsid w:val="000013CF"/>
    <w:rsid w:val="00002882"/>
    <w:rsid w:val="0000385F"/>
    <w:rsid w:val="00005EFC"/>
    <w:rsid w:val="00007744"/>
    <w:rsid w:val="000106D0"/>
    <w:rsid w:val="00012CEF"/>
    <w:rsid w:val="00014633"/>
    <w:rsid w:val="00015F2A"/>
    <w:rsid w:val="00017858"/>
    <w:rsid w:val="00025578"/>
    <w:rsid w:val="00027142"/>
    <w:rsid w:val="000279BE"/>
    <w:rsid w:val="00034C84"/>
    <w:rsid w:val="000416A3"/>
    <w:rsid w:val="000437AE"/>
    <w:rsid w:val="000442C6"/>
    <w:rsid w:val="000457A2"/>
    <w:rsid w:val="000474E3"/>
    <w:rsid w:val="00047710"/>
    <w:rsid w:val="00050148"/>
    <w:rsid w:val="000523C5"/>
    <w:rsid w:val="00053FB7"/>
    <w:rsid w:val="0006020A"/>
    <w:rsid w:val="00060330"/>
    <w:rsid w:val="00060F5C"/>
    <w:rsid w:val="00061622"/>
    <w:rsid w:val="00061D77"/>
    <w:rsid w:val="00062720"/>
    <w:rsid w:val="00065191"/>
    <w:rsid w:val="00066063"/>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87E06"/>
    <w:rsid w:val="00090B78"/>
    <w:rsid w:val="00091730"/>
    <w:rsid w:val="00093380"/>
    <w:rsid w:val="00094911"/>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5057"/>
    <w:rsid w:val="000C730A"/>
    <w:rsid w:val="000D099B"/>
    <w:rsid w:val="000D50C8"/>
    <w:rsid w:val="000D6591"/>
    <w:rsid w:val="000D67F7"/>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5B1"/>
    <w:rsid w:val="00104BF1"/>
    <w:rsid w:val="00106F02"/>
    <w:rsid w:val="0010778B"/>
    <w:rsid w:val="001078A8"/>
    <w:rsid w:val="00107904"/>
    <w:rsid w:val="001129DE"/>
    <w:rsid w:val="0011369D"/>
    <w:rsid w:val="00113F18"/>
    <w:rsid w:val="00114470"/>
    <w:rsid w:val="00117326"/>
    <w:rsid w:val="00117C85"/>
    <w:rsid w:val="00121C37"/>
    <w:rsid w:val="00122833"/>
    <w:rsid w:val="00122C6F"/>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1D96"/>
    <w:rsid w:val="0017238E"/>
    <w:rsid w:val="00177E2C"/>
    <w:rsid w:val="00180992"/>
    <w:rsid w:val="00180FD2"/>
    <w:rsid w:val="00180FD4"/>
    <w:rsid w:val="00181509"/>
    <w:rsid w:val="00181965"/>
    <w:rsid w:val="00183719"/>
    <w:rsid w:val="00185202"/>
    <w:rsid w:val="00187B69"/>
    <w:rsid w:val="0019050C"/>
    <w:rsid w:val="00191941"/>
    <w:rsid w:val="00192E8C"/>
    <w:rsid w:val="0019391D"/>
    <w:rsid w:val="00195579"/>
    <w:rsid w:val="001A0839"/>
    <w:rsid w:val="001A33EF"/>
    <w:rsid w:val="001A4347"/>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31DF"/>
    <w:rsid w:val="001E5580"/>
    <w:rsid w:val="001E5CFB"/>
    <w:rsid w:val="001E608B"/>
    <w:rsid w:val="001E69C1"/>
    <w:rsid w:val="001E7DCD"/>
    <w:rsid w:val="001E7FFA"/>
    <w:rsid w:val="001F0AFC"/>
    <w:rsid w:val="001F470F"/>
    <w:rsid w:val="001F4ACD"/>
    <w:rsid w:val="001F6170"/>
    <w:rsid w:val="001F63D7"/>
    <w:rsid w:val="001F6ACF"/>
    <w:rsid w:val="001F6FB1"/>
    <w:rsid w:val="0020271F"/>
    <w:rsid w:val="00204431"/>
    <w:rsid w:val="0020464A"/>
    <w:rsid w:val="00204A25"/>
    <w:rsid w:val="00204F74"/>
    <w:rsid w:val="0020608E"/>
    <w:rsid w:val="002073B6"/>
    <w:rsid w:val="002076CA"/>
    <w:rsid w:val="002079DD"/>
    <w:rsid w:val="00212DCC"/>
    <w:rsid w:val="002141C1"/>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44C2E"/>
    <w:rsid w:val="00250442"/>
    <w:rsid w:val="00250A66"/>
    <w:rsid w:val="00252B34"/>
    <w:rsid w:val="00254EC2"/>
    <w:rsid w:val="002550AB"/>
    <w:rsid w:val="00256322"/>
    <w:rsid w:val="002575A8"/>
    <w:rsid w:val="00260476"/>
    <w:rsid w:val="00261B88"/>
    <w:rsid w:val="0026229E"/>
    <w:rsid w:val="002622CD"/>
    <w:rsid w:val="00266574"/>
    <w:rsid w:val="002668F8"/>
    <w:rsid w:val="00270C59"/>
    <w:rsid w:val="00270E78"/>
    <w:rsid w:val="00271390"/>
    <w:rsid w:val="002714E9"/>
    <w:rsid w:val="002718C5"/>
    <w:rsid w:val="00271AB9"/>
    <w:rsid w:val="0027245E"/>
    <w:rsid w:val="002743A4"/>
    <w:rsid w:val="00274BCC"/>
    <w:rsid w:val="00275406"/>
    <w:rsid w:val="002769E7"/>
    <w:rsid w:val="00281882"/>
    <w:rsid w:val="00281D99"/>
    <w:rsid w:val="002821B9"/>
    <w:rsid w:val="0028450D"/>
    <w:rsid w:val="00291EBF"/>
    <w:rsid w:val="00296388"/>
    <w:rsid w:val="00296D8E"/>
    <w:rsid w:val="002A077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4988"/>
    <w:rsid w:val="002E60FC"/>
    <w:rsid w:val="002E6409"/>
    <w:rsid w:val="002F137A"/>
    <w:rsid w:val="002F267D"/>
    <w:rsid w:val="002F3D30"/>
    <w:rsid w:val="002F41A4"/>
    <w:rsid w:val="002F48E3"/>
    <w:rsid w:val="002F6BBA"/>
    <w:rsid w:val="002F6DFA"/>
    <w:rsid w:val="002F7C5F"/>
    <w:rsid w:val="0030038F"/>
    <w:rsid w:val="00302D7F"/>
    <w:rsid w:val="00305125"/>
    <w:rsid w:val="00305E49"/>
    <w:rsid w:val="00306442"/>
    <w:rsid w:val="003069FB"/>
    <w:rsid w:val="00312C0C"/>
    <w:rsid w:val="00313AA2"/>
    <w:rsid w:val="003200C9"/>
    <w:rsid w:val="003209C7"/>
    <w:rsid w:val="0032306D"/>
    <w:rsid w:val="00324DE8"/>
    <w:rsid w:val="00326170"/>
    <w:rsid w:val="003263E9"/>
    <w:rsid w:val="00326D35"/>
    <w:rsid w:val="00331183"/>
    <w:rsid w:val="00332063"/>
    <w:rsid w:val="00333AB9"/>
    <w:rsid w:val="00333C06"/>
    <w:rsid w:val="0033459B"/>
    <w:rsid w:val="00335BE8"/>
    <w:rsid w:val="00337C87"/>
    <w:rsid w:val="0034265F"/>
    <w:rsid w:val="003437DD"/>
    <w:rsid w:val="00343A49"/>
    <w:rsid w:val="00343DC9"/>
    <w:rsid w:val="0034452C"/>
    <w:rsid w:val="00346441"/>
    <w:rsid w:val="003475EC"/>
    <w:rsid w:val="0035076B"/>
    <w:rsid w:val="00352BEB"/>
    <w:rsid w:val="00353885"/>
    <w:rsid w:val="00361518"/>
    <w:rsid w:val="00361EB1"/>
    <w:rsid w:val="003629D1"/>
    <w:rsid w:val="003637CE"/>
    <w:rsid w:val="00367A30"/>
    <w:rsid w:val="00367C6C"/>
    <w:rsid w:val="003715EC"/>
    <w:rsid w:val="00373753"/>
    <w:rsid w:val="003751C8"/>
    <w:rsid w:val="00376867"/>
    <w:rsid w:val="00376A96"/>
    <w:rsid w:val="003772AC"/>
    <w:rsid w:val="00381E56"/>
    <w:rsid w:val="003826FF"/>
    <w:rsid w:val="00393D9D"/>
    <w:rsid w:val="00393E61"/>
    <w:rsid w:val="00396D02"/>
    <w:rsid w:val="003A0041"/>
    <w:rsid w:val="003A1C3E"/>
    <w:rsid w:val="003A2810"/>
    <w:rsid w:val="003A2970"/>
    <w:rsid w:val="003A4731"/>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79CF"/>
    <w:rsid w:val="003E0207"/>
    <w:rsid w:val="003E0E36"/>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2BCE"/>
    <w:rsid w:val="00424E85"/>
    <w:rsid w:val="00425BE9"/>
    <w:rsid w:val="00427072"/>
    <w:rsid w:val="0043585C"/>
    <w:rsid w:val="00441F35"/>
    <w:rsid w:val="00443205"/>
    <w:rsid w:val="004439D2"/>
    <w:rsid w:val="00445024"/>
    <w:rsid w:val="004464C5"/>
    <w:rsid w:val="004503E9"/>
    <w:rsid w:val="00453463"/>
    <w:rsid w:val="004550E4"/>
    <w:rsid w:val="00460339"/>
    <w:rsid w:val="004637E8"/>
    <w:rsid w:val="00464137"/>
    <w:rsid w:val="00467368"/>
    <w:rsid w:val="004674CD"/>
    <w:rsid w:val="004710EE"/>
    <w:rsid w:val="00472E56"/>
    <w:rsid w:val="004740EC"/>
    <w:rsid w:val="004819CF"/>
    <w:rsid w:val="00481DA2"/>
    <w:rsid w:val="00482432"/>
    <w:rsid w:val="00483565"/>
    <w:rsid w:val="00484866"/>
    <w:rsid w:val="004859D6"/>
    <w:rsid w:val="00485FD1"/>
    <w:rsid w:val="0048797E"/>
    <w:rsid w:val="00487DD3"/>
    <w:rsid w:val="004902C8"/>
    <w:rsid w:val="004905D4"/>
    <w:rsid w:val="00492E44"/>
    <w:rsid w:val="00493E6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140A"/>
    <w:rsid w:val="004E154B"/>
    <w:rsid w:val="004E1914"/>
    <w:rsid w:val="004E3613"/>
    <w:rsid w:val="004E3AFD"/>
    <w:rsid w:val="004E3CAD"/>
    <w:rsid w:val="004E4391"/>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0A8"/>
    <w:rsid w:val="00516317"/>
    <w:rsid w:val="005174FF"/>
    <w:rsid w:val="005204F9"/>
    <w:rsid w:val="00520EC3"/>
    <w:rsid w:val="0052138C"/>
    <w:rsid w:val="005213A1"/>
    <w:rsid w:val="00523362"/>
    <w:rsid w:val="00523B26"/>
    <w:rsid w:val="0052442F"/>
    <w:rsid w:val="00526CFA"/>
    <w:rsid w:val="00530415"/>
    <w:rsid w:val="00530CAF"/>
    <w:rsid w:val="0053172B"/>
    <w:rsid w:val="00532941"/>
    <w:rsid w:val="005339F6"/>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1BB7"/>
    <w:rsid w:val="00591C16"/>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863"/>
    <w:rsid w:val="005D3D27"/>
    <w:rsid w:val="005D464B"/>
    <w:rsid w:val="005D73A0"/>
    <w:rsid w:val="005D7D3A"/>
    <w:rsid w:val="005D7EB1"/>
    <w:rsid w:val="005E0A4B"/>
    <w:rsid w:val="005E6EF7"/>
    <w:rsid w:val="005E736A"/>
    <w:rsid w:val="005E75FC"/>
    <w:rsid w:val="005F042D"/>
    <w:rsid w:val="005F3D1C"/>
    <w:rsid w:val="005F534C"/>
    <w:rsid w:val="005F75F8"/>
    <w:rsid w:val="006044C7"/>
    <w:rsid w:val="0060574C"/>
    <w:rsid w:val="006123B6"/>
    <w:rsid w:val="00613977"/>
    <w:rsid w:val="0061627D"/>
    <w:rsid w:val="006206C7"/>
    <w:rsid w:val="00622EC4"/>
    <w:rsid w:val="0062488B"/>
    <w:rsid w:val="0062785D"/>
    <w:rsid w:val="006327F1"/>
    <w:rsid w:val="00636167"/>
    <w:rsid w:val="00644417"/>
    <w:rsid w:val="00647075"/>
    <w:rsid w:val="00652EBE"/>
    <w:rsid w:val="006549EF"/>
    <w:rsid w:val="00655475"/>
    <w:rsid w:val="00655972"/>
    <w:rsid w:val="00655C14"/>
    <w:rsid w:val="00656420"/>
    <w:rsid w:val="00662070"/>
    <w:rsid w:val="0066237A"/>
    <w:rsid w:val="006628A9"/>
    <w:rsid w:val="00665A9F"/>
    <w:rsid w:val="00665B37"/>
    <w:rsid w:val="00665DA0"/>
    <w:rsid w:val="006719D8"/>
    <w:rsid w:val="0067364F"/>
    <w:rsid w:val="00675D81"/>
    <w:rsid w:val="00676455"/>
    <w:rsid w:val="00676EB9"/>
    <w:rsid w:val="00682510"/>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07DB"/>
    <w:rsid w:val="006D29E6"/>
    <w:rsid w:val="006D449D"/>
    <w:rsid w:val="006D5851"/>
    <w:rsid w:val="006D5DAA"/>
    <w:rsid w:val="006D60D9"/>
    <w:rsid w:val="006D6178"/>
    <w:rsid w:val="006E2761"/>
    <w:rsid w:val="006E361D"/>
    <w:rsid w:val="006E3810"/>
    <w:rsid w:val="006E44B1"/>
    <w:rsid w:val="006E492E"/>
    <w:rsid w:val="006E4C9D"/>
    <w:rsid w:val="006E5DCF"/>
    <w:rsid w:val="006E669C"/>
    <w:rsid w:val="006E786F"/>
    <w:rsid w:val="006E78F1"/>
    <w:rsid w:val="006E7CF8"/>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35AB5"/>
    <w:rsid w:val="00736B82"/>
    <w:rsid w:val="00740C36"/>
    <w:rsid w:val="00741A8F"/>
    <w:rsid w:val="00742008"/>
    <w:rsid w:val="00743BA0"/>
    <w:rsid w:val="00745769"/>
    <w:rsid w:val="00747DFD"/>
    <w:rsid w:val="00754329"/>
    <w:rsid w:val="007547A1"/>
    <w:rsid w:val="00756A93"/>
    <w:rsid w:val="0075769A"/>
    <w:rsid w:val="00760039"/>
    <w:rsid w:val="00765DEF"/>
    <w:rsid w:val="007669EB"/>
    <w:rsid w:val="00766E46"/>
    <w:rsid w:val="00770E6E"/>
    <w:rsid w:val="00771A7C"/>
    <w:rsid w:val="0077230A"/>
    <w:rsid w:val="00772725"/>
    <w:rsid w:val="00773EB7"/>
    <w:rsid w:val="00774B1C"/>
    <w:rsid w:val="007751AA"/>
    <w:rsid w:val="00777AD7"/>
    <w:rsid w:val="00784C44"/>
    <w:rsid w:val="007912CE"/>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3878"/>
    <w:rsid w:val="007E5812"/>
    <w:rsid w:val="007E68A5"/>
    <w:rsid w:val="007F1EC7"/>
    <w:rsid w:val="007F286F"/>
    <w:rsid w:val="007F2C82"/>
    <w:rsid w:val="007F36F4"/>
    <w:rsid w:val="007F3EAF"/>
    <w:rsid w:val="007F40B0"/>
    <w:rsid w:val="007F5F38"/>
    <w:rsid w:val="007F665B"/>
    <w:rsid w:val="008042C8"/>
    <w:rsid w:val="00805CFD"/>
    <w:rsid w:val="00807F15"/>
    <w:rsid w:val="00810897"/>
    <w:rsid w:val="0081359D"/>
    <w:rsid w:val="008136A0"/>
    <w:rsid w:val="00813CDD"/>
    <w:rsid w:val="00814164"/>
    <w:rsid w:val="00814AD7"/>
    <w:rsid w:val="00815A2E"/>
    <w:rsid w:val="008167BC"/>
    <w:rsid w:val="008168B9"/>
    <w:rsid w:val="00820B4E"/>
    <w:rsid w:val="00822488"/>
    <w:rsid w:val="00822945"/>
    <w:rsid w:val="00823B38"/>
    <w:rsid w:val="00823F1C"/>
    <w:rsid w:val="00824697"/>
    <w:rsid w:val="00827A30"/>
    <w:rsid w:val="008318B8"/>
    <w:rsid w:val="00831DDD"/>
    <w:rsid w:val="00832386"/>
    <w:rsid w:val="008332DA"/>
    <w:rsid w:val="00833464"/>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4E8A"/>
    <w:rsid w:val="0086508B"/>
    <w:rsid w:val="00866E4F"/>
    <w:rsid w:val="0087156B"/>
    <w:rsid w:val="00872D7E"/>
    <w:rsid w:val="008754E6"/>
    <w:rsid w:val="0087776F"/>
    <w:rsid w:val="0088071C"/>
    <w:rsid w:val="0088233C"/>
    <w:rsid w:val="0088280A"/>
    <w:rsid w:val="00883EB7"/>
    <w:rsid w:val="00892798"/>
    <w:rsid w:val="00892C9F"/>
    <w:rsid w:val="00892FBD"/>
    <w:rsid w:val="00893AD8"/>
    <w:rsid w:val="00893D2C"/>
    <w:rsid w:val="00894D11"/>
    <w:rsid w:val="0089523F"/>
    <w:rsid w:val="008967E5"/>
    <w:rsid w:val="00897BCF"/>
    <w:rsid w:val="008A07FE"/>
    <w:rsid w:val="008A12AD"/>
    <w:rsid w:val="008A1677"/>
    <w:rsid w:val="008A6436"/>
    <w:rsid w:val="008A6471"/>
    <w:rsid w:val="008A6E5D"/>
    <w:rsid w:val="008A6F37"/>
    <w:rsid w:val="008B04B3"/>
    <w:rsid w:val="008B060F"/>
    <w:rsid w:val="008B144F"/>
    <w:rsid w:val="008B1A88"/>
    <w:rsid w:val="008B279B"/>
    <w:rsid w:val="008B3B85"/>
    <w:rsid w:val="008B3F47"/>
    <w:rsid w:val="008B42E3"/>
    <w:rsid w:val="008B4E8C"/>
    <w:rsid w:val="008B5110"/>
    <w:rsid w:val="008B60B8"/>
    <w:rsid w:val="008B6F8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229"/>
    <w:rsid w:val="00983846"/>
    <w:rsid w:val="00990CC8"/>
    <w:rsid w:val="0099227E"/>
    <w:rsid w:val="009949C5"/>
    <w:rsid w:val="00997C10"/>
    <w:rsid w:val="009A19B2"/>
    <w:rsid w:val="009B3EC0"/>
    <w:rsid w:val="009B4878"/>
    <w:rsid w:val="009B5FE8"/>
    <w:rsid w:val="009B62B1"/>
    <w:rsid w:val="009B76C2"/>
    <w:rsid w:val="009C080D"/>
    <w:rsid w:val="009C1A18"/>
    <w:rsid w:val="009C5293"/>
    <w:rsid w:val="009D1B8B"/>
    <w:rsid w:val="009D41DF"/>
    <w:rsid w:val="009D709E"/>
    <w:rsid w:val="009E0249"/>
    <w:rsid w:val="009E055A"/>
    <w:rsid w:val="009E0F0F"/>
    <w:rsid w:val="009E1D72"/>
    <w:rsid w:val="009E36AC"/>
    <w:rsid w:val="009E4FB4"/>
    <w:rsid w:val="009E5694"/>
    <w:rsid w:val="009E585B"/>
    <w:rsid w:val="009E7D5A"/>
    <w:rsid w:val="009F040E"/>
    <w:rsid w:val="009F151E"/>
    <w:rsid w:val="009F3AFC"/>
    <w:rsid w:val="00A01765"/>
    <w:rsid w:val="00A02DD3"/>
    <w:rsid w:val="00A04D6C"/>
    <w:rsid w:val="00A05622"/>
    <w:rsid w:val="00A100B6"/>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2366"/>
    <w:rsid w:val="00A52EAC"/>
    <w:rsid w:val="00A5654D"/>
    <w:rsid w:val="00A5724F"/>
    <w:rsid w:val="00A6261F"/>
    <w:rsid w:val="00A662A3"/>
    <w:rsid w:val="00A6661A"/>
    <w:rsid w:val="00A6697F"/>
    <w:rsid w:val="00A71C8A"/>
    <w:rsid w:val="00A71ED6"/>
    <w:rsid w:val="00A760E0"/>
    <w:rsid w:val="00A77E76"/>
    <w:rsid w:val="00A80090"/>
    <w:rsid w:val="00A82646"/>
    <w:rsid w:val="00A837A6"/>
    <w:rsid w:val="00A85A64"/>
    <w:rsid w:val="00A93118"/>
    <w:rsid w:val="00A94C5E"/>
    <w:rsid w:val="00AA3EC5"/>
    <w:rsid w:val="00AA48F5"/>
    <w:rsid w:val="00AA4B39"/>
    <w:rsid w:val="00AA512B"/>
    <w:rsid w:val="00AA608B"/>
    <w:rsid w:val="00AA77C0"/>
    <w:rsid w:val="00AB1CD7"/>
    <w:rsid w:val="00AB1F5C"/>
    <w:rsid w:val="00AB4311"/>
    <w:rsid w:val="00AB49DA"/>
    <w:rsid w:val="00AB59A7"/>
    <w:rsid w:val="00AB68F7"/>
    <w:rsid w:val="00AC06A7"/>
    <w:rsid w:val="00AC077B"/>
    <w:rsid w:val="00AC0C82"/>
    <w:rsid w:val="00AC1F08"/>
    <w:rsid w:val="00AC60ED"/>
    <w:rsid w:val="00AD2373"/>
    <w:rsid w:val="00AD4DF3"/>
    <w:rsid w:val="00AD564C"/>
    <w:rsid w:val="00AD7639"/>
    <w:rsid w:val="00AE3182"/>
    <w:rsid w:val="00AE43A3"/>
    <w:rsid w:val="00AF095A"/>
    <w:rsid w:val="00AF1119"/>
    <w:rsid w:val="00AF59C3"/>
    <w:rsid w:val="00B011BB"/>
    <w:rsid w:val="00B012F2"/>
    <w:rsid w:val="00B0163B"/>
    <w:rsid w:val="00B030B6"/>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F50"/>
    <w:rsid w:val="00B42FA5"/>
    <w:rsid w:val="00B50C1D"/>
    <w:rsid w:val="00B514D3"/>
    <w:rsid w:val="00B51BC7"/>
    <w:rsid w:val="00B52134"/>
    <w:rsid w:val="00B56063"/>
    <w:rsid w:val="00B570B0"/>
    <w:rsid w:val="00B57714"/>
    <w:rsid w:val="00B61620"/>
    <w:rsid w:val="00B6192E"/>
    <w:rsid w:val="00B64061"/>
    <w:rsid w:val="00B65BB6"/>
    <w:rsid w:val="00B7048C"/>
    <w:rsid w:val="00B71D8A"/>
    <w:rsid w:val="00B71ED0"/>
    <w:rsid w:val="00B73F7D"/>
    <w:rsid w:val="00B743B9"/>
    <w:rsid w:val="00B768D7"/>
    <w:rsid w:val="00B76EC7"/>
    <w:rsid w:val="00B778A3"/>
    <w:rsid w:val="00B809F3"/>
    <w:rsid w:val="00B85932"/>
    <w:rsid w:val="00B87588"/>
    <w:rsid w:val="00B92474"/>
    <w:rsid w:val="00BA2419"/>
    <w:rsid w:val="00BB0F2F"/>
    <w:rsid w:val="00BB1C66"/>
    <w:rsid w:val="00BB3596"/>
    <w:rsid w:val="00BB524D"/>
    <w:rsid w:val="00BB5385"/>
    <w:rsid w:val="00BB5653"/>
    <w:rsid w:val="00BB5D09"/>
    <w:rsid w:val="00BB66F4"/>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3A1"/>
    <w:rsid w:val="00C10A10"/>
    <w:rsid w:val="00C10D6A"/>
    <w:rsid w:val="00C10EC0"/>
    <w:rsid w:val="00C11842"/>
    <w:rsid w:val="00C12F20"/>
    <w:rsid w:val="00C13B9C"/>
    <w:rsid w:val="00C14063"/>
    <w:rsid w:val="00C15102"/>
    <w:rsid w:val="00C15A56"/>
    <w:rsid w:val="00C20353"/>
    <w:rsid w:val="00C22F0A"/>
    <w:rsid w:val="00C2325B"/>
    <w:rsid w:val="00C255F5"/>
    <w:rsid w:val="00C25B1C"/>
    <w:rsid w:val="00C26299"/>
    <w:rsid w:val="00C26302"/>
    <w:rsid w:val="00C311E4"/>
    <w:rsid w:val="00C322BB"/>
    <w:rsid w:val="00C33540"/>
    <w:rsid w:val="00C350F2"/>
    <w:rsid w:val="00C35B73"/>
    <w:rsid w:val="00C35B8F"/>
    <w:rsid w:val="00C35FBE"/>
    <w:rsid w:val="00C3666D"/>
    <w:rsid w:val="00C40E59"/>
    <w:rsid w:val="00C418BF"/>
    <w:rsid w:val="00C4258F"/>
    <w:rsid w:val="00C44562"/>
    <w:rsid w:val="00C453FB"/>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659"/>
    <w:rsid w:val="00C734AC"/>
    <w:rsid w:val="00C73BD7"/>
    <w:rsid w:val="00C80CAC"/>
    <w:rsid w:val="00C8516B"/>
    <w:rsid w:val="00C854C1"/>
    <w:rsid w:val="00C85B81"/>
    <w:rsid w:val="00C91200"/>
    <w:rsid w:val="00C9178F"/>
    <w:rsid w:val="00C93F76"/>
    <w:rsid w:val="00C9655A"/>
    <w:rsid w:val="00C96FCA"/>
    <w:rsid w:val="00C9754D"/>
    <w:rsid w:val="00C975DF"/>
    <w:rsid w:val="00CA5D84"/>
    <w:rsid w:val="00CC1960"/>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618D"/>
    <w:rsid w:val="00D167B1"/>
    <w:rsid w:val="00D16D1B"/>
    <w:rsid w:val="00D21F66"/>
    <w:rsid w:val="00D24B66"/>
    <w:rsid w:val="00D24C22"/>
    <w:rsid w:val="00D26476"/>
    <w:rsid w:val="00D2728B"/>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184"/>
    <w:rsid w:val="00DA3C3C"/>
    <w:rsid w:val="00DA4C50"/>
    <w:rsid w:val="00DB05EC"/>
    <w:rsid w:val="00DB166E"/>
    <w:rsid w:val="00DB3D8C"/>
    <w:rsid w:val="00DB3E4C"/>
    <w:rsid w:val="00DB43B8"/>
    <w:rsid w:val="00DB601A"/>
    <w:rsid w:val="00DB7BD1"/>
    <w:rsid w:val="00DB7C8A"/>
    <w:rsid w:val="00DC2DC5"/>
    <w:rsid w:val="00DC341B"/>
    <w:rsid w:val="00DD2BCD"/>
    <w:rsid w:val="00DD35E7"/>
    <w:rsid w:val="00DD5486"/>
    <w:rsid w:val="00DD650E"/>
    <w:rsid w:val="00DD7968"/>
    <w:rsid w:val="00DE0B7E"/>
    <w:rsid w:val="00DE1418"/>
    <w:rsid w:val="00DE2205"/>
    <w:rsid w:val="00DE421E"/>
    <w:rsid w:val="00DE5454"/>
    <w:rsid w:val="00DE7F41"/>
    <w:rsid w:val="00DF0747"/>
    <w:rsid w:val="00DF0F50"/>
    <w:rsid w:val="00DF2309"/>
    <w:rsid w:val="00DF28DC"/>
    <w:rsid w:val="00DF3915"/>
    <w:rsid w:val="00DF44AC"/>
    <w:rsid w:val="00DF4CE2"/>
    <w:rsid w:val="00E0168F"/>
    <w:rsid w:val="00E12071"/>
    <w:rsid w:val="00E12660"/>
    <w:rsid w:val="00E12838"/>
    <w:rsid w:val="00E13F9E"/>
    <w:rsid w:val="00E15BBF"/>
    <w:rsid w:val="00E15ECD"/>
    <w:rsid w:val="00E23F00"/>
    <w:rsid w:val="00E24D7A"/>
    <w:rsid w:val="00E2599A"/>
    <w:rsid w:val="00E26A0F"/>
    <w:rsid w:val="00E318D4"/>
    <w:rsid w:val="00E339EE"/>
    <w:rsid w:val="00E3557A"/>
    <w:rsid w:val="00E4014C"/>
    <w:rsid w:val="00E401FC"/>
    <w:rsid w:val="00E403ED"/>
    <w:rsid w:val="00E42D1B"/>
    <w:rsid w:val="00E4558E"/>
    <w:rsid w:val="00E46C0B"/>
    <w:rsid w:val="00E46FAB"/>
    <w:rsid w:val="00E474DC"/>
    <w:rsid w:val="00E474EB"/>
    <w:rsid w:val="00E5155C"/>
    <w:rsid w:val="00E5385B"/>
    <w:rsid w:val="00E55EA9"/>
    <w:rsid w:val="00E56307"/>
    <w:rsid w:val="00E56691"/>
    <w:rsid w:val="00E56D55"/>
    <w:rsid w:val="00E56F52"/>
    <w:rsid w:val="00E57D47"/>
    <w:rsid w:val="00E57F76"/>
    <w:rsid w:val="00E60696"/>
    <w:rsid w:val="00E6152A"/>
    <w:rsid w:val="00E62028"/>
    <w:rsid w:val="00E6393C"/>
    <w:rsid w:val="00E67E51"/>
    <w:rsid w:val="00E76BE0"/>
    <w:rsid w:val="00E7790B"/>
    <w:rsid w:val="00E81714"/>
    <w:rsid w:val="00E900D5"/>
    <w:rsid w:val="00E91546"/>
    <w:rsid w:val="00E91678"/>
    <w:rsid w:val="00E9206E"/>
    <w:rsid w:val="00E92905"/>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01EF"/>
    <w:rsid w:val="00EC20FD"/>
    <w:rsid w:val="00EC2EF8"/>
    <w:rsid w:val="00EC3DAC"/>
    <w:rsid w:val="00EC42FF"/>
    <w:rsid w:val="00EC5A73"/>
    <w:rsid w:val="00ED3B7C"/>
    <w:rsid w:val="00ED3D0C"/>
    <w:rsid w:val="00ED4AEF"/>
    <w:rsid w:val="00ED527A"/>
    <w:rsid w:val="00ED570E"/>
    <w:rsid w:val="00ED5CFE"/>
    <w:rsid w:val="00ED66F5"/>
    <w:rsid w:val="00ED7D8C"/>
    <w:rsid w:val="00EE005A"/>
    <w:rsid w:val="00EE05CF"/>
    <w:rsid w:val="00EE10AE"/>
    <w:rsid w:val="00EE2DA2"/>
    <w:rsid w:val="00EE4290"/>
    <w:rsid w:val="00EE589E"/>
    <w:rsid w:val="00EE76D0"/>
    <w:rsid w:val="00EE7C89"/>
    <w:rsid w:val="00EE7FB7"/>
    <w:rsid w:val="00EF1185"/>
    <w:rsid w:val="00EF40C1"/>
    <w:rsid w:val="00EF4630"/>
    <w:rsid w:val="00EF754D"/>
    <w:rsid w:val="00F027E9"/>
    <w:rsid w:val="00F03693"/>
    <w:rsid w:val="00F0775E"/>
    <w:rsid w:val="00F15F69"/>
    <w:rsid w:val="00F1612D"/>
    <w:rsid w:val="00F173DD"/>
    <w:rsid w:val="00F21119"/>
    <w:rsid w:val="00F233B3"/>
    <w:rsid w:val="00F25164"/>
    <w:rsid w:val="00F277D3"/>
    <w:rsid w:val="00F30997"/>
    <w:rsid w:val="00F32896"/>
    <w:rsid w:val="00F33C08"/>
    <w:rsid w:val="00F377C3"/>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1F05"/>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498F"/>
    <w:rsid w:val="00FB4AE3"/>
    <w:rsid w:val="00FB755D"/>
    <w:rsid w:val="00FB763A"/>
    <w:rsid w:val="00FB79C0"/>
    <w:rsid w:val="00FC2EB8"/>
    <w:rsid w:val="00FC5C43"/>
    <w:rsid w:val="00FD1598"/>
    <w:rsid w:val="00FD576E"/>
    <w:rsid w:val="00FD596B"/>
    <w:rsid w:val="00FD72EC"/>
    <w:rsid w:val="00FE58CC"/>
    <w:rsid w:val="00FE5A53"/>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23595"/>
  <w15:docId w15:val="{C4BFA1A8-CD77-4966-B87F-51002C1B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F1"/>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2E4988"/>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2E4988"/>
    <w:rPr>
      <w:rFonts w:ascii="NimbusRomNo9L-Regu" w:hAnsi="NimbusRomNo9L-Regu" w:hint="default"/>
      <w:b w:val="0"/>
      <w:bCs w:val="0"/>
      <w:i w:val="0"/>
      <w:iCs w:val="0"/>
      <w:color w:val="000000"/>
      <w:sz w:val="20"/>
      <w:szCs w:val="20"/>
    </w:rPr>
  </w:style>
  <w:style w:type="character" w:styleId="PlaceholderText">
    <w:name w:val="Placeholder Text"/>
    <w:basedOn w:val="DefaultParagraphFont"/>
    <w:uiPriority w:val="99"/>
    <w:semiHidden/>
    <w:rsid w:val="00445024"/>
    <w:rPr>
      <w:color w:val="666666"/>
    </w:rPr>
  </w:style>
  <w:style w:type="character" w:styleId="CommentReference">
    <w:name w:val="annotation reference"/>
    <w:basedOn w:val="DefaultParagraphFont"/>
    <w:uiPriority w:val="99"/>
    <w:semiHidden/>
    <w:unhideWhenUsed/>
    <w:rsid w:val="00493E64"/>
    <w:rPr>
      <w:sz w:val="16"/>
      <w:szCs w:val="16"/>
    </w:rPr>
  </w:style>
  <w:style w:type="paragraph" w:styleId="CommentText">
    <w:name w:val="annotation text"/>
    <w:basedOn w:val="Normal"/>
    <w:link w:val="CommentTextChar"/>
    <w:uiPriority w:val="99"/>
    <w:semiHidden/>
    <w:unhideWhenUsed/>
    <w:rsid w:val="00493E64"/>
  </w:style>
  <w:style w:type="character" w:customStyle="1" w:styleId="CommentTextChar">
    <w:name w:val="Comment Text Char"/>
    <w:basedOn w:val="DefaultParagraphFont"/>
    <w:link w:val="CommentText"/>
    <w:uiPriority w:val="99"/>
    <w:semiHidden/>
    <w:rsid w:val="00493E64"/>
  </w:style>
  <w:style w:type="paragraph" w:styleId="CommentSubject">
    <w:name w:val="annotation subject"/>
    <w:basedOn w:val="CommentText"/>
    <w:next w:val="CommentText"/>
    <w:link w:val="CommentSubjectChar"/>
    <w:uiPriority w:val="99"/>
    <w:semiHidden/>
    <w:unhideWhenUsed/>
    <w:rsid w:val="00493E64"/>
    <w:rPr>
      <w:b/>
      <w:bCs/>
    </w:rPr>
  </w:style>
  <w:style w:type="character" w:customStyle="1" w:styleId="CommentSubjectChar">
    <w:name w:val="Comment Subject Char"/>
    <w:basedOn w:val="CommentTextChar"/>
    <w:link w:val="CommentSubject"/>
    <w:uiPriority w:val="99"/>
    <w:semiHidden/>
    <w:rsid w:val="00493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71197349">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0420-FB3D-43B2-A38B-416BCDA2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10</Pages>
  <Words>9134</Words>
  <Characters>52065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Matrik</vt:lpstr>
    </vt:vector>
  </TitlesOfParts>
  <Manager>Lalu Ganda</Manager>
  <Company>Universitas Bumigora</Company>
  <LinksUpToDate>false</LinksUpToDate>
  <CharactersWithSpaces>61077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Matrik</dc:title>
  <dc:subject>Matrik : Jurnal Manajemen, Teknik Informatika, dan Rekayasa Komputer</dc:subject>
  <dc:creator>Matrik</dc:creator>
  <cp:keywords>Matrik : Jurnal Manajemen, Teknik Informatika, dan Rekayasa Komputer</cp:keywords>
  <dc:description/>
  <cp:lastModifiedBy>natasha amanda</cp:lastModifiedBy>
  <cp:revision>16</cp:revision>
  <cp:lastPrinted>2004-12-30T03:27:00Z</cp:lastPrinted>
  <dcterms:created xsi:type="dcterms:W3CDTF">2020-07-21T01:36:00Z</dcterms:created>
  <dcterms:modified xsi:type="dcterms:W3CDTF">2023-11-08T10:16:00Z</dcterms:modified>
  <cp:category>National Accridited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5f44d4be-1182-397d-95c8-270153f2f0ed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http://www.zotero.org/styles/harvard-anglia-ruskin-university</vt:lpwstr>
  </property>
  <property fmtid="{D5CDD505-2E9C-101B-9397-08002B2CF9AE}" pid="12" name="Mendeley Recent Style Name 3_1">
    <vt:lpwstr>Anglia Ruskin University - Harvard</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