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5.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Main</w:t>
      </w:r>
      <w:r>
        <w:t xml:space="preserve"> </w:t>
      </w:r>
      <w:r>
        <w:t xml:space="preserve">Assignment</w:t>
      </w:r>
      <w:r>
        <w:t xml:space="preserve"> </w:t>
      </w:r>
      <w:r>
        <w:t xml:space="preserve">2</w:t>
      </w:r>
    </w:p>
    <w:p>
      <w:pPr>
        <w:pStyle w:val="Author"/>
      </w:pPr>
      <w:r>
        <w:t xml:space="preserve">Aryah</w:t>
      </w:r>
      <w:r>
        <w:t xml:space="preserve"> </w:t>
      </w:r>
      <w:r>
        <w:t xml:space="preserve">Rao</w:t>
      </w:r>
    </w:p>
    <w:p>
      <w:pPr>
        <w:pStyle w:val="Date"/>
      </w:pPr>
      <w:r>
        <w:t xml:space="preserve">2024-11-01</w:t>
      </w:r>
    </w:p>
    <w:bookmarkStart w:id="20" w:name="introduction"/>
    <w:p>
      <w:pPr>
        <w:pStyle w:val="Heading2"/>
      </w:pPr>
      <w:r>
        <w:t xml:space="preserve">1 Introduction</w:t>
      </w:r>
    </w:p>
    <w:p>
      <w:pPr>
        <w:pStyle w:val="FirstParagraph"/>
      </w:pPr>
      <w:r>
        <w:t xml:space="preserve">The</w:t>
      </w:r>
      <w:r>
        <w:t xml:space="preserve"> </w:t>
      </w:r>
      <w:r>
        <w:t xml:space="preserve">“</w:t>
      </w:r>
      <w:r>
        <w:t xml:space="preserve">long peace</w:t>
      </w:r>
      <w:r>
        <w:t xml:space="preserve">”</w:t>
      </w:r>
      <w:r>
        <w:t xml:space="preserve"> </w:t>
      </w:r>
      <w:r>
        <w:t xml:space="preserve">hypothesis - the notion that international conflicts have become less frequent and deadly since World War II - has become a cornerstone of international relations theory. This study aims to provide evidence supporting this hypothesis, while accounting for systemic changes like the growing number of states and increasing global population. Understanding why international conflict has declined matters because it informs how we can sustain and enhance peaceful conditions in the future.</w:t>
      </w:r>
    </w:p>
    <w:bookmarkEnd w:id="20"/>
    <w:bookmarkStart w:id="21" w:name="data-and-design"/>
    <w:p>
      <w:pPr>
        <w:pStyle w:val="Heading2"/>
      </w:pPr>
      <w:r>
        <w:t xml:space="preserve">2 Data and Design</w:t>
      </w:r>
    </w:p>
    <w:p>
      <w:pPr>
        <w:pStyle w:val="FirstParagraph"/>
      </w:pPr>
      <w:r>
        <w:t xml:space="preserve">This analysis employs a month-year level dataset of Militarized Interstate Events (MIEs) spanning from 1816 to 2014, focusing specifically on events with hostility levels of 4 or higher (indicating actual use of military force). The data is drawn from the Correlates of War project and includes key variables such as battle deaths, conflict duration, and various contextual measures, supplemented with state capability and population data from the National Material Capabilities dataset.</w:t>
      </w:r>
    </w:p>
    <w:p>
      <w:pPr>
        <w:pStyle w:val="BodyText"/>
      </w:pPr>
      <w:r>
        <w:t xml:space="preserve">To test the long peace hypothesis, I examine both conflict frequency and intensity through multiple metrics. For conflict frequency, I compare raw event counts against rates adjusted for opportunity (events per politically relevant dyad), accounting for the expanding number of potential state interactions over time. For conflict intensity, I analyze both absolute battle deaths and population-adjusted fatality rates, providing crucial context for how deadly conflicts have become relative to humanity’s capacity for violence. This multi-measure approach allows for a more nuanced and comprehensive assessment of trends in international conflict.</w:t>
      </w:r>
    </w:p>
    <w:bookmarkEnd w:id="21"/>
    <w:bookmarkStart w:id="28" w:name="analysis"/>
    <w:p>
      <w:pPr>
        <w:pStyle w:val="Heading2"/>
      </w:pPr>
      <w:r>
        <w:t xml:space="preserve">3 Analysis</w:t>
      </w:r>
    </w:p>
    <w:p>
      <w:pPr>
        <w:pStyle w:val="FirstParagraph"/>
      </w:pPr>
      <w:r>
        <w:t xml:space="preserve">The data reveals compelling evidence supporting the long peace hypothesis through two distinct patterns. First, examining conflict frequency reveals a significant decline in military engagements when adjusted for the opportunity for conflict. While raw counts still show occasional spikes, largely due to the increasing number of states in the international system, the opportunity-adjusted measure indicates that states have become far less likely to engage in military confrontations with their potential adversaries, particularly in the post-WWII era. This trend suggests a fundamental shift in conflict resolution strategies, with states increasingly opting for diplomatic solutions over military force.</w:t>
      </w:r>
    </w:p>
    <w:p>
      <w:pPr>
        <w:pStyle w:val="BodyText"/>
      </w:pPr>
      <w:r>
        <w:drawing>
          <wp:inline>
            <wp:extent cx="5497394" cy="3664929"/>
            <wp:effectExtent b="0" l="0" r="0" t="0"/>
            <wp:docPr descr="" title="" id="23" name="Picture"/>
            <a:graphic>
              <a:graphicData uri="http://schemas.openxmlformats.org/drawingml/2006/picture">
                <pic:pic>
                  <pic:nvPicPr>
                    <pic:cNvPr descr="ma2_files/figure-docx/unnamed-chunk-3-1.png" id="24" name="Picture"/>
                    <pic:cNvPicPr>
                      <a:picLocks noChangeArrowheads="1" noChangeAspect="1"/>
                    </pic:cNvPicPr>
                  </pic:nvPicPr>
                  <pic:blipFill>
                    <a:blip r:embed="rId22"/>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Figure 1: This figure presents the trend in the frequency of military conflicts over time. On the left, we see distinct spikes in military conflicts even post-WWII. On the right, however, the rate of conflicts per politically relevant country pair reveals a steady decline in conflict frequency after WWII.</w:t>
      </w:r>
    </w:p>
    <w:p>
      <w:pPr>
        <w:pStyle w:val="BodyText"/>
      </w:pPr>
      <w:r>
        <w:t xml:space="preserve">The decline in conflict lethality after World War II is even more dramatic when examined in detail. The data reveals two distinct trends: First, looking at the full historical period (top panel), we see that both absolute battle deaths and population-adjusted fatalities reached unprecedented peaks during the World Wars, followed by a sharp downward trajectory. Second, focusing on the post-WWII era (bottom panel), we observe a continuing decline in both measures, with notable spikes during the Korean and Vietnam Wars that nevertheless pale in comparison to earlier conflicts. The consistent downward trend suggests that states have not only become more reluctant to engage in military conflict but have also developed more sophisticated means of limiting casualties when conflicts do occur.</w:t>
      </w:r>
    </w:p>
    <w:p>
      <w:pPr>
        <w:pStyle w:val="BodyText"/>
      </w:pPr>
      <w:r>
        <w:drawing>
          <wp:inline>
            <wp:extent cx="5943600" cy="7429500"/>
            <wp:effectExtent b="0" l="0" r="0" t="0"/>
            <wp:docPr descr="" title="" id="26" name="Picture"/>
            <a:graphic>
              <a:graphicData uri="http://schemas.openxmlformats.org/drawingml/2006/picture">
                <pic:pic>
                  <pic:nvPicPr>
                    <pic:cNvPr descr="ma2_files/figure-docx/unnamed-chunk-4-1.png" id="27" name="Picture"/>
                    <pic:cNvPicPr>
                      <a:picLocks noChangeArrowheads="1" noChangeAspect="1"/>
                    </pic:cNvPicPr>
                  </pic:nvPicPr>
                  <pic:blipFill>
                    <a:blip r:embed="rId25"/>
                    <a:stretch>
                      <a:fillRect/>
                    </a:stretch>
                  </pic:blipFill>
                  <pic:spPr bwMode="auto">
                    <a:xfrm>
                      <a:off x="0" y="0"/>
                      <a:ext cx="5943600" cy="7429500"/>
                    </a:xfrm>
                    <a:prstGeom prst="rect">
                      <a:avLst/>
                    </a:prstGeom>
                    <a:noFill/>
                    <a:ln w="9525">
                      <a:noFill/>
                      <a:headEnd/>
                      <a:tailEnd/>
                    </a:ln>
                  </pic:spPr>
                </pic:pic>
              </a:graphicData>
            </a:graphic>
          </wp:inline>
        </w:drawing>
      </w:r>
    </w:p>
    <w:p>
      <w:pPr>
        <w:pStyle w:val="BodyText"/>
      </w:pPr>
      <w:r>
        <w:t xml:space="preserve">Figure 2: The two panels demonstrate the declining lethality of international conflicts. The top panel shows the full historical trend (1816-2014), highlighting how both raw battle deaths and population-adjusted fatalities peaked during the World Wars before declining dramatically. The bottom panel focuses on the post-WWII era (1945-2014), revealing that while major Cold War conflicts (Korean War, Vietnam War) caused significant spikes in fatalities, they were considerably less lethal than earlier conflicts.</w:t>
      </w:r>
    </w:p>
    <w:bookmarkEnd w:id="28"/>
    <w:bookmarkStart w:id="29" w:name="conclusion"/>
    <w:p>
      <w:pPr>
        <w:pStyle w:val="Heading2"/>
      </w:pPr>
      <w:r>
        <w:t xml:space="preserve">4 Conclusion</w:t>
      </w:r>
    </w:p>
    <w:p>
      <w:pPr>
        <w:pStyle w:val="FirstParagraph"/>
      </w:pPr>
      <w:r>
        <w:t xml:space="preserve">This analysis provides empirical support for the long peace hypothesis, demonstrating that the post-WWII era represents a transformation in international conflict patterns. The consistent decline in both the frequency and lethality of military engagements, especially when accounting for systemic changes, suggests a fundamental shift in how states approach conflict and maintain international order. This transformation likely reflects multiple reinforcing factors: the deterrent effect of nuclear weapons, the strengthening of international institutions, the growth of economic interdependence, and the spread of democratic norms.</w:t>
      </w:r>
    </w:p>
    <w:p>
      <w:pPr>
        <w:pStyle w:val="BodyText"/>
      </w:pPr>
      <w:r>
        <w:t xml:space="preserve">These findings have profound implications for international relations theory and policy. They suggest that the post-WWII international order, despite its imperfections, has been remarkably successful at constraining military conflict and promoting alternative means of dispute resolution. However, this success should not breed complacency. Rather, it should motivate continued investment in the institutions, norms, and practices that have helped produce this more peaceful world. Understanding and preserving the conditions that have enabled the long peace remains crucial for ensuring its continuation in an increasingly complex international environment.</w:t>
      </w:r>
    </w:p>
    <w:p>
      <w:r>
        <w:br w:type="page"/>
      </w:r>
    </w:p>
    <w:bookmarkEnd w:id="29"/>
    <w:bookmarkStart w:id="30" w:name="code-appendix"/>
    <w:p>
      <w:pPr>
        <w:pStyle w:val="Heading2"/>
      </w:pPr>
      <w:r>
        <w:t xml:space="preserve">5 Code Appendix</w:t>
      </w:r>
    </w:p>
    <w:p>
      <w:pPr>
        <w:pStyle w:val="SourceCode"/>
      </w:pPr>
      <w:r>
        <w:rPr>
          <w:rStyle w:val="FunctionTok"/>
        </w:rPr>
        <w:t xml:space="preserve">library</w:t>
      </w:r>
      <w:r>
        <w:rPr>
          <w:rStyle w:val="NormalTok"/>
        </w:rPr>
        <w:t xml:space="preserve">(patchwork)</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(peacesciencer)</w:t>
      </w:r>
      <w:r>
        <w:br/>
      </w:r>
      <w:r>
        <w:rPr>
          <w:rStyle w:val="FunctionTok"/>
        </w:rPr>
        <w:t xml:space="preserve">library</w:t>
      </w:r>
      <w:r>
        <w:rPr>
          <w:rStyle w:val="NormalTok"/>
        </w:rPr>
        <w:t xml:space="preserve">(coolorrr)</w:t>
      </w:r>
      <w:r>
        <w:br/>
      </w:r>
      <w:r>
        <w:br/>
      </w:r>
      <w:r>
        <w:rPr>
          <w:rStyle w:val="FunctionTok"/>
        </w:rPr>
        <w:t xml:space="preserve">source</w:t>
      </w:r>
      <w:r>
        <w:rPr>
          <w:rStyle w:val="NormalTok"/>
        </w:rPr>
        <w:t xml:space="preserve">(</w:t>
      </w:r>
      <w:r>
        <w:br/>
      </w:r>
      <w:r>
        <w:rPr>
          <w:rStyle w:val="NormalTok"/>
        </w:rPr>
        <w:t xml:space="preserve">  </w:t>
      </w:r>
      <w:r>
        <w:rPr>
          <w:rStyle w:val="StringTok"/>
        </w:rPr>
        <w:t xml:space="preserve">"https://raw.githubusercontent.com/milesdwilliams15/dpr-101-project-files/refs/heads/main/_helper_functions/add_opportunity.R"</w:t>
      </w:r>
      <w:r>
        <w:br/>
      </w:r>
      <w:r>
        <w:rPr>
          <w:rStyle w:val="NormalTok"/>
        </w:rPr>
        <w:t xml:space="preserve">)</w:t>
      </w:r>
      <w:r>
        <w:br/>
      </w:r>
      <w:r>
        <w:br/>
      </w:r>
      <w:r>
        <w:rPr>
          <w:rStyle w:val="FunctionTok"/>
        </w:rPr>
        <w:t xml:space="preserve">read_csv</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"dpr-101-project-files-main"</w:t>
      </w:r>
      <w:r>
        <w:rPr>
          <w:rStyle w:val="NormalTok"/>
        </w:rPr>
        <w:t xml:space="preserve">, </w:t>
      </w:r>
      <w:r>
        <w:rPr>
          <w:rStyle w:val="StringTok"/>
        </w:rPr>
        <w:t xml:space="preserve">"_data"</w:t>
      </w:r>
      <w:r>
        <w:rPr>
          <w:rStyle w:val="NormalTok"/>
        </w:rPr>
        <w:t xml:space="preserve">, </w:t>
      </w:r>
      <w:r>
        <w:rPr>
          <w:rStyle w:val="StringTok"/>
        </w:rPr>
        <w:t xml:space="preserve">"mie-1.0.csv"</w:t>
      </w:r>
      <w:r>
        <w:br/>
      </w:r>
      <w:r>
        <w:rPr>
          <w:rStyle w:val="NormalTok"/>
        </w:rPr>
        <w:t xml:space="preserve">  )</w:t>
      </w:r>
      <w:r>
        <w:br/>
      </w:r>
      <w:r>
        <w:rPr>
          <w:rStyle w:val="NormalTok"/>
        </w:rPr>
        <w:t xml:space="preserve">) </w:t>
      </w:r>
      <w:r>
        <w:rPr>
          <w:rStyle w:val="OtherTok"/>
        </w:rPr>
        <w:t xml:space="preserve">-&gt;</w:t>
      </w:r>
      <w:r>
        <w:rPr>
          <w:rStyle w:val="NormalTok"/>
        </w:rPr>
        <w:t xml:space="preserve"> raw_dt</w:t>
      </w:r>
      <w:r>
        <w:br/>
      </w:r>
      <w:r>
        <w:br/>
      </w:r>
      <w:r>
        <w:rPr>
          <w:rStyle w:val="FunctionTok"/>
        </w:rPr>
        <w:t xml:space="preserve">create_dyadyears</w:t>
      </w:r>
      <w:r>
        <w:rPr>
          <w:rStyle w:val="NormalTok"/>
        </w:rPr>
        <w:t xml:space="preserve">(</w:t>
      </w:r>
      <w:r>
        <w:br/>
      </w:r>
      <w:r>
        <w:rPr>
          <w:rStyle w:val="NormalTok"/>
        </w:rPr>
        <w:t xml:space="preserve">  </w:t>
      </w:r>
      <w:r>
        <w:rPr>
          <w:rStyle w:val="AttributeTok"/>
        </w:rPr>
        <w:t xml:space="preserve">subset_years =</w:t>
      </w:r>
      <w:r>
        <w:rPr>
          <w:rStyle w:val="NormalTok"/>
        </w:rPr>
        <w:t xml:space="preserve"> </w:t>
      </w:r>
      <w:r>
        <w:rPr>
          <w:rStyle w:val="DecValTok"/>
        </w:rPr>
        <w:t xml:space="preserve">1816</w:t>
      </w:r>
      <w:r>
        <w:rPr>
          <w:rStyle w:val="SpecialCharTok"/>
        </w:rPr>
        <w:t xml:space="preserve">:</w:t>
      </w:r>
      <w:r>
        <w:rPr>
          <w:rStyle w:val="DecValTok"/>
        </w:rPr>
        <w:t xml:space="preserve">2014</w:t>
      </w:r>
      <w:r>
        <w:br/>
      </w:r>
      <w:r>
        <w:rPr>
          <w:rStyle w:val="NormalTok"/>
        </w:rPr>
        <w:t xml:space="preserve">) </w:t>
      </w:r>
      <w:r>
        <w:rPr>
          <w:rStyle w:val="SpecialCharTok"/>
        </w:rPr>
        <w:t xml:space="preserve">|&gt;</w:t>
      </w:r>
      <w:r>
        <w:br/>
      </w:r>
      <w:r>
        <w:rPr>
          <w:rStyle w:val="NormalTok"/>
        </w:rPr>
        <w:t xml:space="preserve">  </w:t>
      </w:r>
      <w:r>
        <w:rPr>
          <w:rStyle w:val="FunctionTok"/>
        </w:rPr>
        <w:t xml:space="preserve">add_nmc</w:t>
      </w:r>
      <w:r>
        <w:rPr>
          <w:rStyle w:val="NormalTok"/>
        </w:rPr>
        <w:t xml:space="preserve">() </w:t>
      </w:r>
      <w:r>
        <w:rPr>
          <w:rStyle w:val="SpecialCharTok"/>
        </w:rPr>
        <w:t xml:space="preserve">|&gt;</w:t>
      </w:r>
      <w:r>
        <w:br/>
      </w:r>
      <w:r>
        <w:rPr>
          <w:rStyle w:val="NormalTok"/>
        </w:rPr>
        <w:t xml:space="preserve">  </w:t>
      </w:r>
      <w:r>
        <w:rPr>
          <w:rStyle w:val="FunctionTok"/>
        </w:rPr>
        <w:t xml:space="preserve">add_opportunity</w:t>
      </w:r>
      <w:r>
        <w:rPr>
          <w:rStyle w:val="NormalTok"/>
        </w:rPr>
        <w:t xml:space="preserve">() </w:t>
      </w:r>
      <w:r>
        <w:rPr>
          <w:rStyle w:val="OtherTok"/>
        </w:rPr>
        <w:t xml:space="preserve">-&gt;</w:t>
      </w:r>
      <w:r>
        <w:rPr>
          <w:rStyle w:val="NormalTok"/>
        </w:rPr>
        <w:t xml:space="preserve"> ps_dt</w:t>
      </w:r>
      <w:r>
        <w:br/>
      </w:r>
      <w:r>
        <w:br/>
      </w:r>
      <w:r>
        <w:rPr>
          <w:rStyle w:val="FunctionTok"/>
        </w:rPr>
        <w:t xml:space="preserve">left_join</w:t>
      </w:r>
      <w:r>
        <w:rPr>
          <w:rStyle w:val="NormalTok"/>
        </w:rPr>
        <w:t xml:space="preserve">(</w:t>
      </w:r>
      <w:r>
        <w:br/>
      </w:r>
      <w:r>
        <w:rPr>
          <w:rStyle w:val="NormalTok"/>
        </w:rPr>
        <w:t xml:space="preserve">  raw_dt,</w:t>
      </w:r>
      <w:r>
        <w:br/>
      </w:r>
      <w:r>
        <w:rPr>
          <w:rStyle w:val="NormalTok"/>
        </w:rPr>
        <w:t xml:space="preserve">  ps_dt,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"ccode1"</w:t>
      </w:r>
      <w:r>
        <w:rPr>
          <w:rStyle w:val="NormalTok"/>
        </w:rPr>
        <w:t xml:space="preserve">, </w:t>
      </w:r>
      <w:r>
        <w:rPr>
          <w:rStyle w:val="StringTok"/>
        </w:rPr>
        <w:t xml:space="preserve">"ccode2"</w:t>
      </w:r>
      <w:r>
        <w:rPr>
          <w:rStyle w:val="NormalTok"/>
        </w:rPr>
        <w:t xml:space="preserve">, </w:t>
      </w:r>
      <w:r>
        <w:rPr>
          <w:rStyle w:val="StringTok"/>
        </w:rPr>
        <w:t xml:space="preserve">"styear"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OtherTok"/>
        </w:rPr>
        <w:t xml:space="preserve">-&gt;</w:t>
      </w:r>
      <w:r>
        <w:rPr>
          <w:rStyle w:val="NormalTok"/>
        </w:rPr>
        <w:t xml:space="preserve"> full_dt</w:t>
      </w:r>
      <w:r>
        <w:br/>
      </w:r>
      <w:r>
        <w:br/>
      </w:r>
      <w:r>
        <w:rPr>
          <w:rStyle w:val="NormalTok"/>
        </w:rPr>
        <w:t xml:space="preserve">full_dt </w:t>
      </w:r>
      <w:r>
        <w:rPr>
          <w:rStyle w:val="SpecialCharTok"/>
        </w:rPr>
        <w:t xml:space="preserve">|&gt;</w:t>
      </w:r>
      <w:r>
        <w:br/>
      </w:r>
      <w:r>
        <w:rPr>
          <w:rStyle w:val="NormalTok"/>
        </w:rPr>
        <w:t xml:space="preserve">  </w:t>
      </w:r>
      <w:r>
        <w:rPr>
          <w:rStyle w:val="FunctionTok"/>
        </w:rPr>
        <w:t xml:space="preserve">filter</w:t>
      </w:r>
      <w:r>
        <w:rPr>
          <w:rStyle w:val="NormalTok"/>
        </w:rPr>
        <w:t xml:space="preserve">(hostlev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DocumentationTok"/>
        </w:rPr>
        <w:t xml:space="preserve">## Focus only on events where military action was taken</w:t>
      </w:r>
      <w:r>
        <w:br/>
      </w:r>
      <w:r>
        <w:rPr>
          <w:rStyle w:val="NormalTok"/>
        </w:rPr>
        <w:t xml:space="preserve">  </w:t>
      </w:r>
      <w:r>
        <w:rPr>
          <w:rStyle w:val="FunctionTok"/>
        </w:rPr>
        <w:t xml:space="preserve">group_by</w:t>
      </w:r>
      <w:r>
        <w:rPr>
          <w:rStyle w:val="NormalTok"/>
        </w:rPr>
        <w:t xml:space="preserve">(styear, stmon)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DocumentationTok"/>
        </w:rPr>
        <w:t xml:space="preserve">## number of MIEs / month</w:t>
      </w:r>
      <w:r>
        <w:br/>
      </w:r>
      <w:r>
        <w:rPr>
          <w:rStyle w:val="NormalTok"/>
        </w:rPr>
        <w:t xml:space="preserve">    </w:t>
      </w:r>
      <w:r>
        <w:rPr>
          <w:rStyle w:val="AttributeTok"/>
        </w:rPr>
        <w:t xml:space="preserve">events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DocumentationTok"/>
        </w:rPr>
        <w:t xml:space="preserve">## number of MICs / month</w:t>
      </w:r>
      <w:r>
        <w:br/>
      </w:r>
      <w:r>
        <w:rPr>
          <w:rStyle w:val="NormalTok"/>
        </w:rPr>
        <w:t xml:space="preserve">    </w:t>
      </w:r>
      <w:r>
        <w:rPr>
          <w:rStyle w:val="AttributeTok"/>
        </w:rPr>
        <w:t xml:space="preserve">confrs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(micnum)),</w:t>
      </w:r>
      <w:r>
        <w:br/>
      </w:r>
      <w:r>
        <w:rPr>
          <w:rStyle w:val="NormalTok"/>
        </w:rPr>
        <w:t xml:space="preserve">    </w:t>
      </w:r>
      <w:r>
        <w:rPr>
          <w:rStyle w:val="DocumentationTok"/>
        </w:rPr>
        <w:t xml:space="preserve">## minimum estimate of fatalities</w:t>
      </w:r>
      <w:r>
        <w:br/>
      </w:r>
      <w:r>
        <w:rPr>
          <w:rStyle w:val="NormalTok"/>
        </w:rPr>
        <w:t xml:space="preserve">    </w:t>
      </w:r>
      <w:r>
        <w:rPr>
          <w:rStyle w:val="AttributeTok"/>
        </w:rPr>
        <w:t xml:space="preserve">fatalmin =</w:t>
      </w:r>
      <w:r>
        <w:rPr>
          <w:rStyle w:val="NormalTok"/>
        </w:rPr>
        <w:t xml:space="preserve"> </w:t>
      </w:r>
      <w:r>
        <w:rPr>
          <w:rStyle w:val="FunctionTok"/>
        </w:rPr>
        <w:t xml:space="preserve">sum</w:t>
      </w:r>
      <w:r>
        <w:rPr>
          <w:rStyle w:val="NormalTok"/>
        </w:rPr>
        <w:t xml:space="preserve">(</w:t>
      </w:r>
      <w:r>
        <w:br/>
      </w:r>
      <w:r>
        <w:rPr>
          <w:rStyle w:val="NormalTok"/>
        </w:rPr>
        <w:t xml:space="preserve">      fatalmin1 </w:t>
      </w:r>
      <w:r>
        <w:rPr>
          <w:rStyle w:val="SpecialCharTok"/>
        </w:rPr>
        <w:t xml:space="preserve">+</w:t>
      </w:r>
      <w:r>
        <w:rPr>
          <w:rStyle w:val="NormalTok"/>
        </w:rPr>
        <w:t xml:space="preserve"> fatalmin2</w:t>
      </w:r>
      <w:r>
        <w:br/>
      </w:r>
      <w:r>
        <w:rPr>
          <w:rStyle w:val="NormalTok"/>
        </w:rPr>
        <w:t xml:space="preserve">    ),</w:t>
      </w:r>
      <w:r>
        <w:br/>
      </w:r>
      <w:r>
        <w:rPr>
          <w:rStyle w:val="NormalTok"/>
        </w:rPr>
        <w:t xml:space="preserve">    </w:t>
      </w:r>
      <w:r>
        <w:rPr>
          <w:rStyle w:val="DocumentationTok"/>
        </w:rPr>
        <w:t xml:space="preserve">## maximum estimate of fatalities</w:t>
      </w:r>
      <w:r>
        <w:br/>
      </w:r>
      <w:r>
        <w:rPr>
          <w:rStyle w:val="NormalTok"/>
        </w:rPr>
        <w:t xml:space="preserve">    </w:t>
      </w:r>
      <w:r>
        <w:rPr>
          <w:rStyle w:val="AttributeTok"/>
        </w:rPr>
        <w:t xml:space="preserve">fatalmax =</w:t>
      </w:r>
      <w:r>
        <w:rPr>
          <w:rStyle w:val="NormalTok"/>
        </w:rPr>
        <w:t xml:space="preserve"> </w:t>
      </w:r>
      <w:r>
        <w:rPr>
          <w:rStyle w:val="FunctionTok"/>
        </w:rPr>
        <w:t xml:space="preserve">sum</w:t>
      </w:r>
      <w:r>
        <w:rPr>
          <w:rStyle w:val="NormalTok"/>
        </w:rPr>
        <w:t xml:space="preserve">(</w:t>
      </w:r>
      <w:r>
        <w:br/>
      </w:r>
      <w:r>
        <w:rPr>
          <w:rStyle w:val="NormalTok"/>
        </w:rPr>
        <w:t xml:space="preserve">      fatalmax1 </w:t>
      </w:r>
      <w:r>
        <w:rPr>
          <w:rStyle w:val="SpecialCharTok"/>
        </w:rPr>
        <w:t xml:space="preserve">+</w:t>
      </w:r>
      <w:r>
        <w:rPr>
          <w:rStyle w:val="NormalTok"/>
        </w:rPr>
        <w:t xml:space="preserve"> fatalmax2</w:t>
      </w:r>
      <w:r>
        <w:br/>
      </w:r>
      <w:r>
        <w:rPr>
          <w:rStyle w:val="NormalTok"/>
        </w:rPr>
        <w:t xml:space="preserve">    ),</w:t>
      </w:r>
      <w:r>
        <w:br/>
      </w:r>
      <w:r>
        <w:rPr>
          <w:rStyle w:val="NormalTok"/>
        </w:rPr>
        <w:t xml:space="preserve">    </w:t>
      </w:r>
      <w:r>
        <w:rPr>
          <w:rStyle w:val="DocumentationTok"/>
        </w:rPr>
        <w:t xml:space="preserve">## combined populations of belligerent countries</w:t>
      </w:r>
      <w:r>
        <w:br/>
      </w:r>
      <w:r>
        <w:rPr>
          <w:rStyle w:val="NormalTok"/>
        </w:rPr>
        <w:t xml:space="preserve">    </w:t>
      </w:r>
      <w:r>
        <w:rPr>
          <w:rStyle w:val="AttributeTok"/>
        </w:rPr>
        <w:t xml:space="preserve">tpop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(tpop1 </w:t>
      </w:r>
      <w:r>
        <w:rPr>
          <w:rStyle w:val="SpecialCharTok"/>
        </w:rPr>
        <w:t xml:space="preserve">+</w:t>
      </w:r>
      <w:r>
        <w:rPr>
          <w:rStyle w:val="NormalTok"/>
        </w:rPr>
        <w:t xml:space="preserve"> tpop2),</w:t>
      </w:r>
      <w:r>
        <w:br/>
      </w:r>
      <w:r>
        <w:rPr>
          <w:rStyle w:val="NormalTok"/>
        </w:rPr>
        <w:t xml:space="preserve">    </w:t>
      </w:r>
      <w:r>
        <w:rPr>
          <w:rStyle w:val="DocumentationTok"/>
        </w:rPr>
        <w:t xml:space="preserve">## combined military size of belligerent countries</w:t>
      </w:r>
      <w:r>
        <w:br/>
      </w:r>
      <w:r>
        <w:rPr>
          <w:rStyle w:val="NormalTok"/>
        </w:rPr>
        <w:t xml:space="preserve">    </w:t>
      </w:r>
      <w:r>
        <w:rPr>
          <w:rStyle w:val="AttributeTok"/>
        </w:rPr>
        <w:t xml:space="preserve">tmil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(milper1 </w:t>
      </w:r>
      <w:r>
        <w:rPr>
          <w:rStyle w:val="SpecialCharTok"/>
        </w:rPr>
        <w:t xml:space="preserve">+</w:t>
      </w:r>
      <w:r>
        <w:rPr>
          <w:rStyle w:val="NormalTok"/>
        </w:rPr>
        <w:t xml:space="preserve"> milper2),</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OtherTok"/>
        </w:rPr>
        <w:t xml:space="preserve">-&gt;</w:t>
      </w:r>
      <w:r>
        <w:rPr>
          <w:rStyle w:val="NormalTok"/>
        </w:rPr>
        <w:t xml:space="preserve"> ym_dt</w:t>
      </w:r>
      <w:r>
        <w:br/>
      </w:r>
      <w:r>
        <w:br/>
      </w:r>
      <w:r>
        <w:rPr>
          <w:rStyle w:val="NormalTok"/>
        </w:rPr>
        <w:t xml:space="preserve">ps_dt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DocumentationTok"/>
        </w:rPr>
        <w:t xml:space="preserve">## population of all countries in a year</w:t>
      </w:r>
      <w:r>
        <w:br/>
      </w:r>
      <w:r>
        <w:rPr>
          <w:rStyle w:val="NormalTok"/>
        </w:rPr>
        <w:t xml:space="preserve">    </w:t>
      </w:r>
      <w:r>
        <w:rPr>
          <w:rStyle w:val="AttributeTok"/>
        </w:rPr>
        <w:t xml:space="preserve">wpop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(tpop1 </w:t>
      </w:r>
      <w:r>
        <w:rPr>
          <w:rStyle w:val="SpecialCharTok"/>
        </w:rPr>
        <w:t xml:space="preserve">+</w:t>
      </w:r>
      <w:r>
        <w:rPr>
          <w:rStyle w:val="NormalTok"/>
        </w:rPr>
        <w:t xml:space="preserve"> tpop2)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ocumentationTok"/>
        </w:rPr>
        <w:t xml:space="preserve">## number of country pairs in a year</w:t>
      </w:r>
      <w:r>
        <w:br/>
      </w:r>
      <w:r>
        <w:rPr>
          <w:rStyle w:val="NormalTok"/>
        </w:rPr>
        <w:t xml:space="preserve">    </w:t>
      </w:r>
      <w:r>
        <w:rPr>
          <w:rStyle w:val="AttributeTok"/>
        </w:rPr>
        <w:t xml:space="preserve">dyads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ocumentationTok"/>
        </w:rPr>
        <w:t xml:space="preserve">## number of politically relevant pairs in year</w:t>
      </w:r>
      <w:r>
        <w:br/>
      </w:r>
      <w:r>
        <w:rPr>
          <w:rStyle w:val="NormalTok"/>
        </w:rPr>
        <w:t xml:space="preserve">    </w:t>
      </w:r>
      <w:r>
        <w:rPr>
          <w:rStyle w:val="AttributeTok"/>
        </w:rPr>
        <w:t xml:space="preserve">prds =</w:t>
      </w:r>
      <w:r>
        <w:rPr>
          <w:rStyle w:val="NormalTok"/>
        </w:rPr>
        <w:t xml:space="preserve"> </w:t>
      </w:r>
      <w:r>
        <w:rPr>
          <w:rStyle w:val="FunctionTok"/>
        </w:rPr>
        <w:t xml:space="preserve">sum</w:t>
      </w:r>
      <w:r>
        <w:rPr>
          <w:rStyle w:val="NormalTok"/>
        </w:rPr>
        <w:t xml:space="preserve">(prd)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ocumentationTok"/>
        </w:rPr>
        <w:t xml:space="preserve">## Braumoeller-Carson measure of relevant pairs</w:t>
      </w:r>
      <w:r>
        <w:br/>
      </w:r>
      <w:r>
        <w:rPr>
          <w:rStyle w:val="NormalTok"/>
        </w:rPr>
        <w:t xml:space="preserve">    </w:t>
      </w:r>
      <w:r>
        <w:rPr>
          <w:rStyle w:val="AttributeTok"/>
        </w:rPr>
        <w:t xml:space="preserve">opps =</w:t>
      </w:r>
      <w:r>
        <w:rPr>
          <w:rStyle w:val="NormalTok"/>
        </w:rPr>
        <w:t xml:space="preserve"> </w:t>
      </w:r>
      <w:r>
        <w:rPr>
          <w:rStyle w:val="FunctionTok"/>
        </w:rPr>
        <w:t xml:space="preserve">sum</w:t>
      </w:r>
      <w:r>
        <w:rPr>
          <w:rStyle w:val="NormalTok"/>
        </w:rPr>
        <w:t xml:space="preserve">(opportunity) </w:t>
      </w:r>
      <w:r>
        <w:rPr>
          <w:rStyle w:val="SpecialCharTok"/>
        </w:rPr>
        <w:t xml:space="preserve">/</w:t>
      </w:r>
      <w:r>
        <w:rPr>
          <w:rStyle w:val="NormalTok"/>
        </w:rPr>
        <w:t xml:space="preserve"> </w:t>
      </w:r>
      <w:r>
        <w:rPr>
          <w:rStyle w:val="DecValTok"/>
        </w:rPr>
        <w:t xml:space="preserve">2</w:t>
      </w:r>
      <w:r>
        <w:br/>
      </w:r>
      <w:r>
        <w:rPr>
          <w:rStyle w:val="NormalTok"/>
        </w:rPr>
        <w:t xml:space="preserve">  ) </w:t>
      </w:r>
      <w:r>
        <w:rPr>
          <w:rStyle w:val="OtherTok"/>
        </w:rPr>
        <w:t xml:space="preserve">-&gt;</w:t>
      </w:r>
      <w:r>
        <w:rPr>
          <w:rStyle w:val="NormalTok"/>
        </w:rPr>
        <w:t xml:space="preserve"> y_dt</w:t>
      </w:r>
      <w:r>
        <w:br/>
      </w:r>
      <w:r>
        <w:br/>
      </w:r>
      <w:r>
        <w:rPr>
          <w:rStyle w:val="DocumentationTok"/>
        </w:rPr>
        <w:t xml:space="preserve">## merge together</w:t>
      </w:r>
      <w:r>
        <w:br/>
      </w:r>
      <w:r>
        <w:rPr>
          <w:rStyle w:val="FunctionTok"/>
        </w:rPr>
        <w:t xml:space="preserve">left_join</w:t>
      </w:r>
      <w:r>
        <w:rPr>
          <w:rStyle w:val="NormalTok"/>
        </w:rPr>
        <w:t xml:space="preserve">(</w:t>
      </w:r>
      <w:r>
        <w:br/>
      </w:r>
      <w:r>
        <w:rPr>
          <w:rStyle w:val="NormalTok"/>
        </w:rPr>
        <w:t xml:space="preserve">  ym_dt,</w:t>
      </w:r>
      <w:r>
        <w:br/>
      </w:r>
      <w:r>
        <w:rPr>
          <w:rStyle w:val="NormalTok"/>
        </w:rPr>
        <w:t xml:space="preserve">  y_dt,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"styear"</w:t>
      </w:r>
      <w:r>
        <w:rPr>
          <w:rStyle w:val="NormalTok"/>
        </w:rPr>
        <w:t xml:space="preserve"> </w:t>
      </w:r>
      <w:r>
        <w:rPr>
          <w:rStyle w:val="OtherTok"/>
        </w:rPr>
        <w:t xml:space="preserv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OtherTok"/>
        </w:rPr>
        <w:t xml:space="preserve">-&gt;</w:t>
      </w:r>
      <w:r>
        <w:rPr>
          <w:rStyle w:val="NormalTok"/>
        </w:rPr>
        <w:t xml:space="preserve"> ym_dt</w:t>
      </w:r>
      <w:r>
        <w:br/>
      </w:r>
      <w:r>
        <w:br/>
      </w:r>
      <w:r>
        <w:rPr>
          <w:rStyle w:val="NormalTok"/>
        </w:rPr>
        <w:t xml:space="preserve">ym_dt </w:t>
      </w:r>
      <w:r>
        <w:rPr>
          <w:rStyle w:val="SpecialCharTok"/>
        </w:rPr>
        <w:t xml:space="preserve">|&gt;</w:t>
      </w:r>
      <w:r>
        <w:br/>
      </w:r>
      <w:r>
        <w:rPr>
          <w:rStyle w:val="NormalTok"/>
        </w:rPr>
        <w:t xml:space="preserve">  </w:t>
      </w:r>
      <w:r>
        <w:rPr>
          <w:rStyle w:val="FunctionTok"/>
        </w:rPr>
        <w:t xml:space="preserve">expand</w:t>
      </w:r>
      <w:r>
        <w:rPr>
          <w:rStyle w:val="NormalTok"/>
        </w:rPr>
        <w:t xml:space="preserve">(styear, stmon)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ym_dt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events</w:t>
      </w:r>
      <w:r>
        <w:rPr>
          <w:rStyle w:val="SpecialCharTok"/>
        </w:rPr>
        <w:t xml:space="preserve">:</w:t>
      </w:r>
      <w:r>
        <w:rPr>
          <w:rStyle w:val="NormalTok"/>
        </w:rPr>
        <w:t xml:space="preserve">tmil,</w:t>
      </w:r>
      <w:r>
        <w:br/>
      </w:r>
      <w:r>
        <w:rPr>
          <w:rStyle w:val="NormalTok"/>
        </w:rPr>
        <w:t xml:space="preserve">      </w:t>
      </w:r>
      <w:r>
        <w:rPr>
          <w:rStyle w:val="SpecialCharTok"/>
        </w:rPr>
        <w:t xml:space="preserve">~</w:t>
      </w:r>
      <w:r>
        <w:rPr>
          <w:rStyle w:val="NormalTok"/>
        </w:rPr>
        <w:t xml:space="preserve"> </w:t>
      </w:r>
      <w:r>
        <w:rPr>
          <w:rStyle w:val="FunctionTok"/>
        </w:rPr>
        <w:t xml:space="preserve">replace_na</w:t>
      </w:r>
      <w:r>
        <w:rPr>
          <w:rStyle w:val="NormalTok"/>
        </w:rPr>
        <w:t xml:space="preserve">(.x, </w:t>
      </w:r>
      <w:r>
        <w:rPr>
          <w:rStyle w:val="DecValTok"/>
        </w:rPr>
        <w:t xml:space="preserve">0</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(styear)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wpop</w:t>
      </w:r>
      <w:r>
        <w:rPr>
          <w:rStyle w:val="SpecialCharTok"/>
        </w:rPr>
        <w:t xml:space="preserve">:</w:t>
      </w:r>
      <w:r>
        <w:rPr>
          <w:rStyle w:val="NormalTok"/>
        </w:rPr>
        <w:t xml:space="preserve">opps,</w:t>
      </w:r>
      <w:r>
        <w:br/>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AttributeTok"/>
        </w:rPr>
        <w:t xml:space="preserve">na.rm =</w:t>
      </w:r>
      <w:r>
        <w:rPr>
          <w:rStyle w:val="NormalTok"/>
        </w:rPr>
        <w:t xml:space="preserve"> T)</w:t>
      </w:r>
      <w:r>
        <w:br/>
      </w:r>
      <w:r>
        <w:rPr>
          <w:rStyle w:val="NormalTok"/>
        </w:rPr>
        <w:t xml:space="preserve">    )</w:t>
      </w:r>
      <w:r>
        <w:br/>
      </w:r>
      <w:r>
        <w:rPr>
          <w:rStyle w:val="NormalTok"/>
        </w:rPr>
        <w:t xml:space="preserve">  ) </w:t>
      </w:r>
      <w:r>
        <w:rPr>
          <w:rStyle w:val="OtherTok"/>
        </w:rPr>
        <w:t xml:space="preserve">-&gt;</w:t>
      </w:r>
      <w:r>
        <w:rPr>
          <w:rStyle w:val="NormalTok"/>
        </w:rPr>
        <w:t xml:space="preserve"> ym_dt</w:t>
      </w:r>
      <w:r>
        <w:br/>
      </w:r>
      <w:r>
        <w:rPr>
          <w:rStyle w:val="FunctionTok"/>
        </w:rPr>
        <w:t xml:space="preserve">set_palette</w:t>
      </w:r>
      <w:r>
        <w:rPr>
          <w:rStyle w:val="NormalTok"/>
        </w:rPr>
        <w:t xml:space="preserve">(</w:t>
      </w:r>
      <w:r>
        <w:br/>
      </w:r>
      <w:r>
        <w:rPr>
          <w:rStyle w:val="NormalTok"/>
        </w:rPr>
        <w:t xml:space="preserve">  </w:t>
      </w:r>
      <w:r>
        <w:rPr>
          <w:rStyle w:val="AttributeTok"/>
        </w:rPr>
        <w:t xml:space="preserve">qualitative =</w:t>
      </w:r>
      <w:r>
        <w:rPr>
          <w:rStyle w:val="NormalTok"/>
        </w:rPr>
        <w:t xml:space="preserve"> </w:t>
      </w:r>
      <w:r>
        <w:rPr>
          <w:rStyle w:val="FunctionTok"/>
        </w:rPr>
        <w:t xml:space="preserve">c</w:t>
      </w:r>
      <w:r>
        <w:rPr>
          <w:rStyle w:val="NormalTok"/>
        </w:rPr>
        <w:t xml:space="preserve">(</w:t>
      </w:r>
      <w:r>
        <w:rPr>
          <w:rStyle w:val="StringTok"/>
        </w:rPr>
        <w:t xml:space="preserve">"#488286"</w:t>
      </w:r>
      <w:r>
        <w:rPr>
          <w:rStyle w:val="NormalTok"/>
        </w:rPr>
        <w:t xml:space="preserve">, </w:t>
      </w:r>
      <w:r>
        <w:rPr>
          <w:rStyle w:val="StringTok"/>
        </w:rPr>
        <w:t xml:space="preserve">"#D64550"</w:t>
      </w:r>
      <w:r>
        <w:rPr>
          <w:rStyle w:val="NormalTok"/>
        </w:rPr>
        <w:t xml:space="preserve">, </w:t>
      </w:r>
      <w:r>
        <w:rPr>
          <w:rStyle w:val="StringTok"/>
        </w:rPr>
        <w:t xml:space="preserve">"#B8C480"</w:t>
      </w:r>
      <w:r>
        <w:rPr>
          <w:rStyle w:val="NormalTok"/>
        </w:rPr>
        <w:t xml:space="preserve">, </w:t>
      </w:r>
      <w:r>
        <w:rPr>
          <w:rStyle w:val="StringTok"/>
        </w:rPr>
        <w:t xml:space="preserve">"#922D50"</w:t>
      </w:r>
      <w:r>
        <w:rPr>
          <w:rStyle w:val="NormalTok"/>
        </w:rPr>
        <w:t xml:space="preserve">, </w:t>
      </w:r>
      <w:r>
        <w:rPr>
          <w:rStyle w:val="StringTok"/>
        </w:rPr>
        <w:t xml:space="preserve">"#3C1B43"</w:t>
      </w:r>
      <w:r>
        <w:rPr>
          <w:rStyle w:val="NormalTok"/>
        </w:rPr>
        <w:t xml:space="preserve">),</w:t>
      </w:r>
      <w:r>
        <w:br/>
      </w:r>
      <w:r>
        <w:rPr>
          <w:rStyle w:val="NormalTok"/>
        </w:rPr>
        <w:t xml:space="preserve">  </w:t>
      </w:r>
      <w:r>
        <w:rPr>
          <w:rStyle w:val="AttributeTok"/>
        </w:rPr>
        <w:t xml:space="preserve">binary =</w:t>
      </w:r>
      <w:r>
        <w:rPr>
          <w:rStyle w:val="NormalTok"/>
        </w:rPr>
        <w:t xml:space="preserve"> </w:t>
      </w:r>
      <w:r>
        <w:rPr>
          <w:rStyle w:val="FunctionTok"/>
        </w:rPr>
        <w:t xml:space="preserve">c</w:t>
      </w:r>
      <w:r>
        <w:rPr>
          <w:rStyle w:val="NormalTok"/>
        </w:rPr>
        <w:t xml:space="preserve">(</w:t>
      </w:r>
      <w:r>
        <w:rPr>
          <w:rStyle w:val="StringTok"/>
        </w:rPr>
        <w:t xml:space="preserve">"#488286"</w:t>
      </w:r>
      <w:r>
        <w:rPr>
          <w:rStyle w:val="NormalTok"/>
        </w:rPr>
        <w:t xml:space="preserve">, </w:t>
      </w:r>
      <w:r>
        <w:rPr>
          <w:rStyle w:val="StringTok"/>
        </w:rPr>
        <w:t xml:space="preserve">"#D64550"</w:t>
      </w:r>
      <w:r>
        <w:rPr>
          <w:rStyle w:val="NormalTok"/>
        </w:rPr>
        <w:t xml:space="preserve">)</w:t>
      </w:r>
      <w:r>
        <w:br/>
      </w:r>
      <w:r>
        <w:rPr>
          <w:rStyle w:val="NormalTok"/>
        </w:rPr>
        <w:t xml:space="preserve">)</w:t>
      </w:r>
      <w:r>
        <w:br/>
      </w:r>
      <w:r>
        <w:rPr>
          <w:rStyle w:val="CommentTok"/>
        </w:rPr>
        <w:t xml:space="preserve"># military conflicts over time</w:t>
      </w:r>
      <w:r>
        <w:br/>
      </w:r>
      <w:r>
        <w:rPr>
          <w:rStyle w:val="NormalTok"/>
        </w:rPr>
        <w:t xml:space="preserve">ym_dt </w:t>
      </w:r>
      <w:r>
        <w:rPr>
          <w:rStyle w:val="SpecialCharTok"/>
        </w:rPr>
        <w:t xml:space="preserve">|&gt;</w:t>
      </w:r>
      <w:r>
        <w:br/>
      </w:r>
      <w:r>
        <w:rPr>
          <w:rStyle w:val="NormalTok"/>
        </w:rPr>
        <w:t xml:space="preserve">  </w:t>
      </w:r>
      <w:r>
        <w:rPr>
          <w:rStyle w:val="CommentTok"/>
        </w:rPr>
        <w:t xml:space="preserve"># group by year &amp; count raw and per politically relevant dyad events</w:t>
      </w:r>
      <w:r>
        <w:br/>
      </w:r>
      <w:r>
        <w:rPr>
          <w:rStyle w:val="NormalTok"/>
        </w:rPr>
        <w:t xml:space="preserve">  </w:t>
      </w:r>
      <w:r>
        <w:rPr>
          <w:rStyle w:val="FunctionTok"/>
        </w:rPr>
        <w:t xml:space="preserve">group_by</w:t>
      </w:r>
      <w:r>
        <w:rPr>
          <w:rStyle w:val="NormalTok"/>
        </w:rPr>
        <w:t xml:space="preserve">(styear)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events =</w:t>
      </w:r>
      <w:r>
        <w:rPr>
          <w:rStyle w:val="NormalTok"/>
        </w:rPr>
        <w:t xml:space="preserve"> </w:t>
      </w:r>
      <w:r>
        <w:rPr>
          <w:rStyle w:val="FunctionTok"/>
        </w:rPr>
        <w:t xml:space="preserve">sum</w:t>
      </w:r>
      <w:r>
        <w:rPr>
          <w:rStyle w:val="NormalTok"/>
        </w:rPr>
        <w:t xml:space="preserve">(events),</w:t>
      </w:r>
      <w:r>
        <w:br/>
      </w:r>
      <w:r>
        <w:rPr>
          <w:rStyle w:val="NormalTok"/>
        </w:rPr>
        <w:t xml:space="preserve">    </w:t>
      </w:r>
      <w:r>
        <w:rPr>
          <w:rStyle w:val="AttributeTok"/>
        </w:rPr>
        <w:t xml:space="preserve">rate_per_prd =</w:t>
      </w:r>
      <w:r>
        <w:rPr>
          <w:rStyle w:val="NormalTok"/>
        </w:rPr>
        <w:t xml:space="preserve"> events</w:t>
      </w:r>
      <w:r>
        <w:rPr>
          <w:rStyle w:val="SpecialCharTok"/>
        </w:rPr>
        <w:t xml:space="preserve">/</w:t>
      </w:r>
      <w:r>
        <w:rPr>
          <w:rStyle w:val="FunctionTok"/>
        </w:rPr>
        <w:t xml:space="preserve">mean</w:t>
      </w:r>
      <w:r>
        <w:rPr>
          <w:rStyle w:val="NormalTok"/>
        </w:rPr>
        <w:t xml:space="preserve">(prds)</w:t>
      </w:r>
      <w:r>
        <w:br/>
      </w:r>
      <w:r>
        <w:rPr>
          <w:rStyle w:val="NormalTok"/>
        </w:rPr>
        <w:t xml:space="preserve">  ) </w:t>
      </w:r>
      <w:r>
        <w:rPr>
          <w:rStyle w:val="SpecialCharTok"/>
        </w:rPr>
        <w:t xml:space="preserve">|&gt;</w:t>
      </w:r>
      <w:r>
        <w:br/>
      </w:r>
      <w:r>
        <w:rPr>
          <w:rStyle w:val="NormalTok"/>
        </w:rPr>
        <w:t xml:space="preserve">  </w:t>
      </w:r>
      <w:r>
        <w:rPr>
          <w:rStyle w:val="CommentTok"/>
        </w:rPr>
        <w:t xml:space="preserve"># long to use facet_wrap</w:t>
      </w:r>
      <w:r>
        <w:br/>
      </w:r>
      <w:r>
        <w:rPr>
          <w:rStyle w:val="NormalTok"/>
        </w:rPr>
        <w:t xml:space="preserve">  </w:t>
      </w:r>
      <w:r>
        <w:rPr>
          <w:rStyle w:val="FunctionTok"/>
        </w:rPr>
        <w:t xml:space="preserve">pivot_longer</w:t>
      </w:r>
      <w:r>
        <w:rPr>
          <w:rStyle w:val="NormalTok"/>
        </w:rPr>
        <w:t xml:space="preserve">(</w:t>
      </w:r>
      <w:r>
        <w:br/>
      </w:r>
      <w:r>
        <w:rPr>
          <w:rStyle w:val="NormalTok"/>
        </w:rPr>
        <w:t xml:space="preserve">    events</w:t>
      </w:r>
      <w:r>
        <w:rPr>
          <w:rStyle w:val="SpecialCharTok"/>
        </w:rPr>
        <w:t xml:space="preserve">:</w:t>
      </w:r>
      <w:r>
        <w:rPr>
          <w:rStyle w:val="NormalTok"/>
        </w:rPr>
        <w:t xml:space="preserve">rate_per_prd,</w:t>
      </w:r>
      <w:r>
        <w:br/>
      </w:r>
      <w:r>
        <w:rPr>
          <w:rStyle w:val="NormalTok"/>
        </w:rPr>
        <w:t xml:space="preserve">    </w:t>
      </w:r>
      <w:r>
        <w:rPr>
          <w:rStyle w:val="AttributeTok"/>
        </w:rPr>
        <w:t xml:space="preserve">names_to =</w:t>
      </w:r>
      <w:r>
        <w:rPr>
          <w:rStyle w:val="NormalTok"/>
        </w:rPr>
        <w:t xml:space="preserve"> </w:t>
      </w:r>
      <w:r>
        <w:rPr>
          <w:rStyle w:val="StringTok"/>
        </w:rPr>
        <w:t xml:space="preserve">"conflict_type"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"conflict_count"</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(styear, conflict_count)</w:t>
      </w:r>
      <w:r>
        <w:br/>
      </w:r>
      <w:r>
        <w:rPr>
          <w:rStyle w:val="NormalTok"/>
        </w:rPr>
        <w:t xml:space="preserve">    ) </w:t>
      </w:r>
      <w:r>
        <w:rPr>
          <w:rStyle w:val="SpecialCharTok"/>
        </w:rPr>
        <w:t xml:space="preserve">+</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conflict_type), </w:t>
      </w:r>
      <w:r>
        <w:br/>
      </w:r>
      <w:r>
        <w:rPr>
          <w:rStyle w:val="NormalTok"/>
        </w:rPr>
        <w:t xml:space="preserve">    </w:t>
      </w:r>
      <w:r>
        <w:rPr>
          <w:rStyle w:val="AttributeTok"/>
        </w:rPr>
        <w:t xml:space="preserve">alpha =</w:t>
      </w:r>
      <w:r>
        <w:rPr>
          <w:rStyle w:val="NormalTok"/>
        </w:rPr>
        <w:t xml:space="preserve"> </w:t>
      </w:r>
      <w:r>
        <w:rPr>
          <w:rStyle w:val="FloatTok"/>
        </w:rPr>
        <w:t xml:space="preserve">0.3</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conflict_type), </w:t>
      </w:r>
      <w:r>
        <w:br/>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conflict_type),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"#373F51"</w:t>
      </w:r>
      <w:r>
        <w:br/>
      </w:r>
      <w:r>
        <w:rPr>
          <w:rStyle w:val="NormalTok"/>
        </w:rPr>
        <w:t xml:space="preserve">    ) </w:t>
      </w:r>
      <w:r>
        <w:rPr>
          <w:rStyle w:val="SpecialCharTok"/>
        </w:rPr>
        <w:t xml:space="preserve">+</w:t>
      </w:r>
      <w:r>
        <w:br/>
      </w:r>
      <w:r>
        <w:rPr>
          <w:rStyle w:val="NormalTok"/>
        </w:rPr>
        <w:t xml:space="preserve">  </w:t>
      </w:r>
      <w:r>
        <w:rPr>
          <w:rStyle w:val="CommentTok"/>
        </w:rPr>
        <w:t xml:space="preserve"># vertical lines for WWI &amp; WWII</w:t>
      </w:r>
      <w:r>
        <w:br/>
      </w:r>
      <w:r>
        <w:rPr>
          <w:rStyle w:val="NormalTok"/>
        </w:rPr>
        <w:t xml:space="preserve">  </w:t>
      </w:r>
      <w:r>
        <w:rPr>
          <w:rStyle w:val="FunctionTok"/>
        </w:rPr>
        <w:t xml:space="preserve">geom_vline</w:t>
      </w:r>
      <w:r>
        <w:rPr>
          <w:rStyle w:val="NormalTok"/>
        </w:rPr>
        <w:t xml:space="preserve">(</w:t>
      </w:r>
      <w:r>
        <w:br/>
      </w:r>
      <w:r>
        <w:rPr>
          <w:rStyle w:val="NormalTok"/>
        </w:rPr>
        <w:t xml:space="preserve">    </w:t>
      </w:r>
      <w:r>
        <w:rPr>
          <w:rStyle w:val="AttributeTok"/>
        </w:rPr>
        <w:t xml:space="preserve">xintercept =</w:t>
      </w:r>
      <w:r>
        <w:rPr>
          <w:rStyle w:val="NormalTok"/>
        </w:rPr>
        <w:t xml:space="preserve"> (</w:t>
      </w:r>
      <w:r>
        <w:rPr>
          <w:rStyle w:val="DecValTok"/>
        </w:rPr>
        <w:t xml:space="preserve">1914</w:t>
      </w:r>
      <w:r>
        <w:rPr>
          <w:rStyle w:val="SpecialCharTok"/>
        </w:rPr>
        <w:t xml:space="preserve">+</w:t>
      </w:r>
      <w:r>
        <w:rPr>
          <w:rStyle w:val="DecValTok"/>
        </w:rPr>
        <w:t xml:space="preserve">1945</w:t>
      </w:r>
      <w:r>
        <w:rPr>
          <w:rStyle w:val="NormalTok"/>
        </w:rPr>
        <w:t xml:space="preserv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"#2C2C54"</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1914</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"World Wars"</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2.5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CommentTok"/>
        </w:rPr>
        <w:t xml:space="preserve"># two panels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conflict_type, </w:t>
      </w:r>
      <w:r>
        <w:rPr>
          <w:rStyle w:val="AttributeTok"/>
        </w:rPr>
        <w:t xml:space="preserve">scales =</w:t>
      </w:r>
      <w:r>
        <w:rPr>
          <w:rStyle w:val="NormalTok"/>
        </w:rPr>
        <w:t xml:space="preserve"> </w:t>
      </w:r>
      <w:r>
        <w:rPr>
          <w:rStyle w:val="StringTok"/>
        </w:rPr>
        <w:t xml:space="preserve">"free_y"</w:t>
      </w:r>
      <w:r>
        <w:rPr>
          <w:rStyle w:val="NormalTok"/>
        </w:rPr>
        <w:t xml:space="preserve">, </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br/>
      </w:r>
      <w:r>
        <w:rPr>
          <w:rStyle w:val="NormalTok"/>
        </w:rPr>
        <w:t xml:space="preserve">               </w:t>
      </w:r>
      <w:r>
        <w:rPr>
          <w:rStyle w:val="AttributeTok"/>
        </w:rPr>
        <w:t xml:space="preserve">conflict_type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"events"</w:t>
      </w:r>
      <w:r>
        <w:rPr>
          <w:rStyle w:val="NormalTok"/>
        </w:rPr>
        <w:t xml:space="preserve"> </w:t>
      </w:r>
      <w:r>
        <w:rPr>
          <w:rStyle w:val="OtherTok"/>
        </w:rPr>
        <w:t xml:space="preserve">=</w:t>
      </w:r>
      <w:r>
        <w:rPr>
          <w:rStyle w:val="NormalTok"/>
        </w:rPr>
        <w:t xml:space="preserve"> </w:t>
      </w:r>
      <w:r>
        <w:rPr>
          <w:rStyle w:val="StringTok"/>
        </w:rPr>
        <w:t xml:space="preserve">"Military Conflicts</w:t>
      </w:r>
      <w:r>
        <w:rPr>
          <w:rStyle w:val="SpecialCharTok"/>
        </w:rPr>
        <w:t xml:space="preserve">\n</w:t>
      </w:r>
      <w:r>
        <w:rPr>
          <w:rStyle w:val="StringTok"/>
        </w:rPr>
        <w:t xml:space="preserve">(Raw Count)"</w:t>
      </w:r>
      <w:r>
        <w:rPr>
          <w:rStyle w:val="NormalTok"/>
        </w:rPr>
        <w:t xml:space="preserve">,</w:t>
      </w:r>
      <w:r>
        <w:br/>
      </w:r>
      <w:r>
        <w:rPr>
          <w:rStyle w:val="NormalTok"/>
        </w:rPr>
        <w:t xml:space="preserve">                 </w:t>
      </w:r>
      <w:r>
        <w:rPr>
          <w:rStyle w:val="StringTok"/>
        </w:rPr>
        <w:t xml:space="preserve">"rate_per_prd"</w:t>
      </w:r>
      <w:r>
        <w:rPr>
          <w:rStyle w:val="NormalTok"/>
        </w:rPr>
        <w:t xml:space="preserve"> </w:t>
      </w:r>
      <w:r>
        <w:rPr>
          <w:rStyle w:val="OtherTok"/>
        </w:rPr>
        <w:t xml:space="preserve">=</w:t>
      </w:r>
      <w:r>
        <w:rPr>
          <w:rStyle w:val="NormalTok"/>
        </w:rPr>
        <w:t xml:space="preserve"> </w:t>
      </w:r>
      <w:r>
        <w:rPr>
          <w:rStyle w:val="StringTok"/>
        </w:rPr>
        <w:t xml:space="preserve">"Military Conflicts</w:t>
      </w:r>
      <w:r>
        <w:rPr>
          <w:rStyle w:val="SpecialCharTok"/>
        </w:rPr>
        <w:t xml:space="preserve">\n</w:t>
      </w:r>
      <w:r>
        <w:rPr>
          <w:rStyle w:val="StringTok"/>
        </w:rPr>
        <w:t xml:space="preserve">(per Politically Relevant</w:t>
      </w:r>
      <w:r>
        <w:rPr>
          <w:rStyle w:val="SpecialCharTok"/>
        </w:rPr>
        <w:t xml:space="preserve">\n</w:t>
      </w:r>
      <w:r>
        <w:rPr>
          <w:rStyle w:val="StringTok"/>
        </w:rPr>
        <w:t xml:space="preserve">Country Pair)"</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prettify</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1820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"Military Conflicts"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"Evidence for the Long Peace: Declining Conflict Rates"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"While raw count spikes persist with more states, the rate of conflict has declined"</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CommentTok"/>
        </w:rPr>
        <w:t xml:space="preserve"># color palette</w:t>
      </w:r>
      <w:r>
        <w:br/>
      </w:r>
      <w:r>
        <w:rPr>
          <w:rStyle w:val="NormalTok"/>
        </w:rPr>
        <w:t xml:space="preserve">  </w:t>
      </w:r>
      <w:r>
        <w:rPr>
          <w:rStyle w:val="FunctionTok"/>
        </w:rPr>
        <w:t xml:space="preserve">ggpal</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"binary"</w:t>
      </w:r>
      <w:r>
        <w:rPr>
          <w:rStyle w:val="NormalTok"/>
        </w:rPr>
        <w:t xml:space="preserve">,</w:t>
      </w:r>
      <w:r>
        <w:br/>
      </w:r>
      <w:r>
        <w:rPr>
          <w:rStyle w:val="NormalTok"/>
        </w:rPr>
        <w:t xml:space="preserve">    </w:t>
      </w:r>
      <w:r>
        <w:rPr>
          <w:rStyle w:val="AttributeTok"/>
        </w:rPr>
        <w:t xml:space="preserve">aes =</w:t>
      </w:r>
      <w:r>
        <w:rPr>
          <w:rStyle w:val="NormalTok"/>
        </w:rPr>
        <w:t xml:space="preserve"> </w:t>
      </w:r>
      <w:r>
        <w:rPr>
          <w:rStyle w:val="StringTok"/>
        </w:rPr>
        <w:t xml:space="preserve">"fill"</w:t>
      </w:r>
      <w:r>
        <w:br/>
      </w:r>
      <w:r>
        <w:rPr>
          <w:rStyle w:val="NormalTok"/>
        </w:rPr>
        <w:t xml:space="preserve">  ) </w:t>
      </w:r>
      <w:r>
        <w:rPr>
          <w:rStyle w:val="SpecialCharTok"/>
        </w:rPr>
        <w:t xml:space="preserve">+</w:t>
      </w:r>
      <w:r>
        <w:br/>
      </w:r>
      <w:r>
        <w:rPr>
          <w:rStyle w:val="NormalTok"/>
        </w:rPr>
        <w:t xml:space="preserve">  </w:t>
      </w:r>
      <w:r>
        <w:rPr>
          <w:rStyle w:val="FunctionTok"/>
        </w:rPr>
        <w:t xml:space="preserve">ggpal</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"binary"</w:t>
      </w:r>
      <w:r>
        <w:rPr>
          <w:rStyle w:val="NormalTok"/>
        </w:rPr>
        <w:t xml:space="preserve">, </w:t>
      </w:r>
      <w:r>
        <w:br/>
      </w:r>
      <w:r>
        <w:rPr>
          <w:rStyle w:val="NormalTok"/>
        </w:rPr>
        <w:t xml:space="preserve">    </w:t>
      </w:r>
      <w:r>
        <w:rPr>
          <w:rStyle w:val="AttributeTok"/>
        </w:rPr>
        <w:t xml:space="preserve">aes =</w:t>
      </w:r>
      <w:r>
        <w:rPr>
          <w:rStyle w:val="NormalTok"/>
        </w:rPr>
        <w:t xml:space="preserve"> </w:t>
      </w:r>
      <w:r>
        <w:rPr>
          <w:rStyle w:val="StringTok"/>
        </w:rPr>
        <w:t xml:space="preserve">"color"</w:t>
      </w:r>
      <w:r>
        <w:br/>
      </w:r>
      <w:r>
        <w:rPr>
          <w:rStyle w:val="NormalTok"/>
        </w:rPr>
        <w:t xml:space="preserve">  )</w:t>
      </w:r>
      <w:r>
        <w:br/>
      </w:r>
      <w:r>
        <w:rPr>
          <w:rStyle w:val="CommentTok"/>
        </w:rPr>
        <w:t xml:space="preserve"># deaths over time</w:t>
      </w:r>
      <w:r>
        <w:br/>
      </w:r>
      <w:r>
        <w:rPr>
          <w:rStyle w:val="NormalTok"/>
        </w:rPr>
        <w:t xml:space="preserve">p1 </w:t>
      </w:r>
      <w:r>
        <w:rPr>
          <w:rStyle w:val="OtherTok"/>
        </w:rPr>
        <w:t xml:space="preserve">&lt;-</w:t>
      </w:r>
      <w:r>
        <w:rPr>
          <w:rStyle w:val="NormalTok"/>
        </w:rPr>
        <w:t xml:space="preserve"> ym_dt </w:t>
      </w:r>
      <w:r>
        <w:rPr>
          <w:rStyle w:val="SpecialCharTok"/>
        </w:rPr>
        <w:t xml:space="preserve">|&gt;</w:t>
      </w:r>
      <w:r>
        <w:br/>
      </w:r>
      <w:r>
        <w:rPr>
          <w:rStyle w:val="NormalTok"/>
        </w:rPr>
        <w:t xml:space="preserve">  </w:t>
      </w:r>
      <w:r>
        <w:rPr>
          <w:rStyle w:val="CommentTok"/>
        </w:rPr>
        <w:t xml:space="preserve"># group by year &amp; count raw and population adjusted deaths</w:t>
      </w:r>
      <w:r>
        <w:br/>
      </w:r>
      <w:r>
        <w:rPr>
          <w:rStyle w:val="NormalTok"/>
        </w:rPr>
        <w:t xml:space="preserve">  </w:t>
      </w:r>
      <w:r>
        <w:rPr>
          <w:rStyle w:val="FunctionTok"/>
        </w:rPr>
        <w:t xml:space="preserve">group_by</w:t>
      </w:r>
      <w:r>
        <w:rPr>
          <w:rStyle w:val="NormalTok"/>
        </w:rPr>
        <w:t xml:space="preserve">(styear)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total_deaths =</w:t>
      </w:r>
      <w:r>
        <w:rPr>
          <w:rStyle w:val="NormalTok"/>
        </w:rPr>
        <w:t xml:space="preserve"> </w:t>
      </w:r>
      <w:r>
        <w:rPr>
          <w:rStyle w:val="FunctionTok"/>
        </w:rPr>
        <w:t xml:space="preserve">sum</w:t>
      </w:r>
      <w:r>
        <w:rPr>
          <w:rStyle w:val="NormalTok"/>
        </w:rPr>
        <w:t xml:space="preserve">(fatalmax)</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deaths_per_million =</w:t>
      </w:r>
      <w:r>
        <w:rPr>
          <w:rStyle w:val="NormalTok"/>
        </w:rPr>
        <w:t xml:space="preserve"> total_deaths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(wpop)</w:t>
      </w:r>
      <w:r>
        <w:rPr>
          <w:rStyle w:val="SpecialCharTok"/>
        </w:rPr>
        <w:t xml:space="preserve">/</w:t>
      </w:r>
      <w:r>
        <w:rPr>
          <w:rStyle w:val="DecValTok"/>
        </w:rPr>
        <w:t xml:space="preserve">1000000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long to use facet_wrap</w:t>
      </w:r>
      <w:r>
        <w:br/>
      </w:r>
      <w:r>
        <w:rPr>
          <w:rStyle w:val="NormalTok"/>
        </w:rPr>
        <w:t xml:space="preserve">  </w:t>
      </w:r>
      <w:r>
        <w:rPr>
          <w:rStyle w:val="FunctionTok"/>
        </w:rPr>
        <w:t xml:space="preserve">pivot_longer</w:t>
      </w:r>
      <w:r>
        <w:rPr>
          <w:rStyle w:val="NormalTok"/>
        </w:rPr>
        <w:t xml:space="preserve">( </w:t>
      </w:r>
      <w:r>
        <w:br/>
      </w:r>
      <w:r>
        <w:rPr>
          <w:rStyle w:val="NormalTok"/>
        </w:rPr>
        <w:t xml:space="preserve">    deaths_per_million</w:t>
      </w:r>
      <w:r>
        <w:rPr>
          <w:rStyle w:val="SpecialCharTok"/>
        </w:rPr>
        <w:t xml:space="preserve">:</w:t>
      </w:r>
      <w:r>
        <w:rPr>
          <w:rStyle w:val="NormalTok"/>
        </w:rPr>
        <w:t xml:space="preserve">total_deaths,</w:t>
      </w:r>
      <w:r>
        <w:br/>
      </w:r>
      <w:r>
        <w:rPr>
          <w:rStyle w:val="NormalTok"/>
        </w:rPr>
        <w:t xml:space="preserve">    </w:t>
      </w:r>
      <w:r>
        <w:rPr>
          <w:rStyle w:val="AttributeTok"/>
        </w:rPr>
        <w:t xml:space="preserve">names_to =</w:t>
      </w:r>
      <w:r>
        <w:rPr>
          <w:rStyle w:val="NormalTok"/>
        </w:rPr>
        <w:t xml:space="preserve"> </w:t>
      </w:r>
      <w:r>
        <w:rPr>
          <w:rStyle w:val="StringTok"/>
        </w:rPr>
        <w:t xml:space="preserve">"death_type"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"death_count"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FunctionTok"/>
        </w:rPr>
        <w:t xml:space="preserve">if_else</w:t>
      </w:r>
      <w:r>
        <w:rPr>
          <w:rStyle w:val="NormalTok"/>
        </w:rPr>
        <w:t xml:space="preserve">(styear </w:t>
      </w:r>
      <w:r>
        <w:rPr>
          <w:rStyle w:val="SpecialCharTok"/>
        </w:rPr>
        <w:t xml:space="preserve">&lt;=</w:t>
      </w:r>
      <w:r>
        <w:rPr>
          <w:rStyle w:val="NormalTok"/>
        </w:rPr>
        <w:t xml:space="preserve"> </w:t>
      </w:r>
      <w:r>
        <w:rPr>
          <w:rStyle w:val="DecValTok"/>
        </w:rPr>
        <w:t xml:space="preserve">1945</w:t>
      </w:r>
      <w:r>
        <w:rPr>
          <w:rStyle w:val="NormalTok"/>
        </w:rPr>
        <w:t xml:space="preserve">, </w:t>
      </w:r>
      <w:r>
        <w:rPr>
          <w:rStyle w:val="StringTok"/>
        </w:rPr>
        <w:t xml:space="preserve">"Pre-1945"</w:t>
      </w:r>
      <w:r>
        <w:rPr>
          <w:rStyle w:val="NormalTok"/>
        </w:rPr>
        <w:t xml:space="preserve">, </w:t>
      </w:r>
      <w:r>
        <w:rPr>
          <w:rStyle w:val="StringTok"/>
        </w:rPr>
        <w:t xml:space="preserve">"Post-1945"</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(styear, death_count))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period),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CommentTok"/>
        </w:rPr>
        <w:t xml:space="preserve"># WWII vertical line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1945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1991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"WWII Ends"</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death_type,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br/>
      </w:r>
      <w:r>
        <w:rPr>
          <w:rStyle w:val="NormalTok"/>
        </w:rPr>
        <w:t xml:space="preserve">               </w:t>
      </w:r>
      <w:r>
        <w:rPr>
          <w:rStyle w:val="AttributeTok"/>
        </w:rPr>
        <w:t xml:space="preserve">death_type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"total_deaths"</w:t>
      </w:r>
      <w:r>
        <w:rPr>
          <w:rStyle w:val="NormalTok"/>
        </w:rPr>
        <w:t xml:space="preserve"> </w:t>
      </w:r>
      <w:r>
        <w:rPr>
          <w:rStyle w:val="OtherTok"/>
        </w:rPr>
        <w:t xml:space="preserve">=</w:t>
      </w:r>
      <w:r>
        <w:rPr>
          <w:rStyle w:val="NormalTok"/>
        </w:rPr>
        <w:t xml:space="preserve"> </w:t>
      </w:r>
      <w:r>
        <w:rPr>
          <w:rStyle w:val="StringTok"/>
        </w:rPr>
        <w:t xml:space="preserve">"Battle Deaths</w:t>
      </w:r>
      <w:r>
        <w:rPr>
          <w:rStyle w:val="SpecialCharTok"/>
        </w:rPr>
        <w:t xml:space="preserve">\n</w:t>
      </w:r>
      <w:r>
        <w:rPr>
          <w:rStyle w:val="StringTok"/>
        </w:rPr>
        <w:t xml:space="preserve">(Thousands)"</w:t>
      </w:r>
      <w:r>
        <w:rPr>
          <w:rStyle w:val="NormalTok"/>
        </w:rPr>
        <w:t xml:space="preserve">,</w:t>
      </w:r>
      <w:r>
        <w:br/>
      </w:r>
      <w:r>
        <w:rPr>
          <w:rStyle w:val="NormalTok"/>
        </w:rPr>
        <w:t xml:space="preserve">                 </w:t>
      </w:r>
      <w:r>
        <w:rPr>
          <w:rStyle w:val="StringTok"/>
        </w:rPr>
        <w:t xml:space="preserve">"deaths_per_million"</w:t>
      </w:r>
      <w:r>
        <w:rPr>
          <w:rStyle w:val="NormalTok"/>
        </w:rPr>
        <w:t xml:space="preserve"> </w:t>
      </w:r>
      <w:r>
        <w:rPr>
          <w:rStyle w:val="OtherTok"/>
        </w:rPr>
        <w:t xml:space="preserve">=</w:t>
      </w:r>
      <w:r>
        <w:rPr>
          <w:rStyle w:val="NormalTok"/>
        </w:rPr>
        <w:t xml:space="preserve"> </w:t>
      </w:r>
      <w:r>
        <w:rPr>
          <w:rStyle w:val="StringTok"/>
        </w:rPr>
        <w:t xml:space="preserve">"Battle Deaths</w:t>
      </w:r>
      <w:r>
        <w:rPr>
          <w:rStyle w:val="SpecialCharTok"/>
        </w:rPr>
        <w:t xml:space="preserve">\n</w:t>
      </w:r>
      <w:r>
        <w:rPr>
          <w:rStyle w:val="StringTok"/>
        </w:rPr>
        <w:t xml:space="preserve">(per Million World Population)"</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prettify</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1820</w:t>
      </w:r>
      <w:r>
        <w:rPr>
          <w:rStyle w:val="NormalTok"/>
        </w:rPr>
        <w:t xml:space="preserve">, </w:t>
      </w:r>
      <w:r>
        <w:rPr>
          <w:rStyle w:val="DecValTok"/>
        </w:rPr>
        <w:t xml:space="preserve">2015</w:t>
      </w:r>
      <w:r>
        <w:rPr>
          <w:rStyle w:val="NormalTok"/>
        </w:rPr>
        <w:t xml:space="preserve">, </w:t>
      </w:r>
      <w:r>
        <w:rPr>
          <w:rStyle w:val="AttributeTok"/>
        </w:rPr>
        <w:t xml:space="preserve">by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"Fatalities"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"World Wars mark a turning point in conflict lethality"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p2 </w:t>
      </w:r>
      <w:r>
        <w:rPr>
          <w:rStyle w:val="OtherTok"/>
        </w:rPr>
        <w:t xml:space="preserve">&lt;-</w:t>
      </w:r>
      <w:r>
        <w:rPr>
          <w:rStyle w:val="NormalTok"/>
        </w:rPr>
        <w:t xml:space="preserve"> ym_dt </w:t>
      </w:r>
      <w:r>
        <w:rPr>
          <w:rStyle w:val="SpecialCharTok"/>
        </w:rPr>
        <w:t xml:space="preserve">|&gt;</w:t>
      </w:r>
      <w:r>
        <w:br/>
      </w:r>
      <w:r>
        <w:rPr>
          <w:rStyle w:val="NormalTok"/>
        </w:rPr>
        <w:t xml:space="preserve">  </w:t>
      </w:r>
      <w:r>
        <w:rPr>
          <w:rStyle w:val="CommentTok"/>
        </w:rPr>
        <w:t xml:space="preserve"># group by year &amp; count raw and population adjusted deaths</w:t>
      </w:r>
      <w:r>
        <w:br/>
      </w:r>
      <w:r>
        <w:rPr>
          <w:rStyle w:val="NormalTok"/>
        </w:rPr>
        <w:t xml:space="preserve">  </w:t>
      </w:r>
      <w:r>
        <w:rPr>
          <w:rStyle w:val="FunctionTok"/>
        </w:rPr>
        <w:t xml:space="preserve">group_by</w:t>
      </w:r>
      <w:r>
        <w:rPr>
          <w:rStyle w:val="NormalTok"/>
        </w:rPr>
        <w:t xml:space="preserve">(styear)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total_deaths =</w:t>
      </w:r>
      <w:r>
        <w:rPr>
          <w:rStyle w:val="NormalTok"/>
        </w:rPr>
        <w:t xml:space="preserve"> </w:t>
      </w:r>
      <w:r>
        <w:rPr>
          <w:rStyle w:val="FunctionTok"/>
        </w:rPr>
        <w:t xml:space="preserve">sum</w:t>
      </w:r>
      <w:r>
        <w:rPr>
          <w:rStyle w:val="NormalTok"/>
        </w:rPr>
        <w:t xml:space="preserve">(fatalmax)</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deaths_per_million =</w:t>
      </w:r>
      <w:r>
        <w:rPr>
          <w:rStyle w:val="NormalTok"/>
        </w:rPr>
        <w:t xml:space="preserve"> total_deaths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(wpop)</w:t>
      </w:r>
      <w:r>
        <w:rPr>
          <w:rStyle w:val="SpecialCharTok"/>
        </w:rPr>
        <w:t xml:space="preserve">/</w:t>
      </w:r>
      <w:r>
        <w:rPr>
          <w:rStyle w:val="DecValTok"/>
        </w:rPr>
        <w:t xml:space="preserve">1000000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focun on post WWII</w:t>
      </w:r>
      <w:r>
        <w:br/>
      </w:r>
      <w:r>
        <w:rPr>
          <w:rStyle w:val="NormalTok"/>
        </w:rPr>
        <w:t xml:space="preserve">  </w:t>
      </w:r>
      <w:r>
        <w:rPr>
          <w:rStyle w:val="FunctionTok"/>
        </w:rPr>
        <w:t xml:space="preserve">filter</w:t>
      </w:r>
      <w:r>
        <w:rPr>
          <w:rStyle w:val="NormalTok"/>
        </w:rPr>
        <w:t xml:space="preserve">(styear </w:t>
      </w:r>
      <w:r>
        <w:rPr>
          <w:rStyle w:val="SpecialCharTok"/>
        </w:rPr>
        <w:t xml:space="preserve">&gt;</w:t>
      </w:r>
      <w:r>
        <w:rPr>
          <w:rStyle w:val="NormalTok"/>
        </w:rPr>
        <w:t xml:space="preserve"> </w:t>
      </w:r>
      <w:r>
        <w:rPr>
          <w:rStyle w:val="DecValTok"/>
        </w:rPr>
        <w:t xml:space="preserve">1945</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(deaths_per_million</w:t>
      </w:r>
      <w:r>
        <w:rPr>
          <w:rStyle w:val="SpecialCharTok"/>
        </w:rPr>
        <w:t xml:space="preserve">:</w:t>
      </w:r>
      <w:r>
        <w:rPr>
          <w:rStyle w:val="NormalTok"/>
        </w:rPr>
        <w:t xml:space="preserve">total_deaths,</w:t>
      </w:r>
      <w:r>
        <w:br/>
      </w:r>
      <w:r>
        <w:rPr>
          <w:rStyle w:val="NormalTok"/>
        </w:rPr>
        <w:t xml:space="preserve">               </w:t>
      </w:r>
      <w:r>
        <w:rPr>
          <w:rStyle w:val="AttributeTok"/>
        </w:rPr>
        <w:t xml:space="preserve">names_to =</w:t>
      </w:r>
      <w:r>
        <w:rPr>
          <w:rStyle w:val="NormalTok"/>
        </w:rPr>
        <w:t xml:space="preserve"> </w:t>
      </w:r>
      <w:r>
        <w:rPr>
          <w:rStyle w:val="StringTok"/>
        </w:rPr>
        <w:t xml:space="preserve">"death_type"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"death_count"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(styear, death_count))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death_type), </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death_type),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CommentTok"/>
        </w:rPr>
        <w:t xml:space="preserve"># vertical lines for major wars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c</w:t>
      </w:r>
      <w:r>
        <w:rPr>
          <w:rStyle w:val="NormalTok"/>
        </w:rPr>
        <w:t xml:space="preserve">(</w:t>
      </w:r>
      <w:r>
        <w:rPr>
          <w:rStyle w:val="DecValTok"/>
        </w:rPr>
        <w:t xml:space="preserve">1950</w:t>
      </w:r>
      <w:r>
        <w:rPr>
          <w:rStyle w:val="NormalTok"/>
        </w:rPr>
        <w:t xml:space="preserve">, </w:t>
      </w:r>
      <w:r>
        <w:rPr>
          <w:rStyle w:val="DecValTok"/>
        </w:rPr>
        <w:t xml:space="preserve">1965</w:t>
      </w:r>
      <w:r>
        <w:rPr>
          <w:rStyle w:val="NormalTok"/>
        </w:rPr>
        <w:t xml:space="preserve">, </w:t>
      </w:r>
      <w:r>
        <w:rPr>
          <w:rStyle w:val="DecValTok"/>
        </w:rPr>
        <w:t xml:space="preserve">1991</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annotations for each event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1950</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"Korean</w:t>
      </w:r>
      <w:r>
        <w:rPr>
          <w:rStyle w:val="SpecialCharTok"/>
        </w:rPr>
        <w:t xml:space="preserve">\n</w:t>
      </w:r>
      <w:r>
        <w:rPr>
          <w:rStyle w:val="StringTok"/>
        </w:rPr>
        <w:t xml:space="preserve"> War"</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1965</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"Vietnam</w:t>
      </w:r>
      <w:r>
        <w:rPr>
          <w:rStyle w:val="SpecialCharTok"/>
        </w:rPr>
        <w:t xml:space="preserve">\n</w:t>
      </w:r>
      <w:r>
        <w:rPr>
          <w:rStyle w:val="StringTok"/>
        </w:rPr>
        <w:t xml:space="preserve"> War"</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1991</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"End of</w:t>
      </w:r>
      <w:r>
        <w:rPr>
          <w:rStyle w:val="SpecialCharTok"/>
        </w:rPr>
        <w:t xml:space="preserve">\n</w:t>
      </w:r>
      <w:r>
        <w:rPr>
          <w:rStyle w:val="StringTok"/>
        </w:rPr>
        <w:t xml:space="preserve">Cold War"</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death_type, </w:t>
      </w:r>
      <w:r>
        <w:rPr>
          <w:rStyle w:val="AttributeTok"/>
        </w:rPr>
        <w:t xml:space="preserve">scales =</w:t>
      </w:r>
      <w:r>
        <w:rPr>
          <w:rStyle w:val="NormalTok"/>
        </w:rPr>
        <w:t xml:space="preserve"> </w:t>
      </w:r>
      <w:r>
        <w:rPr>
          <w:rStyle w:val="StringTok"/>
        </w:rPr>
        <w:t xml:space="preserve">"free_y"</w:t>
      </w:r>
      <w:r>
        <w:rPr>
          <w:rStyle w:val="NormalTok"/>
        </w:rPr>
        <w:t xml:space="preserve">,</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br/>
      </w:r>
      <w:r>
        <w:rPr>
          <w:rStyle w:val="NormalTok"/>
        </w:rPr>
        <w:t xml:space="preserve">               </w:t>
      </w:r>
      <w:r>
        <w:rPr>
          <w:rStyle w:val="AttributeTok"/>
        </w:rPr>
        <w:t xml:space="preserve">death_type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"total_deaths"</w:t>
      </w:r>
      <w:r>
        <w:rPr>
          <w:rStyle w:val="NormalTok"/>
        </w:rPr>
        <w:t xml:space="preserve"> </w:t>
      </w:r>
      <w:r>
        <w:rPr>
          <w:rStyle w:val="OtherTok"/>
        </w:rPr>
        <w:t xml:space="preserve">=</w:t>
      </w:r>
      <w:r>
        <w:rPr>
          <w:rStyle w:val="NormalTok"/>
        </w:rPr>
        <w:t xml:space="preserve"> </w:t>
      </w:r>
      <w:r>
        <w:rPr>
          <w:rStyle w:val="StringTok"/>
        </w:rPr>
        <w:t xml:space="preserve">"Battle Deaths</w:t>
      </w:r>
      <w:r>
        <w:rPr>
          <w:rStyle w:val="SpecialCharTok"/>
        </w:rPr>
        <w:t xml:space="preserve">\n</w:t>
      </w:r>
      <w:r>
        <w:rPr>
          <w:rStyle w:val="StringTok"/>
        </w:rPr>
        <w:t xml:space="preserve">(Thousands)"</w:t>
      </w:r>
      <w:r>
        <w:rPr>
          <w:rStyle w:val="NormalTok"/>
        </w:rPr>
        <w:t xml:space="preserve">,</w:t>
      </w:r>
      <w:r>
        <w:br/>
      </w:r>
      <w:r>
        <w:rPr>
          <w:rStyle w:val="NormalTok"/>
        </w:rPr>
        <w:t xml:space="preserve">                 </w:t>
      </w:r>
      <w:r>
        <w:rPr>
          <w:rStyle w:val="StringTok"/>
        </w:rPr>
        <w:t xml:space="preserve">"deaths_per_million"</w:t>
      </w:r>
      <w:r>
        <w:rPr>
          <w:rStyle w:val="NormalTok"/>
        </w:rPr>
        <w:t xml:space="preserve"> </w:t>
      </w:r>
      <w:r>
        <w:rPr>
          <w:rStyle w:val="OtherTok"/>
        </w:rPr>
        <w:t xml:space="preserve">=</w:t>
      </w:r>
      <w:r>
        <w:rPr>
          <w:rStyle w:val="NormalTok"/>
        </w:rPr>
        <w:t xml:space="preserve"> </w:t>
      </w:r>
      <w:r>
        <w:rPr>
          <w:rStyle w:val="StringTok"/>
        </w:rPr>
        <w:t xml:space="preserve">"Battle Deaths</w:t>
      </w:r>
      <w:r>
        <w:rPr>
          <w:rStyle w:val="SpecialCharTok"/>
        </w:rPr>
        <w:t xml:space="preserve">\n</w:t>
      </w:r>
      <w:r>
        <w:rPr>
          <w:rStyle w:val="StringTok"/>
        </w:rPr>
        <w:t xml:space="preserve">(per Million World Population)"</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prettify</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1945</w:t>
      </w:r>
      <w:r>
        <w:rPr>
          <w:rStyle w:val="NormalTok"/>
        </w:rPr>
        <w:t xml:space="preserve">, </w:t>
      </w:r>
      <w:r>
        <w:rPr>
          <w:rStyle w:val="DecValTok"/>
        </w:rPr>
        <w:t xml:space="preserve">2015</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"Fatalities"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"Major Cold War conflicts caused temporary spikes in an overall downward trend"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br/>
      </w:r>
      <w:r>
        <w:rPr>
          <w:rStyle w:val="CommentTok"/>
        </w:rPr>
        <w:t xml:space="preserve"># combine the two plots </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Declining Lethality of International Conflicts"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"Both absolute and population-adjusted battle deaths show dramatic post-WWII decline"</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color palettes</w:t>
      </w:r>
      <w:r>
        <w:br/>
      </w:r>
      <w:r>
        <w:rPr>
          <w:rStyle w:val="NormalTok"/>
        </w:rPr>
        <w:t xml:space="preserve">  </w:t>
      </w:r>
      <w:r>
        <w:rPr>
          <w:rStyle w:val="FunctionTok"/>
        </w:rPr>
        <w:t xml:space="preserve">ggpal</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"binary"</w:t>
      </w:r>
      <w:r>
        <w:rPr>
          <w:rStyle w:val="NormalTok"/>
        </w:rPr>
        <w:t xml:space="preserve">,</w:t>
      </w:r>
      <w:r>
        <w:br/>
      </w:r>
      <w:r>
        <w:rPr>
          <w:rStyle w:val="NormalTok"/>
        </w:rPr>
        <w:t xml:space="preserve">    </w:t>
      </w:r>
      <w:r>
        <w:rPr>
          <w:rStyle w:val="AttributeTok"/>
        </w:rPr>
        <w:t xml:space="preserve">aes =</w:t>
      </w:r>
      <w:r>
        <w:rPr>
          <w:rStyle w:val="NormalTok"/>
        </w:rPr>
        <w:t xml:space="preserve"> </w:t>
      </w:r>
      <w:r>
        <w:rPr>
          <w:rStyle w:val="StringTok"/>
        </w:rPr>
        <w:t xml:space="preserve">"fill"</w:t>
      </w:r>
      <w:r>
        <w:br/>
      </w:r>
      <w:r>
        <w:rPr>
          <w:rStyle w:val="NormalTok"/>
        </w:rPr>
        <w:t xml:space="preserve">  ) </w:t>
      </w:r>
      <w:r>
        <w:rPr>
          <w:rStyle w:val="SpecialCharTok"/>
        </w:rPr>
        <w:t xml:space="preserve">+</w:t>
      </w:r>
      <w:r>
        <w:br/>
      </w:r>
      <w:r>
        <w:rPr>
          <w:rStyle w:val="NormalTok"/>
        </w:rPr>
        <w:t xml:space="preserve">  </w:t>
      </w:r>
      <w:r>
        <w:rPr>
          <w:rStyle w:val="FunctionTok"/>
        </w:rPr>
        <w:t xml:space="preserve">ggpal</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"binary"</w:t>
      </w:r>
      <w:r>
        <w:rPr>
          <w:rStyle w:val="NormalTok"/>
        </w:rPr>
        <w:t xml:space="preserve">,</w:t>
      </w:r>
      <w:r>
        <w:br/>
      </w:r>
      <w:r>
        <w:rPr>
          <w:rStyle w:val="NormalTok"/>
        </w:rPr>
        <w:t xml:space="preserve">    </w:t>
      </w:r>
      <w:r>
        <w:rPr>
          <w:rStyle w:val="AttributeTok"/>
        </w:rPr>
        <w:t xml:space="preserve">aes =</w:t>
      </w:r>
      <w:r>
        <w:rPr>
          <w:rStyle w:val="NormalTok"/>
        </w:rPr>
        <w:t xml:space="preserve"> </w:t>
      </w:r>
      <w:r>
        <w:rPr>
          <w:rStyle w:val="StringTok"/>
        </w:rPr>
        <w:t xml:space="preserve">"color"</w:t>
      </w:r>
      <w:r>
        <w:br/>
      </w:r>
      <w:r>
        <w:rPr>
          <w:rStyle w:val="NormalTok"/>
        </w:rPr>
        <w:t xml:space="preserve">  )</w:t>
      </w:r>
    </w:p>
    <w:bookmarkEnd w:id="30"/>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Assignment 2</dc:title>
  <dc:creator>Aryah Rao</dc:creator>
  <cp:keywords/>
  <dcterms:created xsi:type="dcterms:W3CDTF">2024-11-02T03:11:21Z</dcterms:created>
  <dcterms:modified xsi:type="dcterms:W3CDTF">2024-11-02T03:11:21Z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2024-11-01</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oc-title">
    <vt:lpwstr>Table of contents</vt:lpwstr>
  </property>
</Properties>
</file>