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3EBE" w:rsidRPr="00A7559B" w:rsidRDefault="009D18FD" w:rsidP="005E7092">
      <w:pPr>
        <w:rPr>
          <w:rFonts w:cs="Times New Roman"/>
          <w:b/>
          <w:bCs/>
          <w:color w:val="4F6228" w:themeColor="accent3" w:themeShade="80"/>
          <w:sz w:val="32"/>
          <w:szCs w:val="28"/>
        </w:rPr>
      </w:pPr>
      <w:r w:rsidRPr="00A7559B">
        <w:rPr>
          <w:rFonts w:cs="Times New Roman"/>
          <w:b/>
          <w:bCs/>
          <w:color w:val="4F6228" w:themeColor="accent3" w:themeShade="80"/>
          <w:sz w:val="32"/>
          <w:szCs w:val="28"/>
        </w:rPr>
        <w:t>Linux Installation</w:t>
      </w:r>
    </w:p>
    <w:p w:rsidR="004B093F" w:rsidRDefault="009D18FD" w:rsidP="004B093F">
      <w:pPr>
        <w:pStyle w:val="Heading1"/>
        <w:numPr>
          <w:ilvl w:val="0"/>
          <w:numId w:val="3"/>
        </w:numPr>
      </w:pPr>
      <w:r>
        <w:t>Identification of Distribution</w:t>
      </w:r>
    </w:p>
    <w:p w:rsidR="009D18FD" w:rsidRDefault="009D18FD" w:rsidP="004B093F">
      <w:r>
        <w:t>Linux is best known for open-source operating system that sits underneath of all the other computer software. It receives request from software programs and relay theses request to computer’s hardware. As open-source, they are freely distributed that can be installed to pc’s, laptop’s, video game consoles, servers and almost everywhere.</w:t>
      </w:r>
      <w:r w:rsidR="005E7092">
        <w:t xml:space="preserve"> Lots of Linux are available in the market like Ubuntu, Linux mint, Deepin, Fedora, Red Hat Enterprise Linux (for server), Oracle Linux etc. Here we will be using Oracle Linux.</w:t>
      </w:r>
      <w:r w:rsidR="00F85F4F">
        <w:t xml:space="preserve"> </w:t>
      </w:r>
      <w:sdt>
        <w:sdtPr>
          <w:id w:val="-1793117728"/>
          <w:citation/>
        </w:sdtPr>
        <w:sdtEndPr/>
        <w:sdtContent>
          <w:r w:rsidR="00F85F4F">
            <w:fldChar w:fldCharType="begin"/>
          </w:r>
          <w:r w:rsidR="00F85F4F">
            <w:instrText xml:space="preserve"> CITATION Len19 \l 1033 </w:instrText>
          </w:r>
          <w:r w:rsidR="00F85F4F">
            <w:fldChar w:fldCharType="separate"/>
          </w:r>
          <w:r w:rsidR="00F85F4F">
            <w:rPr>
              <w:noProof/>
            </w:rPr>
            <w:t>(Grimmer)</w:t>
          </w:r>
          <w:r w:rsidR="00F85F4F">
            <w:fldChar w:fldCharType="end"/>
          </w:r>
        </w:sdtContent>
      </w:sdt>
    </w:p>
    <w:p w:rsidR="005E7092" w:rsidRPr="005E7092" w:rsidRDefault="005E7092" w:rsidP="004B093F">
      <w:pPr>
        <w:rPr>
          <w:color w:val="C0504D" w:themeColor="accent2"/>
          <w:u w:val="single"/>
        </w:rPr>
      </w:pPr>
      <w:r w:rsidRPr="005E7092">
        <w:rPr>
          <w:color w:val="C0504D" w:themeColor="accent2"/>
          <w:u w:val="single"/>
        </w:rPr>
        <w:t>Why Oracle Linux?</w:t>
      </w:r>
    </w:p>
    <w:p w:rsidR="005E7092" w:rsidRDefault="005E7092" w:rsidP="004B093F">
      <w:pPr>
        <w:rPr>
          <w:color w:val="000000" w:themeColor="text1"/>
        </w:rPr>
      </w:pPr>
      <w:r>
        <w:rPr>
          <w:color w:val="000000" w:themeColor="text1"/>
        </w:rPr>
        <w:t>Oracle Linux is a binary clone of Red Hat Enterprise Linux (RHEL) distributi</w:t>
      </w:r>
      <w:r w:rsidR="00F155E4">
        <w:rPr>
          <w:color w:val="000000" w:themeColor="text1"/>
        </w:rPr>
        <w:t xml:space="preserve">on. </w:t>
      </w:r>
      <w:r>
        <w:rPr>
          <w:color w:val="000000" w:themeColor="text1"/>
        </w:rPr>
        <w:t xml:space="preserve">Oracle Linux is not freely available for Enterprise; we have to buy </w:t>
      </w:r>
      <w:r w:rsidR="00F155E4">
        <w:rPr>
          <w:color w:val="000000" w:themeColor="text1"/>
        </w:rPr>
        <w:t>License to use it in enterprise but for study purpose, we</w:t>
      </w:r>
      <w:r>
        <w:rPr>
          <w:color w:val="000000" w:themeColor="text1"/>
        </w:rPr>
        <w:t xml:space="preserve"> use for free.</w:t>
      </w:r>
      <w:r w:rsidR="00F155E4">
        <w:rPr>
          <w:color w:val="000000" w:themeColor="text1"/>
        </w:rPr>
        <w:t xml:space="preserve"> We used oracle Linux </w:t>
      </w:r>
      <w:r w:rsidR="001D630E">
        <w:rPr>
          <w:color w:val="000000" w:themeColor="text1"/>
        </w:rPr>
        <w:t>as a server</w:t>
      </w:r>
      <w:r w:rsidR="00F23503">
        <w:rPr>
          <w:color w:val="000000" w:themeColor="text1"/>
        </w:rPr>
        <w:t xml:space="preserve"> because both oracle</w:t>
      </w:r>
      <w:r w:rsidR="001D630E">
        <w:rPr>
          <w:color w:val="000000" w:themeColor="text1"/>
        </w:rPr>
        <w:t xml:space="preserve"> database</w:t>
      </w:r>
      <w:r w:rsidR="00F23503">
        <w:rPr>
          <w:color w:val="000000" w:themeColor="text1"/>
        </w:rPr>
        <w:t xml:space="preserve"> and oracle Linux are supported by Oracle </w:t>
      </w:r>
      <w:r w:rsidR="001D630E">
        <w:rPr>
          <w:color w:val="000000" w:themeColor="text1"/>
        </w:rPr>
        <w:t>Corporation</w:t>
      </w:r>
      <w:r w:rsidR="00F23503">
        <w:rPr>
          <w:color w:val="000000" w:themeColor="text1"/>
        </w:rPr>
        <w:t xml:space="preserve"> which reduce</w:t>
      </w:r>
      <w:r w:rsidR="001D630E">
        <w:rPr>
          <w:color w:val="000000" w:themeColor="text1"/>
        </w:rPr>
        <w:t>s any restrictions or compatibility issues</w:t>
      </w:r>
      <w:r w:rsidR="00F23503">
        <w:rPr>
          <w:color w:val="000000" w:themeColor="text1"/>
        </w:rPr>
        <w:t>.</w:t>
      </w:r>
      <w:r w:rsidR="006B207B">
        <w:rPr>
          <w:color w:val="000000" w:themeColor="text1"/>
        </w:rPr>
        <w:t xml:space="preserve"> Oracle Virtual box was used to setup Oracle Linux inside Window 10.</w:t>
      </w:r>
    </w:p>
    <w:p w:rsidR="005C56F9" w:rsidRDefault="006B207B" w:rsidP="004B093F">
      <w:pPr>
        <w:rPr>
          <w:color w:val="C0504D" w:themeColor="accent2"/>
          <w:u w:val="single"/>
        </w:rPr>
      </w:pPr>
      <w:r w:rsidRPr="006B207B">
        <w:rPr>
          <w:color w:val="C0504D" w:themeColor="accent2"/>
          <w:u w:val="single"/>
        </w:rPr>
        <w:t>Why Oracle Virtual Box?</w:t>
      </w:r>
    </w:p>
    <w:p w:rsidR="008B49C9" w:rsidRDefault="006B207B" w:rsidP="004B093F">
      <w:pPr>
        <w:rPr>
          <w:color w:val="000000" w:themeColor="text1"/>
        </w:rPr>
      </w:pPr>
      <w:r>
        <w:rPr>
          <w:color w:val="000000" w:themeColor="text1"/>
        </w:rPr>
        <w:t>In 2010, Virtual box was acquired by Oracle Corporation from Sun Microsoft. It lets us to operate oracle Linux inside our Window Operating where changes made inside it won’t affect host Operating system. Oracle Virtual box was choosey because Oracle Linux, Oracle database and Virtual box are supported by Oracle Corporation which reduces compatibility issues.</w:t>
      </w:r>
    </w:p>
    <w:p w:rsidR="008B49C9" w:rsidRDefault="008B49C9">
      <w:pPr>
        <w:jc w:val="left"/>
        <w:rPr>
          <w:color w:val="000000" w:themeColor="text1"/>
        </w:rPr>
      </w:pPr>
      <w:r>
        <w:rPr>
          <w:color w:val="000000" w:themeColor="text1"/>
        </w:rPr>
        <w:br w:type="page"/>
      </w:r>
    </w:p>
    <w:p w:rsidR="004B093F" w:rsidRPr="006B207B" w:rsidRDefault="004B093F" w:rsidP="004B093F">
      <w:pPr>
        <w:pStyle w:val="Heading1"/>
        <w:numPr>
          <w:ilvl w:val="0"/>
          <w:numId w:val="3"/>
        </w:numPr>
      </w:pPr>
      <w:r>
        <w:lastRenderedPageBreak/>
        <w:t>Installation</w:t>
      </w:r>
    </w:p>
    <w:p w:rsidR="005E7092" w:rsidRDefault="00943605" w:rsidP="00943605">
      <w:pPr>
        <w:pStyle w:val="Heading2"/>
      </w:pPr>
      <w:r>
        <w:t>i. Minimum Requirements</w:t>
      </w:r>
    </w:p>
    <w:p w:rsidR="008B49C9" w:rsidRPr="008B49C9" w:rsidRDefault="008B49C9" w:rsidP="008B49C9">
      <w:pPr>
        <w:rPr>
          <w:b/>
          <w:bCs/>
          <w:u w:val="single"/>
        </w:rPr>
      </w:pPr>
      <w:r w:rsidRPr="008B49C9">
        <w:rPr>
          <w:b/>
          <w:bCs/>
          <w:u w:val="single"/>
        </w:rPr>
        <w:t>Virtual box</w:t>
      </w:r>
    </w:p>
    <w:p w:rsidR="008B49C9" w:rsidRDefault="00F20DD4" w:rsidP="008B49C9">
      <w:r>
        <w:t xml:space="preserve">Virtual box is a technology emulates system hardware using </w:t>
      </w:r>
      <w:r w:rsidR="004F58B1">
        <w:t>software that provides way to separate physical hardware</w:t>
      </w:r>
      <w:r>
        <w:t xml:space="preserve"> and software inside a single system. Here, Virtualization is used for oracle database server. The</w:t>
      </w:r>
      <w:r w:rsidR="008B49C9">
        <w:t xml:space="preserve"> host computer must have following minimum requirement</w:t>
      </w:r>
      <w:r w:rsidR="00D45092">
        <w:t xml:space="preserve"> along with guest operating system supported OS like window 7,8,10</w:t>
      </w:r>
      <w:r w:rsidR="008B49C9">
        <w:t xml:space="preserve"> for virtual box.</w:t>
      </w:r>
    </w:p>
    <w:p w:rsidR="008B49C9" w:rsidRDefault="008B49C9" w:rsidP="008B49C9">
      <w:r w:rsidRPr="008B49C9">
        <w:rPr>
          <w:i/>
          <w:iCs/>
          <w:color w:val="E36C0A" w:themeColor="accent6" w:themeShade="BF"/>
          <w:u w:val="single"/>
        </w:rPr>
        <w:t>Processor:</w:t>
      </w:r>
      <w:r w:rsidRPr="008B49C9">
        <w:rPr>
          <w:color w:val="E36C0A" w:themeColor="accent6" w:themeShade="BF"/>
        </w:rPr>
        <w:t xml:space="preserve"> </w:t>
      </w:r>
      <w:r>
        <w:t>Any recent Intel or AMD processor should do</w:t>
      </w:r>
    </w:p>
    <w:p w:rsidR="008B49C9" w:rsidRDefault="008B49C9" w:rsidP="008B49C9">
      <w:pPr>
        <w:jc w:val="left"/>
      </w:pPr>
      <w:r w:rsidRPr="008B49C9">
        <w:rPr>
          <w:i/>
          <w:iCs/>
          <w:color w:val="E36C0A" w:themeColor="accent6" w:themeShade="BF"/>
          <w:u w:val="single"/>
        </w:rPr>
        <w:t>Memory:</w:t>
      </w:r>
      <w:r w:rsidRPr="008B49C9">
        <w:rPr>
          <w:color w:val="E36C0A" w:themeColor="accent6" w:themeShade="BF"/>
        </w:rPr>
        <w:t xml:space="preserve"> </w:t>
      </w:r>
      <w:r>
        <w:t>Minimum 512MB but need to configure what operating system needs to run comfortably. Here for Linux operating</w:t>
      </w:r>
      <w:r w:rsidR="00943141">
        <w:t xml:space="preserve"> system</w:t>
      </w:r>
      <w:r>
        <w:t>, 8GB was configured.</w:t>
      </w:r>
    </w:p>
    <w:p w:rsidR="00F20DD4" w:rsidRDefault="008B49C9" w:rsidP="008B49C9">
      <w:pPr>
        <w:jc w:val="left"/>
      </w:pPr>
      <w:r w:rsidRPr="008B49C9">
        <w:rPr>
          <w:i/>
          <w:iCs/>
          <w:color w:val="E36C0A" w:themeColor="accent6" w:themeShade="BF"/>
          <w:u w:val="single"/>
        </w:rPr>
        <w:t>Hard disk:</w:t>
      </w:r>
      <w:r w:rsidRPr="008B49C9">
        <w:rPr>
          <w:color w:val="E36C0A" w:themeColor="accent6" w:themeShade="BF"/>
        </w:rPr>
        <w:t xml:space="preserve"> </w:t>
      </w:r>
      <w:r>
        <w:t>IDE, SATA and SCSI are supported and memory needed to configure which OS we want to run. Virtual box itself doesn’t need much space. 1TB HDD is configured here.</w:t>
      </w:r>
    </w:p>
    <w:p w:rsidR="00943141" w:rsidRPr="00943141" w:rsidRDefault="00943141" w:rsidP="008B49C9">
      <w:pPr>
        <w:jc w:val="left"/>
        <w:rPr>
          <w:b/>
          <w:bCs/>
          <w:u w:val="single"/>
        </w:rPr>
      </w:pPr>
      <w:r w:rsidRPr="00943141">
        <w:rPr>
          <w:b/>
          <w:bCs/>
          <w:u w:val="single"/>
        </w:rPr>
        <w:t>Oracle Linux inside Virtual box</w:t>
      </w:r>
    </w:p>
    <w:p w:rsidR="00943605" w:rsidRDefault="00943605" w:rsidP="00943605">
      <w:r>
        <w:t>Linux OS should be installed in system, if we meet following minimum requirements.</w:t>
      </w:r>
    </w:p>
    <w:p w:rsidR="00943605" w:rsidRDefault="00943605" w:rsidP="00943605">
      <w:pPr>
        <w:pStyle w:val="ListParagraph"/>
        <w:numPr>
          <w:ilvl w:val="0"/>
          <w:numId w:val="4"/>
        </w:numPr>
      </w:pPr>
      <w:r>
        <w:t>Physical RAM</w:t>
      </w:r>
    </w:p>
    <w:p w:rsidR="00943605" w:rsidRDefault="00943605" w:rsidP="00943605">
      <w:pPr>
        <w:pStyle w:val="ListParagraph"/>
        <w:ind w:left="360"/>
        <w:jc w:val="left"/>
      </w:pPr>
      <w:r>
        <w:t>To perform optimal operation for oracle database server, 4 GB RAM or more should be available into system.</w:t>
      </w:r>
    </w:p>
    <w:p w:rsidR="004D7648" w:rsidRDefault="00E325CC" w:rsidP="004D7648">
      <w:pPr>
        <w:pStyle w:val="ListParagraph"/>
        <w:numPr>
          <w:ilvl w:val="0"/>
          <w:numId w:val="4"/>
        </w:numPr>
        <w:jc w:val="left"/>
      </w:pPr>
      <w:r>
        <w:t>Physical Hard disk</w:t>
      </w:r>
    </w:p>
    <w:p w:rsidR="004D7648" w:rsidRDefault="004D7648">
      <w:pPr>
        <w:jc w:val="left"/>
      </w:pPr>
      <w:r>
        <w:br w:type="page"/>
      </w:r>
    </w:p>
    <w:p w:rsidR="004D7648" w:rsidRDefault="004D7648" w:rsidP="004D7648">
      <w:pPr>
        <w:pStyle w:val="Heading2"/>
      </w:pPr>
      <w:r>
        <w:lastRenderedPageBreak/>
        <w:t>ii. Key stages of Installation</w:t>
      </w:r>
    </w:p>
    <w:p w:rsidR="004D7648" w:rsidRDefault="004D7648" w:rsidP="00DA3CBA">
      <w:pPr>
        <w:pStyle w:val="Heading3"/>
        <w:numPr>
          <w:ilvl w:val="0"/>
          <w:numId w:val="7"/>
        </w:numPr>
      </w:pPr>
      <w:r w:rsidRPr="004D7648">
        <w:t>Linux installation</w:t>
      </w:r>
    </w:p>
    <w:p w:rsidR="00DA3CBA" w:rsidRDefault="00DA3CBA" w:rsidP="00DA3CBA">
      <w:r>
        <w:t>Oracle Linux is installed inside Virtual box and here are key steps while installing Linux:</w:t>
      </w:r>
    </w:p>
    <w:p w:rsidR="00DA3CBA" w:rsidRDefault="00DA3CBA" w:rsidP="00DA3CBA">
      <w:pPr>
        <w:pStyle w:val="ListParagraph"/>
        <w:numPr>
          <w:ilvl w:val="1"/>
          <w:numId w:val="8"/>
        </w:numPr>
      </w:pPr>
      <w:r>
        <w:t>Creating Oracle Vdi file</w:t>
      </w:r>
    </w:p>
    <w:p w:rsidR="00DA3CBA" w:rsidRDefault="00DA3CBA" w:rsidP="00DA3CBA">
      <w:pPr>
        <w:pStyle w:val="ListParagraph"/>
        <w:ind w:left="432"/>
        <w:rPr>
          <w:color w:val="000000" w:themeColor="text1"/>
        </w:rPr>
      </w:pPr>
      <w:r>
        <w:t xml:space="preserve">Open Virtual box, Click to </w:t>
      </w:r>
      <w:r w:rsidR="005D6710">
        <w:rPr>
          <w:i/>
          <w:iCs/>
          <w:color w:val="7030A0"/>
        </w:rPr>
        <w:t>N</w:t>
      </w:r>
      <w:r w:rsidRPr="00DA3CBA">
        <w:rPr>
          <w:i/>
          <w:iCs/>
          <w:color w:val="7030A0"/>
        </w:rPr>
        <w:t>ew</w:t>
      </w:r>
      <w:r>
        <w:rPr>
          <w:i/>
          <w:iCs/>
          <w:color w:val="7030A0"/>
        </w:rPr>
        <w:t xml:space="preserve"> </w:t>
      </w:r>
      <w:r>
        <w:rPr>
          <w:color w:val="000000" w:themeColor="text1"/>
        </w:rPr>
        <w:t>and follow as in figure bellow:</w:t>
      </w:r>
    </w:p>
    <w:p w:rsidR="00C47AE6" w:rsidRDefault="005D6710" w:rsidP="00C47AE6">
      <w:pPr>
        <w:pStyle w:val="ListParagraph"/>
        <w:keepNext/>
        <w:ind w:left="432"/>
      </w:pPr>
      <w:r>
        <w:rPr>
          <w:noProof/>
          <w:color w:val="000000" w:themeColor="text1"/>
        </w:rPr>
        <w:drawing>
          <wp:inline distT="0" distB="0" distL="0" distR="0" wp14:anchorId="504D884E" wp14:editId="4972F279">
            <wp:extent cx="5943600" cy="4353922"/>
            <wp:effectExtent l="0" t="0" r="0" b="8890"/>
            <wp:docPr id="1" name="Picture 1" descr="E:\Dessertation\Installation\creating vdi 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sertation\Installation\creating vdi fi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353922"/>
                    </a:xfrm>
                    <a:prstGeom prst="rect">
                      <a:avLst/>
                    </a:prstGeom>
                    <a:noFill/>
                    <a:ln>
                      <a:noFill/>
                    </a:ln>
                  </pic:spPr>
                </pic:pic>
              </a:graphicData>
            </a:graphic>
          </wp:inline>
        </w:drawing>
      </w:r>
    </w:p>
    <w:p w:rsidR="00DA3CBA" w:rsidRDefault="00C47AE6" w:rsidP="00C47AE6">
      <w:pPr>
        <w:pStyle w:val="Caption"/>
        <w:ind w:left="2880" w:firstLine="720"/>
        <w:rPr>
          <w:color w:val="000000" w:themeColor="text1"/>
        </w:rPr>
      </w:pPr>
      <w:r>
        <w:t xml:space="preserve">Figure </w:t>
      </w:r>
      <w:fldSimple w:instr=" SEQ Figure \* ARABIC ">
        <w:r w:rsidR="00332EE6">
          <w:rPr>
            <w:noProof/>
          </w:rPr>
          <w:t>1</w:t>
        </w:r>
      </w:fldSimple>
      <w:r>
        <w:t>: Creating VDI file for Linux</w:t>
      </w:r>
    </w:p>
    <w:p w:rsidR="00B01AB5" w:rsidRDefault="00B01AB5">
      <w:pPr>
        <w:jc w:val="left"/>
        <w:rPr>
          <w:color w:val="000000" w:themeColor="text1"/>
        </w:rPr>
      </w:pPr>
      <w:r>
        <w:rPr>
          <w:color w:val="000000" w:themeColor="text1"/>
        </w:rPr>
        <w:br w:type="page"/>
      </w:r>
    </w:p>
    <w:p w:rsidR="005D6710" w:rsidRPr="006045EA" w:rsidRDefault="00B01AB5" w:rsidP="006045EA">
      <w:pPr>
        <w:rPr>
          <w:color w:val="000000" w:themeColor="text1"/>
        </w:rPr>
      </w:pPr>
      <w:r w:rsidRPr="006045EA">
        <w:rPr>
          <w:color w:val="000000" w:themeColor="text1"/>
        </w:rPr>
        <w:lastRenderedPageBreak/>
        <w:t xml:space="preserve">Now, Click </w:t>
      </w:r>
      <w:r w:rsidRPr="006045EA">
        <w:rPr>
          <w:i/>
          <w:iCs/>
          <w:color w:val="7030A0"/>
        </w:rPr>
        <w:t>Start</w:t>
      </w:r>
      <w:r w:rsidRPr="006045EA">
        <w:rPr>
          <w:color w:val="000000" w:themeColor="text1"/>
        </w:rPr>
        <w:t xml:space="preserve"> to the top right corner, Chose the OS which you wish to install as bellow:</w:t>
      </w:r>
    </w:p>
    <w:p w:rsidR="002A512D" w:rsidRDefault="00B01AB5" w:rsidP="002A512D">
      <w:pPr>
        <w:pStyle w:val="ListParagraph"/>
        <w:keepNext/>
        <w:ind w:left="432"/>
      </w:pPr>
      <w:r>
        <w:rPr>
          <w:noProof/>
          <w:color w:val="000000" w:themeColor="text1"/>
        </w:rPr>
        <w:drawing>
          <wp:inline distT="0" distB="0" distL="0" distR="0" wp14:anchorId="7EE1D6C9" wp14:editId="38F9EC22">
            <wp:extent cx="5607170" cy="277770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osing operating system part 10.PNG"/>
                    <pic:cNvPicPr/>
                  </pic:nvPicPr>
                  <pic:blipFill>
                    <a:blip r:embed="rId9">
                      <a:extLst>
                        <a:ext uri="{28A0092B-C50C-407E-A947-70E740481C1C}">
                          <a14:useLocalDpi xmlns:a14="http://schemas.microsoft.com/office/drawing/2010/main" val="0"/>
                        </a:ext>
                      </a:extLst>
                    </a:blip>
                    <a:stretch>
                      <a:fillRect/>
                    </a:stretch>
                  </pic:blipFill>
                  <pic:spPr>
                    <a:xfrm>
                      <a:off x="0" y="0"/>
                      <a:ext cx="5611349" cy="2779776"/>
                    </a:xfrm>
                    <a:prstGeom prst="rect">
                      <a:avLst/>
                    </a:prstGeom>
                  </pic:spPr>
                </pic:pic>
              </a:graphicData>
            </a:graphic>
          </wp:inline>
        </w:drawing>
      </w:r>
    </w:p>
    <w:p w:rsidR="00B01AB5" w:rsidRDefault="002A512D" w:rsidP="002A512D">
      <w:pPr>
        <w:pStyle w:val="Caption"/>
        <w:ind w:left="2880" w:firstLine="720"/>
        <w:rPr>
          <w:color w:val="000000" w:themeColor="text1"/>
        </w:rPr>
      </w:pPr>
      <w:r>
        <w:t xml:space="preserve">Figure </w:t>
      </w:r>
      <w:fldSimple w:instr=" SEQ Figure \* ARABIC ">
        <w:r w:rsidR="00332EE6">
          <w:rPr>
            <w:noProof/>
          </w:rPr>
          <w:t>2</w:t>
        </w:r>
      </w:fldSimple>
      <w:r>
        <w:t>: Chose oracle file</w:t>
      </w:r>
    </w:p>
    <w:p w:rsidR="00B01AB5" w:rsidRDefault="00B01AB5" w:rsidP="00DA3CBA">
      <w:pPr>
        <w:pStyle w:val="ListParagraph"/>
        <w:ind w:left="432"/>
        <w:rPr>
          <w:color w:val="000000" w:themeColor="text1"/>
        </w:rPr>
      </w:pPr>
      <w:r>
        <w:rPr>
          <w:color w:val="000000" w:themeColor="text1"/>
        </w:rPr>
        <w:t xml:space="preserve">Here, Oracle Linux iso file was chosen and clicked to </w:t>
      </w:r>
      <w:r w:rsidRPr="00B01AB5">
        <w:rPr>
          <w:i/>
          <w:iCs/>
          <w:color w:val="7030A0"/>
        </w:rPr>
        <w:t>start</w:t>
      </w:r>
      <w:r>
        <w:rPr>
          <w:color w:val="000000" w:themeColor="text1"/>
        </w:rPr>
        <w:t xml:space="preserve"> and installation begins.</w:t>
      </w:r>
    </w:p>
    <w:p w:rsidR="006045EA" w:rsidRDefault="006045EA" w:rsidP="00DA3CBA">
      <w:pPr>
        <w:pStyle w:val="ListParagraph"/>
        <w:ind w:left="432"/>
        <w:rPr>
          <w:color w:val="000000" w:themeColor="text1"/>
        </w:rPr>
      </w:pPr>
    </w:p>
    <w:p w:rsidR="006045EA" w:rsidRDefault="006045EA" w:rsidP="006045EA">
      <w:pPr>
        <w:pStyle w:val="ListParagraph"/>
        <w:numPr>
          <w:ilvl w:val="1"/>
          <w:numId w:val="8"/>
        </w:numPr>
        <w:rPr>
          <w:color w:val="000000" w:themeColor="text1"/>
        </w:rPr>
      </w:pPr>
      <w:r>
        <w:rPr>
          <w:color w:val="000000" w:themeColor="text1"/>
        </w:rPr>
        <w:t>Testing installation media</w:t>
      </w:r>
    </w:p>
    <w:p w:rsidR="006045EA" w:rsidRDefault="006045EA" w:rsidP="006045EA">
      <w:pPr>
        <w:pStyle w:val="ListParagraph"/>
        <w:ind w:left="432"/>
        <w:rPr>
          <w:color w:val="000000" w:themeColor="text1"/>
        </w:rPr>
      </w:pPr>
      <w:r>
        <w:rPr>
          <w:color w:val="000000" w:themeColor="text1"/>
        </w:rPr>
        <w:t xml:space="preserve">This phase checks the CD/DVD’s problems like crupted or not of installation CD. Here, we are using ISO file, so we </w:t>
      </w:r>
      <w:r w:rsidRPr="006045EA">
        <w:rPr>
          <w:i/>
          <w:iCs/>
          <w:color w:val="7030A0"/>
        </w:rPr>
        <w:t>Skip</w:t>
      </w:r>
      <w:r>
        <w:rPr>
          <w:color w:val="000000" w:themeColor="text1"/>
        </w:rPr>
        <w:t xml:space="preserve"> this process.</w:t>
      </w:r>
    </w:p>
    <w:p w:rsidR="00AF3DD2" w:rsidRDefault="006045EA" w:rsidP="00AF3DD2">
      <w:pPr>
        <w:pStyle w:val="ListParagraph"/>
        <w:keepNext/>
        <w:ind w:left="432"/>
      </w:pPr>
      <w:r>
        <w:rPr>
          <w:noProof/>
          <w:color w:val="000000" w:themeColor="text1"/>
        </w:rPr>
        <w:drawing>
          <wp:inline distT="0" distB="0" distL="0" distR="0" wp14:anchorId="2E4DB7B7" wp14:editId="768DA824">
            <wp:extent cx="5615797" cy="2769079"/>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1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36108" cy="2779094"/>
                    </a:xfrm>
                    <a:prstGeom prst="rect">
                      <a:avLst/>
                    </a:prstGeom>
                  </pic:spPr>
                </pic:pic>
              </a:graphicData>
            </a:graphic>
          </wp:inline>
        </w:drawing>
      </w:r>
    </w:p>
    <w:p w:rsidR="006045EA" w:rsidRDefault="00AF3DD2" w:rsidP="00AF3DD2">
      <w:pPr>
        <w:pStyle w:val="Caption"/>
        <w:ind w:left="3600"/>
      </w:pPr>
      <w:r>
        <w:t xml:space="preserve">Figure </w:t>
      </w:r>
      <w:fldSimple w:instr=" SEQ Figure \* ARABIC ">
        <w:r w:rsidR="00332EE6">
          <w:rPr>
            <w:noProof/>
          </w:rPr>
          <w:t>3</w:t>
        </w:r>
      </w:fldSimple>
      <w:r>
        <w:t>: Testing media before installation</w:t>
      </w:r>
    </w:p>
    <w:p w:rsidR="00414C00" w:rsidRDefault="00414C00">
      <w:pPr>
        <w:jc w:val="left"/>
      </w:pPr>
      <w:r>
        <w:br w:type="page"/>
      </w:r>
    </w:p>
    <w:p w:rsidR="00414C00" w:rsidRDefault="00190E4D" w:rsidP="00414C00">
      <w:pPr>
        <w:pStyle w:val="ListParagraph"/>
        <w:numPr>
          <w:ilvl w:val="1"/>
          <w:numId w:val="8"/>
        </w:numPr>
      </w:pPr>
      <w:r>
        <w:lastRenderedPageBreak/>
        <w:t>Language</w:t>
      </w:r>
      <w:r w:rsidR="00414C00">
        <w:t xml:space="preserve"> Setup</w:t>
      </w:r>
    </w:p>
    <w:p w:rsidR="00190E4D" w:rsidRDefault="00190E4D" w:rsidP="00190E4D">
      <w:pPr>
        <w:pStyle w:val="ListParagraph"/>
        <w:ind w:left="432"/>
      </w:pPr>
      <w:r>
        <w:t xml:space="preserve">Language is setup as </w:t>
      </w:r>
      <w:r w:rsidRPr="00D9129A">
        <w:rPr>
          <w:b/>
          <w:bCs/>
          <w:i/>
          <w:iCs/>
          <w:color w:val="7030A0"/>
        </w:rPr>
        <w:t>English</w:t>
      </w:r>
      <w:r>
        <w:t xml:space="preserve"> and keyword formation of </w:t>
      </w:r>
      <w:r w:rsidRPr="00D9129A">
        <w:rPr>
          <w:b/>
          <w:bCs/>
          <w:i/>
          <w:iCs/>
          <w:color w:val="7030A0"/>
        </w:rPr>
        <w:t>US</w:t>
      </w:r>
      <w:r w:rsidRPr="0097356F">
        <w:rPr>
          <w:i/>
          <w:iCs/>
          <w:color w:val="7030A0"/>
        </w:rPr>
        <w:t xml:space="preserve"> </w:t>
      </w:r>
      <w:r w:rsidRPr="00D9129A">
        <w:rPr>
          <w:b/>
          <w:bCs/>
          <w:i/>
          <w:iCs/>
          <w:color w:val="7030A0"/>
        </w:rPr>
        <w:t>English</w:t>
      </w:r>
      <w:r w:rsidRPr="0097356F">
        <w:rPr>
          <w:color w:val="7030A0"/>
        </w:rPr>
        <w:t xml:space="preserve"> </w:t>
      </w:r>
      <w:r>
        <w:t>as figure below:</w:t>
      </w:r>
    </w:p>
    <w:p w:rsidR="00D9129A" w:rsidRDefault="00D9129A" w:rsidP="00D9129A">
      <w:pPr>
        <w:pStyle w:val="ListParagraph"/>
        <w:numPr>
          <w:ilvl w:val="1"/>
          <w:numId w:val="8"/>
        </w:numPr>
      </w:pPr>
      <w:r>
        <w:t>Data storage Setup</w:t>
      </w:r>
    </w:p>
    <w:p w:rsidR="00D9129A" w:rsidRDefault="00D9129A" w:rsidP="00D9129A">
      <w:pPr>
        <w:pStyle w:val="ListParagraph"/>
        <w:ind w:left="432"/>
      </w:pPr>
      <w:r>
        <w:t xml:space="preserve">Basic Storage device is selected and click </w:t>
      </w:r>
      <w:r w:rsidRPr="00D9129A">
        <w:rPr>
          <w:i/>
          <w:iCs/>
          <w:color w:val="7030A0"/>
        </w:rPr>
        <w:t>next</w:t>
      </w:r>
      <w:r>
        <w:rPr>
          <w:i/>
          <w:iCs/>
          <w:color w:val="7030A0"/>
        </w:rPr>
        <w:t xml:space="preserve">. </w:t>
      </w:r>
    </w:p>
    <w:p w:rsidR="00D9129A" w:rsidRDefault="00D9129A" w:rsidP="00D9129A">
      <w:pPr>
        <w:pStyle w:val="ListParagraph"/>
        <w:keepNext/>
        <w:ind w:left="432"/>
      </w:pPr>
      <w:r>
        <w:rPr>
          <w:noProof/>
        </w:rPr>
        <w:drawing>
          <wp:inline distT="0" distB="0" distL="0" distR="0" wp14:anchorId="046218DB" wp14:editId="42602AC1">
            <wp:extent cx="5607169" cy="2596551"/>
            <wp:effectExtent l="0" t="0" r="0" b="0"/>
            <wp:docPr id="5" name="Picture 5" descr="C:\Users\aryal\Pictures\Screenshots\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yal\Pictures\Screenshots\Screenshot (1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0004" cy="2597864"/>
                    </a:xfrm>
                    <a:prstGeom prst="rect">
                      <a:avLst/>
                    </a:prstGeom>
                    <a:noFill/>
                    <a:ln>
                      <a:noFill/>
                    </a:ln>
                  </pic:spPr>
                </pic:pic>
              </a:graphicData>
            </a:graphic>
          </wp:inline>
        </w:drawing>
      </w:r>
    </w:p>
    <w:p w:rsidR="00D9129A" w:rsidRDefault="00D9129A" w:rsidP="00D9129A">
      <w:pPr>
        <w:pStyle w:val="Caption"/>
        <w:ind w:left="2880" w:firstLine="720"/>
      </w:pPr>
      <w:r>
        <w:t xml:space="preserve">Figure </w:t>
      </w:r>
      <w:fldSimple w:instr=" SEQ Figure \* ARABIC ">
        <w:r w:rsidR="00332EE6">
          <w:rPr>
            <w:noProof/>
          </w:rPr>
          <w:t>4</w:t>
        </w:r>
      </w:fldSimple>
      <w:r>
        <w:t>: Device Storage type</w:t>
      </w:r>
    </w:p>
    <w:p w:rsidR="00D9129A" w:rsidRDefault="00D9129A" w:rsidP="00D9129A">
      <w:r>
        <w:t xml:space="preserve">A new window opens with options either to keep data or discard. Here, we will </w:t>
      </w:r>
      <w:r w:rsidRPr="00D9129A">
        <w:rPr>
          <w:b/>
          <w:bCs/>
          <w:i/>
          <w:iCs/>
          <w:color w:val="7030A0"/>
        </w:rPr>
        <w:t>discard any data</w:t>
      </w:r>
      <w:r w:rsidRPr="00D9129A">
        <w:rPr>
          <w:i/>
          <w:iCs/>
          <w:color w:val="7030A0"/>
        </w:rPr>
        <w:t xml:space="preserve"> </w:t>
      </w:r>
      <w:r>
        <w:t>and click next.</w:t>
      </w:r>
    </w:p>
    <w:p w:rsidR="00190E4D" w:rsidRDefault="00D9129A" w:rsidP="00D9129A">
      <w:pPr>
        <w:pStyle w:val="ListParagraph"/>
        <w:numPr>
          <w:ilvl w:val="1"/>
          <w:numId w:val="8"/>
        </w:numPr>
      </w:pPr>
      <w:r>
        <w:t>Hostname configuration</w:t>
      </w:r>
    </w:p>
    <w:p w:rsidR="00D9129A" w:rsidRDefault="00D9129A" w:rsidP="00D9129A">
      <w:pPr>
        <w:pStyle w:val="ListParagraph"/>
        <w:ind w:left="432"/>
      </w:pPr>
      <w:r>
        <w:t>Hostname is default provided. We should not change this host name in education purpose OS.</w:t>
      </w:r>
    </w:p>
    <w:p w:rsidR="00420EE9" w:rsidRDefault="00D9129A" w:rsidP="00420EE9">
      <w:pPr>
        <w:pStyle w:val="ListParagraph"/>
        <w:keepNext/>
        <w:ind w:left="432"/>
      </w:pPr>
      <w:r>
        <w:rPr>
          <w:noProof/>
        </w:rPr>
        <w:drawing>
          <wp:inline distT="0" distB="0" distL="0" distR="0" wp14:anchorId="50AD46A8" wp14:editId="227C692F">
            <wp:extent cx="5667555" cy="2725947"/>
            <wp:effectExtent l="0" t="0" r="0" b="0"/>
            <wp:docPr id="7" name="Picture 7" descr="C:\Users\aryal\Pictures\Screenshots\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yal\Pictures\Screenshots\Screenshot (1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5792" cy="2729909"/>
                    </a:xfrm>
                    <a:prstGeom prst="rect">
                      <a:avLst/>
                    </a:prstGeom>
                    <a:noFill/>
                    <a:ln>
                      <a:noFill/>
                    </a:ln>
                  </pic:spPr>
                </pic:pic>
              </a:graphicData>
            </a:graphic>
          </wp:inline>
        </w:drawing>
      </w:r>
    </w:p>
    <w:p w:rsidR="00D9129A" w:rsidRDefault="00420EE9" w:rsidP="00420EE9">
      <w:pPr>
        <w:pStyle w:val="Caption"/>
        <w:ind w:left="2880" w:firstLine="720"/>
      </w:pPr>
      <w:r>
        <w:t xml:space="preserve">Figure </w:t>
      </w:r>
      <w:fldSimple w:instr=" SEQ Figure \* ARABIC ">
        <w:r w:rsidR="00332EE6">
          <w:rPr>
            <w:noProof/>
          </w:rPr>
          <w:t>5</w:t>
        </w:r>
      </w:fldSimple>
      <w:r>
        <w:t>: Host name configuration</w:t>
      </w:r>
    </w:p>
    <w:p w:rsidR="00420EE9" w:rsidRDefault="00420EE9">
      <w:pPr>
        <w:jc w:val="left"/>
      </w:pPr>
      <w:r>
        <w:br w:type="page"/>
      </w:r>
    </w:p>
    <w:p w:rsidR="00420EE9" w:rsidRDefault="00420EE9" w:rsidP="00420EE9">
      <w:pPr>
        <w:pStyle w:val="ListParagraph"/>
        <w:numPr>
          <w:ilvl w:val="1"/>
          <w:numId w:val="8"/>
        </w:numPr>
      </w:pPr>
      <w:r>
        <w:lastRenderedPageBreak/>
        <w:t>Date and time configuration</w:t>
      </w:r>
    </w:p>
    <w:p w:rsidR="00420EE9" w:rsidRDefault="00420EE9" w:rsidP="00420EE9">
      <w:pPr>
        <w:pStyle w:val="ListParagraph"/>
        <w:ind w:left="432"/>
      </w:pPr>
      <w:r>
        <w:t xml:space="preserve">Oracle Linux is not supported in Nepal time zone. So, we should provide time zone supported by Oracle Linux. </w:t>
      </w:r>
      <w:r w:rsidRPr="00420EE9">
        <w:rPr>
          <w:i/>
          <w:iCs/>
          <w:u w:val="single"/>
        </w:rPr>
        <w:t>New York</w:t>
      </w:r>
      <w:r>
        <w:t xml:space="preserve"> time zone is configured as in figure below:</w:t>
      </w:r>
    </w:p>
    <w:p w:rsidR="00420EE9" w:rsidRDefault="00420EE9" w:rsidP="00420EE9">
      <w:pPr>
        <w:pStyle w:val="ListParagraph"/>
        <w:keepNext/>
        <w:ind w:left="432"/>
      </w:pPr>
      <w:r>
        <w:rPr>
          <w:noProof/>
        </w:rPr>
        <w:drawing>
          <wp:inline distT="0" distB="0" distL="0" distR="0" wp14:anchorId="5FFFB4E5" wp14:editId="6FCB9EB0">
            <wp:extent cx="5538159" cy="2794959"/>
            <wp:effectExtent l="0" t="0" r="5715" b="5715"/>
            <wp:docPr id="8" name="Picture 8" descr="C:\Users\aryal\Pictures\Screenshots\Screenshot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yal\Pictures\Screenshots\Screenshot (2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46208" cy="2799021"/>
                    </a:xfrm>
                    <a:prstGeom prst="rect">
                      <a:avLst/>
                    </a:prstGeom>
                    <a:noFill/>
                    <a:ln>
                      <a:noFill/>
                    </a:ln>
                  </pic:spPr>
                </pic:pic>
              </a:graphicData>
            </a:graphic>
          </wp:inline>
        </w:drawing>
      </w:r>
    </w:p>
    <w:p w:rsidR="00420EE9" w:rsidRDefault="00420EE9" w:rsidP="00420EE9">
      <w:pPr>
        <w:pStyle w:val="Caption"/>
        <w:ind w:left="2880"/>
      </w:pPr>
      <w:r>
        <w:t xml:space="preserve">Figure </w:t>
      </w:r>
      <w:fldSimple w:instr=" SEQ Figure \* ARABIC ">
        <w:r w:rsidR="00332EE6">
          <w:rPr>
            <w:noProof/>
          </w:rPr>
          <w:t>6</w:t>
        </w:r>
      </w:fldSimple>
      <w:r>
        <w:t>: Time Zone Configuration</w:t>
      </w:r>
    </w:p>
    <w:p w:rsidR="00420EE9" w:rsidRDefault="00B07721" w:rsidP="00420EE9">
      <w:pPr>
        <w:pStyle w:val="ListParagraph"/>
        <w:numPr>
          <w:ilvl w:val="1"/>
          <w:numId w:val="8"/>
        </w:numPr>
      </w:pPr>
      <w:r>
        <w:t>Root password setup</w:t>
      </w:r>
    </w:p>
    <w:p w:rsidR="00B07721" w:rsidRDefault="00B07721" w:rsidP="00B07721">
      <w:pPr>
        <w:pStyle w:val="ListParagraph"/>
        <w:ind w:left="432"/>
      </w:pPr>
      <w:r>
        <w:t xml:space="preserve">Root account password used for administering the system is provided. Here in this case, I have used simply </w:t>
      </w:r>
      <w:r w:rsidRPr="00B07721">
        <w:rPr>
          <w:b/>
          <w:bCs/>
        </w:rPr>
        <w:t>password</w:t>
      </w:r>
      <w:r>
        <w:t xml:space="preserve"> as password.</w:t>
      </w:r>
    </w:p>
    <w:p w:rsidR="00B07721" w:rsidRDefault="00B07721" w:rsidP="00B07721">
      <w:pPr>
        <w:pStyle w:val="ListParagraph"/>
        <w:keepNext/>
        <w:ind w:left="432"/>
      </w:pPr>
      <w:r>
        <w:rPr>
          <w:noProof/>
        </w:rPr>
        <w:drawing>
          <wp:inline distT="0" distB="0" distL="0" distR="0" wp14:anchorId="330571E1" wp14:editId="72EE9402">
            <wp:extent cx="5538159" cy="2803585"/>
            <wp:effectExtent l="0" t="0" r="5715" b="0"/>
            <wp:docPr id="9" name="Picture 9" descr="C:\Users\aryal\Pictures\Screenshots\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yal\Pictures\Screenshots\Screenshot (2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46209" cy="2807660"/>
                    </a:xfrm>
                    <a:prstGeom prst="rect">
                      <a:avLst/>
                    </a:prstGeom>
                    <a:noFill/>
                    <a:ln>
                      <a:noFill/>
                    </a:ln>
                  </pic:spPr>
                </pic:pic>
              </a:graphicData>
            </a:graphic>
          </wp:inline>
        </w:drawing>
      </w:r>
    </w:p>
    <w:p w:rsidR="00B07721" w:rsidRPr="00420EE9" w:rsidRDefault="00B07721" w:rsidP="00B07721">
      <w:pPr>
        <w:pStyle w:val="Caption"/>
        <w:ind w:left="3600"/>
      </w:pPr>
      <w:r>
        <w:t xml:space="preserve">Figure </w:t>
      </w:r>
      <w:fldSimple w:instr=" SEQ Figure \* ARABIC ">
        <w:r w:rsidR="00332EE6">
          <w:rPr>
            <w:noProof/>
          </w:rPr>
          <w:t>7</w:t>
        </w:r>
      </w:fldSimple>
      <w:r>
        <w:t>: Root password setup</w:t>
      </w:r>
    </w:p>
    <w:p w:rsidR="00FE4AF7" w:rsidRDefault="00FE4AF7">
      <w:pPr>
        <w:jc w:val="left"/>
      </w:pPr>
      <w:r>
        <w:br w:type="page"/>
      </w:r>
    </w:p>
    <w:p w:rsidR="00414C00" w:rsidRDefault="00FE4AF7" w:rsidP="00FE4AF7">
      <w:pPr>
        <w:pStyle w:val="ListParagraph"/>
        <w:numPr>
          <w:ilvl w:val="1"/>
          <w:numId w:val="8"/>
        </w:numPr>
      </w:pPr>
      <w:r>
        <w:lastRenderedPageBreak/>
        <w:t>Installation type</w:t>
      </w:r>
    </w:p>
    <w:p w:rsidR="00FE4AF7" w:rsidRDefault="00FE4AF7" w:rsidP="00FE4AF7">
      <w:pPr>
        <w:pStyle w:val="ListParagraph"/>
        <w:ind w:left="432"/>
      </w:pPr>
      <w:r>
        <w:t>Lots of installation</w:t>
      </w:r>
      <w:r w:rsidR="00281140">
        <w:t xml:space="preserve"> options are</w:t>
      </w:r>
      <w:r>
        <w:t xml:space="preserve"> available. Here, </w:t>
      </w:r>
      <w:r w:rsidR="00281140">
        <w:t>this</w:t>
      </w:r>
      <w:r>
        <w:t xml:space="preserve"> server is being developed for oracle database and we will be usi</w:t>
      </w:r>
      <w:r w:rsidR="0095779D">
        <w:t xml:space="preserve">ng custom Layout. Select </w:t>
      </w:r>
      <w:r w:rsidR="0095779D" w:rsidRPr="0095779D">
        <w:rPr>
          <w:i/>
          <w:iCs/>
          <w:color w:val="7030A0"/>
        </w:rPr>
        <w:t>create</w:t>
      </w:r>
      <w:r w:rsidRPr="0095779D">
        <w:rPr>
          <w:i/>
          <w:iCs/>
          <w:color w:val="7030A0"/>
        </w:rPr>
        <w:t xml:space="preserve"> custom Layout</w:t>
      </w:r>
      <w:r w:rsidRPr="0095779D">
        <w:rPr>
          <w:color w:val="7030A0"/>
        </w:rPr>
        <w:t xml:space="preserve"> </w:t>
      </w:r>
      <w:r>
        <w:t>as in figure below:</w:t>
      </w:r>
    </w:p>
    <w:p w:rsidR="00281140" w:rsidRDefault="00FE4AF7" w:rsidP="00281140">
      <w:pPr>
        <w:pStyle w:val="ListParagraph"/>
        <w:keepNext/>
        <w:ind w:left="432"/>
      </w:pPr>
      <w:r>
        <w:rPr>
          <w:noProof/>
        </w:rPr>
        <w:drawing>
          <wp:inline distT="0" distB="0" distL="0" distR="0" wp14:anchorId="713CD50D" wp14:editId="45C658F2">
            <wp:extent cx="5546785" cy="2803585"/>
            <wp:effectExtent l="0" t="0" r="0" b="0"/>
            <wp:docPr id="11" name="Picture 11" descr="C:\Users\aryal\Pictures\Screenshots\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yal\Pictures\Screenshots\Screenshot (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53953" cy="2807208"/>
                    </a:xfrm>
                    <a:prstGeom prst="rect">
                      <a:avLst/>
                    </a:prstGeom>
                    <a:noFill/>
                    <a:ln>
                      <a:noFill/>
                    </a:ln>
                  </pic:spPr>
                </pic:pic>
              </a:graphicData>
            </a:graphic>
          </wp:inline>
        </w:drawing>
      </w:r>
    </w:p>
    <w:p w:rsidR="00FE4AF7" w:rsidRDefault="00281140" w:rsidP="00281140">
      <w:pPr>
        <w:pStyle w:val="Caption"/>
        <w:ind w:left="2880" w:firstLine="720"/>
      </w:pPr>
      <w:r>
        <w:t xml:space="preserve">Figure </w:t>
      </w:r>
      <w:fldSimple w:instr=" SEQ Figure \* ARABIC ">
        <w:r w:rsidR="00332EE6">
          <w:rPr>
            <w:noProof/>
          </w:rPr>
          <w:t>8</w:t>
        </w:r>
      </w:fldSimple>
      <w:r>
        <w:t>: Custom Layout installation</w:t>
      </w:r>
    </w:p>
    <w:p w:rsidR="00281140" w:rsidRDefault="00AD197A" w:rsidP="00AD197A">
      <w:pPr>
        <w:pStyle w:val="ListParagraph"/>
        <w:numPr>
          <w:ilvl w:val="1"/>
          <w:numId w:val="8"/>
        </w:numPr>
      </w:pPr>
      <w:r>
        <w:t>Custom partition</w:t>
      </w:r>
    </w:p>
    <w:p w:rsidR="00AD197A" w:rsidRDefault="00C47F7D" w:rsidP="00AD197A">
      <w:pPr>
        <w:pStyle w:val="ListParagraph"/>
        <w:ind w:left="432"/>
      </w:pPr>
      <w:r>
        <w:t xml:space="preserve">Configure system partition as needed. </w:t>
      </w:r>
    </w:p>
    <w:p w:rsidR="00332EE6" w:rsidRDefault="00991455" w:rsidP="00332EE6">
      <w:pPr>
        <w:pStyle w:val="ListParagraph"/>
        <w:keepNext/>
        <w:ind w:left="432"/>
      </w:pPr>
      <w:r>
        <w:rPr>
          <w:noProof/>
        </w:rPr>
        <w:drawing>
          <wp:inline distT="0" distB="0" distL="0" distR="0" wp14:anchorId="2EC340AD" wp14:editId="1394FB9A">
            <wp:extent cx="5546784" cy="27863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549615" cy="2787754"/>
                    </a:xfrm>
                    <a:prstGeom prst="rect">
                      <a:avLst/>
                    </a:prstGeom>
                  </pic:spPr>
                </pic:pic>
              </a:graphicData>
            </a:graphic>
          </wp:inline>
        </w:drawing>
      </w:r>
    </w:p>
    <w:p w:rsidR="00991455" w:rsidRDefault="00332EE6" w:rsidP="00332EE6">
      <w:pPr>
        <w:pStyle w:val="Caption"/>
        <w:ind w:left="2880" w:firstLine="720"/>
      </w:pPr>
      <w:r>
        <w:t xml:space="preserve">Figure </w:t>
      </w:r>
      <w:fldSimple w:instr=" SEQ Figure \* ARABIC ">
        <w:r>
          <w:rPr>
            <w:noProof/>
          </w:rPr>
          <w:t>9</w:t>
        </w:r>
      </w:fldSimple>
      <w:r>
        <w:t>: Disk partition configuration</w:t>
      </w:r>
    </w:p>
    <w:p w:rsidR="00332EE6" w:rsidRDefault="00332EE6" w:rsidP="00332EE6">
      <w:r>
        <w:t xml:space="preserve">Here, click to </w:t>
      </w:r>
      <w:r w:rsidRPr="00332EE6">
        <w:rPr>
          <w:i/>
          <w:iCs/>
          <w:color w:val="7030A0"/>
        </w:rPr>
        <w:t>create</w:t>
      </w:r>
      <w:r>
        <w:t xml:space="preserve">. Then select </w:t>
      </w:r>
      <w:r w:rsidRPr="00332EE6">
        <w:rPr>
          <w:i/>
          <w:iCs/>
          <w:color w:val="7030A0"/>
        </w:rPr>
        <w:t>standard partition</w:t>
      </w:r>
      <w:r w:rsidRPr="00332EE6">
        <w:rPr>
          <w:color w:val="7030A0"/>
        </w:rPr>
        <w:t xml:space="preserve"> </w:t>
      </w:r>
      <w:r>
        <w:t xml:space="preserve">type and click to </w:t>
      </w:r>
      <w:r w:rsidRPr="00332EE6">
        <w:rPr>
          <w:i/>
          <w:iCs/>
          <w:color w:val="7030A0"/>
        </w:rPr>
        <w:t>create</w:t>
      </w:r>
      <w:r>
        <w:t>. A new window appears and there we have to allocate space for specific disk type.</w:t>
      </w:r>
    </w:p>
    <w:p w:rsidR="00712763" w:rsidRDefault="00712763">
      <w:pPr>
        <w:jc w:val="left"/>
      </w:pPr>
      <w:r>
        <w:br w:type="page"/>
      </w:r>
    </w:p>
    <w:p w:rsidR="00712763" w:rsidRDefault="000832A3" w:rsidP="00712763">
      <w:pPr>
        <w:pStyle w:val="ListParagraph"/>
        <w:numPr>
          <w:ilvl w:val="1"/>
          <w:numId w:val="8"/>
        </w:numPr>
      </w:pPr>
      <w:r>
        <w:lastRenderedPageBreak/>
        <w:t>Custom allocation of</w:t>
      </w:r>
      <w:r w:rsidR="00712763">
        <w:t xml:space="preserve"> space for different drives</w:t>
      </w:r>
    </w:p>
    <w:p w:rsidR="000832A3" w:rsidRDefault="00712763" w:rsidP="000832A3">
      <w:pPr>
        <w:pStyle w:val="ListParagraph"/>
        <w:ind w:left="360"/>
      </w:pPr>
      <w:r>
        <w:t xml:space="preserve">There are different partitions to be created. Different size is allocated to different partition as </w:t>
      </w:r>
    </w:p>
    <w:p w:rsidR="007E20CF" w:rsidRDefault="007E20CF" w:rsidP="007E20CF">
      <w:r>
        <w:rPr>
          <w:noProof/>
        </w:rPr>
        <w:drawing>
          <wp:inline distT="0" distB="0" distL="0" distR="0">
            <wp:extent cx="5943600" cy="2760453"/>
            <wp:effectExtent l="0" t="0" r="0" b="1905"/>
            <wp:docPr id="14" name="Picture 14" descr="D:\Oracle_snapshot\screenshot-0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racle_snapshot\screenshot-001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60453"/>
                    </a:xfrm>
                    <a:prstGeom prst="rect">
                      <a:avLst/>
                    </a:prstGeom>
                    <a:noFill/>
                    <a:ln>
                      <a:noFill/>
                    </a:ln>
                  </pic:spPr>
                </pic:pic>
              </a:graphicData>
            </a:graphic>
          </wp:inline>
        </w:drawing>
      </w:r>
    </w:p>
    <w:tbl>
      <w:tblPr>
        <w:tblStyle w:val="MediumList2-Accent5"/>
        <w:tblW w:w="0" w:type="auto"/>
        <w:tblLook w:val="04A0" w:firstRow="1" w:lastRow="0" w:firstColumn="1" w:lastColumn="0" w:noHBand="0" w:noVBand="1"/>
      </w:tblPr>
      <w:tblGrid>
        <w:gridCol w:w="1265"/>
        <w:gridCol w:w="4684"/>
        <w:gridCol w:w="2974"/>
      </w:tblGrid>
      <w:tr w:rsidR="007E20CF" w:rsidTr="00891D99">
        <w:trPr>
          <w:cnfStyle w:val="100000000000" w:firstRow="1" w:lastRow="0" w:firstColumn="0" w:lastColumn="0" w:oddVBand="0" w:evenVBand="0" w:oddHBand="0" w:evenHBand="0" w:firstRowFirstColumn="0" w:firstRowLastColumn="0" w:lastRowFirstColumn="0" w:lastRowLastColumn="0"/>
          <w:trHeight w:val="280"/>
        </w:trPr>
        <w:tc>
          <w:tcPr>
            <w:cnfStyle w:val="001000000100" w:firstRow="0" w:lastRow="0" w:firstColumn="1" w:lastColumn="0" w:oddVBand="0" w:evenVBand="0" w:oddHBand="0" w:evenHBand="0" w:firstRowFirstColumn="1" w:firstRowLastColumn="0" w:lastRowFirstColumn="0" w:lastRowLastColumn="0"/>
            <w:tcW w:w="1265" w:type="dxa"/>
          </w:tcPr>
          <w:p w:rsidR="007E20CF" w:rsidRDefault="007E20CF" w:rsidP="00B54B26">
            <w:pPr>
              <w:pStyle w:val="ListParagraph"/>
              <w:ind w:left="0"/>
            </w:pPr>
            <w:r>
              <w:t>S/N</w:t>
            </w:r>
          </w:p>
        </w:tc>
        <w:tc>
          <w:tcPr>
            <w:tcW w:w="4684" w:type="dxa"/>
          </w:tcPr>
          <w:p w:rsidR="007E20CF" w:rsidRDefault="007E20CF" w:rsidP="00B54B26">
            <w:pPr>
              <w:pStyle w:val="ListParagraph"/>
              <w:ind w:left="0"/>
              <w:cnfStyle w:val="100000000000" w:firstRow="1" w:lastRow="0" w:firstColumn="0" w:lastColumn="0" w:oddVBand="0" w:evenVBand="0" w:oddHBand="0" w:evenHBand="0" w:firstRowFirstColumn="0" w:firstRowLastColumn="0" w:lastRowFirstColumn="0" w:lastRowLastColumn="0"/>
            </w:pPr>
            <w:r>
              <w:t>Partition name</w:t>
            </w:r>
          </w:p>
        </w:tc>
        <w:tc>
          <w:tcPr>
            <w:tcW w:w="2974" w:type="dxa"/>
          </w:tcPr>
          <w:p w:rsidR="007E20CF" w:rsidRDefault="007E20CF" w:rsidP="00B54B26">
            <w:pPr>
              <w:pStyle w:val="ListParagraph"/>
              <w:ind w:left="0"/>
              <w:cnfStyle w:val="100000000000" w:firstRow="1" w:lastRow="0" w:firstColumn="0" w:lastColumn="0" w:oddVBand="0" w:evenVBand="0" w:oddHBand="0" w:evenHBand="0" w:firstRowFirstColumn="0" w:firstRowLastColumn="0" w:lastRowFirstColumn="0" w:lastRowLastColumn="0"/>
            </w:pPr>
            <w:r>
              <w:t>Size(MB)</w:t>
            </w:r>
          </w:p>
        </w:tc>
      </w:tr>
      <w:tr w:rsidR="007E20CF" w:rsidTr="00891D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65" w:type="dxa"/>
          </w:tcPr>
          <w:p w:rsidR="007E20CF" w:rsidRDefault="007E20CF" w:rsidP="00B54B26">
            <w:pPr>
              <w:pStyle w:val="ListParagraph"/>
              <w:ind w:left="0"/>
            </w:pPr>
            <w:r>
              <w:t>1.</w:t>
            </w:r>
          </w:p>
        </w:tc>
        <w:tc>
          <w:tcPr>
            <w:tcW w:w="4684" w:type="dxa"/>
          </w:tcPr>
          <w:p w:rsidR="007E20CF" w:rsidRDefault="007E20CF" w:rsidP="00B54B26">
            <w:pPr>
              <w:pStyle w:val="ListParagraph"/>
              <w:ind w:left="0"/>
              <w:cnfStyle w:val="000000100000" w:firstRow="0" w:lastRow="0" w:firstColumn="0" w:lastColumn="0" w:oddVBand="0" w:evenVBand="0" w:oddHBand="1" w:evenHBand="0" w:firstRowFirstColumn="0" w:firstRowLastColumn="0" w:lastRowFirstColumn="0" w:lastRowLastColumn="0"/>
            </w:pPr>
            <w:r>
              <w:t>/boot</w:t>
            </w:r>
          </w:p>
        </w:tc>
        <w:tc>
          <w:tcPr>
            <w:tcW w:w="2974" w:type="dxa"/>
          </w:tcPr>
          <w:p w:rsidR="007E20CF" w:rsidRDefault="007E20CF" w:rsidP="00B54B26">
            <w:pPr>
              <w:pStyle w:val="ListParagraph"/>
              <w:ind w:left="0"/>
              <w:cnfStyle w:val="000000100000" w:firstRow="0" w:lastRow="0" w:firstColumn="0" w:lastColumn="0" w:oddVBand="0" w:evenVBand="0" w:oddHBand="1" w:evenHBand="0" w:firstRowFirstColumn="0" w:firstRowLastColumn="0" w:lastRowFirstColumn="0" w:lastRowLastColumn="0"/>
            </w:pPr>
            <w:r>
              <w:t>200</w:t>
            </w:r>
          </w:p>
        </w:tc>
      </w:tr>
      <w:tr w:rsidR="007E20CF" w:rsidTr="00891D99">
        <w:trPr>
          <w:trHeight w:val="253"/>
        </w:trPr>
        <w:tc>
          <w:tcPr>
            <w:cnfStyle w:val="001000000000" w:firstRow="0" w:lastRow="0" w:firstColumn="1" w:lastColumn="0" w:oddVBand="0" w:evenVBand="0" w:oddHBand="0" w:evenHBand="0" w:firstRowFirstColumn="0" w:firstRowLastColumn="0" w:lastRowFirstColumn="0" w:lastRowLastColumn="0"/>
            <w:tcW w:w="1265" w:type="dxa"/>
          </w:tcPr>
          <w:p w:rsidR="007E20CF" w:rsidRDefault="007E20CF" w:rsidP="00B54B26">
            <w:pPr>
              <w:pStyle w:val="ListParagraph"/>
              <w:ind w:left="0"/>
            </w:pPr>
            <w:r>
              <w:t>2.</w:t>
            </w:r>
          </w:p>
        </w:tc>
        <w:tc>
          <w:tcPr>
            <w:tcW w:w="4684" w:type="dxa"/>
          </w:tcPr>
          <w:p w:rsidR="007E20CF" w:rsidRDefault="007E20CF" w:rsidP="00B54B26">
            <w:pPr>
              <w:pStyle w:val="ListParagraph"/>
              <w:ind w:left="0"/>
              <w:cnfStyle w:val="000000000000" w:firstRow="0" w:lastRow="0" w:firstColumn="0" w:lastColumn="0" w:oddVBand="0" w:evenVBand="0" w:oddHBand="0" w:evenHBand="0" w:firstRowFirstColumn="0" w:firstRowLastColumn="0" w:lastRowFirstColumn="0" w:lastRowLastColumn="0"/>
            </w:pPr>
            <w:r>
              <w:t>/ (root)</w:t>
            </w:r>
          </w:p>
        </w:tc>
        <w:tc>
          <w:tcPr>
            <w:tcW w:w="2974" w:type="dxa"/>
          </w:tcPr>
          <w:p w:rsidR="007E20CF" w:rsidRDefault="007E20CF" w:rsidP="00B54B26">
            <w:pPr>
              <w:pStyle w:val="ListParagraph"/>
              <w:ind w:left="0"/>
              <w:cnfStyle w:val="000000000000" w:firstRow="0" w:lastRow="0" w:firstColumn="0" w:lastColumn="0" w:oddVBand="0" w:evenVBand="0" w:oddHBand="0" w:evenHBand="0" w:firstRowFirstColumn="0" w:firstRowLastColumn="0" w:lastRowFirstColumn="0" w:lastRowLastColumn="0"/>
            </w:pPr>
            <w:r>
              <w:t>20000</w:t>
            </w:r>
          </w:p>
        </w:tc>
      </w:tr>
      <w:tr w:rsidR="007E20CF" w:rsidTr="00891D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65" w:type="dxa"/>
          </w:tcPr>
          <w:p w:rsidR="007E20CF" w:rsidRDefault="007E20CF" w:rsidP="00B54B26">
            <w:pPr>
              <w:pStyle w:val="ListParagraph"/>
              <w:ind w:left="0"/>
            </w:pPr>
            <w:r>
              <w:t>3.</w:t>
            </w:r>
          </w:p>
        </w:tc>
        <w:tc>
          <w:tcPr>
            <w:tcW w:w="4684" w:type="dxa"/>
          </w:tcPr>
          <w:p w:rsidR="007E20CF" w:rsidRDefault="007E20CF" w:rsidP="00B54B26">
            <w:pPr>
              <w:pStyle w:val="ListParagraph"/>
              <w:ind w:left="0"/>
              <w:cnfStyle w:val="000000100000" w:firstRow="0" w:lastRow="0" w:firstColumn="0" w:lastColumn="0" w:oddVBand="0" w:evenVBand="0" w:oddHBand="1" w:evenHBand="0" w:firstRowFirstColumn="0" w:firstRowLastColumn="0" w:lastRowFirstColumn="0" w:lastRowLastColumn="0"/>
            </w:pPr>
            <w:r>
              <w:t>/home</w:t>
            </w:r>
          </w:p>
        </w:tc>
        <w:tc>
          <w:tcPr>
            <w:tcW w:w="2974" w:type="dxa"/>
          </w:tcPr>
          <w:p w:rsidR="007E20CF" w:rsidRDefault="007E20CF" w:rsidP="00B54B26">
            <w:pPr>
              <w:pStyle w:val="ListParagraph"/>
              <w:ind w:left="0"/>
              <w:cnfStyle w:val="000000100000" w:firstRow="0" w:lastRow="0" w:firstColumn="0" w:lastColumn="0" w:oddVBand="0" w:evenVBand="0" w:oddHBand="1" w:evenHBand="0" w:firstRowFirstColumn="0" w:firstRowLastColumn="0" w:lastRowFirstColumn="0" w:lastRowLastColumn="0"/>
            </w:pPr>
            <w:r>
              <w:t>15000</w:t>
            </w:r>
          </w:p>
        </w:tc>
      </w:tr>
      <w:tr w:rsidR="007E20CF" w:rsidTr="00891D99">
        <w:trPr>
          <w:trHeight w:val="253"/>
        </w:trPr>
        <w:tc>
          <w:tcPr>
            <w:cnfStyle w:val="001000000000" w:firstRow="0" w:lastRow="0" w:firstColumn="1" w:lastColumn="0" w:oddVBand="0" w:evenVBand="0" w:oddHBand="0" w:evenHBand="0" w:firstRowFirstColumn="0" w:firstRowLastColumn="0" w:lastRowFirstColumn="0" w:lastRowLastColumn="0"/>
            <w:tcW w:w="1265" w:type="dxa"/>
          </w:tcPr>
          <w:p w:rsidR="007E20CF" w:rsidRDefault="007E20CF" w:rsidP="00B54B26">
            <w:pPr>
              <w:pStyle w:val="ListParagraph"/>
              <w:ind w:left="0"/>
            </w:pPr>
            <w:r>
              <w:t>4.</w:t>
            </w:r>
          </w:p>
        </w:tc>
        <w:tc>
          <w:tcPr>
            <w:tcW w:w="4684" w:type="dxa"/>
          </w:tcPr>
          <w:p w:rsidR="007E20CF" w:rsidRDefault="007E20CF" w:rsidP="00B54B26">
            <w:pPr>
              <w:pStyle w:val="ListParagraph"/>
              <w:ind w:left="0"/>
              <w:cnfStyle w:val="000000000000" w:firstRow="0" w:lastRow="0" w:firstColumn="0" w:lastColumn="0" w:oddVBand="0" w:evenVBand="0" w:oddHBand="0" w:evenHBand="0" w:firstRowFirstColumn="0" w:firstRowLastColumn="0" w:lastRowFirstColumn="0" w:lastRowLastColumn="0"/>
            </w:pPr>
            <w:r>
              <w:t>/temp</w:t>
            </w:r>
          </w:p>
        </w:tc>
        <w:tc>
          <w:tcPr>
            <w:tcW w:w="2974" w:type="dxa"/>
          </w:tcPr>
          <w:p w:rsidR="007E20CF" w:rsidRDefault="007E20CF" w:rsidP="00B54B26">
            <w:pPr>
              <w:pStyle w:val="ListParagraph"/>
              <w:ind w:left="0"/>
              <w:cnfStyle w:val="000000000000" w:firstRow="0" w:lastRow="0" w:firstColumn="0" w:lastColumn="0" w:oddVBand="0" w:evenVBand="0" w:oddHBand="0" w:evenHBand="0" w:firstRowFirstColumn="0" w:firstRowLastColumn="0" w:lastRowFirstColumn="0" w:lastRowLastColumn="0"/>
            </w:pPr>
            <w:r>
              <w:t>15000</w:t>
            </w:r>
          </w:p>
        </w:tc>
      </w:tr>
      <w:tr w:rsidR="007E20CF" w:rsidTr="00891D99">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65" w:type="dxa"/>
          </w:tcPr>
          <w:p w:rsidR="007E20CF" w:rsidRDefault="007E20CF" w:rsidP="00B54B26">
            <w:pPr>
              <w:pStyle w:val="ListParagraph"/>
              <w:ind w:left="0"/>
            </w:pPr>
            <w:r>
              <w:t>5.</w:t>
            </w:r>
          </w:p>
        </w:tc>
        <w:tc>
          <w:tcPr>
            <w:tcW w:w="4684" w:type="dxa"/>
          </w:tcPr>
          <w:p w:rsidR="007E20CF" w:rsidRDefault="007E20CF" w:rsidP="00B54B26">
            <w:pPr>
              <w:pStyle w:val="ListParagraph"/>
              <w:ind w:left="0"/>
              <w:cnfStyle w:val="000000100000" w:firstRow="0" w:lastRow="0" w:firstColumn="0" w:lastColumn="0" w:oddVBand="0" w:evenVBand="0" w:oddHBand="1" w:evenHBand="0" w:firstRowFirstColumn="0" w:firstRowLastColumn="0" w:lastRowFirstColumn="0" w:lastRowLastColumn="0"/>
            </w:pPr>
            <w:r>
              <w:t>/u01</w:t>
            </w:r>
          </w:p>
        </w:tc>
        <w:tc>
          <w:tcPr>
            <w:tcW w:w="2974" w:type="dxa"/>
          </w:tcPr>
          <w:p w:rsidR="007E20CF" w:rsidRDefault="007E20CF" w:rsidP="00B54B26">
            <w:pPr>
              <w:pStyle w:val="ListParagraph"/>
              <w:ind w:left="0"/>
              <w:cnfStyle w:val="000000100000" w:firstRow="0" w:lastRow="0" w:firstColumn="0" w:lastColumn="0" w:oddVBand="0" w:evenVBand="0" w:oddHBand="1" w:evenHBand="0" w:firstRowFirstColumn="0" w:firstRowLastColumn="0" w:lastRowFirstColumn="0" w:lastRowLastColumn="0"/>
            </w:pPr>
            <w:r>
              <w:t>15000</w:t>
            </w:r>
          </w:p>
        </w:tc>
      </w:tr>
      <w:tr w:rsidR="007E20CF" w:rsidTr="00891D99">
        <w:trPr>
          <w:trHeight w:val="207"/>
        </w:trPr>
        <w:tc>
          <w:tcPr>
            <w:cnfStyle w:val="001000000000" w:firstRow="0" w:lastRow="0" w:firstColumn="1" w:lastColumn="0" w:oddVBand="0" w:evenVBand="0" w:oddHBand="0" w:evenHBand="0" w:firstRowFirstColumn="0" w:firstRowLastColumn="0" w:lastRowFirstColumn="0" w:lastRowLastColumn="0"/>
            <w:tcW w:w="1265" w:type="dxa"/>
          </w:tcPr>
          <w:p w:rsidR="007E20CF" w:rsidRDefault="007E20CF" w:rsidP="00B54B26">
            <w:pPr>
              <w:pStyle w:val="ListParagraph"/>
              <w:ind w:left="0"/>
            </w:pPr>
            <w:r>
              <w:t>6.</w:t>
            </w:r>
          </w:p>
        </w:tc>
        <w:tc>
          <w:tcPr>
            <w:tcW w:w="4684" w:type="dxa"/>
          </w:tcPr>
          <w:p w:rsidR="007E20CF" w:rsidRDefault="007E20CF" w:rsidP="00B54B26">
            <w:pPr>
              <w:pStyle w:val="ListParagraph"/>
              <w:ind w:left="0"/>
              <w:cnfStyle w:val="000000000000" w:firstRow="0" w:lastRow="0" w:firstColumn="0" w:lastColumn="0" w:oddVBand="0" w:evenVBand="0" w:oddHBand="0" w:evenHBand="0" w:firstRowFirstColumn="0" w:firstRowLastColumn="0" w:lastRowFirstColumn="0" w:lastRowLastColumn="0"/>
            </w:pPr>
            <w:r>
              <w:t>Swap</w:t>
            </w:r>
          </w:p>
        </w:tc>
        <w:tc>
          <w:tcPr>
            <w:tcW w:w="2974" w:type="dxa"/>
          </w:tcPr>
          <w:p w:rsidR="007E20CF" w:rsidRDefault="007E20CF" w:rsidP="00B54B26">
            <w:pPr>
              <w:pStyle w:val="ListParagraph"/>
              <w:ind w:left="0"/>
              <w:cnfStyle w:val="000000000000" w:firstRow="0" w:lastRow="0" w:firstColumn="0" w:lastColumn="0" w:oddVBand="0" w:evenVBand="0" w:oddHBand="0" w:evenHBand="0" w:firstRowFirstColumn="0" w:firstRowLastColumn="0" w:lastRowFirstColumn="0" w:lastRowLastColumn="0"/>
            </w:pPr>
            <w:r>
              <w:t>6144 (1.5 times of RAM size)</w:t>
            </w:r>
          </w:p>
        </w:tc>
      </w:tr>
    </w:tbl>
    <w:p w:rsidR="007E20CF" w:rsidRPr="007E20CF" w:rsidRDefault="007E20CF" w:rsidP="007E20CF">
      <w:pPr>
        <w:pStyle w:val="Caption"/>
        <w:ind w:left="2160" w:firstLine="720"/>
      </w:pPr>
      <w:r>
        <w:t xml:space="preserve">Table </w:t>
      </w:r>
      <w:r w:rsidR="00452424">
        <w:fldChar w:fldCharType="begin"/>
      </w:r>
      <w:r w:rsidR="00452424">
        <w:instrText xml:space="preserve"> SEQ Table \* ARABIC </w:instrText>
      </w:r>
      <w:r w:rsidR="00452424">
        <w:fldChar w:fldCharType="separate"/>
      </w:r>
      <w:r>
        <w:rPr>
          <w:noProof/>
        </w:rPr>
        <w:t>1</w:t>
      </w:r>
      <w:r w:rsidR="00452424">
        <w:rPr>
          <w:noProof/>
        </w:rPr>
        <w:fldChar w:fldCharType="end"/>
      </w:r>
      <w:r>
        <w:t xml:space="preserve">: </w:t>
      </w:r>
      <w:r w:rsidRPr="00E023AF">
        <w:t>Drive partition size</w:t>
      </w:r>
    </w:p>
    <w:p w:rsidR="004A6415" w:rsidRDefault="008C6288" w:rsidP="000832A3">
      <w:r>
        <w:t xml:space="preserve">To provide size for different drive, select drive name in </w:t>
      </w:r>
      <w:r w:rsidRPr="00B45C68">
        <w:rPr>
          <w:i/>
          <w:iCs/>
          <w:color w:val="7030A0"/>
        </w:rPr>
        <w:t>mount point</w:t>
      </w:r>
      <w:r w:rsidRPr="00B45C68">
        <w:rPr>
          <w:color w:val="7030A0"/>
        </w:rPr>
        <w:t xml:space="preserve"> </w:t>
      </w:r>
      <w:r>
        <w:t xml:space="preserve">and size as below. </w:t>
      </w:r>
    </w:p>
    <w:p w:rsidR="008C6288" w:rsidRPr="000832A3" w:rsidRDefault="008C6288" w:rsidP="000832A3">
      <w:r>
        <w:rPr>
          <w:noProof/>
        </w:rPr>
        <w:drawing>
          <wp:inline distT="0" distB="0" distL="0" distR="0">
            <wp:extent cx="5943600" cy="2838090"/>
            <wp:effectExtent l="0" t="0" r="0" b="635"/>
            <wp:docPr id="13" name="Picture 13" descr="D:\Oracle_snapshot\screenshot-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racle_snapshot\screenshot-00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38090"/>
                    </a:xfrm>
                    <a:prstGeom prst="rect">
                      <a:avLst/>
                    </a:prstGeom>
                    <a:noFill/>
                    <a:ln>
                      <a:noFill/>
                    </a:ln>
                  </pic:spPr>
                </pic:pic>
              </a:graphicData>
            </a:graphic>
          </wp:inline>
        </w:drawing>
      </w:r>
    </w:p>
    <w:p w:rsidR="000832A3" w:rsidRDefault="00E21863" w:rsidP="00E21863">
      <w:pPr>
        <w:pStyle w:val="ListParagraph"/>
        <w:numPr>
          <w:ilvl w:val="1"/>
          <w:numId w:val="8"/>
        </w:numPr>
      </w:pPr>
      <w:r>
        <w:lastRenderedPageBreak/>
        <w:t>Selecting bootloader operating disk</w:t>
      </w:r>
    </w:p>
    <w:p w:rsidR="00E21863" w:rsidRDefault="00E21863" w:rsidP="00E21863">
      <w:pPr>
        <w:pStyle w:val="ListParagraph"/>
        <w:ind w:left="432"/>
      </w:pPr>
      <w:r>
        <w:rPr>
          <w:noProof/>
        </w:rPr>
        <w:drawing>
          <wp:inline distT="0" distB="0" distL="0" distR="0" wp14:anchorId="5A2AC4C3" wp14:editId="7DC249D8">
            <wp:extent cx="5943600" cy="1593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3850"/>
                    </a:xfrm>
                    <a:prstGeom prst="rect">
                      <a:avLst/>
                    </a:prstGeom>
                  </pic:spPr>
                </pic:pic>
              </a:graphicData>
            </a:graphic>
          </wp:inline>
        </w:drawing>
      </w:r>
    </w:p>
    <w:p w:rsidR="00E21863" w:rsidRDefault="00E21863" w:rsidP="00E21863">
      <w:pPr>
        <w:pStyle w:val="ListParagraph"/>
        <w:numPr>
          <w:ilvl w:val="1"/>
          <w:numId w:val="8"/>
        </w:numPr>
      </w:pPr>
      <w:r>
        <w:t>Customization of software</w:t>
      </w:r>
    </w:p>
    <w:p w:rsidR="00E21863" w:rsidRDefault="00E21863" w:rsidP="00E0508F">
      <w:pPr>
        <w:pStyle w:val="ListParagraph"/>
        <w:ind w:left="432"/>
        <w:jc w:val="left"/>
      </w:pPr>
      <w:r>
        <w:t>To operate as server, we have customized different set of software required. Some GUI Configuration are required to install oracle in system.</w:t>
      </w:r>
    </w:p>
    <w:p w:rsidR="00E21863" w:rsidRDefault="00E0508F" w:rsidP="00E0508F">
      <w:pPr>
        <w:pStyle w:val="ListParagraph"/>
        <w:ind w:left="432"/>
      </w:pPr>
      <w:r>
        <w:rPr>
          <w:noProof/>
        </w:rPr>
        <w:drawing>
          <wp:inline distT="0" distB="0" distL="0" distR="0" wp14:anchorId="22B65A08" wp14:editId="2064D3DE">
            <wp:extent cx="5943600" cy="4384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84675"/>
                    </a:xfrm>
                    <a:prstGeom prst="rect">
                      <a:avLst/>
                    </a:prstGeom>
                  </pic:spPr>
                </pic:pic>
              </a:graphicData>
            </a:graphic>
          </wp:inline>
        </w:drawing>
      </w:r>
    </w:p>
    <w:p w:rsidR="00894998" w:rsidRDefault="00894998" w:rsidP="00DE77EB">
      <w:pPr>
        <w:ind w:firstLine="432"/>
      </w:pPr>
      <w:r>
        <w:t>Finally, Configuration of oracle Linux is done according to oracle database requirements.</w:t>
      </w:r>
    </w:p>
    <w:p w:rsidR="0082316D" w:rsidRDefault="0082316D">
      <w:pPr>
        <w:jc w:val="left"/>
      </w:pPr>
      <w:r>
        <w:br w:type="page"/>
      </w:r>
    </w:p>
    <w:p w:rsidR="00EA7960" w:rsidRDefault="00DE77EB" w:rsidP="00DE77EB">
      <w:pPr>
        <w:pStyle w:val="ListParagraph"/>
        <w:numPr>
          <w:ilvl w:val="1"/>
          <w:numId w:val="8"/>
        </w:numPr>
      </w:pPr>
      <w:r>
        <w:lastRenderedPageBreak/>
        <w:t>License Agreements</w:t>
      </w:r>
    </w:p>
    <w:p w:rsidR="00DE77EB" w:rsidRDefault="00DE77EB" w:rsidP="00DE77EB">
      <w:pPr>
        <w:pStyle w:val="ListParagraph"/>
        <w:ind w:left="432"/>
      </w:pPr>
      <w:r>
        <w:t xml:space="preserve">As we reboot, </w:t>
      </w:r>
      <w:r w:rsidR="0098028E">
        <w:t>some</w:t>
      </w:r>
      <w:r>
        <w:t xml:space="preserve"> setup </w:t>
      </w:r>
      <w:r w:rsidR="0098028E">
        <w:t>is</w:t>
      </w:r>
      <w:r>
        <w:t xml:space="preserve"> still to figure out as bellow:</w:t>
      </w:r>
    </w:p>
    <w:p w:rsidR="0082316D" w:rsidRDefault="003B3FA6" w:rsidP="00DE77EB">
      <w:pPr>
        <w:pStyle w:val="ListParagraph"/>
        <w:ind w:left="432"/>
      </w:pPr>
      <w:r>
        <w:rPr>
          <w:noProof/>
        </w:rPr>
        <w:drawing>
          <wp:inline distT="0" distB="0" distL="0" distR="0" wp14:anchorId="52ABB901" wp14:editId="2A686269">
            <wp:extent cx="5943600" cy="3067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67050"/>
                    </a:xfrm>
                    <a:prstGeom prst="rect">
                      <a:avLst/>
                    </a:prstGeom>
                  </pic:spPr>
                </pic:pic>
              </a:graphicData>
            </a:graphic>
          </wp:inline>
        </w:drawing>
      </w:r>
    </w:p>
    <w:p w:rsidR="00DF1352" w:rsidRDefault="00DF1352" w:rsidP="00DE77EB">
      <w:pPr>
        <w:pStyle w:val="ListParagraph"/>
        <w:ind w:left="432"/>
      </w:pPr>
      <w:r>
        <w:t xml:space="preserve">Here, License agreement </w:t>
      </w:r>
      <w:r w:rsidR="00C55F14">
        <w:t>must</w:t>
      </w:r>
      <w:r>
        <w:t xml:space="preserve"> be accepted and we </w:t>
      </w:r>
      <w:r w:rsidR="00C55F14">
        <w:t>do not</w:t>
      </w:r>
      <w:r>
        <w:t xml:space="preserve"> connect system to internet connection for </w:t>
      </w:r>
      <w:r w:rsidR="00C55F14">
        <w:t>regular updates. Updates are</w:t>
      </w:r>
      <w:r>
        <w:t xml:space="preserve"> manually </w:t>
      </w:r>
      <w:r w:rsidR="00C55F14">
        <w:t xml:space="preserve">done </w:t>
      </w:r>
      <w:r>
        <w:t>when required.</w:t>
      </w:r>
    </w:p>
    <w:p w:rsidR="003B3FA6" w:rsidRDefault="003B3FA6" w:rsidP="00DE77EB">
      <w:pPr>
        <w:pStyle w:val="ListParagraph"/>
        <w:ind w:left="432"/>
      </w:pPr>
    </w:p>
    <w:p w:rsidR="00DE77EB" w:rsidRDefault="00F558D9" w:rsidP="003B3FA6">
      <w:pPr>
        <w:pStyle w:val="ListParagraph"/>
        <w:numPr>
          <w:ilvl w:val="1"/>
          <w:numId w:val="8"/>
        </w:numPr>
      </w:pPr>
      <w:r>
        <w:t>User/Date and time setup</w:t>
      </w:r>
    </w:p>
    <w:p w:rsidR="00DE77EB" w:rsidRDefault="00F558D9" w:rsidP="00B5029E">
      <w:pPr>
        <w:pStyle w:val="ListParagraph"/>
        <w:ind w:left="432"/>
      </w:pPr>
      <w:r>
        <w:t xml:space="preserve">No any user </w:t>
      </w:r>
      <w:r w:rsidR="00B5029E">
        <w:t>is</w:t>
      </w:r>
      <w:r>
        <w:t xml:space="preserve"> cre</w:t>
      </w:r>
      <w:r w:rsidR="00B5029E">
        <w:t>ated with Date/time being manually set.</w:t>
      </w:r>
    </w:p>
    <w:p w:rsidR="00887147" w:rsidRDefault="00D711F4" w:rsidP="00370B1A">
      <w:pPr>
        <w:pStyle w:val="ListParagraph"/>
        <w:ind w:left="432"/>
      </w:pPr>
      <w:r>
        <w:rPr>
          <w:noProof/>
        </w:rPr>
        <w:drawing>
          <wp:inline distT="0" distB="0" distL="0" distR="0" wp14:anchorId="6430627A" wp14:editId="39D576ED">
            <wp:extent cx="59436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43250"/>
                    </a:xfrm>
                    <a:prstGeom prst="rect">
                      <a:avLst/>
                    </a:prstGeom>
                  </pic:spPr>
                </pic:pic>
              </a:graphicData>
            </a:graphic>
          </wp:inline>
        </w:drawing>
      </w:r>
      <w:r w:rsidR="00887147">
        <w:br w:type="page"/>
      </w:r>
    </w:p>
    <w:p w:rsidR="00887147" w:rsidRDefault="00887147" w:rsidP="00887147">
      <w:pPr>
        <w:pStyle w:val="ListParagraph"/>
        <w:numPr>
          <w:ilvl w:val="1"/>
          <w:numId w:val="8"/>
        </w:numPr>
      </w:pPr>
      <w:r>
        <w:lastRenderedPageBreak/>
        <w:t>Kdump configuration</w:t>
      </w:r>
    </w:p>
    <w:p w:rsidR="00887147" w:rsidRDefault="00887147" w:rsidP="00887147">
      <w:pPr>
        <w:pStyle w:val="ListParagraph"/>
        <w:ind w:left="432"/>
      </w:pPr>
      <w:r>
        <w:t xml:space="preserve">Kdump is </w:t>
      </w:r>
      <w:r w:rsidR="00CC6C79">
        <w:t>crash-dumping</w:t>
      </w:r>
      <w:r>
        <w:t xml:space="preserve"> </w:t>
      </w:r>
      <w:r w:rsidR="00CC6C79">
        <w:t>mechanism, which</w:t>
      </w:r>
      <w:r>
        <w:t xml:space="preserve"> enables the system to boot from the context of another kernel. This second kernel reserves a small amount of memory, and its only purpose is to capture the core dump image in case of system cr</w:t>
      </w:r>
      <w:r w:rsidR="00CC6C79">
        <w:t xml:space="preserve">ashes. Kdump enabled </w:t>
      </w:r>
      <w:r>
        <w:t>system to tackle the unfortunate system crashes issues.</w:t>
      </w:r>
    </w:p>
    <w:p w:rsidR="00887147" w:rsidRDefault="007C0F80" w:rsidP="00887147">
      <w:pPr>
        <w:pStyle w:val="ListParagraph"/>
        <w:ind w:left="432"/>
      </w:pPr>
      <w:r w:rsidRPr="007C0F80">
        <w:rPr>
          <w:noProof/>
        </w:rPr>
        <w:drawing>
          <wp:inline distT="0" distB="0" distL="0" distR="0">
            <wp:extent cx="5943600" cy="3514725"/>
            <wp:effectExtent l="0" t="0" r="0" b="9525"/>
            <wp:docPr id="17" name="Picture 17" descr="D:\Oracle_snapshot\kdm en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racle_snapshot\kdm enabl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887147" w:rsidRDefault="00887147" w:rsidP="00887147">
      <w:pPr>
        <w:pStyle w:val="ListParagraph"/>
        <w:ind w:left="432"/>
      </w:pPr>
    </w:p>
    <w:p w:rsidR="00B5029E" w:rsidRDefault="00B5029E" w:rsidP="00B5029E">
      <w:pPr>
        <w:pStyle w:val="ListParagraph"/>
        <w:ind w:left="432"/>
      </w:pPr>
    </w:p>
    <w:p w:rsidR="00894998" w:rsidRDefault="00226CC8" w:rsidP="00D92C10">
      <w:pPr>
        <w:pStyle w:val="Heading3"/>
        <w:numPr>
          <w:ilvl w:val="0"/>
          <w:numId w:val="8"/>
        </w:numPr>
      </w:pPr>
      <w:r>
        <w:br w:type="page"/>
      </w:r>
      <w:r w:rsidR="002E03B2">
        <w:lastRenderedPageBreak/>
        <w:t>Yum configuration (yellowdog Updater, Modified)</w:t>
      </w:r>
    </w:p>
    <w:p w:rsidR="00D92C10" w:rsidRDefault="002E03B2" w:rsidP="009F35E9">
      <w:pPr>
        <w:jc w:val="left"/>
      </w:pPr>
      <w:r>
        <w:t>Unless RPM package installation, yum automatically installs all the packages dependencies while installing or updating a software package.</w:t>
      </w:r>
      <w:r w:rsidR="009F35E9">
        <w:t xml:space="preserve"> Yum utilities downloads package headers and packages from repositories.</w:t>
      </w:r>
    </w:p>
    <w:p w:rsidR="003716C3" w:rsidRDefault="003716C3" w:rsidP="009F35E9">
      <w:pPr>
        <w:jc w:val="left"/>
        <w:rPr>
          <w:u w:val="single"/>
        </w:rPr>
      </w:pPr>
      <w:r w:rsidRPr="003716C3">
        <w:rPr>
          <w:u w:val="single"/>
        </w:rPr>
        <w:t>Steps for yum configuration</w:t>
      </w:r>
      <w:r>
        <w:rPr>
          <w:u w:val="single"/>
        </w:rPr>
        <w:t>:</w:t>
      </w:r>
    </w:p>
    <w:p w:rsidR="009A0328" w:rsidRPr="009A0328" w:rsidRDefault="00394E81" w:rsidP="009A0328">
      <w:pPr>
        <w:pStyle w:val="ListParagraph"/>
        <w:numPr>
          <w:ilvl w:val="0"/>
          <w:numId w:val="9"/>
        </w:numPr>
        <w:jc w:val="left"/>
        <w:rPr>
          <w:u w:val="single"/>
        </w:rPr>
      </w:pPr>
      <w:r>
        <w:t>Create a directory DISK1</w:t>
      </w:r>
      <w:r w:rsidR="009A0328">
        <w:t xml:space="preserve"> under root</w:t>
      </w:r>
      <w:r>
        <w:t xml:space="preserve"> {command:</w:t>
      </w:r>
      <w:r w:rsidRPr="00394E81">
        <w:t xml:space="preserve"> </w:t>
      </w:r>
      <w:r w:rsidRPr="00614D03">
        <w:rPr>
          <w:color w:val="215868" w:themeColor="accent5" w:themeShade="80"/>
        </w:rPr>
        <w:t>mkdir -p /stage/Disk1</w:t>
      </w:r>
      <w:r>
        <w:t>}</w:t>
      </w:r>
    </w:p>
    <w:p w:rsidR="009A0328" w:rsidRPr="009A0328" w:rsidRDefault="009A0328" w:rsidP="009A0328">
      <w:pPr>
        <w:pStyle w:val="ListParagraph"/>
        <w:numPr>
          <w:ilvl w:val="0"/>
          <w:numId w:val="9"/>
        </w:numPr>
        <w:jc w:val="left"/>
        <w:rPr>
          <w:u w:val="single"/>
        </w:rPr>
      </w:pPr>
      <w:r>
        <w:t xml:space="preserve">Copy </w:t>
      </w:r>
      <w:r w:rsidR="003F79C1">
        <w:t>three</w:t>
      </w:r>
      <w:r>
        <w:t xml:space="preserve"> installation packages from external USB to Disk1 created </w:t>
      </w:r>
    </w:p>
    <w:p w:rsidR="009A0328" w:rsidRPr="009A0328" w:rsidRDefault="009A0328" w:rsidP="009A0328">
      <w:pPr>
        <w:pStyle w:val="ListParagraph"/>
        <w:jc w:val="left"/>
        <w:rPr>
          <w:u w:val="single"/>
        </w:rPr>
      </w:pPr>
      <w:r>
        <w:t xml:space="preserve">{Command: </w:t>
      </w:r>
      <w:r w:rsidRPr="00614D03">
        <w:rPr>
          <w:color w:val="215868" w:themeColor="accent5" w:themeShade="80"/>
        </w:rPr>
        <w:t>cp -r /media/RH&lt;TAB&gt;/* /stage/Disk1</w:t>
      </w:r>
      <w:r>
        <w:t xml:space="preserve">} </w:t>
      </w:r>
    </w:p>
    <w:p w:rsidR="009A0328" w:rsidRPr="003F79C1" w:rsidRDefault="009A0328" w:rsidP="009A0328">
      <w:pPr>
        <w:pStyle w:val="ListParagraph"/>
        <w:numPr>
          <w:ilvl w:val="0"/>
          <w:numId w:val="9"/>
        </w:numPr>
        <w:jc w:val="left"/>
        <w:rPr>
          <w:u w:val="single"/>
        </w:rPr>
      </w:pPr>
      <w:r>
        <w:t>Then change directory from Disk1 to packages {</w:t>
      </w:r>
      <w:r w:rsidRPr="009A0328">
        <w:t xml:space="preserve"> </w:t>
      </w:r>
      <w:r>
        <w:t xml:space="preserve">Command: </w:t>
      </w:r>
      <w:r w:rsidRPr="00614D03">
        <w:rPr>
          <w:color w:val="215868" w:themeColor="accent5" w:themeShade="80"/>
        </w:rPr>
        <w:t>cd /stage/Disk1/Packages</w:t>
      </w:r>
      <w:r>
        <w:t>}</w:t>
      </w:r>
    </w:p>
    <w:p w:rsidR="003F79C1" w:rsidRPr="00173021" w:rsidRDefault="003F79C1" w:rsidP="009A0328">
      <w:pPr>
        <w:pStyle w:val="ListParagraph"/>
        <w:numPr>
          <w:ilvl w:val="0"/>
          <w:numId w:val="9"/>
        </w:numPr>
        <w:jc w:val="left"/>
        <w:rPr>
          <w:u w:val="single"/>
        </w:rPr>
      </w:pPr>
      <w:r>
        <w:t xml:space="preserve">Install all the three packages using rpm {command: </w:t>
      </w:r>
      <w:r w:rsidRPr="00614D03">
        <w:rPr>
          <w:color w:val="215868" w:themeColor="accent5" w:themeShade="80"/>
        </w:rPr>
        <w:t>rpm –ivh &lt;package name&gt;}</w:t>
      </w:r>
    </w:p>
    <w:p w:rsidR="00173021" w:rsidRPr="009A0328" w:rsidRDefault="00173021" w:rsidP="00173021">
      <w:pPr>
        <w:pStyle w:val="ListParagraph"/>
        <w:numPr>
          <w:ilvl w:val="0"/>
          <w:numId w:val="9"/>
        </w:numPr>
        <w:jc w:val="left"/>
        <w:rPr>
          <w:u w:val="single"/>
        </w:rPr>
      </w:pPr>
      <w:r>
        <w:t xml:space="preserve">Now, manage the files installed {command: </w:t>
      </w:r>
      <w:r w:rsidRPr="00173021">
        <w:t>createrepo /stage/Disk1/Packages</w:t>
      </w:r>
      <w:r>
        <w:t>}. A yum.repos.d file is created under /etc/</w:t>
      </w:r>
    </w:p>
    <w:p w:rsidR="00173021" w:rsidRPr="001B50DA" w:rsidRDefault="001B50DA" w:rsidP="001B50DA">
      <w:pPr>
        <w:pStyle w:val="ListParagraph"/>
        <w:numPr>
          <w:ilvl w:val="0"/>
          <w:numId w:val="9"/>
        </w:numPr>
        <w:jc w:val="left"/>
        <w:rPr>
          <w:u w:val="single"/>
        </w:rPr>
      </w:pPr>
      <w:r>
        <w:t xml:space="preserve">Go to yum.repos.d {command: </w:t>
      </w:r>
      <w:r w:rsidRPr="00614D03">
        <w:rPr>
          <w:color w:val="215868" w:themeColor="accent5" w:themeShade="80"/>
        </w:rPr>
        <w:t>cd /etc/yum.repos.d</w:t>
      </w:r>
      <w:r>
        <w:t>}.</w:t>
      </w:r>
      <w:r w:rsidR="00013A58">
        <w:t xml:space="preserve"> Removing public-yum-ol16-repo, a</w:t>
      </w:r>
      <w:r>
        <w:t xml:space="preserve"> packages.repo file is created and we have to change this file.</w:t>
      </w:r>
    </w:p>
    <w:p w:rsidR="001B50DA" w:rsidRPr="00661235" w:rsidRDefault="001B50DA" w:rsidP="00661235">
      <w:pPr>
        <w:pStyle w:val="ListParagraph"/>
        <w:numPr>
          <w:ilvl w:val="0"/>
          <w:numId w:val="9"/>
        </w:numPr>
        <w:jc w:val="left"/>
        <w:rPr>
          <w:u w:val="single"/>
        </w:rPr>
      </w:pPr>
      <w:r>
        <w:t>Open the packages.repo</w:t>
      </w:r>
      <w:r w:rsidR="00013A58">
        <w:t xml:space="preserve"> {command: </w:t>
      </w:r>
      <w:r w:rsidR="00013A58" w:rsidRPr="00614D03">
        <w:rPr>
          <w:color w:val="215868" w:themeColor="accent5" w:themeShade="80"/>
        </w:rPr>
        <w:t>vi packages.repo</w:t>
      </w:r>
      <w:r w:rsidR="00013A58">
        <w:t>}</w:t>
      </w:r>
      <w:r w:rsidR="00AF12B9">
        <w:t xml:space="preserve"> and replace</w:t>
      </w:r>
      <w:r>
        <w:t xml:space="preserve"> with bellow given command:</w:t>
      </w:r>
    </w:p>
    <w:p w:rsidR="00A716F4" w:rsidRPr="00661235" w:rsidRDefault="00661235" w:rsidP="00661235">
      <w:pPr>
        <w:pStyle w:val="ListParagraph"/>
        <w:numPr>
          <w:ilvl w:val="0"/>
          <w:numId w:val="9"/>
        </w:numPr>
        <w:jc w:val="left"/>
        <w:rPr>
          <w:u w:val="single"/>
        </w:rPr>
      </w:pPr>
      <w:r>
        <w:rPr>
          <w:noProof/>
        </w:rPr>
        <mc:AlternateContent>
          <mc:Choice Requires="wps">
            <w:drawing>
              <wp:anchor distT="0" distB="0" distL="114300" distR="114300" simplePos="0" relativeHeight="251652608" behindDoc="1" locked="0" layoutInCell="1" allowOverlap="1">
                <wp:simplePos x="0" y="0"/>
                <wp:positionH relativeFrom="column">
                  <wp:posOffset>5334000</wp:posOffset>
                </wp:positionH>
                <wp:positionV relativeFrom="paragraph">
                  <wp:posOffset>194310</wp:posOffset>
                </wp:positionV>
                <wp:extent cx="1476375" cy="685800"/>
                <wp:effectExtent l="0" t="247650" r="28575" b="19050"/>
                <wp:wrapNone/>
                <wp:docPr id="20" name="Rectangular Callout 20"/>
                <wp:cNvGraphicFramePr/>
                <a:graphic xmlns:a="http://schemas.openxmlformats.org/drawingml/2006/main">
                  <a:graphicData uri="http://schemas.microsoft.com/office/word/2010/wordprocessingShape">
                    <wps:wsp>
                      <wps:cNvSpPr/>
                      <wps:spPr>
                        <a:xfrm>
                          <a:off x="0" y="0"/>
                          <a:ext cx="1476375" cy="685800"/>
                        </a:xfrm>
                        <a:prstGeom prst="wedgeRectCallout">
                          <a:avLst>
                            <a:gd name="adj1" fmla="val -31966"/>
                            <a:gd name="adj2" fmla="val -84943"/>
                          </a:avLst>
                        </a:prstGeom>
                      </wps:spPr>
                      <wps:style>
                        <a:lnRef idx="2">
                          <a:schemeClr val="accent6"/>
                        </a:lnRef>
                        <a:fillRef idx="1">
                          <a:schemeClr val="lt1"/>
                        </a:fillRef>
                        <a:effectRef idx="0">
                          <a:schemeClr val="accent6"/>
                        </a:effectRef>
                        <a:fontRef idx="minor">
                          <a:schemeClr val="dk1"/>
                        </a:fontRef>
                      </wps:style>
                      <wps:txbx>
                        <w:txbxContent>
                          <w:p w:rsidR="00661235" w:rsidRDefault="00661235" w:rsidP="00661235">
                            <w:pPr>
                              <w:jc w:val="center"/>
                            </w:pPr>
                            <w:r>
                              <w:rPr>
                                <w:noProof/>
                              </w:rPr>
                              <w:drawing>
                                <wp:inline distT="0" distB="0" distL="0" distR="0" wp14:anchorId="63ED4B10" wp14:editId="4A048062">
                                  <wp:extent cx="1496695" cy="52514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6695" cy="5251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20" o:spid="_x0000_s1026" type="#_x0000_t61" style="position:absolute;left:0;text-align:left;margin-left:420pt;margin-top:15.3pt;width:116.25pt;height:5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" adj="3895,-7548" fillcolor="white [3201]" strokecolor="#f79646 [3209]" strokeweight="2pt">
                <v:textbox>
                  <w:txbxContent>
                    <w:p w:rsidR="00661235" w:rsidRDefault="00661235" w:rsidP="00661235">
                      <w:pPr>
                        <w:jc w:val="center"/>
                      </w:pPr>
                      <w:r>
                        <w:rPr>
                          <w:noProof/>
                        </w:rPr>
                        <w:drawing>
                          <wp:inline distT="0" distB="0" distL="0" distR="0" wp14:anchorId="63ED4B10" wp14:editId="4A048062">
                            <wp:extent cx="1496695" cy="525145"/>
                            <wp:effectExtent l="0" t="0" r="825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96695" cy="525145"/>
                                    </a:xfrm>
                                    <a:prstGeom prst="rect">
                                      <a:avLst/>
                                    </a:prstGeom>
                                  </pic:spPr>
                                </pic:pic>
                              </a:graphicData>
                            </a:graphic>
                          </wp:inline>
                        </w:drawing>
                      </w:r>
                    </w:p>
                  </w:txbxContent>
                </v:textbox>
              </v:shape>
            </w:pict>
          </mc:Fallback>
        </mc:AlternateContent>
      </w:r>
      <w:r w:rsidR="00A716F4">
        <w:t xml:space="preserve">Now you are ready with yum configuration. </w:t>
      </w:r>
      <w:r w:rsidR="00C31436">
        <w:t xml:space="preserve">We ensured </w:t>
      </w:r>
      <w:r w:rsidR="00A716F4">
        <w:t xml:space="preserve">by installing Firefox </w:t>
      </w:r>
      <w:r w:rsidR="00C31436">
        <w:t>with</w:t>
      </w:r>
      <w:r w:rsidR="00A716F4">
        <w:t xml:space="preserve"> yum</w:t>
      </w:r>
      <w:r w:rsidR="002701F4">
        <w:t xml:space="preserve"> as bellow</w:t>
      </w:r>
      <w:r w:rsidR="00A716F4">
        <w:t>.</w:t>
      </w:r>
    </w:p>
    <w:p w:rsidR="004D2F55" w:rsidRDefault="00DA26D4" w:rsidP="00DA26D4">
      <w:pPr>
        <w:pStyle w:val="Heading3"/>
        <w:numPr>
          <w:ilvl w:val="0"/>
          <w:numId w:val="8"/>
        </w:numPr>
      </w:pPr>
      <w:r>
        <w:t>Kernel configuration</w:t>
      </w:r>
    </w:p>
    <w:p w:rsidR="00A438B1" w:rsidRDefault="00DA26D4" w:rsidP="0024112E">
      <w:r>
        <w:t>In order to install oracle in system, we have make several changes in kernel.</w:t>
      </w:r>
      <w:r w:rsidR="00A438B1">
        <w:t xml:space="preserve"> Change includes:</w:t>
      </w:r>
    </w:p>
    <w:p w:rsidR="0024112E" w:rsidRDefault="0024112E" w:rsidP="00C21B40">
      <w:pPr>
        <w:pStyle w:val="ListParagraph"/>
        <w:numPr>
          <w:ilvl w:val="0"/>
          <w:numId w:val="10"/>
        </w:numPr>
      </w:pPr>
      <w:r>
        <w:t xml:space="preserve">Edit </w:t>
      </w:r>
      <w:r w:rsidRPr="0024112E">
        <w:rPr>
          <w:color w:val="C0504D" w:themeColor="accent2"/>
        </w:rPr>
        <w:t>sysctl.conf</w:t>
      </w:r>
      <w:r>
        <w:t xml:space="preserve"> file with following commands {</w:t>
      </w:r>
      <w:r w:rsidRPr="00614D03">
        <w:rPr>
          <w:color w:val="215868" w:themeColor="accent5" w:themeShade="80"/>
        </w:rPr>
        <w:t>vi /etc/sysctl.conf</w:t>
      </w:r>
      <w:r>
        <w:t>}</w:t>
      </w:r>
    </w:p>
    <w:p w:rsidR="0024112E" w:rsidRDefault="0024112E" w:rsidP="00C21B40">
      <w:pPr>
        <w:pStyle w:val="ListParagraph"/>
        <w:numPr>
          <w:ilvl w:val="0"/>
          <w:numId w:val="10"/>
        </w:numPr>
      </w:pPr>
      <w:r>
        <w:t>Go to last line {</w:t>
      </w:r>
      <w:r w:rsidRPr="00614D03">
        <w:rPr>
          <w:color w:val="215868" w:themeColor="accent5" w:themeShade="80"/>
        </w:rPr>
        <w:t>ESC + G</w:t>
      </w:r>
      <w:r>
        <w:t>}, next line {</w:t>
      </w:r>
      <w:r w:rsidRPr="00614D03">
        <w:rPr>
          <w:color w:val="215868" w:themeColor="accent5" w:themeShade="80"/>
        </w:rPr>
        <w:t>ESC + o</w:t>
      </w:r>
      <w:r>
        <w:t>} and insert {</w:t>
      </w:r>
      <w:r w:rsidRPr="00614D03">
        <w:rPr>
          <w:color w:val="215868" w:themeColor="accent5" w:themeShade="80"/>
        </w:rPr>
        <w:t>ESC + i</w:t>
      </w:r>
      <w:r>
        <w:t>}. Copy the code and save {</w:t>
      </w:r>
      <w:r w:rsidRPr="00614D03">
        <w:rPr>
          <w:color w:val="215868" w:themeColor="accent5" w:themeShade="80"/>
        </w:rPr>
        <w:t>ESC + wq:</w:t>
      </w:r>
      <w:r>
        <w:t>}</w:t>
      </w:r>
    </w:p>
    <w:p w:rsidR="00426B3F" w:rsidRDefault="00661235" w:rsidP="00C21B40">
      <w:pPr>
        <w:pStyle w:val="ListParagraph"/>
        <w:numPr>
          <w:ilvl w:val="0"/>
          <w:numId w:val="10"/>
        </w:numPr>
      </w:pPr>
      <w:r>
        <w:rPr>
          <w:noProof/>
        </w:rPr>
        <mc:AlternateContent>
          <mc:Choice Requires="wps">
            <w:drawing>
              <wp:anchor distT="0" distB="0" distL="114300" distR="114300" simplePos="0" relativeHeight="251668992" behindDoc="1" locked="0" layoutInCell="1" allowOverlap="1">
                <wp:simplePos x="0" y="0"/>
                <wp:positionH relativeFrom="column">
                  <wp:posOffset>4762500</wp:posOffset>
                </wp:positionH>
                <wp:positionV relativeFrom="paragraph">
                  <wp:posOffset>2540</wp:posOffset>
                </wp:positionV>
                <wp:extent cx="1771650" cy="923925"/>
                <wp:effectExtent l="0" t="285750" r="19050" b="28575"/>
                <wp:wrapNone/>
                <wp:docPr id="10" name="Rectangular Callout 10"/>
                <wp:cNvGraphicFramePr/>
                <a:graphic xmlns:a="http://schemas.openxmlformats.org/drawingml/2006/main">
                  <a:graphicData uri="http://schemas.microsoft.com/office/word/2010/wordprocessingShape">
                    <wps:wsp>
                      <wps:cNvSpPr/>
                      <wps:spPr>
                        <a:xfrm>
                          <a:off x="0" y="0"/>
                          <a:ext cx="1771650" cy="923925"/>
                        </a:xfrm>
                        <a:prstGeom prst="wedgeRectCallout">
                          <a:avLst>
                            <a:gd name="adj1" fmla="val -43192"/>
                            <a:gd name="adj2" fmla="val -79354"/>
                          </a:avLst>
                        </a:prstGeom>
                      </wps:spPr>
                      <wps:style>
                        <a:lnRef idx="2">
                          <a:schemeClr val="accent6"/>
                        </a:lnRef>
                        <a:fillRef idx="1">
                          <a:schemeClr val="lt1"/>
                        </a:fillRef>
                        <a:effectRef idx="0">
                          <a:schemeClr val="accent6"/>
                        </a:effectRef>
                        <a:fontRef idx="minor">
                          <a:schemeClr val="dk1"/>
                        </a:fontRef>
                      </wps:style>
                      <wps:txbx>
                        <w:txbxContent>
                          <w:p w:rsidR="00661235" w:rsidRDefault="00661235" w:rsidP="00661235">
                            <w:pPr>
                              <w:jc w:val="center"/>
                            </w:pPr>
                            <w:r>
                              <w:rPr>
                                <w:noProof/>
                              </w:rPr>
                              <w:drawing>
                                <wp:inline distT="0" distB="0" distL="0" distR="0" wp14:anchorId="52B5C485" wp14:editId="25A9431D">
                                  <wp:extent cx="1741805" cy="7847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4466" cy="79950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ectangular Callout 10" o:spid="_x0000_s1027" type="#_x0000_t61" style="position:absolute;left:0;text-align:left;margin-left:375pt;margin-top:.2pt;width:139.5pt;height:72.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" adj="1471,-6340" fillcolor="white [3201]" strokecolor="#f79646 [3209]" strokeweight="2pt">
                <v:textbox>
                  <w:txbxContent>
                    <w:p w:rsidR="00661235" w:rsidRDefault="00661235" w:rsidP="00661235">
                      <w:pPr>
                        <w:jc w:val="center"/>
                      </w:pPr>
                      <w:r>
                        <w:rPr>
                          <w:noProof/>
                        </w:rPr>
                        <w:drawing>
                          <wp:inline distT="0" distB="0" distL="0" distR="0" wp14:anchorId="52B5C485" wp14:editId="25A9431D">
                            <wp:extent cx="1741805" cy="7847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74466" cy="799502"/>
                                    </a:xfrm>
                                    <a:prstGeom prst="rect">
                                      <a:avLst/>
                                    </a:prstGeom>
                                  </pic:spPr>
                                </pic:pic>
                              </a:graphicData>
                            </a:graphic>
                          </wp:inline>
                        </w:drawing>
                      </w:r>
                    </w:p>
                  </w:txbxContent>
                </v:textbox>
              </v:shape>
            </w:pict>
          </mc:Fallback>
        </mc:AlternateContent>
      </w:r>
      <w:r w:rsidR="00426B3F">
        <w:t>Check whether the code is copied or not using {</w:t>
      </w:r>
      <w:r w:rsidR="00426B3F" w:rsidRPr="00614D03">
        <w:rPr>
          <w:color w:val="215868" w:themeColor="accent5" w:themeShade="80"/>
        </w:rPr>
        <w:t>sysctl –p</w:t>
      </w:r>
      <w:r w:rsidR="00426B3F">
        <w:t>}.</w:t>
      </w:r>
    </w:p>
    <w:p w:rsidR="00FF111E" w:rsidRDefault="00FF111E">
      <w:pPr>
        <w:jc w:val="left"/>
      </w:pPr>
      <w:r>
        <w:br w:type="page"/>
      </w:r>
    </w:p>
    <w:p w:rsidR="008E041D" w:rsidRPr="00FF111E" w:rsidRDefault="00FF111E" w:rsidP="007526BD">
      <w:pPr>
        <w:rPr>
          <w:b/>
          <w:bCs/>
        </w:rPr>
      </w:pPr>
      <w:r w:rsidRPr="00FF111E">
        <w:rPr>
          <w:b/>
          <w:bCs/>
        </w:rPr>
        <w:lastRenderedPageBreak/>
        <w:t>ASM (Automatic storage management)</w:t>
      </w:r>
    </w:p>
    <w:p w:rsidR="00FF111E" w:rsidRDefault="00FF111E" w:rsidP="007526BD">
      <w:r>
        <w:t>Automatic storage management provides vertical integration of the file system and the volume management for oracle database files. An oracle ASM disk group is the collection of one or more oracle ASM disks managed as a logical unit. The data structures in a disk group are self-contained using some of the space for metadata needs.</w:t>
      </w:r>
    </w:p>
    <w:p w:rsidR="00E17795" w:rsidRDefault="00565040" w:rsidP="007526BD">
      <w:r>
        <w:rPr>
          <w:noProof/>
        </w:rPr>
        <w:drawing>
          <wp:inline distT="0" distB="0" distL="0" distR="0" wp14:anchorId="2C0669E1" wp14:editId="67F7CF2E">
            <wp:extent cx="5943600" cy="3568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8700"/>
                    </a:xfrm>
                    <a:prstGeom prst="rect">
                      <a:avLst/>
                    </a:prstGeom>
                  </pic:spPr>
                </pic:pic>
              </a:graphicData>
            </a:graphic>
          </wp:inline>
        </w:drawing>
      </w:r>
    </w:p>
    <w:p w:rsidR="00E17795" w:rsidRPr="00E17795" w:rsidRDefault="00E17795" w:rsidP="00E17795">
      <w:pPr>
        <w:tabs>
          <w:tab w:val="left" w:pos="6660"/>
        </w:tabs>
      </w:pPr>
      <w:bookmarkStart w:id="0" w:name="_GoBack"/>
      <w:bookmarkEnd w:id="0"/>
    </w:p>
    <w:p w:rsidR="00E17795" w:rsidRDefault="00E17795" w:rsidP="00E17795">
      <w:pPr>
        <w:rPr>
          <w:rFonts w:ascii="Cambria" w:hAnsi="Cambria"/>
          <w:sz w:val="24"/>
          <w:szCs w:val="24"/>
        </w:rPr>
      </w:pPr>
      <w:r>
        <w:rPr>
          <w:rFonts w:ascii="Cambria" w:hAnsi="Cambria"/>
          <w:sz w:val="24"/>
          <w:szCs w:val="24"/>
        </w:rPr>
        <w:t>These are some component which helps to run the database.</w:t>
      </w:r>
    </w:p>
    <w:p w:rsidR="00E17795" w:rsidRDefault="00E17795" w:rsidP="00E17795">
      <w:pPr>
        <w:rPr>
          <w:rFonts w:ascii="Cambria" w:hAnsi="Cambria"/>
          <w:sz w:val="24"/>
          <w:szCs w:val="24"/>
        </w:rPr>
      </w:pPr>
      <w:r>
        <w:rPr>
          <w:rFonts w:ascii="Cambria" w:hAnsi="Cambria"/>
          <w:sz w:val="24"/>
          <w:szCs w:val="24"/>
        </w:rPr>
        <w:t>Shred Pool: - It is a database data dictionary. This dictionary has complete information about the database.</w:t>
      </w:r>
    </w:p>
    <w:p w:rsidR="00E17795" w:rsidRDefault="00E17795" w:rsidP="00E17795">
      <w:pPr>
        <w:rPr>
          <w:rFonts w:ascii="Cambria" w:hAnsi="Cambria"/>
          <w:sz w:val="24"/>
          <w:szCs w:val="24"/>
        </w:rPr>
      </w:pPr>
      <w:r>
        <w:rPr>
          <w:rFonts w:ascii="Cambria" w:hAnsi="Cambria"/>
          <w:sz w:val="24"/>
          <w:szCs w:val="24"/>
        </w:rPr>
        <w:t>Large Pool: - it handles space matter. In the database different tasks are done. Some task needs huge space and resource. This pool handle provides space and resource.</w:t>
      </w:r>
    </w:p>
    <w:p w:rsidR="00E17795" w:rsidRDefault="00E17795" w:rsidP="00E17795">
      <w:pPr>
        <w:rPr>
          <w:rFonts w:ascii="Cambria" w:hAnsi="Cambria"/>
          <w:sz w:val="24"/>
          <w:szCs w:val="24"/>
        </w:rPr>
      </w:pPr>
      <w:r>
        <w:rPr>
          <w:rFonts w:ascii="Cambria" w:hAnsi="Cambria"/>
          <w:sz w:val="24"/>
          <w:szCs w:val="24"/>
        </w:rPr>
        <w:t>Database Buffer cache: - It main task is to hold the data.</w:t>
      </w:r>
    </w:p>
    <w:p w:rsidR="00E17795" w:rsidRDefault="00E17795" w:rsidP="00E17795">
      <w:pPr>
        <w:rPr>
          <w:rFonts w:ascii="Cambria" w:hAnsi="Cambria"/>
          <w:sz w:val="24"/>
          <w:szCs w:val="24"/>
        </w:rPr>
      </w:pPr>
      <w:r>
        <w:rPr>
          <w:rFonts w:ascii="Cambria" w:hAnsi="Cambria"/>
          <w:sz w:val="24"/>
          <w:szCs w:val="24"/>
        </w:rPr>
        <w:t>Redo log: - Redo log handle the DML operations.</w:t>
      </w:r>
    </w:p>
    <w:p w:rsidR="00E17795" w:rsidRDefault="00E17795" w:rsidP="00E17795">
      <w:pPr>
        <w:rPr>
          <w:rFonts w:ascii="Cambria" w:hAnsi="Cambria"/>
          <w:sz w:val="24"/>
          <w:szCs w:val="24"/>
        </w:rPr>
      </w:pPr>
      <w:r>
        <w:rPr>
          <w:rFonts w:ascii="Cambria" w:hAnsi="Cambria"/>
          <w:sz w:val="24"/>
          <w:szCs w:val="24"/>
        </w:rPr>
        <w:t>Java Pool: - it handles all java related execution and activity. Such as database creation.</w:t>
      </w:r>
    </w:p>
    <w:p w:rsidR="00E17795" w:rsidRDefault="00E17795" w:rsidP="00E17795">
      <w:pPr>
        <w:rPr>
          <w:rFonts w:ascii="Cambria" w:hAnsi="Cambria"/>
          <w:sz w:val="24"/>
          <w:szCs w:val="24"/>
        </w:rPr>
      </w:pPr>
      <w:r>
        <w:rPr>
          <w:rFonts w:ascii="Cambria" w:hAnsi="Cambria"/>
          <w:sz w:val="24"/>
          <w:szCs w:val="24"/>
        </w:rPr>
        <w:t>Streams Pool: - Maintain channel.</w:t>
      </w:r>
    </w:p>
    <w:p w:rsidR="00E17795" w:rsidRPr="00E17795" w:rsidRDefault="00E17795" w:rsidP="00E17795">
      <w:pPr>
        <w:tabs>
          <w:tab w:val="left" w:pos="6660"/>
        </w:tabs>
      </w:pPr>
    </w:p>
    <w:sectPr w:rsidR="00E17795" w:rsidRPr="00E177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424" w:rsidRPr="004D7648" w:rsidRDefault="00452424" w:rsidP="004D7648">
      <w:pPr>
        <w:pStyle w:val="Footer"/>
      </w:pPr>
    </w:p>
  </w:endnote>
  <w:endnote w:type="continuationSeparator" w:id="0">
    <w:p w:rsidR="00452424" w:rsidRDefault="00452424" w:rsidP="00657E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424" w:rsidRDefault="00452424" w:rsidP="00657E01">
      <w:pPr>
        <w:spacing w:after="0" w:line="240" w:lineRule="auto"/>
      </w:pPr>
      <w:r>
        <w:separator/>
      </w:r>
    </w:p>
  </w:footnote>
  <w:footnote w:type="continuationSeparator" w:id="0">
    <w:p w:rsidR="00452424" w:rsidRDefault="00452424" w:rsidP="00657E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3139"/>
    <w:multiLevelType w:val="hybridMultilevel"/>
    <w:tmpl w:val="298AF092"/>
    <w:lvl w:ilvl="0" w:tplc="E246385A">
      <w:start w:val="1"/>
      <w:numFmt w:val="lowerRoman"/>
      <w:lvlText w:val="%1."/>
      <w:lvlJc w:val="right"/>
      <w:pPr>
        <w:ind w:left="360" w:hanging="288"/>
      </w:pPr>
      <w:rPr>
        <w:rFonts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103B5AED"/>
    <w:multiLevelType w:val="hybridMultilevel"/>
    <w:tmpl w:val="43D246B0"/>
    <w:lvl w:ilvl="0" w:tplc="0409001B">
      <w:start w:val="1"/>
      <w:numFmt w:val="lowerRoman"/>
      <w:lvlText w:val="%1."/>
      <w:lvlJc w:val="righ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4C27EF1"/>
    <w:multiLevelType w:val="multilevel"/>
    <w:tmpl w:val="BA2E0382"/>
    <w:lvl w:ilvl="0">
      <w:start w:val="1"/>
      <w:numFmt w:val="decimal"/>
      <w:lvlText w:val="%1."/>
      <w:lvlJc w:val="left"/>
      <w:pPr>
        <w:ind w:left="360" w:hanging="360"/>
      </w:pPr>
      <w:rPr>
        <w:rFonts w:hint="default"/>
      </w:rPr>
    </w:lvl>
    <w:lvl w:ilvl="1">
      <w:start w:val="10"/>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15:restartNumberingAfterBreak="0">
    <w:nsid w:val="1A8E735F"/>
    <w:multiLevelType w:val="hybridMultilevel"/>
    <w:tmpl w:val="E14CE5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ECF50D6"/>
    <w:multiLevelType w:val="multilevel"/>
    <w:tmpl w:val="C30C296C"/>
    <w:lvl w:ilvl="0">
      <w:start w:val="1"/>
      <w:numFmt w:val="decimal"/>
      <w:lvlText w:val="%1."/>
      <w:lvlJc w:val="left"/>
      <w:pPr>
        <w:ind w:left="36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44BF164C"/>
    <w:multiLevelType w:val="hybridMultilevel"/>
    <w:tmpl w:val="C02E50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59102A4"/>
    <w:multiLevelType w:val="hybridMultilevel"/>
    <w:tmpl w:val="58B215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663305C9"/>
    <w:multiLevelType w:val="hybridMultilevel"/>
    <w:tmpl w:val="61AA21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6D772B0B"/>
    <w:multiLevelType w:val="hybridMultilevel"/>
    <w:tmpl w:val="5E56A44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7467D2D"/>
    <w:multiLevelType w:val="hybridMultilevel"/>
    <w:tmpl w:val="275ECA1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7"/>
  </w:num>
  <w:num w:numId="3">
    <w:abstractNumId w:val="5"/>
  </w:num>
  <w:num w:numId="4">
    <w:abstractNumId w:val="1"/>
  </w:num>
  <w:num w:numId="5">
    <w:abstractNumId w:val="9"/>
  </w:num>
  <w:num w:numId="6">
    <w:abstractNumId w:val="6"/>
  </w:num>
  <w:num w:numId="7">
    <w:abstractNumId w:val="2"/>
  </w:num>
  <w:num w:numId="8">
    <w:abstractNumId w:val="4"/>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18FD"/>
    <w:rsid w:val="00013A58"/>
    <w:rsid w:val="000343D0"/>
    <w:rsid w:val="00060E12"/>
    <w:rsid w:val="000832A3"/>
    <w:rsid w:val="000E4629"/>
    <w:rsid w:val="001339DD"/>
    <w:rsid w:val="00173021"/>
    <w:rsid w:val="00190E4D"/>
    <w:rsid w:val="001B50DA"/>
    <w:rsid w:val="001D630E"/>
    <w:rsid w:val="001E122E"/>
    <w:rsid w:val="00226CC8"/>
    <w:rsid w:val="0024112E"/>
    <w:rsid w:val="002701F4"/>
    <w:rsid w:val="00280B8B"/>
    <w:rsid w:val="00281140"/>
    <w:rsid w:val="002A512D"/>
    <w:rsid w:val="002B4D50"/>
    <w:rsid w:val="002C39D7"/>
    <w:rsid w:val="002E03B2"/>
    <w:rsid w:val="00327355"/>
    <w:rsid w:val="00332EE6"/>
    <w:rsid w:val="00370B1A"/>
    <w:rsid w:val="003716C3"/>
    <w:rsid w:val="00394E81"/>
    <w:rsid w:val="003A0302"/>
    <w:rsid w:val="003B3FA6"/>
    <w:rsid w:val="003D1126"/>
    <w:rsid w:val="003F79C1"/>
    <w:rsid w:val="00414C00"/>
    <w:rsid w:val="00420EE9"/>
    <w:rsid w:val="00426B3F"/>
    <w:rsid w:val="00452424"/>
    <w:rsid w:val="004A6415"/>
    <w:rsid w:val="004B03A2"/>
    <w:rsid w:val="004B093F"/>
    <w:rsid w:val="004D2F55"/>
    <w:rsid w:val="004D7648"/>
    <w:rsid w:val="004F58B1"/>
    <w:rsid w:val="00565040"/>
    <w:rsid w:val="00573001"/>
    <w:rsid w:val="005A4DE8"/>
    <w:rsid w:val="005C56F9"/>
    <w:rsid w:val="005D1A40"/>
    <w:rsid w:val="005D6710"/>
    <w:rsid w:val="005E7092"/>
    <w:rsid w:val="006045EA"/>
    <w:rsid w:val="00614D03"/>
    <w:rsid w:val="00626BD8"/>
    <w:rsid w:val="0063026D"/>
    <w:rsid w:val="00657E01"/>
    <w:rsid w:val="00661235"/>
    <w:rsid w:val="006B207B"/>
    <w:rsid w:val="006D375D"/>
    <w:rsid w:val="006F702D"/>
    <w:rsid w:val="00712763"/>
    <w:rsid w:val="007343CC"/>
    <w:rsid w:val="007526BD"/>
    <w:rsid w:val="00767F55"/>
    <w:rsid w:val="007C0F80"/>
    <w:rsid w:val="007E20CF"/>
    <w:rsid w:val="00801FEA"/>
    <w:rsid w:val="0082316D"/>
    <w:rsid w:val="008639AC"/>
    <w:rsid w:val="008675C8"/>
    <w:rsid w:val="00887147"/>
    <w:rsid w:val="00891D99"/>
    <w:rsid w:val="00894998"/>
    <w:rsid w:val="008B49C9"/>
    <w:rsid w:val="008C6288"/>
    <w:rsid w:val="008E041D"/>
    <w:rsid w:val="00943141"/>
    <w:rsid w:val="00943605"/>
    <w:rsid w:val="0095779D"/>
    <w:rsid w:val="0097356F"/>
    <w:rsid w:val="0098028E"/>
    <w:rsid w:val="00991455"/>
    <w:rsid w:val="009A0328"/>
    <w:rsid w:val="009D18FD"/>
    <w:rsid w:val="009F35E9"/>
    <w:rsid w:val="00A11929"/>
    <w:rsid w:val="00A30840"/>
    <w:rsid w:val="00A438B1"/>
    <w:rsid w:val="00A716F4"/>
    <w:rsid w:val="00A7559B"/>
    <w:rsid w:val="00A8008E"/>
    <w:rsid w:val="00AD197A"/>
    <w:rsid w:val="00AF12B9"/>
    <w:rsid w:val="00AF3DD2"/>
    <w:rsid w:val="00B01AB5"/>
    <w:rsid w:val="00B07721"/>
    <w:rsid w:val="00B45C68"/>
    <w:rsid w:val="00B5029E"/>
    <w:rsid w:val="00B75916"/>
    <w:rsid w:val="00C21B40"/>
    <w:rsid w:val="00C31436"/>
    <w:rsid w:val="00C47AE6"/>
    <w:rsid w:val="00C47F7D"/>
    <w:rsid w:val="00C55F14"/>
    <w:rsid w:val="00CC6C79"/>
    <w:rsid w:val="00CE0C85"/>
    <w:rsid w:val="00D35730"/>
    <w:rsid w:val="00D43BAE"/>
    <w:rsid w:val="00D45092"/>
    <w:rsid w:val="00D567EE"/>
    <w:rsid w:val="00D711F4"/>
    <w:rsid w:val="00D72613"/>
    <w:rsid w:val="00D9129A"/>
    <w:rsid w:val="00D92C10"/>
    <w:rsid w:val="00DA26D4"/>
    <w:rsid w:val="00DA3CBA"/>
    <w:rsid w:val="00DD4A21"/>
    <w:rsid w:val="00DE77EB"/>
    <w:rsid w:val="00DF1352"/>
    <w:rsid w:val="00E0057D"/>
    <w:rsid w:val="00E0508F"/>
    <w:rsid w:val="00E17795"/>
    <w:rsid w:val="00E21863"/>
    <w:rsid w:val="00E325CC"/>
    <w:rsid w:val="00EA7960"/>
    <w:rsid w:val="00EC101D"/>
    <w:rsid w:val="00ED616A"/>
    <w:rsid w:val="00F155E4"/>
    <w:rsid w:val="00F20DD4"/>
    <w:rsid w:val="00F23503"/>
    <w:rsid w:val="00F377DC"/>
    <w:rsid w:val="00F40406"/>
    <w:rsid w:val="00F558D9"/>
    <w:rsid w:val="00F85F4F"/>
    <w:rsid w:val="00FC35DF"/>
    <w:rsid w:val="00FC434E"/>
    <w:rsid w:val="00FE4AF7"/>
    <w:rsid w:val="00FF111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FB468"/>
  <w15:docId w15:val="{1BEF6E3A-C246-444D-9511-6784C1A7B5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lang w:val="en-US" w:eastAsia="en-US" w:bidi="ne-NP"/>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5C8"/>
    <w:pPr>
      <w:jc w:val="both"/>
    </w:pPr>
    <w:rPr>
      <w:rFonts w:ascii="Times New Roman" w:hAnsi="Times New Roman"/>
    </w:rPr>
  </w:style>
  <w:style w:type="paragraph" w:styleId="Heading1">
    <w:name w:val="heading 1"/>
    <w:basedOn w:val="Normal"/>
    <w:next w:val="Normal"/>
    <w:link w:val="Heading1Char"/>
    <w:uiPriority w:val="9"/>
    <w:qFormat/>
    <w:rsid w:val="00CE0C85"/>
    <w:pPr>
      <w:keepNext/>
      <w:keepLines/>
      <w:spacing w:before="480" w:after="0"/>
      <w:outlineLvl w:val="0"/>
    </w:pPr>
    <w:rPr>
      <w:rFonts w:eastAsiaTheme="majorEastAsia" w:cstheme="majorBidi"/>
      <w:b/>
      <w:bCs/>
      <w:color w:val="365F91" w:themeColor="accent1" w:themeShade="BF"/>
      <w:sz w:val="28"/>
      <w:szCs w:val="25"/>
    </w:rPr>
  </w:style>
  <w:style w:type="paragraph" w:styleId="Heading2">
    <w:name w:val="heading 2"/>
    <w:basedOn w:val="Normal"/>
    <w:next w:val="Normal"/>
    <w:link w:val="Heading2Char"/>
    <w:uiPriority w:val="9"/>
    <w:unhideWhenUsed/>
    <w:qFormat/>
    <w:rsid w:val="00CE0C85"/>
    <w:pPr>
      <w:keepNext/>
      <w:keepLines/>
      <w:spacing w:before="200" w:after="0"/>
      <w:outlineLvl w:val="1"/>
    </w:pPr>
    <w:rPr>
      <w:rFonts w:eastAsiaTheme="majorEastAsia" w:cstheme="majorBidi"/>
      <w:b/>
      <w:bCs/>
      <w:color w:val="4F81BD" w:themeColor="accent1"/>
      <w:sz w:val="26"/>
      <w:szCs w:val="23"/>
    </w:rPr>
  </w:style>
  <w:style w:type="paragraph" w:styleId="Heading3">
    <w:name w:val="heading 3"/>
    <w:basedOn w:val="Normal"/>
    <w:next w:val="Normal"/>
    <w:link w:val="Heading3Char"/>
    <w:uiPriority w:val="9"/>
    <w:unhideWhenUsed/>
    <w:qFormat/>
    <w:rsid w:val="008675C8"/>
    <w:pPr>
      <w:keepNext/>
      <w:keepLines/>
      <w:spacing w:before="200" w:after="0"/>
      <w:outlineLvl w:val="2"/>
    </w:pPr>
    <w:rPr>
      <w:rFonts w:eastAsiaTheme="majorEastAsia" w:cstheme="majorBidi"/>
      <w:bCs/>
      <w:color w:val="F79646" w:themeColor="accent6"/>
      <w:u w:val="single"/>
    </w:rPr>
  </w:style>
  <w:style w:type="paragraph" w:styleId="Heading4">
    <w:name w:val="heading 4"/>
    <w:basedOn w:val="Normal"/>
    <w:next w:val="Normal"/>
    <w:link w:val="Heading4Char"/>
    <w:uiPriority w:val="9"/>
    <w:unhideWhenUsed/>
    <w:qFormat/>
    <w:rsid w:val="005E7092"/>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5E7092"/>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18FD"/>
    <w:pPr>
      <w:ind w:left="720"/>
      <w:contextualSpacing/>
    </w:pPr>
  </w:style>
  <w:style w:type="paragraph" w:styleId="Subtitle">
    <w:name w:val="Subtitle"/>
    <w:basedOn w:val="Normal"/>
    <w:next w:val="Normal"/>
    <w:link w:val="SubtitleChar"/>
    <w:uiPriority w:val="11"/>
    <w:qFormat/>
    <w:rsid w:val="005E7092"/>
    <w:pPr>
      <w:numPr>
        <w:ilvl w:val="1"/>
      </w:numPr>
    </w:pPr>
    <w:rPr>
      <w:rFonts w:asciiTheme="majorHAnsi" w:eastAsiaTheme="majorEastAsia" w:hAnsiTheme="majorHAnsi" w:cstheme="majorBidi"/>
      <w:i/>
      <w:iCs/>
      <w:color w:val="4F81BD" w:themeColor="accent1"/>
      <w:spacing w:val="15"/>
      <w:sz w:val="24"/>
      <w:szCs w:val="21"/>
    </w:rPr>
  </w:style>
  <w:style w:type="character" w:customStyle="1" w:styleId="SubtitleChar">
    <w:name w:val="Subtitle Char"/>
    <w:basedOn w:val="DefaultParagraphFont"/>
    <w:link w:val="Subtitle"/>
    <w:uiPriority w:val="11"/>
    <w:rsid w:val="005E7092"/>
    <w:rPr>
      <w:rFonts w:asciiTheme="majorHAnsi" w:eastAsiaTheme="majorEastAsia" w:hAnsiTheme="majorHAnsi" w:cstheme="majorBidi"/>
      <w:i/>
      <w:iCs/>
      <w:color w:val="4F81BD" w:themeColor="accent1"/>
      <w:spacing w:val="15"/>
      <w:sz w:val="24"/>
      <w:szCs w:val="21"/>
    </w:rPr>
  </w:style>
  <w:style w:type="character" w:customStyle="1" w:styleId="Heading2Char">
    <w:name w:val="Heading 2 Char"/>
    <w:basedOn w:val="DefaultParagraphFont"/>
    <w:link w:val="Heading2"/>
    <w:uiPriority w:val="9"/>
    <w:rsid w:val="00CE0C85"/>
    <w:rPr>
      <w:rFonts w:ascii="Times New Roman" w:eastAsiaTheme="majorEastAsia" w:hAnsi="Times New Roman" w:cstheme="majorBidi"/>
      <w:b/>
      <w:bCs/>
      <w:color w:val="4F81BD" w:themeColor="accent1"/>
      <w:sz w:val="26"/>
      <w:szCs w:val="23"/>
    </w:rPr>
  </w:style>
  <w:style w:type="character" w:customStyle="1" w:styleId="Heading3Char">
    <w:name w:val="Heading 3 Char"/>
    <w:basedOn w:val="DefaultParagraphFont"/>
    <w:link w:val="Heading3"/>
    <w:uiPriority w:val="9"/>
    <w:rsid w:val="008675C8"/>
    <w:rPr>
      <w:rFonts w:ascii="Times New Roman" w:eastAsiaTheme="majorEastAsia" w:hAnsi="Times New Roman" w:cstheme="majorBidi"/>
      <w:bCs/>
      <w:color w:val="F79646" w:themeColor="accent6"/>
      <w:u w:val="single"/>
    </w:rPr>
  </w:style>
  <w:style w:type="character" w:customStyle="1" w:styleId="Heading4Char">
    <w:name w:val="Heading 4 Char"/>
    <w:basedOn w:val="DefaultParagraphFont"/>
    <w:link w:val="Heading4"/>
    <w:uiPriority w:val="9"/>
    <w:rsid w:val="005E709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5E7092"/>
    <w:rPr>
      <w:rFonts w:asciiTheme="majorHAnsi" w:eastAsiaTheme="majorEastAsia" w:hAnsiTheme="majorHAnsi" w:cstheme="majorBidi"/>
      <w:color w:val="243F60" w:themeColor="accent1" w:themeShade="7F"/>
    </w:rPr>
  </w:style>
  <w:style w:type="paragraph" w:styleId="BalloonText">
    <w:name w:val="Balloon Text"/>
    <w:basedOn w:val="Normal"/>
    <w:link w:val="BalloonTextChar"/>
    <w:uiPriority w:val="99"/>
    <w:semiHidden/>
    <w:unhideWhenUsed/>
    <w:rsid w:val="00F85F4F"/>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F85F4F"/>
    <w:rPr>
      <w:rFonts w:ascii="Tahoma" w:hAnsi="Tahoma" w:cs="Tahoma"/>
      <w:sz w:val="16"/>
      <w:szCs w:val="14"/>
    </w:rPr>
  </w:style>
  <w:style w:type="character" w:customStyle="1" w:styleId="Heading1Char">
    <w:name w:val="Heading 1 Char"/>
    <w:basedOn w:val="DefaultParagraphFont"/>
    <w:link w:val="Heading1"/>
    <w:uiPriority w:val="9"/>
    <w:rsid w:val="00CE0C85"/>
    <w:rPr>
      <w:rFonts w:ascii="Times New Roman" w:eastAsiaTheme="majorEastAsia" w:hAnsi="Times New Roman" w:cstheme="majorBidi"/>
      <w:b/>
      <w:bCs/>
      <w:color w:val="365F91" w:themeColor="accent1" w:themeShade="BF"/>
      <w:sz w:val="28"/>
      <w:szCs w:val="25"/>
    </w:rPr>
  </w:style>
  <w:style w:type="character" w:styleId="Hyperlink">
    <w:name w:val="Hyperlink"/>
    <w:basedOn w:val="DefaultParagraphFont"/>
    <w:uiPriority w:val="99"/>
    <w:semiHidden/>
    <w:unhideWhenUsed/>
    <w:rsid w:val="001339DD"/>
    <w:rPr>
      <w:color w:val="0000FF"/>
      <w:u w:val="single"/>
    </w:rPr>
  </w:style>
  <w:style w:type="paragraph" w:styleId="EndnoteText">
    <w:name w:val="endnote text"/>
    <w:basedOn w:val="Normal"/>
    <w:link w:val="EndnoteTextChar"/>
    <w:uiPriority w:val="99"/>
    <w:unhideWhenUsed/>
    <w:rsid w:val="00657E01"/>
    <w:pPr>
      <w:spacing w:after="0" w:line="240" w:lineRule="auto"/>
    </w:pPr>
    <w:rPr>
      <w:sz w:val="20"/>
      <w:szCs w:val="18"/>
    </w:rPr>
  </w:style>
  <w:style w:type="character" w:customStyle="1" w:styleId="EndnoteTextChar">
    <w:name w:val="Endnote Text Char"/>
    <w:basedOn w:val="DefaultParagraphFont"/>
    <w:link w:val="EndnoteText"/>
    <w:uiPriority w:val="99"/>
    <w:rsid w:val="00657E01"/>
    <w:rPr>
      <w:sz w:val="20"/>
      <w:szCs w:val="18"/>
    </w:rPr>
  </w:style>
  <w:style w:type="character" w:styleId="EndnoteReference">
    <w:name w:val="endnote reference"/>
    <w:basedOn w:val="DefaultParagraphFont"/>
    <w:uiPriority w:val="99"/>
    <w:semiHidden/>
    <w:unhideWhenUsed/>
    <w:rsid w:val="00657E01"/>
    <w:rPr>
      <w:vertAlign w:val="superscript"/>
    </w:rPr>
  </w:style>
  <w:style w:type="paragraph" w:styleId="Footer">
    <w:name w:val="footer"/>
    <w:basedOn w:val="Normal"/>
    <w:link w:val="FooterChar"/>
    <w:uiPriority w:val="99"/>
    <w:semiHidden/>
    <w:unhideWhenUsed/>
    <w:rsid w:val="004D764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D7648"/>
  </w:style>
  <w:style w:type="paragraph" w:styleId="Caption">
    <w:name w:val="caption"/>
    <w:basedOn w:val="Normal"/>
    <w:next w:val="Normal"/>
    <w:uiPriority w:val="35"/>
    <w:unhideWhenUsed/>
    <w:qFormat/>
    <w:rsid w:val="00C47AE6"/>
    <w:pPr>
      <w:spacing w:line="240" w:lineRule="auto"/>
    </w:pPr>
    <w:rPr>
      <w:b/>
      <w:bCs/>
      <w:color w:val="4F81BD" w:themeColor="accent1"/>
      <w:sz w:val="18"/>
      <w:szCs w:val="16"/>
    </w:rPr>
  </w:style>
  <w:style w:type="table" w:styleId="TableGrid">
    <w:name w:val="Table Grid"/>
    <w:basedOn w:val="TableNormal"/>
    <w:uiPriority w:val="59"/>
    <w:rsid w:val="007127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2-Accent5">
    <w:name w:val="Medium List 2 Accent 5"/>
    <w:basedOn w:val="TableNormal"/>
    <w:uiPriority w:val="66"/>
    <w:rsid w:val="0071276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Len19</b:Tag>
    <b:SourceType>InternetSite</b:SourceType>
    <b:Guid>{849CA02B-C4B8-4A6E-8861-0D3DB5E24337}</b:Guid>
    <b:Author>
      <b:Author>
        <b:NameList>
          <b:Person>
            <b:Last>Grimmer</b:Last>
            <b:First>Lenz</b:First>
          </b:Person>
        </b:NameList>
      </b:Author>
    </b:Author>
    <b:Title>Oracle Linux : Frequently Asked Questions (FAQs)</b:Title>
    <b:InternetSiteTitle>oracle-base</b:InternetSiteTitle>
    <b:YearAccessed>2019</b:YearAccessed>
    <b:MonthAccessed>8</b:MonthAccessed>
    <b:DayAccessed>20</b:DayAccessed>
    <b:URL>https://oracle-base.com/articles/linux/oracle-linux-frequently-asked-questions</b:URL>
    <b:RefOrder>1</b:RefOrder>
  </b:Source>
</b:Sources>
</file>

<file path=customXml/itemProps1.xml><?xml version="1.0" encoding="utf-8"?>
<ds:datastoreItem xmlns:ds="http://schemas.openxmlformats.org/officeDocument/2006/customXml" ds:itemID="{7D0C385D-3B13-4539-9347-3660905E0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13</Pages>
  <Words>1276</Words>
  <Characters>7278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Aacs Aryal</dc:creator>
  <cp:lastModifiedBy>Aacs Aryal</cp:lastModifiedBy>
  <cp:revision>139</cp:revision>
  <dcterms:created xsi:type="dcterms:W3CDTF">2019-08-21T16:50:00Z</dcterms:created>
  <dcterms:modified xsi:type="dcterms:W3CDTF">2019-09-22T01:32:00Z</dcterms:modified>
</cp:coreProperties>
</file>