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80"/>
        <w:jc w:val="center"/>
      </w:pPr>
      <w:r>
        <w:rPr>
          <w:rFonts w:ascii="Arial" w:cs="Arial" w:eastAsia="Arial" w:hAnsi="Arial"/>
          <w:b/>
          <w:bCs/>
          <w:color w:val="10222A"/>
          <w:sz w:val="40"/>
          <w:szCs w:val="40"/>
        </w:rPr>
        <w:t xml:space="preserve">Software Requirements Specification</w:t>
      </w:r>
    </w:p>
    <w:p>
      <w:pPr>
        <w:spacing w:after="400"/>
        <w:jc w:val="center"/>
      </w:pPr>
      <w:r>
        <w:rPr>
          <w:rFonts w:ascii="Arial" w:cs="Arial" w:eastAsia="Arial" w:hAnsi="Arial"/>
          <w:color w:val="0E6E5B"/>
          <w:sz w:val="24"/>
          <w:szCs w:val="24"/>
        </w:rPr>
        <w:t xml:space="preserve">SRS</w:t>
      </w:r>
    </w:p>
    <w:p>
      <w:pPr>
        <w:spacing w:after="60"/>
        <w:jc w:val="center"/>
      </w:pPr>
      <w:r>
        <w:rPr>
          <w:rFonts w:ascii="Arial" w:cs="Arial" w:eastAsia="Arial" w:hAnsi="Arial"/>
          <w:b/>
          <w:bCs/>
          <w:sz w:val="28"/>
          <w:szCs w:val="28"/>
        </w:rPr>
        <w:t xml:space="preserve">Smart Asset &amp; Maintenance Management System</w:t>
      </w:r>
    </w:p>
    <w:p>
      <w:pPr>
        <w:spacing w:after="700"/>
        <w:jc w:val="center"/>
      </w:pPr>
      <w:r>
        <w:rPr>
          <w:rFonts w:ascii="Arial" w:cs="Arial" w:eastAsia="Arial" w:hAnsi="Arial"/>
          <w:color w:val="4A5C5C"/>
          <w:sz w:val="22"/>
          <w:szCs w:val="22"/>
        </w:rPr>
        <w:t xml:space="preserve">SAMMS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Item</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Detail</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System name</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SAMMS — Smart Asset &amp; Maintenance Management System</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Document type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Software Requirements Specification (SRS)</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Version</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2.0</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Issue date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August 2026</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Status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Aligned with the implemented system</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Reference standard</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ISO/IEC/IEEE 29148:2018</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Prepared by</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Aryam — Management Information Systems</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Project nature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Personal project for learning and portfolio purposes</w:t>
            </w:r>
          </w:p>
        </w:tc>
      </w:tr>
    </w:tbl>
    <w:p>
      <w:pPr>
        <w:spacing w:after="320"/>
      </w:pPr>
    </w:p>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Disclaimer: this is a proposed system built as a personal project in response to a gap observed during a cooperative training placement. All data contained in the system and its database is entirely fictitious. The system does not represent any organisation and does not describe any organisation’s actual systems.</w:t>
      </w:r>
    </w:p>
    <w:p>
      <w:r>
        <w:br w:type="page"/>
      </w:r>
    </w:p>
    <w:p>
      <w:pPr>
        <w:pStyle w:val="Heading1"/>
        <w:spacing w:after="160" w:before="320"/>
      </w:pPr>
      <w:r>
        <w:rPr>
          <w:rFonts w:ascii="Arial" w:cs="Arial" w:eastAsia="Arial" w:hAnsi="Arial"/>
          <w:b/>
          <w:bCs/>
          <w:color w:val="10222A"/>
          <w:sz w:val="30"/>
          <w:szCs w:val="30"/>
        </w:rPr>
        <w:t xml:space="preserve">Document Revision History</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100"/>
        <w:gridCol w:w="1600"/>
        <w:gridCol w:w="6326"/>
      </w:tblGrid>
      <w:tr>
        <w:trPr>
          <w:tblHeader/>
        </w:trPr>
        <w:tc>
          <w:tcPr>
            <w:tcW w:type="dxa" w:w="11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Version</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Date</w:t>
            </w:r>
          </w:p>
        </w:tc>
        <w:tc>
          <w:tcPr>
            <w:tcW w:type="dxa" w:w="63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Summary of change</w:t>
            </w:r>
          </w:p>
        </w:tc>
      </w:tr>
      <w:tr>
        <w:tc>
          <w:tcPr>
            <w:tcW w:type="dxa" w:w="1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1.0</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July 2026</w:t>
            </w:r>
          </w:p>
        </w:tc>
        <w:tc>
          <w:tcPr>
            <w:tcW w:type="dxa" w:w="63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Initial release: problem statement, scope, 13 functional requirements, 7 non-functional requirements, user stories and a summary data dictionary. The document assumed an implementation on ASP.NET Core, React, SQL Server and Power BI.</w:t>
            </w:r>
          </w:p>
        </w:tc>
      </w:tr>
      <w:tr>
        <w:tc>
          <w:tcPr>
            <w:tcW w:type="dxa" w:w="1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2.0</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August 2026</w:t>
            </w:r>
          </w:p>
        </w:tc>
        <w:tc>
          <w:tcPr>
            <w:tcW w:type="dxa" w:w="63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Aligned with the system as actually built. The implementation stack changed to PHP and MySQL. Added: fault classification, device handover date, request status history, a Retired device state, bilingual support, bulk asset import, a personal profile page and Excel export. Functional requirements expanded from 13 to 61 individually numbered items, and business rules and a requirements traceability matrix were introduced.</w:t>
            </w:r>
          </w:p>
        </w:tc>
      </w:tr>
    </w:tbl>
    <w:p>
      <w:pPr>
        <w:spacing w:after="240"/>
      </w:pPr>
    </w:p>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Keeping the specification aligned with the system is part of the work, not a cosmetic step after it. The difference between an abandoned document and a maintained one is the difference between documentation that can be relied on and documentation that misleads.</w:t>
      </w:r>
    </w:p>
    <w:p>
      <w:r>
        <w:br w:type="page"/>
      </w:r>
    </w:p>
    <w:p>
      <w:pPr>
        <w:pStyle w:val="Heading1"/>
        <w:spacing w:after="160" w:before="320"/>
      </w:pPr>
      <w:r>
        <w:rPr>
          <w:rFonts w:ascii="Arial" w:cs="Arial" w:eastAsia="Arial" w:hAnsi="Arial"/>
          <w:b/>
          <w:bCs/>
          <w:color w:val="10222A"/>
          <w:sz w:val="30"/>
          <w:szCs w:val="30"/>
        </w:rPr>
        <w:t xml:space="preserve">Contents</w:t>
      </w:r>
    </w:p>
    <w:p>
      <w:pPr>
        <w:spacing w:after="120" w:line="300"/>
        <w:jc w:val="both"/>
      </w:pPr>
      <w:r>
        <w:rPr>
          <w:rFonts w:ascii="Arial" w:cs="Arial" w:eastAsia="Arial" w:hAnsi="Arial"/>
          <w:b w:val="false"/>
          <w:bCs w:val="false"/>
          <w:i w:val="false"/>
          <w:iCs w:val="false"/>
          <w:sz w:val="18"/>
          <w:szCs w:val="18"/>
        </w:rPr>
        <w:t xml:space="preserve">To populate or refresh the page numbers, select the table below and press F9 in Word.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Arial" w:cs="Arial" w:eastAsia="Arial" w:hAnsi="Arial"/>
          <w:b/>
          <w:bCs/>
          <w:color w:val="10222A"/>
          <w:sz w:val="30"/>
          <w:szCs w:val="30"/>
        </w:rPr>
        <w:t xml:space="preserve">1. Introduction</w:t>
      </w:r>
    </w:p>
    <w:p>
      <w:pPr>
        <w:pStyle w:val="Heading2"/>
        <w:spacing w:after="120" w:before="240"/>
      </w:pPr>
      <w:r>
        <w:rPr>
          <w:rFonts w:ascii="Arial" w:cs="Arial" w:eastAsia="Arial" w:hAnsi="Arial"/>
          <w:b/>
          <w:bCs/>
          <w:color w:val="0E6E5B"/>
          <w:sz w:val="24"/>
          <w:szCs w:val="24"/>
        </w:rPr>
        <w:t xml:space="preserve">1.1 Purpose</w:t>
      </w:r>
    </w:p>
    <w:p>
      <w:pPr>
        <w:spacing w:after="120" w:line="300"/>
        <w:jc w:val="both"/>
      </w:pPr>
      <w:r>
        <w:rPr>
          <w:rFonts w:ascii="Arial" w:cs="Arial" w:eastAsia="Arial" w:hAnsi="Arial"/>
          <w:b w:val="false"/>
          <w:bCs w:val="false"/>
          <w:i w:val="false"/>
          <w:iCs w:val="false"/>
          <w:sz w:val="21"/>
          <w:szCs w:val="21"/>
        </w:rPr>
        <w:t xml:space="preserve">This document specifies the requirements of the SAMMS system precisely and verifiably. It serves as the single reference for the analysis, design, development and testing phases, and as the agreed statement between the party requesting the system and the party building it of what the system will do and what it will not.</w:t>
      </w:r>
    </w:p>
    <w:p>
      <w:pPr>
        <w:spacing w:after="120" w:line="300"/>
        <w:jc w:val="both"/>
      </w:pPr>
      <w:r>
        <w:rPr>
          <w:rFonts w:ascii="Arial" w:cs="Arial" w:eastAsia="Arial" w:hAnsi="Arial"/>
          <w:b w:val="false"/>
          <w:bCs w:val="false"/>
          <w:i w:val="false"/>
          <w:iCs w:val="false"/>
          <w:sz w:val="21"/>
          <w:szCs w:val="21"/>
        </w:rPr>
        <w:t xml:space="preserve">Every requirement in this document carries a unique identifier and an acceptance criterion that can be tested, so that the question "has this requirement been implemented?" is answered yes or no rather than by personal judgement.</w:t>
      </w:r>
    </w:p>
    <w:p>
      <w:pPr>
        <w:pStyle w:val="Heading2"/>
        <w:spacing w:after="120" w:before="240"/>
      </w:pPr>
      <w:r>
        <w:rPr>
          <w:rFonts w:ascii="Arial" w:cs="Arial" w:eastAsia="Arial" w:hAnsi="Arial"/>
          <w:b/>
          <w:bCs/>
          <w:color w:val="0E6E5B"/>
          <w:sz w:val="24"/>
          <w:szCs w:val="24"/>
        </w:rPr>
        <w:t xml:space="preserve">1.2 Document Scope and Standard</w:t>
      </w:r>
    </w:p>
    <w:p>
      <w:pPr>
        <w:spacing w:after="120" w:line="300"/>
        <w:jc w:val="both"/>
      </w:pPr>
      <w:r>
        <w:rPr>
          <w:rFonts w:ascii="Arial" w:cs="Arial" w:eastAsia="Arial" w:hAnsi="Arial"/>
          <w:b w:val="false"/>
          <w:bCs w:val="false"/>
          <w:i w:val="false"/>
          <w:iCs w:val="false"/>
          <w:sz w:val="21"/>
          <w:szCs w:val="21"/>
        </w:rPr>
        <w:t xml:space="preserve">This document has been prepared with reference to ISO/IEC/IEEE 29148:2018 on requirements engineering, specifically the Software Requirements Specification (SRS) pattern.</w:t>
      </w:r>
    </w:p>
    <w:p>
      <w:pPr>
        <w:spacing w:after="120" w:line="300"/>
        <w:jc w:val="both"/>
      </w:pPr>
      <w:r>
        <w:rPr>
          <w:rFonts w:ascii="Arial" w:cs="Arial" w:eastAsia="Arial" w:hAnsi="Arial"/>
          <w:b w:val="false"/>
          <w:bCs w:val="false"/>
          <w:i w:val="false"/>
          <w:iCs w:val="false"/>
          <w:sz w:val="21"/>
          <w:szCs w:val="21"/>
        </w:rPr>
        <w:t xml:space="preserve">Its scope is limited to the software component of the system. Non-software components — hardware, network infrastructure, organisational procedures and user training — fall outside this document and belong to a System Requirements Specification (SyRS), which this project does not warrant since it is purely a software deliverable.</w:t>
      </w:r>
    </w:p>
    <w:p>
      <w:pPr>
        <w:pStyle w:val="Heading2"/>
        <w:spacing w:after="120" w:before="240"/>
      </w:pPr>
      <w:r>
        <w:rPr>
          <w:rFonts w:ascii="Arial" w:cs="Arial" w:eastAsia="Arial" w:hAnsi="Arial"/>
          <w:b/>
          <w:bCs/>
          <w:color w:val="0E6E5B"/>
          <w:sz w:val="24"/>
          <w:szCs w:val="24"/>
        </w:rPr>
        <w:t xml:space="preserve">1.3 Intended Audience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Audience</w:t>
            </w:r>
          </w:p>
        </w:tc>
        <w:tc>
          <w:tcPr>
            <w:tcW w:type="dxa" w:w="6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What matters to them here</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Business and systems analyst</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Completeness, consistency and traceability of requirements</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Developer</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Functional requirements, business rules and the data model</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Tester</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acceptance criterion attached to each requirement</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Stakeholder</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problem statement, the scope and what lies outside it</w:t>
            </w:r>
          </w:p>
        </w:tc>
      </w:tr>
    </w:tbl>
    <w:p>
      <w:pPr>
        <w:pStyle w:val="Heading2"/>
        <w:spacing w:after="120" w:before="240"/>
      </w:pPr>
      <w:r>
        <w:rPr>
          <w:rFonts w:ascii="Arial" w:cs="Arial" w:eastAsia="Arial" w:hAnsi="Arial"/>
          <w:b/>
          <w:bCs/>
          <w:color w:val="0E6E5B"/>
          <w:sz w:val="24"/>
          <w:szCs w:val="24"/>
        </w:rPr>
        <w:t xml:space="preserve">1.4 Definitions and Terms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000"/>
        <w:gridCol w:w="7026"/>
      </w:tblGrid>
      <w:tr>
        <w:trPr>
          <w:tblHeader/>
        </w:trPr>
        <w:tc>
          <w:tcPr>
            <w:tcW w:type="dxa" w:w="2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Term</w:t>
            </w:r>
          </w:p>
        </w:tc>
        <w:tc>
          <w:tcPr>
            <w:tcW w:type="dxa" w:w="70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Meaning in this document</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Any IT device registered in the system and holding a unique asset number</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request</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report raised by an employee about a fault in a device assigned to them</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action</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Work actually carried out by a technician against an open request; a single request may require more than one action</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Fault type</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value drawn from a closed list describing the nature of the fault; it is what makes faults countable and comparable</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Retire from service</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Removing a device from operational use while preserving its full history, used in place of deletion</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Role</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set of permissions granted to a user: system administrator, manager, technician or employee</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Functional Requirement</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Non-Functional Requirement</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Business Rule</w:t>
            </w:r>
          </w:p>
        </w:tc>
      </w:tr>
    </w:tbl>
    <w:p>
      <w:r>
        <w:br w:type="page"/>
      </w:r>
    </w:p>
    <w:p>
      <w:pPr>
        <w:pStyle w:val="Heading1"/>
        <w:spacing w:after="160" w:before="320"/>
      </w:pPr>
      <w:r>
        <w:rPr>
          <w:rFonts w:ascii="Arial" w:cs="Arial" w:eastAsia="Arial" w:hAnsi="Arial"/>
          <w:b/>
          <w:bCs/>
          <w:color w:val="10222A"/>
          <w:sz w:val="30"/>
          <w:szCs w:val="30"/>
        </w:rPr>
        <w:t xml:space="preserve">2. Overall Description</w:t>
      </w:r>
    </w:p>
    <w:p>
      <w:pPr>
        <w:pStyle w:val="Heading2"/>
        <w:spacing w:after="120" w:before="240"/>
      </w:pPr>
      <w:r>
        <w:rPr>
          <w:rFonts w:ascii="Arial" w:cs="Arial" w:eastAsia="Arial" w:hAnsi="Arial"/>
          <w:b/>
          <w:bCs/>
          <w:color w:val="0E6E5B"/>
          <w:sz w:val="24"/>
          <w:szCs w:val="24"/>
        </w:rPr>
        <w:t xml:space="preserve">2.1 Project Background</w:t>
      </w:r>
    </w:p>
    <w:p>
      <w:pPr>
        <w:spacing w:after="120" w:line="300"/>
        <w:jc w:val="both"/>
      </w:pPr>
      <w:r>
        <w:rPr>
          <w:rFonts w:ascii="Arial" w:cs="Arial" w:eastAsia="Arial" w:hAnsi="Arial"/>
          <w:b w:val="false"/>
          <w:bCs w:val="false"/>
          <w:i w:val="false"/>
          <w:iCs w:val="false"/>
          <w:sz w:val="21"/>
          <w:szCs w:val="21"/>
        </w:rPr>
        <w:t xml:space="preserve">During a cooperative training placement in an IT department it was observed that an electronic system was already in place to receive and track fault reports, and that it performed its primary function of logging a request and following it through to closure.</w:t>
      </w:r>
    </w:p>
    <w:p>
      <w:pPr>
        <w:spacing w:after="120" w:line="300"/>
        <w:jc w:val="both"/>
      </w:pPr>
      <w:r>
        <w:rPr>
          <w:rFonts w:ascii="Arial" w:cs="Arial" w:eastAsia="Arial" w:hAnsi="Arial"/>
          <w:b w:val="false"/>
          <w:bCs w:val="false"/>
          <w:i w:val="false"/>
          <w:iCs w:val="false"/>
          <w:sz w:val="21"/>
          <w:szCs w:val="21"/>
        </w:rPr>
        <w:t xml:space="preserve">The existing system, however, manages requests rather than devices. A ticket is opened, closed, and ends there; nothing accumulates in the record of the device itself. The system does not allow a technician or a manager to view a device’s previous maintenance history when handling a new report.</w:t>
      </w:r>
    </w:p>
    <w:p>
      <w:pPr>
        <w:spacing w:after="120" w:line="300"/>
        <w:jc w:val="both"/>
      </w:pPr>
      <w:r>
        <w:rPr>
          <w:rFonts w:ascii="Arial" w:cs="Arial" w:eastAsia="Arial" w:hAnsi="Arial"/>
          <w:b w:val="false"/>
          <w:bCs w:val="false"/>
          <w:i w:val="false"/>
          <w:iCs w:val="false"/>
          <w:sz w:val="21"/>
          <w:szCs w:val="21"/>
        </w:rPr>
        <w:t xml:space="preserve">A technician receiving a report therefore cannot see what was done to the same device a month earlier, and may repeat a diagnosis that has already been performed. Management knows what is currently open, but cannot answer any question that requires looking backwards: how many times has this device been repaired? Which fault recurs on it? When was it last serviced? The decisions that depend on those answers — such as replacing a device rather than repairing it repeatedly — are taken on impression.</w:t>
      </w:r>
    </w:p>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The core of this project is not replacing a paper process with an electronic one. It is turning a stream of disconnected tickets into an accumulating record on which decisions can be based.</w:t>
      </w:r>
    </w:p>
    <w:p>
      <w:pPr>
        <w:pStyle w:val="Heading2"/>
        <w:spacing w:after="120" w:before="240"/>
      </w:pPr>
      <w:r>
        <w:rPr>
          <w:rFonts w:ascii="Arial" w:cs="Arial" w:eastAsia="Arial" w:hAnsi="Arial"/>
          <w:b/>
          <w:bCs/>
          <w:color w:val="0E6E5B"/>
          <w:sz w:val="24"/>
          <w:szCs w:val="24"/>
        </w:rPr>
        <w:t xml:space="preserve">2.2 Problem Statement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4300"/>
        <w:gridCol w:w="4726"/>
      </w:tblGrid>
      <w:tr>
        <w:trPr>
          <w:tblHeader/>
        </w:trPr>
        <w:tc>
          <w:tcPr>
            <w:tcW w:type="dxa" w:w="4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Situation in the existing system</w:t>
            </w:r>
          </w:p>
        </w:tc>
        <w:tc>
          <w:tcPr>
            <w:tcW w:type="dxa" w:w="47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What the proposed system addresses</w:t>
            </w:r>
          </w:p>
        </w:tc>
      </w:tr>
      <w:tr>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device’s previous maintenance history is not shown when a new report is handled</w:t>
            </w:r>
          </w:p>
        </w:tc>
        <w:tc>
          <w:tcPr>
            <w:tcW w:type="dxa" w:w="4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full history appears on both the device page and the request page</w:t>
            </w:r>
          </w:p>
        </w:tc>
      </w:tr>
      <w:tr>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There is no single consolidated view of all IT devices and their status</w:t>
            </w:r>
          </w:p>
        </w:tc>
        <w:tc>
          <w:tcPr>
            <w:tcW w:type="dxa" w:w="4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central register holding each device, its details and its current state</w:t>
            </w:r>
          </w:p>
        </w:tc>
      </w:tr>
      <w:tr>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date a device was last serviced is difficult to establish</w:t>
            </w:r>
          </w:p>
        </w:tc>
        <w:tc>
          <w:tcPr>
            <w:tcW w:type="dxa" w:w="4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Shown directly on the device page</w:t>
            </w:r>
          </w:p>
        </w:tc>
      </w:tr>
      <w:tr>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number of times a device has been repaired cannot be determined</w:t>
            </w:r>
          </w:p>
        </w:tc>
        <w:tc>
          <w:tcPr>
            <w:tcW w:type="dxa" w:w="4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counter on the device page and a most-failing-devices report</w:t>
            </w:r>
          </w:p>
        </w:tc>
      </w:tr>
      <w:tr>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It is not known which type of fault recurs on a given device</w:t>
            </w:r>
          </w:p>
        </w:tc>
        <w:tc>
          <w:tcPr>
            <w:tcW w:type="dxa" w:w="4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Each fault is classified and charted per device</w:t>
            </w:r>
          </w:p>
        </w:tc>
      </w:tr>
      <w:tr>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Purchase date and handover date are not distinguished</w:t>
            </w:r>
          </w:p>
        </w:tc>
        <w:tc>
          <w:tcPr>
            <w:tcW w:type="dxa" w:w="4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Two separate fields, since service life differs from purchase age</w:t>
            </w:r>
          </w:p>
        </w:tc>
      </w:tr>
      <w:tr>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Producing management reports is laborious</w:t>
            </w:r>
          </w:p>
        </w:tc>
        <w:tc>
          <w:tcPr>
            <w:tcW w:type="dxa" w:w="4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Seven ready reports, each exportable to Excel</w:t>
            </w:r>
          </w:p>
        </w:tc>
      </w:tr>
      <w:tr>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There are no performance indicators for device status or request volume</w:t>
            </w:r>
          </w:p>
        </w:tc>
        <w:tc>
          <w:tcPr>
            <w:tcW w:type="dxa" w:w="4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dashboard whose content varies by user role</w:t>
            </w:r>
          </w:p>
        </w:tc>
      </w:tr>
      <w:tr>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responsiveness of the IT department cannot be measured</w:t>
            </w:r>
          </w:p>
        </w:tc>
        <w:tc>
          <w:tcPr>
            <w:tcW w:type="dxa" w:w="4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status change log from which mean time to claim and to close are calculated</w:t>
            </w:r>
          </w:p>
        </w:tc>
      </w:tr>
    </w:tbl>
    <w:p>
      <w:pPr>
        <w:pStyle w:val="Heading2"/>
        <w:spacing w:after="120" w:before="240"/>
      </w:pPr>
      <w:r>
        <w:rPr>
          <w:rFonts w:ascii="Arial" w:cs="Arial" w:eastAsia="Arial" w:hAnsi="Arial"/>
          <w:b/>
          <w:bCs/>
          <w:color w:val="0E6E5B"/>
          <w:sz w:val="24"/>
          <w:szCs w:val="24"/>
        </w:rPr>
        <w:t xml:space="preserve">2.3 System Objectives</w:t>
      </w:r>
    </w:p>
    <w:p>
      <w:pPr>
        <w:spacing w:after="70" w:line="280"/>
        <w:ind w:start="300" w:hanging="230"/>
      </w:pPr>
      <w:r>
        <w:rPr>
          <w:rFonts w:ascii="Arial" w:cs="Arial" w:eastAsia="Arial" w:hAnsi="Arial"/>
          <w:b w:val="false"/>
          <w:bCs w:val="false"/>
          <w:i w:val="false"/>
          <w:iCs w:val="false"/>
          <w:sz w:val="21"/>
          <w:szCs w:val="21"/>
        </w:rPr>
        <w:t xml:space="preserve">•  Make a device’s previous maintenance history available to whoever handles it, technician or manager</w:t>
      </w:r>
    </w:p>
    <w:p>
      <w:pPr>
        <w:spacing w:after="70" w:line="280"/>
        <w:ind w:start="300" w:hanging="230"/>
      </w:pPr>
      <w:r>
        <w:rPr>
          <w:rFonts w:ascii="Arial" w:cs="Arial" w:eastAsia="Arial" w:hAnsi="Arial"/>
          <w:b w:val="false"/>
          <w:bCs w:val="false"/>
          <w:i w:val="false"/>
          <w:iCs w:val="false"/>
          <w:sz w:val="21"/>
          <w:szCs w:val="21"/>
        </w:rPr>
        <w:t xml:space="preserve">•  Establish a single electronic register of all IT devices</w:t>
      </w:r>
    </w:p>
    <w:p>
      <w:pPr>
        <w:spacing w:after="70" w:line="280"/>
        <w:ind w:start="300" w:hanging="230"/>
      </w:pPr>
      <w:r>
        <w:rPr>
          <w:rFonts w:ascii="Arial" w:cs="Arial" w:eastAsia="Arial" w:hAnsi="Arial"/>
          <w:b w:val="false"/>
          <w:bCs w:val="false"/>
          <w:i w:val="false"/>
          <w:iCs w:val="false"/>
          <w:sz w:val="21"/>
          <w:szCs w:val="21"/>
        </w:rPr>
        <w:t xml:space="preserve">•  Structure the maintenance request lifecycle from creation through to closure</w:t>
      </w:r>
    </w:p>
    <w:p>
      <w:pPr>
        <w:spacing w:after="70" w:line="280"/>
        <w:ind w:start="300" w:hanging="230"/>
      </w:pPr>
      <w:r>
        <w:rPr>
          <w:rFonts w:ascii="Arial" w:cs="Arial" w:eastAsia="Arial" w:hAnsi="Arial"/>
          <w:b w:val="false"/>
          <w:bCs w:val="false"/>
          <w:i w:val="false"/>
          <w:iCs w:val="false"/>
          <w:sz w:val="21"/>
          <w:szCs w:val="21"/>
        </w:rPr>
        <w:t xml:space="preserve">•  Retain the complete maintenance history and attach it to the device rather than to the ticket</w:t>
      </w:r>
    </w:p>
    <w:p>
      <w:pPr>
        <w:spacing w:after="70" w:line="280"/>
        <w:ind w:start="300" w:hanging="230"/>
      </w:pPr>
      <w:r>
        <w:rPr>
          <w:rFonts w:ascii="Arial" w:cs="Arial" w:eastAsia="Arial" w:hAnsi="Arial"/>
          <w:b w:val="false"/>
          <w:bCs w:val="false"/>
          <w:i w:val="false"/>
          <w:iCs w:val="false"/>
          <w:sz w:val="21"/>
          <w:szCs w:val="21"/>
        </w:rPr>
        <w:t xml:space="preserve">•  Classify faults so that their recurrence can be measured and their patterns analysed</w:t>
      </w:r>
    </w:p>
    <w:p>
      <w:pPr>
        <w:spacing w:after="70" w:line="280"/>
        <w:ind w:start="300" w:hanging="230"/>
      </w:pPr>
      <w:r>
        <w:rPr>
          <w:rFonts w:ascii="Arial" w:cs="Arial" w:eastAsia="Arial" w:hAnsi="Arial"/>
          <w:b w:val="false"/>
          <w:bCs w:val="false"/>
          <w:i w:val="false"/>
          <w:iCs w:val="false"/>
          <w:sz w:val="21"/>
          <w:szCs w:val="21"/>
        </w:rPr>
        <w:t xml:space="preserve">•  Track the operational status of every device at all times</w:t>
      </w:r>
    </w:p>
    <w:p>
      <w:pPr>
        <w:spacing w:after="70" w:line="280"/>
        <w:ind w:start="300" w:hanging="230"/>
      </w:pPr>
      <w:r>
        <w:rPr>
          <w:rFonts w:ascii="Arial" w:cs="Arial" w:eastAsia="Arial" w:hAnsi="Arial"/>
          <w:b w:val="false"/>
          <w:bCs w:val="false"/>
          <w:i w:val="false"/>
          <w:iCs w:val="false"/>
          <w:sz w:val="21"/>
          <w:szCs w:val="21"/>
        </w:rPr>
        <w:t xml:space="preserve">•  Provide accurate management reports that can be exported</w:t>
      </w:r>
    </w:p>
    <w:p>
      <w:pPr>
        <w:spacing w:after="70" w:line="280"/>
        <w:ind w:start="300" w:hanging="230"/>
      </w:pPr>
      <w:r>
        <w:rPr>
          <w:rFonts w:ascii="Arial" w:cs="Arial" w:eastAsia="Arial" w:hAnsi="Arial"/>
          <w:b w:val="false"/>
          <w:bCs w:val="false"/>
          <w:i w:val="false"/>
          <w:iCs w:val="false"/>
          <w:sz w:val="21"/>
          <w:szCs w:val="21"/>
        </w:rPr>
        <w:t xml:space="preserve">•  Present performance indicators that support the repair-or-replace decision</w:t>
      </w:r>
    </w:p>
    <w:p>
      <w:pPr>
        <w:spacing w:after="70" w:line="280"/>
        <w:ind w:start="300" w:hanging="230"/>
      </w:pPr>
      <w:r>
        <w:rPr>
          <w:rFonts w:ascii="Arial" w:cs="Arial" w:eastAsia="Arial" w:hAnsi="Arial"/>
          <w:b w:val="false"/>
          <w:bCs w:val="false"/>
          <w:i w:val="false"/>
          <w:iCs w:val="false"/>
          <w:sz w:val="21"/>
          <w:szCs w:val="21"/>
        </w:rPr>
        <w:t xml:space="preserve">•  Deliver the system in both Arabic and English</w:t>
      </w:r>
    </w:p>
    <w:p>
      <w:pPr>
        <w:pStyle w:val="Heading2"/>
        <w:spacing w:after="120" w:before="240"/>
      </w:pPr>
      <w:r>
        <w:rPr>
          <w:rFonts w:ascii="Arial" w:cs="Arial" w:eastAsia="Arial" w:hAnsi="Arial"/>
          <w:b/>
          <w:bCs/>
          <w:color w:val="0E6E5B"/>
          <w:sz w:val="24"/>
          <w:szCs w:val="24"/>
        </w:rPr>
        <w:t xml:space="preserve">2.4 System Scope</w:t>
      </w:r>
    </w:p>
    <w:p>
      <w:pPr>
        <w:pStyle w:val="Heading3"/>
        <w:spacing w:after="100" w:before="200"/>
      </w:pPr>
      <w:r>
        <w:rPr>
          <w:rFonts w:ascii="Arial" w:cs="Arial" w:eastAsia="Arial" w:hAnsi="Arial"/>
          <w:b/>
          <w:bCs/>
          <w:color w:val="10222A"/>
          <w:sz w:val="22"/>
          <w:szCs w:val="22"/>
        </w:rPr>
        <w:t xml:space="preserve">2.4.1 In Scope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Area</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Coverage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management</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Registration, editing, viewing, filtering, searching, importing, exporting and retirement</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 management</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Creation, tracking, claiming, updating, closing and cancellation</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log</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Recording maintenance actions and presenting the complete device history</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Reporting and indicators</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Seven reports, a role-aware dashboard and charts</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 management</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Account creation, role assignment, activation and deactivation</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Personal account</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Viewing and editing own details and changing own password</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Bilingual operation</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Interface and display data in Arabic and English with direction switching</w:t>
            </w:r>
          </w:p>
        </w:tc>
      </w:tr>
    </w:tbl>
    <w:p>
      <w:pPr>
        <w:pStyle w:val="Heading3"/>
        <w:spacing w:after="100" w:before="200"/>
      </w:pPr>
      <w:r>
        <w:rPr>
          <w:rFonts w:ascii="Arial" w:cs="Arial" w:eastAsia="Arial" w:hAnsi="Arial"/>
          <w:b/>
          <w:bCs/>
          <w:color w:val="10222A"/>
          <w:sz w:val="22"/>
          <w:szCs w:val="22"/>
        </w:rPr>
        <w:t xml:space="preserve">2.4.2 Out of Scope</w:t>
      </w:r>
    </w:p>
    <w:p>
      <w:pPr>
        <w:spacing w:after="70" w:line="280"/>
        <w:ind w:start="300" w:hanging="230"/>
      </w:pPr>
      <w:r>
        <w:rPr>
          <w:rFonts w:ascii="Arial" w:cs="Arial" w:eastAsia="Arial" w:hAnsi="Arial"/>
          <w:b w:val="false"/>
          <w:bCs w:val="false"/>
          <w:i w:val="false"/>
          <w:iCs w:val="false"/>
          <w:sz w:val="21"/>
          <w:szCs w:val="21"/>
        </w:rPr>
        <w:t xml:space="preserve">•  Procurement, purchase orders and spare-parts inventory</w:t>
      </w:r>
    </w:p>
    <w:p>
      <w:pPr>
        <w:spacing w:after="70" w:line="280"/>
        <w:ind w:start="300" w:hanging="230"/>
      </w:pPr>
      <w:r>
        <w:rPr>
          <w:rFonts w:ascii="Arial" w:cs="Arial" w:eastAsia="Arial" w:hAnsi="Arial"/>
          <w:b w:val="false"/>
          <w:bCs w:val="false"/>
          <w:i w:val="false"/>
          <w:iCs w:val="false"/>
          <w:sz w:val="21"/>
          <w:szCs w:val="21"/>
        </w:rPr>
        <w:t xml:space="preserve">•  Direct integration with human resources or financial systems</w:t>
      </w:r>
    </w:p>
    <w:p>
      <w:pPr>
        <w:spacing w:after="70" w:line="280"/>
        <w:ind w:start="300" w:hanging="230"/>
      </w:pPr>
      <w:r>
        <w:rPr>
          <w:rFonts w:ascii="Arial" w:cs="Arial" w:eastAsia="Arial" w:hAnsi="Arial"/>
          <w:b w:val="false"/>
          <w:bCs w:val="false"/>
          <w:i w:val="false"/>
          <w:iCs w:val="false"/>
          <w:sz w:val="21"/>
          <w:szCs w:val="21"/>
        </w:rPr>
        <w:t xml:space="preserve">•  Migration from, or integration with, the existing system</w:t>
      </w:r>
    </w:p>
    <w:p>
      <w:pPr>
        <w:spacing w:after="70" w:line="280"/>
        <w:ind w:start="300" w:hanging="230"/>
      </w:pPr>
      <w:r>
        <w:rPr>
          <w:rFonts w:ascii="Arial" w:cs="Arial" w:eastAsia="Arial" w:hAnsi="Arial"/>
          <w:b w:val="false"/>
          <w:bCs w:val="false"/>
          <w:i w:val="false"/>
          <w:iCs w:val="false"/>
          <w:sz w:val="21"/>
          <w:szCs w:val="21"/>
        </w:rPr>
        <w:t xml:space="preserve">•  A standalone mobile application</w:t>
      </w:r>
    </w:p>
    <w:p>
      <w:pPr>
        <w:spacing w:after="70" w:line="280"/>
        <w:ind w:start="300" w:hanging="230"/>
      </w:pPr>
      <w:r>
        <w:rPr>
          <w:rFonts w:ascii="Arial" w:cs="Arial" w:eastAsia="Arial" w:hAnsi="Arial"/>
          <w:b w:val="false"/>
          <w:bCs w:val="false"/>
          <w:i w:val="false"/>
          <w:iCs w:val="false"/>
          <w:sz w:val="21"/>
          <w:szCs w:val="21"/>
        </w:rPr>
        <w:t xml:space="preserve">•  Email or SMS notifications</w:t>
      </w:r>
    </w:p>
    <w:p>
      <w:pPr>
        <w:spacing w:after="70" w:line="280"/>
        <w:ind w:start="300" w:hanging="230"/>
      </w:pPr>
      <w:r>
        <w:rPr>
          <w:rFonts w:ascii="Arial" w:cs="Arial" w:eastAsia="Arial" w:hAnsi="Arial"/>
          <w:b w:val="false"/>
          <w:bCs w:val="false"/>
          <w:i w:val="false"/>
          <w:iCs w:val="false"/>
          <w:sz w:val="21"/>
          <w:szCs w:val="21"/>
        </w:rPr>
        <w:t xml:space="preserve">•  Electronic signature and multi-step approval workflows</w:t>
      </w:r>
    </w:p>
    <w:p>
      <w:pPr>
        <w:spacing w:after="70" w:line="280"/>
        <w:ind w:start="300" w:hanging="230"/>
      </w:pPr>
      <w:r>
        <w:rPr>
          <w:rFonts w:ascii="Arial" w:cs="Arial" w:eastAsia="Arial" w:hAnsi="Arial"/>
          <w:b w:val="false"/>
          <w:bCs w:val="false"/>
          <w:i w:val="false"/>
          <w:iCs w:val="false"/>
          <w:sz w:val="21"/>
          <w:szCs w:val="21"/>
        </w:rPr>
        <w:t xml:space="preserve">•  QR or barcode scanning for device identification</w:t>
      </w:r>
    </w:p>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Items listed as out of scope are not judged to be without value. They are a deliberate statement of the boundary of the current release. Scope that expands without being declared is what prevents projects from being completed.</w:t>
      </w:r>
    </w:p>
    <w:p>
      <w:r>
        <w:br w:type="page"/>
      </w:r>
    </w:p>
    <w:p>
      <w:pPr>
        <w:pStyle w:val="Heading2"/>
        <w:spacing w:after="120" w:before="240"/>
      </w:pPr>
      <w:r>
        <w:rPr>
          <w:rFonts w:ascii="Arial" w:cs="Arial" w:eastAsia="Arial" w:hAnsi="Arial"/>
          <w:b/>
          <w:bCs/>
          <w:color w:val="0E6E5B"/>
          <w:sz w:val="24"/>
          <w:szCs w:val="24"/>
        </w:rPr>
        <w:t xml:space="preserve">2.5 User Classes and Permissions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2600"/>
        <w:gridCol w:w="4526"/>
      </w:tblGrid>
      <w:tr>
        <w:trPr>
          <w:tblHeader/>
        </w:trPr>
        <w:tc>
          <w:tcPr>
            <w:tcW w:type="dxa" w:w="1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Role</w:t>
            </w:r>
          </w:p>
        </w:tc>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Description</w:t>
            </w:r>
          </w:p>
        </w:tc>
        <w:tc>
          <w:tcPr>
            <w:tcW w:type="dxa" w:w="45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Principal permissions</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System Administrator</w:t>
            </w:r>
          </w:p>
        </w:tc>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Responsible for master data and system accounts</w:t>
            </w:r>
          </w:p>
        </w:tc>
        <w:tc>
          <w:tcPr>
            <w:tcW w:type="dxa" w:w="4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Full asset management, asset import, user management, visibility of all requests and reports</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Manager</w:t>
            </w:r>
          </w:p>
        </w:tc>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Monitors departmental performance and makes decisions</w:t>
            </w:r>
          </w:p>
        </w:tc>
        <w:tc>
          <w:tcPr>
            <w:tcW w:type="dxa" w:w="4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Views the dashboard, reports, asset register and maintenance log without editing</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IT Support</w:t>
            </w:r>
          </w:p>
        </w:tc>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Carries out maintenance work</w:t>
            </w:r>
          </w:p>
        </w:tc>
        <w:tc>
          <w:tcPr>
            <w:tcW w:type="dxa" w:w="4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Views requests, claims them, records maintenance detail and closes requests</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device holder</w:t>
            </w:r>
          </w:p>
        </w:tc>
        <w:tc>
          <w:tcPr>
            <w:tcW w:type="dxa" w:w="4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Views own devices, raises maintenance requests, tracks them and cancels a request before it is claimed</w:t>
            </w:r>
          </w:p>
        </w:tc>
      </w:tr>
    </w:tbl>
    <w:p>
      <w:pPr>
        <w:spacing w:after="200"/>
      </w:pPr>
    </w:p>
    <w:p>
      <w:pPr>
        <w:pStyle w:val="Heading3"/>
        <w:spacing w:after="100" w:before="200"/>
      </w:pPr>
      <w:r>
        <w:rPr>
          <w:rFonts w:ascii="Arial" w:cs="Arial" w:eastAsia="Arial" w:hAnsi="Arial"/>
          <w:b/>
          <w:bCs/>
          <w:color w:val="10222A"/>
          <w:sz w:val="22"/>
          <w:szCs w:val="22"/>
        </w:rPr>
        <w:t xml:space="preserve">2.5.1 Permission Matrix</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026"/>
        <w:gridCol w:w="1500"/>
        <w:gridCol w:w="1500"/>
        <w:gridCol w:w="1500"/>
        <w:gridCol w:w="1500"/>
      </w:tblGrid>
      <w:tr>
        <w:trPr>
          <w:tblHeader/>
        </w:trPr>
        <w:tc>
          <w:tcPr>
            <w:tcW w:type="dxa" w:w="30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Screen</w:t>
            </w:r>
          </w:p>
        </w:tc>
        <w:tc>
          <w:tcPr>
            <w:tcW w:type="dxa" w:w="1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Administrator</w:t>
            </w:r>
          </w:p>
        </w:tc>
        <w:tc>
          <w:tcPr>
            <w:tcW w:type="dxa" w:w="1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Manager</w:t>
            </w:r>
          </w:p>
        </w:tc>
        <w:tc>
          <w:tcPr>
            <w:tcW w:type="dxa" w:w="1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Technician</w:t>
            </w:r>
          </w:p>
        </w:tc>
        <w:tc>
          <w:tcPr>
            <w:tcW w:type="dxa" w:w="1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Employee</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Dashboard</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register</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Add and edit assets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Import assets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My assets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requests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Own only</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Raise a request</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Claim and close requests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log</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Reports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r>
        <w:tc>
          <w:tcPr>
            <w:tcW w:type="dxa" w:w="3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Personal profile</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c>
          <w:tcPr>
            <w:tcW w:type="dxa" w:w="1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Yes</w:t>
            </w:r>
          </w:p>
        </w:tc>
      </w:tr>
    </w:tbl>
    <w:p>
      <w:pPr>
        <w:pStyle w:val="Heading2"/>
        <w:spacing w:after="120" w:before="240"/>
      </w:pPr>
      <w:r>
        <w:rPr>
          <w:rFonts w:ascii="Arial" w:cs="Arial" w:eastAsia="Arial" w:hAnsi="Arial"/>
          <w:b/>
          <w:bCs/>
          <w:color w:val="0E6E5B"/>
          <w:sz w:val="24"/>
          <w:szCs w:val="24"/>
        </w:rPr>
        <w:t xml:space="preserve">2.6 Operating Environment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Layer</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Technology</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Presentation</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HTML and bespoke CSS supporting both RTL and LTR</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Application server</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PHP 8</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Database</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MySQL accessed through PDO with prepared statements</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Local runtime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WAMP</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Browsers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Any modern browser; no additional software installation is required</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External dependencies</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None; no third-party libraries or frameworks are used</w:t>
            </w:r>
          </w:p>
        </w:tc>
      </w:tr>
    </w:tbl>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The system generates and reads Excel files using code written within it, without libraries and without relying on optional PHP extensions such as mbstring or simplexml, so that it runs on any standard installation.</w:t>
      </w:r>
    </w:p>
    <w:p>
      <w:pPr>
        <w:pStyle w:val="Heading2"/>
        <w:spacing w:after="120" w:before="240"/>
      </w:pPr>
      <w:r>
        <w:rPr>
          <w:rFonts w:ascii="Arial" w:cs="Arial" w:eastAsia="Arial" w:hAnsi="Arial"/>
          <w:b/>
          <w:bCs/>
          <w:color w:val="0E6E5B"/>
          <w:sz w:val="24"/>
          <w:szCs w:val="24"/>
        </w:rPr>
        <w:t xml:space="preserve">2.7 Assumptions</w:t>
      </w:r>
    </w:p>
    <w:p>
      <w:pPr>
        <w:spacing w:after="70" w:line="280"/>
        <w:ind w:start="300" w:hanging="230"/>
      </w:pPr>
      <w:r>
        <w:rPr>
          <w:rFonts w:ascii="Arial" w:cs="Arial" w:eastAsia="Arial" w:hAnsi="Arial"/>
          <w:b w:val="false"/>
          <w:bCs w:val="false"/>
          <w:i w:val="false"/>
          <w:iCs w:val="false"/>
          <w:sz w:val="21"/>
          <w:szCs w:val="21"/>
        </w:rPr>
        <w:t xml:space="preserve">•  Every user has an account created in advance by the system administrator; there is no self-registration</w:t>
      </w:r>
    </w:p>
    <w:p>
      <w:pPr>
        <w:spacing w:after="70" w:line="280"/>
        <w:ind w:start="300" w:hanging="230"/>
      </w:pPr>
      <w:r>
        <w:rPr>
          <w:rFonts w:ascii="Arial" w:cs="Arial" w:eastAsia="Arial" w:hAnsi="Arial"/>
          <w:b w:val="false"/>
          <w:bCs w:val="false"/>
          <w:i w:val="false"/>
          <w:iCs w:val="false"/>
          <w:sz w:val="21"/>
          <w:szCs w:val="21"/>
        </w:rPr>
        <w:t xml:space="preserve">•  A device is assigned to one employee at a time</w:t>
      </w:r>
    </w:p>
    <w:p>
      <w:pPr>
        <w:spacing w:after="70" w:line="280"/>
        <w:ind w:start="300" w:hanging="230"/>
      </w:pPr>
      <w:r>
        <w:rPr>
          <w:rFonts w:ascii="Arial" w:cs="Arial" w:eastAsia="Arial" w:hAnsi="Arial"/>
          <w:b w:val="false"/>
          <w:bCs w:val="false"/>
          <w:i w:val="false"/>
          <w:iCs w:val="false"/>
          <w:sz w:val="21"/>
          <w:szCs w:val="21"/>
        </w:rPr>
        <w:t xml:space="preserve">•  An employee raises requests only against devices assigned to them</w:t>
      </w:r>
    </w:p>
    <w:p>
      <w:pPr>
        <w:spacing w:after="70" w:line="280"/>
        <w:ind w:start="300" w:hanging="230"/>
      </w:pPr>
      <w:r>
        <w:rPr>
          <w:rFonts w:ascii="Arial" w:cs="Arial" w:eastAsia="Arial" w:hAnsi="Arial"/>
          <w:b w:val="false"/>
          <w:bCs w:val="false"/>
          <w:i w:val="false"/>
          <w:iCs w:val="false"/>
          <w:sz w:val="21"/>
          <w:szCs w:val="21"/>
        </w:rPr>
        <w:t xml:space="preserve">•  The initial asset register is available in a spreadsheet suitable for import</w:t>
      </w:r>
    </w:p>
    <w:p>
      <w:pPr>
        <w:spacing w:after="70" w:line="280"/>
        <w:ind w:start="300" w:hanging="230"/>
      </w:pPr>
      <w:r>
        <w:rPr>
          <w:rFonts w:ascii="Arial" w:cs="Arial" w:eastAsia="Arial" w:hAnsi="Arial"/>
          <w:b w:val="false"/>
          <w:bCs w:val="false"/>
          <w:i w:val="false"/>
          <w:iCs w:val="false"/>
          <w:sz w:val="21"/>
          <w:szCs w:val="21"/>
        </w:rPr>
        <w:t xml:space="preserve">•  The system is used over a trusted internal network</w:t>
      </w:r>
    </w:p>
    <w:p>
      <w:pPr>
        <w:pStyle w:val="Heading2"/>
        <w:spacing w:after="120" w:before="240"/>
      </w:pPr>
      <w:r>
        <w:rPr>
          <w:rFonts w:ascii="Arial" w:cs="Arial" w:eastAsia="Arial" w:hAnsi="Arial"/>
          <w:b/>
          <w:bCs/>
          <w:color w:val="0E6E5B"/>
          <w:sz w:val="24"/>
          <w:szCs w:val="24"/>
        </w:rPr>
        <w:t xml:space="preserve">2.8 Constraints</w:t>
      </w:r>
    </w:p>
    <w:p>
      <w:pPr>
        <w:spacing w:after="70" w:line="280"/>
        <w:ind w:start="300" w:hanging="230"/>
      </w:pPr>
      <w:r>
        <w:rPr>
          <w:rFonts w:ascii="Arial" w:cs="Arial" w:eastAsia="Arial" w:hAnsi="Arial"/>
          <w:b w:val="false"/>
          <w:bCs w:val="false"/>
          <w:i w:val="false"/>
          <w:iCs w:val="false"/>
          <w:sz w:val="21"/>
          <w:szCs w:val="21"/>
        </w:rPr>
        <w:t xml:space="preserve">•  The system is for internal use and is not exposed publicly</w:t>
      </w:r>
    </w:p>
    <w:p>
      <w:pPr>
        <w:spacing w:after="70" w:line="280"/>
        <w:ind w:start="300" w:hanging="230"/>
      </w:pPr>
      <w:r>
        <w:rPr>
          <w:rFonts w:ascii="Arial" w:cs="Arial" w:eastAsia="Arial" w:hAnsi="Arial"/>
          <w:b w:val="false"/>
          <w:bCs w:val="false"/>
          <w:i w:val="false"/>
          <w:iCs w:val="false"/>
          <w:sz w:val="21"/>
          <w:szCs w:val="21"/>
        </w:rPr>
        <w:t xml:space="preserve">•  Interface languages are limited to Arabic and English</w:t>
      </w:r>
    </w:p>
    <w:p>
      <w:pPr>
        <w:spacing w:after="70" w:line="280"/>
        <w:ind w:start="300" w:hanging="230"/>
      </w:pPr>
      <w:r>
        <w:rPr>
          <w:rFonts w:ascii="Arial" w:cs="Arial" w:eastAsia="Arial" w:hAnsi="Arial"/>
          <w:b w:val="false"/>
          <w:bCs w:val="false"/>
          <w:i w:val="false"/>
          <w:iCs w:val="false"/>
          <w:sz w:val="21"/>
          <w:szCs w:val="21"/>
        </w:rPr>
        <w:t xml:space="preserve">•  Free-text data is stored in the language entered; the Arabic text is displayed where no English equivalent exists</w:t>
      </w:r>
    </w:p>
    <w:p>
      <w:pPr>
        <w:spacing w:after="70" w:line="280"/>
        <w:ind w:start="300" w:hanging="230"/>
      </w:pPr>
      <w:r>
        <w:rPr>
          <w:rFonts w:ascii="Arial" w:cs="Arial" w:eastAsia="Arial" w:hAnsi="Arial"/>
          <w:b w:val="false"/>
          <w:bCs w:val="false"/>
          <w:i w:val="false"/>
          <w:iCs w:val="false"/>
          <w:sz w:val="21"/>
          <w:szCs w:val="21"/>
        </w:rPr>
        <w:t xml:space="preserve">•  The system provides no self-service password recovery; resets are an administrator function</w:t>
      </w:r>
    </w:p>
    <w:p>
      <w:pPr>
        <w:spacing w:after="70" w:line="280"/>
        <w:ind w:start="300" w:hanging="230"/>
      </w:pPr>
      <w:r>
        <w:rPr>
          <w:rFonts w:ascii="Arial" w:cs="Arial" w:eastAsia="Arial" w:hAnsi="Arial"/>
          <w:b w:val="false"/>
          <w:bCs w:val="false"/>
          <w:i w:val="false"/>
          <w:iCs w:val="false"/>
          <w:sz w:val="21"/>
          <w:szCs w:val="21"/>
        </w:rPr>
        <w:t xml:space="preserve">•  The system operates independently and does not integrate with the existing system at this stage</w:t>
      </w:r>
    </w:p>
    <w:p>
      <w:r>
        <w:br w:type="page"/>
      </w:r>
    </w:p>
    <w:p>
      <w:pPr>
        <w:pStyle w:val="Heading1"/>
        <w:spacing w:after="160" w:before="320"/>
      </w:pPr>
      <w:r>
        <w:rPr>
          <w:rFonts w:ascii="Arial" w:cs="Arial" w:eastAsia="Arial" w:hAnsi="Arial"/>
          <w:b/>
          <w:bCs/>
          <w:color w:val="10222A"/>
          <w:sz w:val="30"/>
          <w:szCs w:val="30"/>
        </w:rPr>
        <w:t xml:space="preserve">3. Functional Requirements</w:t>
      </w:r>
    </w:p>
    <w:p>
      <w:pPr>
        <w:spacing w:after="120" w:line="300"/>
        <w:jc w:val="both"/>
      </w:pPr>
      <w:r>
        <w:rPr>
          <w:rFonts w:ascii="Arial" w:cs="Arial" w:eastAsia="Arial" w:hAnsi="Arial"/>
          <w:b w:val="false"/>
          <w:bCs w:val="false"/>
          <w:i w:val="false"/>
          <w:iCs w:val="false"/>
          <w:sz w:val="21"/>
          <w:szCs w:val="21"/>
        </w:rPr>
        <w:t xml:space="preserve">The system shall provide the functions set out below. Requirements are grouped by area; each carries a unique identifier and a testable acceptance criterion.</w:t>
      </w:r>
    </w:p>
    <w:p>
      <w:pPr>
        <w:pStyle w:val="Heading2"/>
        <w:spacing w:after="120" w:before="240"/>
      </w:pPr>
      <w:r>
        <w:rPr>
          <w:rFonts w:ascii="Arial" w:cs="Arial" w:eastAsia="Arial" w:hAnsi="Arial"/>
          <w:b/>
          <w:bCs/>
          <w:color w:val="0E6E5B"/>
          <w:sz w:val="24"/>
          <w:szCs w:val="24"/>
        </w:rPr>
        <w:t xml:space="preserve">3.1 Access and Personal Accounts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authenticate users by username and password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Valid credentials open the dashboard; invalid credentials return a single generic message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user to end their session</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After signing out, any internal page is refused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display the user’s own account details</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 number, role and department are shown</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user to edit their own name and email address</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email already held by another account is rejected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user to change their own password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current password is required; the previous password ceases to be valid</w:t>
            </w:r>
          </w:p>
        </w:tc>
      </w:tr>
    </w:tbl>
    <w:p>
      <w:pPr>
        <w:pStyle w:val="Heading2"/>
        <w:spacing w:after="120" w:before="240"/>
      </w:pPr>
      <w:r>
        <w:rPr>
          <w:rFonts w:ascii="Arial" w:cs="Arial" w:eastAsia="Arial" w:hAnsi="Arial"/>
          <w:b/>
          <w:bCs/>
          <w:color w:val="0E6E5B"/>
          <w:sz w:val="24"/>
          <w:szCs w:val="24"/>
        </w:rPr>
        <w:t xml:space="preserve">3.2 Asset Management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the asset register with search, filtering by type and status, and pagination</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Search covers asset number, serial number, device name, brand and model</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new device to be registered</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Duplicate asset numbers or serial numbers are rejected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device details to be amended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Changes are saved and uniqueness is re-checked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a device detail page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ownership</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Shows details, indicators, fault distribution and the complete history</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device to be retired from service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Status becomes Retired and the device history is preserved in full</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FR-26</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device to be deleted</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Permitted only where no request references the device; otherwise the database refuses the operation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FR-27</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import devices from an .xlsx or .csv file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preview marks each row as add, update or error; nothing is written before confirmation</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FR-28</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provide a ready import template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.xlsx file is downloaded with the required column order and a sample row</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FR-29</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export the asset register</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Exported as .xlsx or .csv, honouring the filters in effect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FR-2A</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an employee with the devices assigned to them</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Only their own devices are listed, with last service date and open request count</w:t>
            </w:r>
          </w:p>
        </w:tc>
      </w:tr>
    </w:tbl>
    <w:p>
      <w:pPr>
        <w:pStyle w:val="Heading2"/>
        <w:spacing w:after="120" w:before="240"/>
      </w:pPr>
      <w:r>
        <w:rPr>
          <w:rFonts w:ascii="Arial" w:cs="Arial" w:eastAsia="Arial" w:hAnsi="Arial"/>
          <w:b/>
          <w:bCs/>
          <w:color w:val="0E6E5B"/>
          <w:sz w:val="24"/>
          <w:szCs w:val="24"/>
        </w:rPr>
        <w:t xml:space="preserve">3.3 Maintenance Requests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an employee to raise a maintenance request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Accepted only against a device assigned to that employee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require a fault type from a closed list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Mandatory field defaulting to Other</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priority to be set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Three levels: Low, Medium, High</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list requests with filtering by status, priority and fault type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role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sees only their own requests; other roles see all</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request detail together with its timeline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ownership</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Every status change is shown with the actor and timestamp</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FR-36</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technician to claim a request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 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request moves to In Progress and the device to Under Maintenance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FR-37</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maintenance actions to be recorded against a request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 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single request accepts more than one action</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FR-38</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request to be closed</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 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request moves to Completed, the device returns to Active and the closure time is stamped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FR-39</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request to be cancelled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 owner, 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Available only before the request has been claimed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FR-3A</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export the request list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role</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Respects the user’s visibility scope and the filters in effect</w:t>
            </w:r>
          </w:p>
        </w:tc>
      </w:tr>
    </w:tbl>
    <w:p>
      <w:pPr>
        <w:pStyle w:val="Heading2"/>
        <w:spacing w:after="120" w:before="240"/>
      </w:pPr>
      <w:r>
        <w:rPr>
          <w:rFonts w:ascii="Arial" w:cs="Arial" w:eastAsia="Arial" w:hAnsi="Arial"/>
          <w:b/>
          <w:bCs/>
          <w:color w:val="0E6E5B"/>
          <w:sz w:val="24"/>
          <w:szCs w:val="24"/>
        </w:rPr>
        <w:t xml:space="preserve">3.4 Maintenance Log</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the maintenance log with filtering by technician and date range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Actions are listed most recent first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show maintenance actions within the request page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ownership</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actions recorded against the request are shown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the complete prior maintenance history of a device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ownership</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requests and maintenance actions for the device are listed in chronological order</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export the maintenance log</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Honours the filters in effect</w:t>
            </w:r>
          </w:p>
        </w:tc>
      </w:tr>
    </w:tbl>
    <w:p>
      <w:r>
        <w:br w:type="page"/>
      </w:r>
    </w:p>
    <w:p>
      <w:pPr>
        <w:pStyle w:val="Heading2"/>
        <w:spacing w:after="120" w:before="240"/>
      </w:pPr>
      <w:r>
        <w:rPr>
          <w:rFonts w:ascii="Arial" w:cs="Arial" w:eastAsia="Arial" w:hAnsi="Arial"/>
          <w:b/>
          <w:bCs/>
          <w:color w:val="0E6E5B"/>
          <w:sz w:val="24"/>
          <w:szCs w:val="24"/>
        </w:rPr>
        <w:t xml:space="preserve">3.5 Indicators and Reports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a dashboard whose content varies by role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sees indicators for their devices, a technician sees open requests, a manager sees the full picture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chart device distribution by type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Device count is shown per type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chart request volume by month</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last twelve months are displayed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chart the fault distribution of an individual device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subject to ownership</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fault type recurring more than once is visually distinguished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an all-devices report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Lists every device with its details and status</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FR-56</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 devices-under-maintenance report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Limited to devices in the Under Maintenance state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FR-57</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 maintenance log report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Lists every maintenance action performed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FR-58</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 most-failing-devices report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Ordered by fault count and naming the most frequent fault per device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FR-59</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 requests-by-month report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Shows the count for each month</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FR-5A</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 faults-by-type report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Shows fault count and number of devices affected per type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FR-5B</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produce an IT support performance report</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Shows requests handled and mean hours to claim and to close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FR-5C</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export any report</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Exported as .xlsx or .csv</w:t>
            </w:r>
          </w:p>
        </w:tc>
      </w:tr>
    </w:tbl>
    <w:p>
      <w:pPr>
        <w:pStyle w:val="Heading2"/>
        <w:spacing w:after="120" w:before="240"/>
      </w:pPr>
      <w:r>
        <w:rPr>
          <w:rFonts w:ascii="Arial" w:cs="Arial" w:eastAsia="Arial" w:hAnsi="Arial"/>
          <w:b/>
          <w:bCs/>
          <w:color w:val="0E6E5B"/>
          <w:sz w:val="24"/>
          <w:szCs w:val="24"/>
        </w:rPr>
        <w:t xml:space="preserve">3.6 User Management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list users with their roles and account state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accounts are shown with activation state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new user to be created</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Duplicate username, email or employee number is rejected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user details and role to be amended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password may be changed or left unaltered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an account to be activated or deactivated</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deactivated account is refused sign-in with an explanatory message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a user to be deleted</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Deletion is refused for an account referenced by records, and for the acting user’s own account</w:t>
            </w:r>
          </w:p>
        </w:tc>
      </w:tr>
    </w:tbl>
    <w:p>
      <w:pPr>
        <w:pStyle w:val="Heading2"/>
        <w:spacing w:after="120" w:before="240"/>
      </w:pPr>
      <w:r>
        <w:rPr>
          <w:rFonts w:ascii="Arial" w:cs="Arial" w:eastAsia="Arial" w:hAnsi="Arial"/>
          <w:b/>
          <w:bCs/>
          <w:color w:val="0E6E5B"/>
          <w:sz w:val="24"/>
          <w:szCs w:val="24"/>
        </w:rPr>
        <w:t xml:space="preserve">3.7 Bilingual Operation</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3800"/>
        <w:gridCol w:w="1600"/>
        <w:gridCol w:w="26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3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Actor</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FR-71</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allow the interface language to be switched from any page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user returns to the same page after switching</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FR-72</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persist the language preference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preference survives signing out and back in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FR-73</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switch page direction with the language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RTL for Arabic and LTR for English</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FR-74</w:t>
            </w:r>
          </w:p>
        </w:tc>
        <w:tc>
          <w:tcPr>
            <w:tcW w:type="dxa" w:w="3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present stored data in the selected language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Where no English equivalent exists the Arabic text is shown rather than an empty field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FR-75</w:t>
            </w:r>
          </w:p>
        </w:tc>
        <w:tc>
          <w:tcPr>
            <w:tcW w:type="dxa" w:w="3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shall export files in the current interface language</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Subject to permission</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Column headings and coded values are translated</w:t>
            </w:r>
          </w:p>
        </w:tc>
      </w:tr>
    </w:tbl>
    <w:p>
      <w:r>
        <w:br w:type="page"/>
      </w:r>
    </w:p>
    <w:p>
      <w:pPr>
        <w:pStyle w:val="Heading1"/>
        <w:spacing w:after="160" w:before="320"/>
      </w:pPr>
      <w:r>
        <w:rPr>
          <w:rFonts w:ascii="Arial" w:cs="Arial" w:eastAsia="Arial" w:hAnsi="Arial"/>
          <w:b/>
          <w:bCs/>
          <w:color w:val="10222A"/>
          <w:sz w:val="30"/>
          <w:szCs w:val="30"/>
        </w:rPr>
        <w:t xml:space="preserve">4. Business Rules</w:t>
      </w:r>
    </w:p>
    <w:p>
      <w:pPr>
        <w:spacing w:after="120" w:line="300"/>
        <w:jc w:val="both"/>
      </w:pPr>
      <w:r>
        <w:rPr>
          <w:rFonts w:ascii="Arial" w:cs="Arial" w:eastAsia="Arial" w:hAnsi="Arial"/>
          <w:b w:val="false"/>
          <w:bCs w:val="false"/>
          <w:i w:val="false"/>
          <w:iCs w:val="false"/>
          <w:sz w:val="21"/>
          <w:szCs w:val="21"/>
        </w:rPr>
        <w:t xml:space="preserve">Business rules are constraints the system enforces on data and operations regardless of the interface used to reach it. They are validated on the server, not in the browser.</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4300"/>
        <w:gridCol w:w="37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43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Rule</w:t>
            </w:r>
          </w:p>
        </w:tc>
        <w:tc>
          <w:tcPr>
            <w:tcW w:type="dxa" w:w="37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Rationale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BR-01</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may raise a request only against a device assigned to them</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Prevents reports being filed against other people’s devices</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BR-02</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Permitted status transitions are New to In Progress to Completed, or New to Cancelled</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Enforces a coherent lifecycle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BR-03</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request may not be cancelled once claimed</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Work has begun and actions may already be recorded against it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BR-04</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Claiming a request moves the device to Under Maintenance; closing it returns the device to Active</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Keeps device status consistent with reality without manual intervention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BR-05</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single request accepts more than one maintenance action</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fault may require several visits or a wait for a spare part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BR-06</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device referenced by any maintenance request may not be deleted</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Deletion erases the device history, defeating the purpose of the system</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BR-07</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Every request status change is recorded with its actor and timestamp</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Without it, response time cannot be measured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BR-08</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number and serial number are unique system-wide</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Both identify the device in the physical world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BR-09</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number is the import key: existing records are updated, new ones inserted</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Prevents duplicate records on repeated import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BR-10</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user referenced by requests or maintenance actions may not be deleted; the account is deactivated instead</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Preserves attribution of records to their authors</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BR-11</w:t>
            </w:r>
          </w:p>
        </w:tc>
        <w:tc>
          <w:tcPr>
            <w:tcW w:type="dxa" w:w="43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Passwords are at least eight characters and are stored using a one-way hash</w:t>
            </w:r>
          </w:p>
        </w:tc>
        <w:tc>
          <w:tcPr>
            <w:tcW w:type="dxa" w:w="3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original text is never required for any purpose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BR-12</w:t>
            </w:r>
          </w:p>
        </w:tc>
        <w:tc>
          <w:tcPr>
            <w:tcW w:type="dxa" w:w="43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Sign-in failure returns one message whether the username or the password was wrong</w:t>
            </w:r>
          </w:p>
        </w:tc>
        <w:tc>
          <w:tcPr>
            <w:tcW w:type="dxa" w:w="3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Prevents enumeration of valid usernames by trial</w:t>
            </w:r>
          </w:p>
        </w:tc>
      </w:tr>
    </w:tbl>
    <w:p>
      <w:pPr>
        <w:spacing w:after="200"/>
      </w:pPr>
    </w:p>
    <w:p>
      <w:pPr>
        <w:pStyle w:val="Heading2"/>
        <w:spacing w:after="120" w:before="240"/>
      </w:pPr>
      <w:r>
        <w:rPr>
          <w:rFonts w:ascii="Arial" w:cs="Arial" w:eastAsia="Arial" w:hAnsi="Arial"/>
          <w:b/>
          <w:bCs/>
          <w:color w:val="0E6E5B"/>
          <w:sz w:val="24"/>
          <w:szCs w:val="24"/>
        </w:rPr>
        <w:t xml:space="preserve">4.1 Maintenance Request Lifecycle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800"/>
        <w:gridCol w:w="1800"/>
        <w:gridCol w:w="2500"/>
        <w:gridCol w:w="2926"/>
      </w:tblGrid>
      <w:tr>
        <w:trPr>
          <w:tblHeader/>
        </w:trPr>
        <w:tc>
          <w:tcPr>
            <w:tcW w:type="dxa" w:w="1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From</w:t>
            </w:r>
          </w:p>
        </w:tc>
        <w:tc>
          <w:tcPr>
            <w:tcW w:type="dxa" w:w="1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To</w:t>
            </w:r>
          </w:p>
        </w:tc>
        <w:tc>
          <w:tcPr>
            <w:tcW w:type="dxa" w:w="25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Performed by</w:t>
            </w:r>
          </w:p>
        </w:tc>
        <w:tc>
          <w:tcPr>
            <w:tcW w:type="dxa" w:w="29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Accompanying effect</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w:t>
            </w:r>
          </w:p>
        </w:tc>
        <w:tc>
          <w:tcPr>
            <w:tcW w:type="dxa" w:w="2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29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 created and the first status log entry written</w:t>
            </w:r>
          </w:p>
        </w:tc>
      </w:tr>
      <w:tr>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w:t>
            </w:r>
          </w:p>
        </w:tc>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 Progress</w:t>
            </w:r>
          </w:p>
        </w:tc>
        <w:tc>
          <w:tcPr>
            <w:tcW w:type="dxa" w:w="2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 or Administrator</w:t>
            </w:r>
          </w:p>
        </w:tc>
        <w:tc>
          <w:tcPr>
            <w:tcW w:type="dxa" w:w="29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Device moves to Under Maintenance</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 Progress</w:t>
            </w:r>
          </w:p>
        </w:tc>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Completed</w:t>
            </w:r>
          </w:p>
        </w:tc>
        <w:tc>
          <w:tcPr>
            <w:tcW w:type="dxa" w:w="25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 or Administrator</w:t>
            </w:r>
          </w:p>
        </w:tc>
        <w:tc>
          <w:tcPr>
            <w:tcW w:type="dxa" w:w="29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Device returns to Active and the closure time is stamped</w:t>
            </w:r>
          </w:p>
        </w:tc>
      </w:tr>
      <w:tr>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w:t>
            </w:r>
          </w:p>
        </w:tc>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Cancelled</w:t>
            </w:r>
          </w:p>
        </w:tc>
        <w:tc>
          <w:tcPr>
            <w:tcW w:type="dxa" w:w="25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 owner or Administrator</w:t>
            </w:r>
          </w:p>
        </w:tc>
        <w:tc>
          <w:tcPr>
            <w:tcW w:type="dxa" w:w="29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Closure time is stamped with no effect on the device</w:t>
            </w:r>
          </w:p>
        </w:tc>
      </w:tr>
    </w:tbl>
    <w:p>
      <w:r>
        <w:br w:type="page"/>
      </w:r>
    </w:p>
    <w:p>
      <w:pPr>
        <w:pStyle w:val="Heading1"/>
        <w:spacing w:after="160" w:before="320"/>
      </w:pPr>
      <w:r>
        <w:rPr>
          <w:rFonts w:ascii="Arial" w:cs="Arial" w:eastAsia="Arial" w:hAnsi="Arial"/>
          <w:b/>
          <w:bCs/>
          <w:color w:val="10222A"/>
          <w:sz w:val="30"/>
          <w:szCs w:val="30"/>
        </w:rPr>
        <w:t xml:space="preserve">5. Non-Functional Requirements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000"/>
        <w:gridCol w:w="1900"/>
        <w:gridCol w:w="3400"/>
        <w:gridCol w:w="2726"/>
      </w:tblGrid>
      <w:tr>
        <w:trPr>
          <w:tblHeader/>
        </w:trPr>
        <w:tc>
          <w:tcPr>
            <w:tcW w:type="dxa" w:w="1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ID</w:t>
            </w:r>
          </w:p>
        </w:tc>
        <w:tc>
          <w:tcPr>
            <w:tcW w:type="dxa" w:w="1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Attribute</w:t>
            </w:r>
          </w:p>
        </w:tc>
        <w:tc>
          <w:tcPr>
            <w:tcW w:type="dxa" w:w="3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w:t>
            </w:r>
          </w:p>
        </w:tc>
        <w:tc>
          <w:tcPr>
            <w:tcW w:type="dxa" w:w="27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Acceptance criterion</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NFR-01</w:t>
            </w:r>
          </w:p>
        </w:tc>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Usability</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clear interface suited to a non-technical user</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can raise a request without prior training</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NFR-02</w:t>
            </w:r>
          </w:p>
        </w:tc>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Performance</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Responsive handling of core operations</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Listing pages return within a few seconds on the expected data volume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NFR-03</w:t>
            </w:r>
          </w:p>
        </w:tc>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Security</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Protection of credentials and role-based access control</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Enforced on the server; hiding a link is not sufficient</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NFR-04</w:t>
            </w:r>
          </w:p>
        </w:tc>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Availability</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Browser-based operation without software installation</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system opens directly in a modern browser</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NFR-05</w:t>
            </w:r>
          </w:p>
        </w:tc>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Extensibility</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 device types or fault classifications can be added</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Addition requires a contained change and no rebuild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NFR-06</w:t>
            </w:r>
          </w:p>
        </w:tc>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Data integrity</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Prevention of states that lose history or produce inconsistent data</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Constraints are enforced in the database, not only in the interface</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NFR-07</w:t>
            </w:r>
          </w:p>
        </w:tc>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Maintainability</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Separation of configuration, shared functions, templates and language files</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Connection details are changed in a single file</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NFR-08</w:t>
            </w:r>
          </w:p>
        </w:tc>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Accessibility</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Support for both writing directions and legible colour contrast</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entire interface inverts when the language is switched</w:t>
            </w:r>
          </w:p>
        </w:tc>
      </w:tr>
      <w:tr>
        <w:tc>
          <w:tcPr>
            <w:tcW w:type="dxa" w:w="1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NFR-09</w:t>
            </w:r>
          </w:p>
        </w:tc>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Portability</w:t>
            </w:r>
          </w:p>
        </w:tc>
        <w:tc>
          <w:tcPr>
            <w:tcW w:type="dxa" w:w="3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Operation on any standard PHP installation</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No third-party libraries or optional extensions are required</w:t>
            </w:r>
          </w:p>
        </w:tc>
      </w:tr>
      <w:tr>
        <w:tc>
          <w:tcPr>
            <w:tcW w:type="dxa" w:w="1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NFR-10</w:t>
            </w:r>
          </w:p>
        </w:tc>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Interoperability</w:t>
            </w:r>
          </w:p>
        </w:tc>
        <w:tc>
          <w:tcPr>
            <w:tcW w:type="dxa" w:w="3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Data exchange with office tools</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Exported and imported Excel files open directly without further processing</w:t>
            </w:r>
          </w:p>
        </w:tc>
      </w:tr>
    </w:tbl>
    <w:p>
      <w:pPr>
        <w:pStyle w:val="Heading2"/>
        <w:spacing w:after="120" w:before="240"/>
      </w:pPr>
      <w:r>
        <w:rPr>
          <w:rFonts w:ascii="Arial" w:cs="Arial" w:eastAsia="Arial" w:hAnsi="Arial"/>
          <w:b/>
          <w:bCs/>
          <w:color w:val="0E6E5B"/>
          <w:sz w:val="24"/>
          <w:szCs w:val="24"/>
        </w:rPr>
        <w:t xml:space="preserve">5.1 Detailed Security Requirements</w:t>
      </w:r>
    </w:p>
    <w:p>
      <w:pPr>
        <w:spacing w:after="70" w:line="280"/>
        <w:ind w:start="300" w:hanging="230"/>
      </w:pPr>
      <w:r>
        <w:rPr>
          <w:rFonts w:ascii="Arial" w:cs="Arial" w:eastAsia="Arial" w:hAnsi="Arial"/>
          <w:b w:val="false"/>
          <w:bCs w:val="false"/>
          <w:i w:val="false"/>
          <w:iCs w:val="false"/>
          <w:sz w:val="21"/>
          <w:szCs w:val="21"/>
        </w:rPr>
        <w:t xml:space="preserve">•  Passwords are stored hashed with bcrypt and are never stored or displayed in clear text</w:t>
      </w:r>
    </w:p>
    <w:p>
      <w:pPr>
        <w:spacing w:after="70" w:line="280"/>
        <w:ind w:start="300" w:hanging="230"/>
      </w:pPr>
      <w:r>
        <w:rPr>
          <w:rFonts w:ascii="Arial" w:cs="Arial" w:eastAsia="Arial" w:hAnsi="Arial"/>
          <w:b w:val="false"/>
          <w:bCs w:val="false"/>
          <w:i w:val="false"/>
          <w:iCs w:val="false"/>
          <w:sz w:val="21"/>
          <w:szCs w:val="21"/>
        </w:rPr>
        <w:t xml:space="preserve">•  All database access uses prepared statements, preventing SQL injection</w:t>
      </w:r>
    </w:p>
    <w:p>
      <w:pPr>
        <w:spacing w:after="70" w:line="280"/>
        <w:ind w:start="300" w:hanging="230"/>
      </w:pPr>
      <w:r>
        <w:rPr>
          <w:rFonts w:ascii="Arial" w:cs="Arial" w:eastAsia="Arial" w:hAnsi="Arial"/>
          <w:b w:val="false"/>
          <w:bCs w:val="false"/>
          <w:i w:val="false"/>
          <w:iCs w:val="false"/>
          <w:sz w:val="21"/>
          <w:szCs w:val="21"/>
        </w:rPr>
        <w:t xml:space="preserve">•  All output is escaped before rendering, preventing script execution in the browser</w:t>
      </w:r>
    </w:p>
    <w:p>
      <w:pPr>
        <w:spacing w:after="70" w:line="280"/>
        <w:ind w:start="300" w:hanging="230"/>
      </w:pPr>
      <w:r>
        <w:rPr>
          <w:rFonts w:ascii="Arial" w:cs="Arial" w:eastAsia="Arial" w:hAnsi="Arial"/>
          <w:b w:val="false"/>
          <w:bCs w:val="false"/>
          <w:i w:val="false"/>
          <w:iCs w:val="false"/>
          <w:sz w:val="21"/>
          <w:szCs w:val="21"/>
        </w:rPr>
        <w:t xml:space="preserve">•  Every form carries a CSRF token and the request is rejected where it does not match</w:t>
      </w:r>
    </w:p>
    <w:p>
      <w:pPr>
        <w:spacing w:after="70" w:line="280"/>
        <w:ind w:start="300" w:hanging="230"/>
      </w:pPr>
      <w:r>
        <w:rPr>
          <w:rFonts w:ascii="Arial" w:cs="Arial" w:eastAsia="Arial" w:hAnsi="Arial"/>
          <w:b w:val="false"/>
          <w:bCs w:val="false"/>
          <w:i w:val="false"/>
          <w:iCs w:val="false"/>
          <w:sz w:val="21"/>
          <w:szCs w:val="21"/>
        </w:rPr>
        <w:t xml:space="preserve">•  The session identifier is regenerated after sign-in and after a password change</w:t>
      </w:r>
    </w:p>
    <w:p>
      <w:pPr>
        <w:spacing w:after="70" w:line="280"/>
        <w:ind w:start="300" w:hanging="230"/>
      </w:pPr>
      <w:r>
        <w:rPr>
          <w:rFonts w:ascii="Arial" w:cs="Arial" w:eastAsia="Arial" w:hAnsi="Arial"/>
          <w:b w:val="false"/>
          <w:bCs w:val="false"/>
          <w:i w:val="false"/>
          <w:iCs w:val="false"/>
          <w:sz w:val="21"/>
          <w:szCs w:val="21"/>
        </w:rPr>
        <w:t xml:space="preserve">•  Record ownership is verified before display: an employee cannot open another user’s device or request</w:t>
      </w:r>
    </w:p>
    <w:p>
      <w:pPr>
        <w:spacing w:after="70" w:line="280"/>
        <w:ind w:start="300" w:hanging="230"/>
      </w:pPr>
      <w:r>
        <w:rPr>
          <w:rFonts w:ascii="Arial" w:cs="Arial" w:eastAsia="Arial" w:hAnsi="Arial"/>
          <w:b w:val="false"/>
          <w:bCs w:val="false"/>
          <w:i w:val="false"/>
          <w:iCs w:val="false"/>
          <w:sz w:val="21"/>
          <w:szCs w:val="21"/>
        </w:rPr>
        <w:t xml:space="preserve">•  Language switching redirects only to pages within the system itself</w:t>
      </w:r>
    </w:p>
    <w:p>
      <w:r>
        <w:br w:type="page"/>
      </w:r>
    </w:p>
    <w:p>
      <w:pPr>
        <w:pStyle w:val="Heading1"/>
        <w:spacing w:after="160" w:before="320"/>
      </w:pPr>
      <w:r>
        <w:rPr>
          <w:rFonts w:ascii="Arial" w:cs="Arial" w:eastAsia="Arial" w:hAnsi="Arial"/>
          <w:b/>
          <w:bCs/>
          <w:color w:val="10222A"/>
          <w:sz w:val="30"/>
          <w:szCs w:val="30"/>
        </w:rPr>
        <w:t xml:space="preserve">6. User Stories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900"/>
        <w:gridCol w:w="4400"/>
        <w:gridCol w:w="2726"/>
      </w:tblGrid>
      <w:tr>
        <w:trPr>
          <w:tblHeader/>
        </w:trPr>
        <w:tc>
          <w:tcPr>
            <w:tcW w:type="dxa" w:w="19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User</w:t>
            </w:r>
          </w:p>
        </w:tc>
        <w:tc>
          <w:tcPr>
            <w:tcW w:type="dxa" w:w="4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Story</w:t>
            </w:r>
          </w:p>
        </w:tc>
        <w:tc>
          <w:tcPr>
            <w:tcW w:type="dxa" w:w="27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Related requirements</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4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raise a maintenance request for my device so that it is repaired without my having to visit the department in person</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FR-31 · FR-32 · FR-33</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c>
          <w:tcPr>
            <w:tcW w:type="dxa" w:w="4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follow the state of my request so that I know whether it is being worked on</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FR-34 · FR-35</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w:t>
            </w:r>
          </w:p>
        </w:tc>
        <w:tc>
          <w:tcPr>
            <w:tcW w:type="dxa" w:w="4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see the device’s previous maintenance history before I start so that I do not repeat a diagnosis already performed</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FR-43 · FR-24</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w:t>
            </w:r>
          </w:p>
        </w:tc>
        <w:tc>
          <w:tcPr>
            <w:tcW w:type="dxa" w:w="4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see open requests ordered by priority so that I begin with the most urgent</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FR-34 · FR-51</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Technician</w:t>
            </w:r>
          </w:p>
        </w:tc>
        <w:tc>
          <w:tcPr>
            <w:tcW w:type="dxa" w:w="4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record what I did to the device so that it remains documented for whoever comes after me</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FR-37 · FR-42</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Manager</w:t>
            </w:r>
          </w:p>
        </w:tc>
        <w:tc>
          <w:tcPr>
            <w:tcW w:type="dxa" w:w="4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know which device fails repeatedly so that I can decide to replace it rather than keep repairing it</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FR-54 · FR-58 · FR-5A</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Manager</w:t>
            </w:r>
          </w:p>
        </w:tc>
        <w:tc>
          <w:tcPr>
            <w:tcW w:type="dxa" w:w="4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measure the department’s responsiveness so that my decision rests on a figure rather than an impression</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FR-5B</w:t>
            </w:r>
          </w:p>
        </w:tc>
      </w:tr>
      <w:tr>
        <w:tc>
          <w:tcPr>
            <w:tcW w:type="dxa" w:w="19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4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import the asset register in one operation so that I do not enter it by hand</w:t>
            </w:r>
          </w:p>
        </w:tc>
        <w:tc>
          <w:tcPr>
            <w:tcW w:type="dxa" w:w="27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FR-27 · FR-28</w:t>
            </w:r>
          </w:p>
        </w:tc>
      </w:tr>
      <w:tr>
        <w:tc>
          <w:tcPr>
            <w:tcW w:type="dxa" w:w="19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c>
          <w:tcPr>
            <w:tcW w:type="dxa" w:w="4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 want to take a device out of service while keeping its record so that its history is not lost</w:t>
            </w:r>
          </w:p>
        </w:tc>
        <w:tc>
          <w:tcPr>
            <w:tcW w:type="dxa" w:w="27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FR-25 · BR-06</w:t>
            </w:r>
          </w:p>
        </w:tc>
      </w:tr>
    </w:tbl>
    <w:p>
      <w:r>
        <w:br w:type="page"/>
      </w:r>
    </w:p>
    <w:p>
      <w:pPr>
        <w:pStyle w:val="Heading1"/>
        <w:spacing w:after="160" w:before="320"/>
      </w:pPr>
      <w:r>
        <w:rPr>
          <w:rFonts w:ascii="Arial" w:cs="Arial" w:eastAsia="Arial" w:hAnsi="Arial"/>
          <w:b/>
          <w:bCs/>
          <w:color w:val="10222A"/>
          <w:sz w:val="30"/>
          <w:szCs w:val="30"/>
        </w:rPr>
        <w:t xml:space="preserve">7. Data Model</w:t>
      </w:r>
    </w:p>
    <w:p>
      <w:pPr>
        <w:spacing w:after="120" w:line="300"/>
        <w:jc w:val="both"/>
      </w:pPr>
      <w:r>
        <w:rPr>
          <w:rFonts w:ascii="Arial" w:cs="Arial" w:eastAsia="Arial" w:hAnsi="Arial"/>
          <w:b w:val="false"/>
          <w:bCs w:val="false"/>
          <w:i w:val="false"/>
          <w:iCs w:val="false"/>
          <w:sz w:val="21"/>
          <w:szCs w:val="21"/>
        </w:rPr>
        <w:t xml:space="preserve">The system comprises five principal entities. This section sets out their main attributes and the relationships between them; the complete definition of types and constraints resides in the database script.</w:t>
      </w:r>
    </w:p>
    <w:p>
      <w:pPr>
        <w:pStyle w:val="Heading2"/>
        <w:spacing w:after="120" w:before="240"/>
      </w:pPr>
      <w:r>
        <w:rPr>
          <w:rFonts w:ascii="Arial" w:cs="Arial" w:eastAsia="Arial" w:hAnsi="Arial"/>
          <w:b/>
          <w:bCs/>
          <w:color w:val="0E6E5B"/>
          <w:sz w:val="24"/>
          <w:szCs w:val="24"/>
        </w:rPr>
        <w:t xml:space="preserve">7.1 Entities and Principal Attributes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000"/>
        <w:gridCol w:w="7026"/>
      </w:tblGrid>
      <w:tr>
        <w:trPr>
          <w:tblHeader/>
        </w:trPr>
        <w:tc>
          <w:tcPr>
            <w:tcW w:type="dxa" w:w="20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Entity</w:t>
            </w:r>
          </w:p>
        </w:tc>
        <w:tc>
          <w:tcPr>
            <w:tcW w:type="dxa" w:w="70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Principal attributes</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UserID · EmployeeNo · FullName · FullNameEn · Username · PasswordHash · Email · Department · DepartmentEn · Role · IsActive</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Assets</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AssetID · AssetNumber · DeviceName · DeviceNameEn · DeviceType · Brand · Model · SerialNumber · AssignedUserID · AssignedDate · Location · LocationEn · PurchaseDate · WarrantyExpiryDate · Status</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MaintenanceRequests</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RequestID · AssetID · EmployeeID · ProblemDescription · ProblemDescriptionEn · FaultType · Priority · Status · RequestDate · ClosedAt</w:t>
            </w:r>
          </w:p>
        </w:tc>
      </w:tr>
      <w:tr>
        <w:tc>
          <w:tcPr>
            <w:tcW w:type="dxa" w:w="20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w:t>
            </w:r>
          </w:p>
        </w:tc>
        <w:tc>
          <w:tcPr>
            <w:tcW w:type="dxa" w:w="70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MaintenanceID · RequestID · ITSupportID · MaintenanceDate · ActionTaken · ActionTakenEn · PartsReplaced · Notes · CompletionDate</w:t>
            </w:r>
          </w:p>
        </w:tc>
      </w:tr>
      <w:tr>
        <w:tc>
          <w:tcPr>
            <w:tcW w:type="dxa" w:w="20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RequestStatusLog</w:t>
            </w:r>
          </w:p>
        </w:tc>
        <w:tc>
          <w:tcPr>
            <w:tcW w:type="dxa" w:w="70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LogID · RequestID · OldStatus · NewStatus · ChangedBy · ChangedAt</w:t>
            </w:r>
          </w:p>
        </w:tc>
      </w:tr>
    </w:tbl>
    <w:p>
      <w:pPr>
        <w:pStyle w:val="Heading2"/>
        <w:spacing w:after="120" w:before="240"/>
      </w:pPr>
      <w:r>
        <w:rPr>
          <w:rFonts w:ascii="Arial" w:cs="Arial" w:eastAsia="Arial" w:hAnsi="Arial"/>
          <w:b/>
          <w:bCs/>
          <w:color w:val="0E6E5B"/>
          <w:sz w:val="24"/>
          <w:szCs w:val="24"/>
        </w:rPr>
        <w:t xml:space="preserve">7.2 Relationships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3200"/>
        <w:gridCol w:w="1600"/>
        <w:gridCol w:w="4226"/>
      </w:tblGrid>
      <w:tr>
        <w:trPr>
          <w:tblHeader/>
        </w:trPr>
        <w:tc>
          <w:tcPr>
            <w:tcW w:type="dxa" w:w="3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Relationship</w:t>
            </w:r>
          </w:p>
        </w:tc>
        <w:tc>
          <w:tcPr>
            <w:tcW w:type="dxa" w:w="1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Cardinality</w:t>
            </w:r>
          </w:p>
        </w:tc>
        <w:tc>
          <w:tcPr>
            <w:tcW w:type="dxa" w:w="42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Meaning</w:t>
            </w:r>
          </w:p>
        </w:tc>
      </w:tr>
      <w:tr>
        <w:tc>
          <w:tcPr>
            <w:tcW w:type="dxa" w:w="3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 to Assets</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may hold several devices</w:t>
            </w:r>
          </w:p>
        </w:tc>
      </w:tr>
      <w:tr>
        <w:tc>
          <w:tcPr>
            <w:tcW w:type="dxa" w:w="3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 to MaintenanceRequests</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An employee may raise several requests</w:t>
            </w:r>
          </w:p>
        </w:tc>
      </w:tr>
      <w:tr>
        <w:tc>
          <w:tcPr>
            <w:tcW w:type="dxa" w:w="3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Assets to MaintenanceRequests</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device may fail several times</w:t>
            </w:r>
          </w:p>
        </w:tc>
      </w:tr>
      <w:tr>
        <w:tc>
          <w:tcPr>
            <w:tcW w:type="dxa" w:w="3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MaintenanceRequests to Maintenance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request may require several actions</w:t>
            </w:r>
          </w:p>
        </w:tc>
      </w:tr>
      <w:tr>
        <w:tc>
          <w:tcPr>
            <w:tcW w:type="dxa" w:w="3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MaintenanceRequests to RequestStatusLog</w:t>
            </w:r>
          </w:p>
        </w:tc>
        <w:tc>
          <w:tcPr>
            <w:tcW w:type="dxa" w:w="1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Each status transition is a separate entry</w:t>
            </w:r>
          </w:p>
        </w:tc>
      </w:tr>
      <w:tr>
        <w:tc>
          <w:tcPr>
            <w:tcW w:type="dxa" w:w="3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 to Maintenance</w:t>
            </w:r>
          </w:p>
        </w:tc>
        <w:tc>
          <w:tcPr>
            <w:tcW w:type="dxa" w:w="1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One to many</w:t>
            </w:r>
          </w:p>
        </w:tc>
        <w:tc>
          <w:tcPr>
            <w:tcW w:type="dxa" w:w="42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technician performs several actions</w:t>
            </w:r>
          </w:p>
        </w:tc>
      </w:tr>
    </w:tbl>
    <w:p>
      <w:pPr>
        <w:pStyle w:val="Heading2"/>
        <w:spacing w:after="120" w:before="240"/>
      </w:pPr>
      <w:r>
        <w:rPr>
          <w:rFonts w:ascii="Arial" w:cs="Arial" w:eastAsia="Arial" w:hAnsi="Arial"/>
          <w:b/>
          <w:bCs/>
          <w:color w:val="0E6E5B"/>
          <w:sz w:val="24"/>
          <w:szCs w:val="24"/>
        </w:rPr>
        <w:t xml:space="preserve">7.3 Enumerated Values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Field</w:t>
            </w:r>
          </w:p>
        </w:tc>
        <w:tc>
          <w:tcPr>
            <w:tcW w:type="dxa" w:w="6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Permitted values</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Role</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 · Manager · ITSupport · Employee</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DeviceType</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Desktop · Laptop · Printer · Monitor · NetworkDevice</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Assets.Status</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Active · UnderMaintenance · OutOfService · Retired</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Requests.Status</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 · InProgress · Completed · Cancelled</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Priority</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Low · Medium · High</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FaultType</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Hardware · Software · Network · Power · Consumable · Peripheral · Other</w:t>
            </w:r>
          </w:p>
        </w:tc>
      </w:tr>
    </w:tbl>
    <w:p>
      <w:pPr>
        <w:pStyle w:val="Heading2"/>
        <w:spacing w:after="120" w:before="240"/>
      </w:pPr>
      <w:r>
        <w:rPr>
          <w:rFonts w:ascii="Arial" w:cs="Arial" w:eastAsia="Arial" w:hAnsi="Arial"/>
          <w:b/>
          <w:bCs/>
          <w:color w:val="0E6E5B"/>
          <w:sz w:val="24"/>
          <w:szCs w:val="24"/>
        </w:rPr>
        <w:t xml:space="preserve">7.4 Design Decisions and Rationale</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600"/>
        <w:gridCol w:w="6426"/>
      </w:tblGrid>
      <w:tr>
        <w:trPr>
          <w:tblHeader/>
        </w:trPr>
        <w:tc>
          <w:tcPr>
            <w:tcW w:type="dxa" w:w="26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Decision</w:t>
            </w:r>
          </w:p>
        </w:tc>
        <w:tc>
          <w:tcPr>
            <w:tcW w:type="dxa" w:w="64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Rationale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Link a device to its holder by foreign key rather than by a name string</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name string is duplicated in two places and diverges when edited; a key guarantees a single source of truth</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Model request to maintenance actions as one to many</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one-to-one relationship assumes every fault is resolved in a single visit, which the real data contradicts</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Hold status transitions in a dedicated table</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request’s current status carries no history; without the log, time to claim and time to close cannot be computed</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Add a closed fault classification alongside the free-text description</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description explains an individual incident, but what is not classified cannot be counted; two different texts describing one fault never aggregate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Separate handover date from purchase date</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device may sit in storage for months, and service life rather than purchase age explains its faults</w:t>
            </w:r>
          </w:p>
        </w:tc>
      </w:tr>
      <w:tr>
        <w:tc>
          <w:tcPr>
            <w:tcW w:type="dxa" w:w="26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Prohibit cascading deletion of devices in favour of a Retired state</w:t>
            </w:r>
          </w:p>
        </w:tc>
        <w:tc>
          <w:tcPr>
            <w:tcW w:type="dxa" w:w="64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Deletion erases the device history entirely, defeating the purpose the system was built to serve</w:t>
            </w:r>
          </w:p>
        </w:tc>
      </w:tr>
      <w:tr>
        <w:tc>
          <w:tcPr>
            <w:tcW w:type="dxa" w:w="26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Hold English text in dedicated companion columns</w:t>
            </w:r>
          </w:p>
        </w:tc>
        <w:tc>
          <w:tcPr>
            <w:tcW w:type="dxa" w:w="64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Allows data to be presented in either language without separate translation tables, falling back to Arabic where no equivalent exists</w:t>
            </w:r>
          </w:p>
        </w:tc>
      </w:tr>
    </w:tbl>
    <w:p>
      <w:r>
        <w:br w:type="page"/>
      </w:r>
    </w:p>
    <w:p>
      <w:pPr>
        <w:pStyle w:val="Heading1"/>
        <w:spacing w:after="160" w:before="320"/>
      </w:pPr>
      <w:r>
        <w:rPr>
          <w:rFonts w:ascii="Arial" w:cs="Arial" w:eastAsia="Arial" w:hAnsi="Arial"/>
          <w:b/>
          <w:bCs/>
          <w:color w:val="10222A"/>
          <w:sz w:val="30"/>
          <w:szCs w:val="30"/>
        </w:rPr>
        <w:t xml:space="preserve">8. System Screens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4100"/>
        <w:gridCol w:w="2526"/>
      </w:tblGrid>
      <w:tr>
        <w:trPr>
          <w:tblHeader/>
        </w:trPr>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Screen</w:t>
            </w:r>
          </w:p>
        </w:tc>
        <w:tc>
          <w:tcPr>
            <w:tcW w:type="dxa" w:w="41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Function</w:t>
            </w:r>
          </w:p>
        </w:tc>
        <w:tc>
          <w:tcPr>
            <w:tcW w:type="dxa" w:w="25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Available to</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Sign in</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Identity verification and language switching before entry</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Everyone</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Dashboard</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Indicators, charts and recent requests, by role</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register</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Listing, search, filtering and export</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form</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Creating or amending a device</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detail</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Details, indicators, fault distribution and complete history</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Subject to ownership</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My assets</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The employee’s devices with a shortcut to raise a request</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Import assets</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File upload and preview before application</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requests</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Listing, filtering and export within visibility scope</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New request</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Raising a request against an assigned device</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Employee</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 detail</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Details, timeline, actions and workflow operations</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Subject to ownership</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log</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actions with technician and date filtering</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 Technician</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Reports</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Seven reports with export</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 Manager</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 and user form</w:t>
            </w:r>
          </w:p>
        </w:tc>
        <w:tc>
          <w:tcPr>
            <w:tcW w:type="dxa" w:w="41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Account and role management</w:t>
            </w:r>
          </w:p>
        </w:tc>
        <w:tc>
          <w:tcPr>
            <w:tcW w:type="dxa" w:w="25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Administrator</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Personal profile</w:t>
            </w:r>
          </w:p>
        </w:tc>
        <w:tc>
          <w:tcPr>
            <w:tcW w:type="dxa" w:w="41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Own details and password change</w:t>
            </w:r>
          </w:p>
        </w:tc>
        <w:tc>
          <w:tcPr>
            <w:tcW w:type="dxa" w:w="25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roles</w:t>
            </w:r>
          </w:p>
        </w:tc>
      </w:tr>
    </w:tbl>
    <w:p>
      <w:r>
        <w:br w:type="page"/>
      </w:r>
    </w:p>
    <w:p>
      <w:pPr>
        <w:pStyle w:val="Heading1"/>
        <w:spacing w:after="160" w:before="320"/>
      </w:pPr>
      <w:r>
        <w:rPr>
          <w:rFonts w:ascii="Arial" w:cs="Arial" w:eastAsia="Arial" w:hAnsi="Arial"/>
          <w:b/>
          <w:bCs/>
          <w:color w:val="10222A"/>
          <w:sz w:val="30"/>
          <w:szCs w:val="30"/>
        </w:rPr>
        <w:t xml:space="preserve">9. Requirements Traceability Matrix</w:t>
      </w:r>
    </w:p>
    <w:p>
      <w:pPr>
        <w:spacing w:after="120" w:line="300"/>
        <w:jc w:val="both"/>
      </w:pPr>
      <w:r>
        <w:rPr>
          <w:rFonts w:ascii="Arial" w:cs="Arial" w:eastAsia="Arial" w:hAnsi="Arial"/>
          <w:b w:val="false"/>
          <w:bCs w:val="false"/>
          <w:i w:val="false"/>
          <w:iCs w:val="false"/>
          <w:sz w:val="21"/>
          <w:szCs w:val="21"/>
        </w:rPr>
        <w:t xml:space="preserve">This matrix links each group of requirements to the screen that realises it and to the tables it depends upon, allowing verification that every requirement has an implementation and that every component of the system serves a declared requirement.</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1800"/>
        <w:gridCol w:w="2400"/>
        <w:gridCol w:w="2200"/>
        <w:gridCol w:w="2626"/>
      </w:tblGrid>
      <w:tr>
        <w:trPr>
          <w:tblHeader/>
        </w:trPr>
        <w:tc>
          <w:tcPr>
            <w:tcW w:type="dxa" w:w="18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Requirements</w:t>
            </w:r>
          </w:p>
        </w:tc>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Implementing screen</w:t>
            </w:r>
          </w:p>
        </w:tc>
        <w:tc>
          <w:tcPr>
            <w:tcW w:type="dxa" w:w="22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Tables used</w:t>
            </w:r>
          </w:p>
        </w:tc>
        <w:tc>
          <w:tcPr>
            <w:tcW w:type="dxa" w:w="2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Related business rules</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FR-11 to FR-15</w:t>
            </w:r>
          </w:p>
        </w:tc>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Sign in · Personal profile</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BR-11 · BR-12</w:t>
            </w:r>
          </w:p>
        </w:tc>
      </w:tr>
      <w:tr>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FR-21 to FR-2A</w:t>
            </w:r>
          </w:p>
        </w:tc>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 register · Asset form · Asset detail · My assets · Import</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Assets · Users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BR-06 · BR-08 · BR-09</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FR-31 to FR-3A</w:t>
            </w:r>
          </w:p>
        </w:tc>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Requests · New request · Request detail</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MaintenanceRequests · Assets · RequestStatusLog</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BR-01 · BR-02 · BR-03 · BR-04</w:t>
            </w:r>
          </w:p>
        </w:tc>
      </w:tr>
      <w:tr>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FR-41 to FR-44</w:t>
            </w:r>
          </w:p>
        </w:tc>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log · Request detail · Asset detail</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Maintenance · MaintenanceRequests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BR-05</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FR-51 to FR-5C</w:t>
            </w:r>
          </w:p>
        </w:tc>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Dashboard · Reports · Asset detail</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tables</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BR-07</w:t>
            </w:r>
          </w:p>
        </w:tc>
      </w:tr>
      <w:tr>
        <w:tc>
          <w:tcPr>
            <w:tcW w:type="dxa" w:w="18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FR-61 to FR-65</w:t>
            </w:r>
          </w:p>
        </w:tc>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 · User form</w:t>
            </w:r>
          </w:p>
        </w:tc>
        <w:tc>
          <w:tcPr>
            <w:tcW w:type="dxa" w:w="22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Users</w:t>
            </w:r>
          </w:p>
        </w:tc>
        <w:tc>
          <w:tcPr>
            <w:tcW w:type="dxa" w:w="2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BR-10 · BR-11</w:t>
            </w:r>
          </w:p>
        </w:tc>
      </w:tr>
      <w:tr>
        <w:tc>
          <w:tcPr>
            <w:tcW w:type="dxa" w:w="18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FR-71 to FR-75</w:t>
            </w:r>
          </w:p>
        </w:tc>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All screens</w:t>
            </w:r>
          </w:p>
        </w:tc>
        <w:tc>
          <w:tcPr>
            <w:tcW w:type="dxa" w:w="22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Columns with the En suffix</w:t>
            </w:r>
          </w:p>
        </w:tc>
        <w:tc>
          <w:tcPr>
            <w:tcW w:type="dxa" w:w="2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w:t>
            </w:r>
          </w:p>
        </w:tc>
      </w:tr>
    </w:tbl>
    <w:p>
      <w:r>
        <w:br w:type="page"/>
      </w:r>
    </w:p>
    <w:p>
      <w:pPr>
        <w:pStyle w:val="Heading1"/>
        <w:spacing w:after="160" w:before="320"/>
      </w:pPr>
      <w:r>
        <w:rPr>
          <w:rFonts w:ascii="Arial" w:cs="Arial" w:eastAsia="Arial" w:hAnsi="Arial"/>
          <w:b/>
          <w:bCs/>
          <w:color w:val="10222A"/>
          <w:sz w:val="30"/>
          <w:szCs w:val="30"/>
        </w:rPr>
        <w:t xml:space="preserve">10. Limitations of the Current Release and Future Work</w:t>
      </w:r>
    </w:p>
    <w:p>
      <w:pPr>
        <w:spacing w:after="120" w:line="300"/>
        <w:jc w:val="both"/>
      </w:pPr>
      <w:r>
        <w:rPr>
          <w:rFonts w:ascii="Arial" w:cs="Arial" w:eastAsia="Arial" w:hAnsi="Arial"/>
          <w:b w:val="false"/>
          <w:bCs w:val="false"/>
          <w:i w:val="false"/>
          <w:iCs w:val="false"/>
          <w:sz w:val="21"/>
          <w:szCs w:val="21"/>
        </w:rPr>
        <w:t xml:space="preserve">This section documents what has deliberately not been built, distinguishing it from unintended omission.</w:t>
      </w:r>
    </w:p>
    <w:p>
      <w:pPr>
        <w:pStyle w:val="Heading2"/>
        <w:spacing w:after="120" w:before="240"/>
      </w:pPr>
      <w:r>
        <w:rPr>
          <w:rFonts w:ascii="Arial" w:cs="Arial" w:eastAsia="Arial" w:hAnsi="Arial"/>
          <w:b/>
          <w:bCs/>
          <w:color w:val="0E6E5B"/>
          <w:sz w:val="24"/>
          <w:szCs w:val="24"/>
        </w:rPr>
        <w:t xml:space="preserve">10.1 Known Limitations</w:t>
      </w:r>
    </w:p>
    <w:p>
      <w:pPr>
        <w:spacing w:after="70" w:line="280"/>
        <w:ind w:start="300" w:hanging="230"/>
      </w:pPr>
      <w:r>
        <w:rPr>
          <w:rFonts w:ascii="Arial" w:cs="Arial" w:eastAsia="Arial" w:hAnsi="Arial"/>
          <w:b w:val="false"/>
          <w:bCs w:val="false"/>
          <w:i w:val="false"/>
          <w:iCs w:val="false"/>
          <w:sz w:val="21"/>
          <w:szCs w:val="21"/>
        </w:rPr>
        <w:t xml:space="preserve">•  The system has not been deployed to a live environment and has not been tested with real users</w:t>
      </w:r>
    </w:p>
    <w:p>
      <w:pPr>
        <w:spacing w:after="70" w:line="280"/>
        <w:ind w:start="300" w:hanging="230"/>
      </w:pPr>
      <w:r>
        <w:rPr>
          <w:rFonts w:ascii="Arial" w:cs="Arial" w:eastAsia="Arial" w:hAnsi="Arial"/>
          <w:b w:val="false"/>
          <w:bCs w:val="false"/>
          <w:i w:val="false"/>
          <w:iCs w:val="false"/>
          <w:sz w:val="21"/>
          <w:szCs w:val="21"/>
        </w:rPr>
        <w:t xml:space="preserve">•  The problem was identified through field observation rather than documented stakeholder interviews</w:t>
      </w:r>
    </w:p>
    <w:p>
      <w:pPr>
        <w:spacing w:after="70" w:line="280"/>
        <w:ind w:start="300" w:hanging="230"/>
      </w:pPr>
      <w:r>
        <w:rPr>
          <w:rFonts w:ascii="Arial" w:cs="Arial" w:eastAsia="Arial" w:hAnsi="Arial"/>
          <w:b w:val="false"/>
          <w:bCs w:val="false"/>
          <w:i w:val="false"/>
          <w:iCs w:val="false"/>
          <w:sz w:val="21"/>
          <w:szCs w:val="21"/>
        </w:rPr>
        <w:t xml:space="preserve">•  There is no automated unit testing; the testing performed was comprehensive manual functional testing</w:t>
      </w:r>
    </w:p>
    <w:p>
      <w:pPr>
        <w:spacing w:after="70" w:line="280"/>
        <w:ind w:start="300" w:hanging="230"/>
      </w:pPr>
      <w:r>
        <w:rPr>
          <w:rFonts w:ascii="Arial" w:cs="Arial" w:eastAsia="Arial" w:hAnsi="Arial"/>
          <w:b w:val="false"/>
          <w:bCs w:val="false"/>
          <w:i w:val="false"/>
          <w:iCs w:val="false"/>
          <w:sz w:val="21"/>
          <w:szCs w:val="21"/>
        </w:rPr>
        <w:t xml:space="preserve">•  The accompanying data is entirely fictitious and does not reflect real operational volumes</w:t>
      </w:r>
    </w:p>
    <w:p>
      <w:pPr>
        <w:spacing w:after="70" w:line="280"/>
        <w:ind w:start="300" w:hanging="230"/>
      </w:pPr>
      <w:r>
        <w:rPr>
          <w:rFonts w:ascii="Arial" w:cs="Arial" w:eastAsia="Arial" w:hAnsi="Arial"/>
          <w:b w:val="false"/>
          <w:bCs w:val="false"/>
          <w:i w:val="false"/>
          <w:iCs w:val="false"/>
          <w:sz w:val="21"/>
          <w:szCs w:val="21"/>
        </w:rPr>
        <w:t xml:space="preserve">•  The system stands alone; it neither integrates with the existing system nor migrates its data</w:t>
      </w:r>
    </w:p>
    <w:p>
      <w:pPr>
        <w:pStyle w:val="Heading2"/>
        <w:spacing w:after="120" w:before="240"/>
      </w:pPr>
      <w:r>
        <w:rPr>
          <w:rFonts w:ascii="Arial" w:cs="Arial" w:eastAsia="Arial" w:hAnsi="Arial"/>
          <w:b/>
          <w:bCs/>
          <w:color w:val="0E6E5B"/>
          <w:sz w:val="24"/>
          <w:szCs w:val="24"/>
        </w:rPr>
        <w:t xml:space="preserve">10.2 Proposals for Later Releases</w:t>
      </w:r>
    </w:p>
    <w:tbl>
      <w:tblPr>
        <w:tblW w:type="dxa" w:w="9026"/>
        <w:tblBorders>
          <w:top w:val="single" w:color="DBE2E0" w:sz="6"/>
          <w:left w:val="single" w:color="DBE2E0" w:sz="6"/>
          <w:bottom w:val="single" w:color="DBE2E0" w:sz="6"/>
          <w:right w:val="single" w:color="DBE2E0" w:sz="6"/>
          <w:insideH w:val="single" w:color="DBE2E0" w:sz="4"/>
          <w:insideV w:val="single" w:color="DBE2E0" w:sz="4"/>
        </w:tblBorders>
      </w:tblPr>
      <w:tblGrid>
        <w:gridCol w:w="2400"/>
        <w:gridCol w:w="6626"/>
      </w:tblGrid>
      <w:tr>
        <w:trPr>
          <w:tblHeader/>
        </w:trPr>
        <w:tc>
          <w:tcPr>
            <w:tcW w:type="dxa" w:w="2400"/>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Proposal</w:t>
            </w:r>
          </w:p>
        </w:tc>
        <w:tc>
          <w:tcPr>
            <w:tcW w:type="dxa" w:w="6626"/>
            <w:shd w:fill="E1EFEA" w:color="auto" w:val="clear"/>
            <w:tcMar>
              <w:top w:type="dxa" w:w="60"/>
              <w:left w:type="dxa" w:w="90"/>
              <w:bottom w:type="dxa" w:w="60"/>
              <w:right w:type="dxa" w:w="90"/>
            </w:tcMar>
            <w:vAlign w:val="center"/>
          </w:tcPr>
          <w:p>
            <w:pPr>
              <w:spacing w:after="0" w:line="260"/>
              <w:jc w:val="left"/>
            </w:pPr>
            <w:r>
              <w:rPr>
                <w:rFonts w:ascii="Arial" w:cs="Arial" w:eastAsia="Arial" w:hAnsi="Arial"/>
                <w:b/>
                <w:bCs/>
                <w:i w:val="false"/>
                <w:iCs w:val="false"/>
                <w:sz w:val="19"/>
                <w:szCs w:val="19"/>
              </w:rPr>
              <w:t xml:space="preserve">Expected value</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QR labels on devices</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Opening the device page by scanning its label, shortening physical inventory time</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Email notifications</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Alerting a technician to a new request and an employee to closure of theirs</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Spare-parts inventory link</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Establishing the true maintenance cost of each device</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A measurable service level agreement</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Setting a binding response time and measuring adherence to it</w:t>
            </w:r>
          </w:p>
        </w:tc>
      </w:tr>
      <w:tr>
        <w:tc>
          <w:tcPr>
            <w:tcW w:type="dxa" w:w="2400"/>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Migration of existing system data</w:t>
            </w:r>
          </w:p>
        </w:tc>
        <w:tc>
          <w:tcPr>
            <w:tcW w:type="dxa" w:w="6626"/>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Making the historical record available from the first day of operation</w:t>
            </w:r>
          </w:p>
        </w:tc>
      </w:tr>
      <w:tr>
        <w:tc>
          <w:tcPr>
            <w:tcW w:type="dxa" w:w="2400"/>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Comprehensive audit trail</w:t>
            </w:r>
          </w:p>
        </w:tc>
        <w:tc>
          <w:tcPr>
            <w:tcW w:type="dxa" w:w="6626"/>
            <w:shd w:fill="F7F9F9" w:color="auto" w:val="clear"/>
            <w:tcMar>
              <w:top w:type="dxa" w:w="60"/>
              <w:left w:type="dxa" w:w="90"/>
              <w:bottom w:type="dxa" w:w="60"/>
              <w:right w:type="dxa" w:w="90"/>
            </w:tcMar>
            <w:vAlign w:val="center"/>
          </w:tcPr>
          <w:p>
            <w:pPr>
              <w:spacing w:after="0" w:line="260"/>
              <w:jc w:val="left"/>
            </w:pPr>
            <w:r>
              <w:rPr>
                <w:rFonts w:ascii="Arial" w:cs="Arial" w:eastAsia="Arial" w:hAnsi="Arial"/>
                <w:b w:val="false"/>
                <w:bCs w:val="false"/>
                <w:i w:val="false"/>
                <w:iCs w:val="false"/>
                <w:sz w:val="19"/>
                <w:szCs w:val="19"/>
              </w:rPr>
              <w:t xml:space="preserve">Tracking every data amendment rather than request status changes alone</w:t>
            </w:r>
          </w:p>
        </w:tc>
      </w:tr>
    </w:tbl>
    <w:p>
      <w:pPr>
        <w:spacing w:after="300"/>
      </w:pPr>
    </w:p>
    <w:p>
      <w:pPr>
        <w:pBdr>
          <w:left w:val="single" w:color="0E6E5B" w:sz="18" w:space="8"/>
        </w:pBdr>
        <w:spacing w:after="160" w:before="100" w:line="280"/>
        <w:ind w:left="120"/>
      </w:pPr>
      <w:r>
        <w:rPr>
          <w:rFonts w:ascii="Arial" w:cs="Arial" w:eastAsia="Arial" w:hAnsi="Arial"/>
          <w:b w:val="false"/>
          <w:bCs w:val="false"/>
          <w:i w:val="false"/>
          <w:iCs w:val="false"/>
          <w:color w:val="4A5C5C"/>
          <w:sz w:val="20"/>
          <w:szCs w:val="20"/>
        </w:rPr>
        <w:t xml:space="preserve">This document ends at the boundary of what has actually been built. Everything in section 10 is a proposal that has not been implemented, and has been separated deliberately so that the document is not read as describing a system wider than the one that exists.</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B7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2E0" w:sz="6" w:space="6"/>
      </w:pBdr>
      <w:spacing w:after="0"/>
      <w:jc w:val="left"/>
    </w:pPr>
    <w:r>
      <w:rPr>
        <w:rFonts w:ascii="Arial" w:cs="Arial" w:eastAsia="Arial" w:hAnsi="Arial"/>
        <w:color w:val="6B7B7A"/>
        <w:sz w:val="16"/>
        <w:szCs w:val="16"/>
      </w:rPr>
      <w:t xml:space="preserve">SAMMS — Software Requirements Specification · Version 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SAMMS — Software Requirements Specification v2.0</dc:title>
  <dc:creator>Aryam</dc:creator>
  <dc:description>Software Requirements Specification for the Smart Asset &amp; Maintenance Management System</dc:description>
  <cp:lastModifiedBy>Un-named</cp:lastModifiedBy>
  <cp:revision>1</cp:revision>
  <dcterms:created xsi:type="dcterms:W3CDTF">2026-08-19T12:11:02.175Z</dcterms:created>
  <dcterms:modified xsi:type="dcterms:W3CDTF">2026-08-19T12:11:02.176Z</dcterms:modified>
</cp:coreProperties>
</file>

<file path=docProps/custom.xml><?xml version="1.0" encoding="utf-8"?>
<Properties xmlns="http://schemas.openxmlformats.org/officeDocument/2006/custom-properties" xmlns:vt="http://schemas.openxmlformats.org/officeDocument/2006/docPropsVTypes"/>
</file>