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99974" w14:textId="6D378A50" w:rsidR="271EC6CB" w:rsidRDefault="68EDAF6C" w:rsidP="5E418DBD">
      <w:pPr>
        <w:shd w:val="clear" w:color="auto" w:fill="FFFFFF" w:themeFill="background1"/>
        <w:spacing w:after="0" w:line="480" w:lineRule="auto"/>
        <w:jc w:val="center"/>
        <w:rPr>
          <w:color w:val="156082" w:themeColor="accent1"/>
          <w:sz w:val="28"/>
          <w:szCs w:val="28"/>
        </w:rPr>
      </w:pPr>
      <w:r w:rsidRPr="5E418DBD">
        <w:rPr>
          <w:color w:val="156082" w:themeColor="accent1"/>
          <w:sz w:val="28"/>
          <w:szCs w:val="28"/>
        </w:rPr>
        <w:t>15.773 - Hands</w:t>
      </w:r>
      <w:r w:rsidR="724327A0" w:rsidRPr="5E418DBD">
        <w:rPr>
          <w:color w:val="156082" w:themeColor="accent1"/>
          <w:sz w:val="28"/>
          <w:szCs w:val="28"/>
        </w:rPr>
        <w:t>-</w:t>
      </w:r>
      <w:r w:rsidRPr="5E418DBD">
        <w:rPr>
          <w:color w:val="156082" w:themeColor="accent1"/>
          <w:sz w:val="28"/>
          <w:szCs w:val="28"/>
        </w:rPr>
        <w:t>on Deep Learning</w:t>
      </w:r>
      <w:r w:rsidR="03D9EAA7" w:rsidRPr="5E418DBD">
        <w:rPr>
          <w:color w:val="156082" w:themeColor="accent1"/>
          <w:sz w:val="28"/>
          <w:szCs w:val="28"/>
        </w:rPr>
        <w:t xml:space="preserve"> </w:t>
      </w:r>
      <w:r w:rsidR="5FF3EFB7" w:rsidRPr="5E418DBD">
        <w:rPr>
          <w:color w:val="156082" w:themeColor="accent1"/>
          <w:sz w:val="28"/>
          <w:szCs w:val="28"/>
        </w:rPr>
        <w:t>F</w:t>
      </w:r>
      <w:r w:rsidR="76F60F15" w:rsidRPr="5E418DBD">
        <w:rPr>
          <w:color w:val="156082" w:themeColor="accent1"/>
          <w:sz w:val="28"/>
          <w:szCs w:val="28"/>
        </w:rPr>
        <w:t>inal</w:t>
      </w:r>
      <w:r w:rsidR="1AFE0529" w:rsidRPr="5E418DBD">
        <w:rPr>
          <w:color w:val="156082" w:themeColor="accent1"/>
          <w:sz w:val="28"/>
          <w:szCs w:val="28"/>
        </w:rPr>
        <w:t xml:space="preserve"> P</w:t>
      </w:r>
      <w:r w:rsidR="2AFB41F6" w:rsidRPr="5E418DBD">
        <w:rPr>
          <w:color w:val="156082" w:themeColor="accent1"/>
          <w:sz w:val="28"/>
          <w:szCs w:val="28"/>
        </w:rPr>
        <w:t xml:space="preserve">roject </w:t>
      </w:r>
      <w:r w:rsidR="5FF3EFB7" w:rsidRPr="5E418DBD">
        <w:rPr>
          <w:color w:val="156082" w:themeColor="accent1"/>
          <w:sz w:val="28"/>
          <w:szCs w:val="28"/>
        </w:rPr>
        <w:t>R</w:t>
      </w:r>
      <w:r w:rsidR="3BBE273E" w:rsidRPr="5E418DBD">
        <w:rPr>
          <w:color w:val="156082" w:themeColor="accent1"/>
          <w:sz w:val="28"/>
          <w:szCs w:val="28"/>
        </w:rPr>
        <w:t>eport</w:t>
      </w:r>
      <w:commentRangeStart w:id="0"/>
      <w:commentRangeEnd w:id="0"/>
      <w:r w:rsidR="271EC6CB">
        <w:commentReference w:id="0"/>
      </w:r>
    </w:p>
    <w:p w14:paraId="74E91B88" w14:textId="186B449A" w:rsidR="271EC6CB" w:rsidRDefault="32E2A0A9" w:rsidP="5E418DBD">
      <w:pPr>
        <w:shd w:val="clear" w:color="auto" w:fill="FFFFFF" w:themeFill="background1"/>
        <w:spacing w:after="0" w:line="480" w:lineRule="auto"/>
        <w:jc w:val="center"/>
        <w:rPr>
          <w:color w:val="156082" w:themeColor="accent1"/>
          <w:sz w:val="28"/>
          <w:szCs w:val="28"/>
        </w:rPr>
      </w:pPr>
      <w:r w:rsidRPr="5E418DBD">
        <w:rPr>
          <w:color w:val="156082" w:themeColor="accent1"/>
          <w:sz w:val="28"/>
          <w:szCs w:val="28"/>
        </w:rPr>
        <w:t>Detecting Fake Job Postings with Deep Learning</w:t>
      </w:r>
    </w:p>
    <w:p w14:paraId="77FFA8AD" w14:textId="0173A995" w:rsidR="271EC6CB" w:rsidRDefault="61550724" w:rsidP="5E418DBD">
      <w:pPr>
        <w:shd w:val="clear" w:color="auto" w:fill="FFFFFF" w:themeFill="background1"/>
        <w:spacing w:after="0" w:line="480" w:lineRule="auto"/>
        <w:jc w:val="center"/>
        <w:rPr>
          <w:color w:val="156082" w:themeColor="accent1"/>
        </w:rPr>
      </w:pPr>
      <w:r w:rsidRPr="5E418DBD">
        <w:rPr>
          <w:color w:val="156082" w:themeColor="accent1"/>
        </w:rPr>
        <w:t xml:space="preserve">Radhika </w:t>
      </w:r>
      <w:proofErr w:type="spellStart"/>
      <w:r w:rsidRPr="5E418DBD">
        <w:rPr>
          <w:color w:val="156082" w:themeColor="accent1"/>
        </w:rPr>
        <w:t>Anbazhagan</w:t>
      </w:r>
      <w:proofErr w:type="spellEnd"/>
      <w:r w:rsidRPr="5E418DBD">
        <w:rPr>
          <w:color w:val="156082" w:themeColor="accent1"/>
        </w:rPr>
        <w:t xml:space="preserve">, </w:t>
      </w:r>
      <w:r w:rsidR="258F4F92" w:rsidRPr="5E418DBD">
        <w:rPr>
          <w:color w:val="156082" w:themeColor="accent1"/>
        </w:rPr>
        <w:t xml:space="preserve">Clemence Couteau, </w:t>
      </w:r>
      <w:r w:rsidR="258F4F92" w:rsidRPr="5E418DBD">
        <w:rPr>
          <w:rFonts w:ascii="Aptos" w:eastAsia="Aptos" w:hAnsi="Aptos" w:cs="Aptos"/>
          <w:color w:val="156082" w:themeColor="accent1"/>
        </w:rPr>
        <w:t>Arya Ondaatje,</w:t>
      </w:r>
      <w:r w:rsidR="258F4F92" w:rsidRPr="5E418DBD">
        <w:rPr>
          <w:color w:val="156082" w:themeColor="accent1"/>
        </w:rPr>
        <w:t xml:space="preserve"> </w:t>
      </w:r>
      <w:r w:rsidRPr="5E418DBD">
        <w:rPr>
          <w:color w:val="156082" w:themeColor="accent1"/>
        </w:rPr>
        <w:t xml:space="preserve">Reid </w:t>
      </w:r>
      <w:proofErr w:type="spellStart"/>
      <w:r w:rsidRPr="5E418DBD">
        <w:rPr>
          <w:color w:val="156082" w:themeColor="accent1"/>
        </w:rPr>
        <w:t>Silverhart</w:t>
      </w:r>
      <w:proofErr w:type="spellEnd"/>
    </w:p>
    <w:p w14:paraId="770BB4E2" w14:textId="3FB89C9A" w:rsidR="271EC6CB" w:rsidRDefault="271EC6CB" w:rsidP="5E418DBD">
      <w:pPr>
        <w:shd w:val="clear" w:color="auto" w:fill="FFFFFF" w:themeFill="background1"/>
        <w:spacing w:after="0"/>
        <w:jc w:val="center"/>
        <w:rPr>
          <w:b/>
          <w:bCs/>
          <w:color w:val="156082" w:themeColor="accent1"/>
        </w:rPr>
      </w:pPr>
    </w:p>
    <w:p w14:paraId="0D3EDF27" w14:textId="1291DA36" w:rsidR="271EC6CB" w:rsidRDefault="5FF3EFB7" w:rsidP="5E418DBD">
      <w:pPr>
        <w:pStyle w:val="Heading2"/>
        <w:spacing w:after="120"/>
        <w:rPr>
          <w:rFonts w:asciiTheme="minorHAnsi" w:eastAsiaTheme="minorEastAsia" w:hAnsiTheme="minorHAnsi" w:cstheme="minorBidi"/>
          <w:color w:val="auto"/>
          <w:sz w:val="24"/>
          <w:szCs w:val="24"/>
        </w:rPr>
      </w:pPr>
      <w:r w:rsidRPr="5E418DBD">
        <w:rPr>
          <w:color w:val="auto"/>
        </w:rPr>
        <w:t>Problem Description</w:t>
      </w:r>
    </w:p>
    <w:p w14:paraId="668F2BAF" w14:textId="076342AE" w:rsidR="271EC6CB" w:rsidRDefault="5E97FDA1" w:rsidP="5E418DBD">
      <w:pPr>
        <w:shd w:val="clear" w:color="auto" w:fill="FFFFFF" w:themeFill="background1"/>
        <w:spacing w:before="120" w:after="0"/>
        <w:rPr>
          <w:i/>
          <w:iCs/>
        </w:rPr>
      </w:pPr>
      <w:r w:rsidRPr="5E418DBD">
        <w:rPr>
          <w:i/>
          <w:iCs/>
        </w:rPr>
        <w:t>Defining the Issue of Fake Job Postings</w:t>
      </w:r>
    </w:p>
    <w:p w14:paraId="01D004CE" w14:textId="17F0578F" w:rsidR="271EC6CB" w:rsidRDefault="46E7843F" w:rsidP="5E418DBD">
      <w:pPr>
        <w:spacing w:before="120" w:after="240"/>
      </w:pPr>
      <w:r w:rsidRPr="5E418DBD">
        <w:rPr>
          <w:rFonts w:ascii="Aptos" w:eastAsia="Aptos" w:hAnsi="Aptos" w:cs="Aptos"/>
        </w:rPr>
        <w:t>Fake job postings can generally be categorized into two types: scammer job postings and company-generated fake job postings (often called "ghost jobs"</w:t>
      </w:r>
      <w:r w:rsidR="569B2EA7" w:rsidRPr="5E418DBD">
        <w:rPr>
          <w:rFonts w:ascii="Aptos" w:eastAsia="Aptos" w:hAnsi="Aptos" w:cs="Aptos"/>
        </w:rPr>
        <w:t>).</w:t>
      </w:r>
      <w:r w:rsidRPr="5E418DBD">
        <w:rPr>
          <w:rFonts w:ascii="Aptos" w:eastAsia="Aptos" w:hAnsi="Aptos" w:cs="Aptos"/>
        </w:rPr>
        <w:t xml:space="preserve"> Scammer job postings are fraudulent listings created with the intent to deceive job seekers, often promising unrealistically high salaries or requiring upfront payments for job placement. These scams frequently aim to steal personal information or financial details.</w:t>
      </w:r>
    </w:p>
    <w:p w14:paraId="6AADCFB0" w14:textId="6E727775" w:rsidR="271EC6CB" w:rsidRDefault="46E7843F" w:rsidP="5E418DBD">
      <w:pPr>
        <w:shd w:val="clear" w:color="auto" w:fill="FFFFFF" w:themeFill="background1"/>
        <w:spacing w:before="120" w:after="0"/>
        <w:rPr>
          <w:rFonts w:ascii="Aptos" w:eastAsia="Aptos" w:hAnsi="Aptos" w:cs="Aptos"/>
        </w:rPr>
      </w:pPr>
      <w:r w:rsidRPr="5E418DBD">
        <w:rPr>
          <w:rFonts w:ascii="Aptos" w:eastAsia="Aptos" w:hAnsi="Aptos" w:cs="Aptos"/>
        </w:rPr>
        <w:t xml:space="preserve">On the other hand, “ghost jobs” are job postings created by companies with no intention of </w:t>
      </w:r>
      <w:proofErr w:type="gramStart"/>
      <w:r w:rsidRPr="5E418DBD">
        <w:rPr>
          <w:rFonts w:ascii="Aptos" w:eastAsia="Aptos" w:hAnsi="Aptos" w:cs="Aptos"/>
        </w:rPr>
        <w:t>actually hiring</w:t>
      </w:r>
      <w:proofErr w:type="gramEnd"/>
      <w:r w:rsidRPr="5E418DBD">
        <w:rPr>
          <w:rFonts w:ascii="Aptos" w:eastAsia="Aptos" w:hAnsi="Aptos" w:cs="Aptos"/>
        </w:rPr>
        <w:t>. These may be used to create the illusion of company growth, collect resumes for a future talent pool, fulfill hiring quotas</w:t>
      </w:r>
      <w:r w:rsidR="46109670" w:rsidRPr="5E418DBD">
        <w:rPr>
          <w:rFonts w:ascii="Aptos" w:eastAsia="Aptos" w:hAnsi="Aptos" w:cs="Aptos"/>
        </w:rPr>
        <w:t xml:space="preserve">, </w:t>
      </w:r>
      <w:r w:rsidR="46109670" w:rsidRPr="5E418DBD">
        <w:t>even as a tactic to make current employees feel replaceable.</w:t>
      </w:r>
      <w:r w:rsidR="271EC6CB" w:rsidRPr="5E418DBD">
        <w:rPr>
          <w:rStyle w:val="FootnoteReference"/>
        </w:rPr>
        <w:footnoteReference w:id="1"/>
      </w:r>
      <w:r w:rsidR="3E7C583E" w:rsidRPr="5E418DBD">
        <w:t xml:space="preserve"> </w:t>
      </w:r>
      <w:r w:rsidRPr="5E418DBD">
        <w:t>The prevalence of fake job postings has surged significantly, with studies indicating that up to 40% of companies have posted fake job listings in the past year.</w:t>
      </w:r>
      <w:r w:rsidR="271EC6CB" w:rsidRPr="5E418DBD">
        <w:rPr>
          <w:rStyle w:val="FootnoteReference"/>
        </w:rPr>
        <w:footnoteReference w:id="2"/>
      </w:r>
      <w:r w:rsidRPr="5E418DBD">
        <w:rPr>
          <w:rFonts w:ascii="Aptos" w:eastAsia="Aptos" w:hAnsi="Aptos" w:cs="Aptos"/>
        </w:rPr>
        <w:t xml:space="preserve"> While not always malicious, ghost jobs can mislead applicants and create frustration in the job market.</w:t>
      </w:r>
    </w:p>
    <w:p w14:paraId="513A0376" w14:textId="63F6E8B7" w:rsidR="271EC6CB" w:rsidRDefault="271EC6CB" w:rsidP="5E418DBD">
      <w:pPr>
        <w:shd w:val="clear" w:color="auto" w:fill="FFFFFF" w:themeFill="background1"/>
        <w:spacing w:after="0"/>
        <w:rPr>
          <w:i/>
          <w:iCs/>
        </w:rPr>
      </w:pPr>
    </w:p>
    <w:p w14:paraId="7D5F10C9" w14:textId="3501C00A" w:rsidR="271EC6CB" w:rsidRDefault="2A2C3D8D" w:rsidP="5E418DBD">
      <w:pPr>
        <w:shd w:val="clear" w:color="auto" w:fill="FFFFFF" w:themeFill="background1"/>
        <w:spacing w:after="0"/>
        <w:rPr>
          <w:i/>
          <w:iCs/>
        </w:rPr>
      </w:pPr>
      <w:r w:rsidRPr="5E418DBD">
        <w:rPr>
          <w:i/>
          <w:iCs/>
        </w:rPr>
        <w:t>Implications for Job Seekers</w:t>
      </w:r>
      <w:r w:rsidR="359C4C18" w:rsidRPr="5E418DBD">
        <w:rPr>
          <w:i/>
          <w:iCs/>
        </w:rPr>
        <w:t xml:space="preserve"> and Employers</w:t>
      </w:r>
    </w:p>
    <w:p w14:paraId="5D9C4397" w14:textId="587211A6" w:rsidR="271EC6CB" w:rsidRDefault="570A2EFD" w:rsidP="5E418DBD">
      <w:pPr>
        <w:shd w:val="clear" w:color="auto" w:fill="FFFFFF" w:themeFill="background1"/>
        <w:spacing w:before="120" w:after="0"/>
      </w:pPr>
      <w:r w:rsidRPr="5E418DBD">
        <w:t>For job seekers, fake job postings</w:t>
      </w:r>
      <w:r w:rsidR="7C71106F" w:rsidRPr="5E418DBD">
        <w:t xml:space="preserve"> – whether scams or ghost jobs –</w:t>
      </w:r>
      <w:r w:rsidRPr="5E418DBD">
        <w:t xml:space="preserve"> can be incredibly frustrating</w:t>
      </w:r>
      <w:r w:rsidR="65E91EBD" w:rsidRPr="5E418DBD">
        <w:t xml:space="preserve">, </w:t>
      </w:r>
      <w:r w:rsidRPr="5E418DBD">
        <w:t>disheartening</w:t>
      </w:r>
      <w:r w:rsidR="4778633A" w:rsidRPr="5E418DBD">
        <w:t>, and even dangerous</w:t>
      </w:r>
      <w:r w:rsidRPr="5E418DBD">
        <w:t xml:space="preserve">. Job seekers invest significant time and effort in crafting applications, preparing for interviews, and following up on job listings that turn out to be fake. Repeated encounters with fake job postings can erode trust in the job market and in specific companies, making job seekers skeptical of legitimate opportunities. </w:t>
      </w:r>
      <w:r w:rsidR="09628085" w:rsidRPr="5E418DBD">
        <w:t xml:space="preserve">Scam job postings </w:t>
      </w:r>
      <w:r w:rsidR="4F818CE6" w:rsidRPr="5E418DBD">
        <w:t>can lead to financial loss or even identity theft.</w:t>
      </w:r>
    </w:p>
    <w:p w14:paraId="5BC8BDC2" w14:textId="3D96E7E0" w:rsidR="271EC6CB" w:rsidRDefault="4F2E7B05" w:rsidP="5E418DBD">
      <w:pPr>
        <w:shd w:val="clear" w:color="auto" w:fill="FFFFFF" w:themeFill="background1"/>
        <w:spacing w:before="120" w:after="0"/>
        <w:rPr>
          <w:rFonts w:ascii="Aptos" w:eastAsia="Aptos" w:hAnsi="Aptos" w:cs="Aptos"/>
        </w:rPr>
      </w:pPr>
      <w:r w:rsidRPr="5E418DBD">
        <w:rPr>
          <w:rFonts w:ascii="Aptos" w:eastAsia="Aptos" w:hAnsi="Aptos" w:cs="Aptos"/>
        </w:rPr>
        <w:t xml:space="preserve">For employers, maintaining transparency in hiring is essential for company reputation. </w:t>
      </w:r>
      <w:r w:rsidR="42C957DF" w:rsidRPr="5E418DBD">
        <w:rPr>
          <w:rFonts w:ascii="Aptos" w:eastAsia="Aptos" w:hAnsi="Aptos" w:cs="Aptos"/>
        </w:rPr>
        <w:t xml:space="preserve">While posting fake jobs may create the perception of growth and stability initially, they can severely damage a company’s reputation if discovered. </w:t>
      </w:r>
      <w:r w:rsidRPr="5E418DBD">
        <w:rPr>
          <w:rFonts w:ascii="Aptos" w:eastAsia="Aptos" w:hAnsi="Aptos" w:cs="Aptos"/>
        </w:rPr>
        <w:t xml:space="preserve">The presence of ghost jobs can </w:t>
      </w:r>
      <w:r w:rsidRPr="5E418DBD">
        <w:rPr>
          <w:rFonts w:ascii="Aptos" w:eastAsia="Aptos" w:hAnsi="Aptos" w:cs="Aptos"/>
        </w:rPr>
        <w:lastRenderedPageBreak/>
        <w:t>create skepticism among candidates, while scam postings on a company's job board can damage credibility if not addressed.</w:t>
      </w:r>
    </w:p>
    <w:p w14:paraId="4C733613" w14:textId="160CCAA6" w:rsidR="271EC6CB" w:rsidRDefault="271EC6CB" w:rsidP="5E418DBD">
      <w:pPr>
        <w:shd w:val="clear" w:color="auto" w:fill="FFFFFF" w:themeFill="background1"/>
        <w:spacing w:after="0"/>
        <w:rPr>
          <w:rFonts w:ascii="Aptos" w:eastAsia="Aptos" w:hAnsi="Aptos" w:cs="Aptos"/>
        </w:rPr>
      </w:pPr>
    </w:p>
    <w:p w14:paraId="559E0C30" w14:textId="0ED55BF3" w:rsidR="271EC6CB" w:rsidRDefault="44551C73" w:rsidP="5E418DBD">
      <w:pPr>
        <w:shd w:val="clear" w:color="auto" w:fill="FFFFFF" w:themeFill="background1"/>
        <w:spacing w:after="0"/>
        <w:rPr>
          <w:i/>
          <w:iCs/>
        </w:rPr>
      </w:pPr>
      <w:r w:rsidRPr="5E418DBD">
        <w:rPr>
          <w:i/>
          <w:iCs/>
        </w:rPr>
        <w:t>Existing Challenges</w:t>
      </w:r>
    </w:p>
    <w:p w14:paraId="79400837" w14:textId="3DFD376F" w:rsidR="271EC6CB" w:rsidRDefault="570A2EFD" w:rsidP="5E418DBD">
      <w:pPr>
        <w:shd w:val="clear" w:color="auto" w:fill="FFFFFF" w:themeFill="background1"/>
        <w:spacing w:before="120" w:after="0"/>
      </w:pPr>
      <w:r w:rsidRPr="5E418DBD">
        <w:t>Identifying and addressing fake job postings present several challenges. Fake job postings often mimic legitimate ones, making them difficult to distinguish. They may use professional language</w:t>
      </w:r>
      <w:r w:rsidR="0A884134" w:rsidRPr="5E418DBD">
        <w:t xml:space="preserve"> and even </w:t>
      </w:r>
      <w:r w:rsidRPr="5E418DBD">
        <w:t>company logos</w:t>
      </w:r>
      <w:r w:rsidR="28D482B3" w:rsidRPr="5E418DBD">
        <w:t xml:space="preserve">. </w:t>
      </w:r>
      <w:r w:rsidRPr="5E418DBD">
        <w:t xml:space="preserve">Many job boards and platforms lack stringent verification processes, allowing fake listings to slip through. Scammers continuously adapt their techniques, making it essential for detection systems to evolve accordingly. </w:t>
      </w:r>
    </w:p>
    <w:p w14:paraId="75211E72" w14:textId="4896F805" w:rsidR="271EC6CB" w:rsidRDefault="271EC6CB" w:rsidP="5E418DBD">
      <w:pPr>
        <w:shd w:val="clear" w:color="auto" w:fill="FFFFFF" w:themeFill="background1"/>
        <w:spacing w:after="0"/>
      </w:pPr>
    </w:p>
    <w:p w14:paraId="197D0AB3" w14:textId="456269E3" w:rsidR="271EC6CB" w:rsidRDefault="23DA71FF" w:rsidP="5E418DBD">
      <w:pPr>
        <w:shd w:val="clear" w:color="auto" w:fill="FFFFFF" w:themeFill="background1"/>
        <w:spacing w:after="0"/>
        <w:rPr>
          <w:i/>
          <w:iCs/>
        </w:rPr>
      </w:pPr>
      <w:r w:rsidRPr="5E418DBD">
        <w:rPr>
          <w:i/>
          <w:iCs/>
        </w:rPr>
        <w:t>Importance of Automated Detection</w:t>
      </w:r>
    </w:p>
    <w:p w14:paraId="175D25B4" w14:textId="42D72D21" w:rsidR="271EC6CB" w:rsidRDefault="23DA71FF" w:rsidP="5E418DBD">
      <w:pPr>
        <w:shd w:val="clear" w:color="auto" w:fill="FFFFFF" w:themeFill="background1"/>
        <w:spacing w:before="120" w:after="0"/>
      </w:pPr>
      <w:r w:rsidRPr="5E418DBD">
        <w:t>A</w:t>
      </w:r>
      <w:r w:rsidR="570A2EFD" w:rsidRPr="5E418DBD">
        <w:t xml:space="preserve">utomated detection of fake job postings is crucial for several reasons. </w:t>
      </w:r>
      <w:r w:rsidR="63F2596E" w:rsidRPr="5E418DBD">
        <w:t>It</w:t>
      </w:r>
      <w:r w:rsidR="570A2EFD" w:rsidRPr="5E418DBD">
        <w:t xml:space="preserve"> can quickly analyze large volumes of job postings, identifying potential fakes more efficiently than manual methods. Models can detect subtle patterns and linguistic cues that indicate fraudulent postings, improving the accuracy of detection. Automated detection helps protect job seekers from falling victim to scams, safeguarding their personal information and financial security. Implementing robust detection mechanisms can help restore trust in online job platforms and the job </w:t>
      </w:r>
      <w:proofErr w:type="gramStart"/>
      <w:r w:rsidR="570A2EFD" w:rsidRPr="5E418DBD">
        <w:t>market as a whole</w:t>
      </w:r>
      <w:proofErr w:type="gramEnd"/>
      <w:r w:rsidR="570A2EFD" w:rsidRPr="5E418DBD">
        <w:t xml:space="preserve">. </w:t>
      </w:r>
    </w:p>
    <w:p w14:paraId="40D76204" w14:textId="53440517" w:rsidR="271EC6CB" w:rsidRDefault="271EC6CB" w:rsidP="5E418DBD">
      <w:pPr>
        <w:shd w:val="clear" w:color="auto" w:fill="FFFFFF" w:themeFill="background1"/>
        <w:spacing w:after="0"/>
      </w:pPr>
    </w:p>
    <w:p w14:paraId="5B8BA593" w14:textId="2CD5C05E" w:rsidR="271EC6CB" w:rsidRDefault="185BE6C2" w:rsidP="5E418DBD">
      <w:pPr>
        <w:shd w:val="clear" w:color="auto" w:fill="FFFFFF" w:themeFill="background1"/>
        <w:spacing w:after="0"/>
        <w:rPr>
          <w:i/>
          <w:iCs/>
        </w:rPr>
      </w:pPr>
      <w:r w:rsidRPr="5E418DBD">
        <w:rPr>
          <w:i/>
          <w:iCs/>
        </w:rPr>
        <w:t>Project Objectives</w:t>
      </w:r>
    </w:p>
    <w:p w14:paraId="2AF55DC1" w14:textId="3898FFB9" w:rsidR="271EC6CB" w:rsidRDefault="46AB17DA" w:rsidP="5E418DBD">
      <w:pPr>
        <w:shd w:val="clear" w:color="auto" w:fill="FFFFFF" w:themeFill="background1"/>
        <w:spacing w:before="120" w:after="0"/>
      </w:pPr>
      <w:r w:rsidRPr="5E418DBD">
        <w:rPr>
          <w:rFonts w:ascii="Aptos" w:eastAsia="Aptos" w:hAnsi="Aptos" w:cs="Aptos"/>
        </w:rPr>
        <w:t>The primary objective of this project is to analyze both types of fake job postings – scammer ads and company-generated ghost jobs – using Kaggle datasets to identify patterns and distinguishing characteristics.</w:t>
      </w:r>
      <w:r w:rsidR="570A2EFD" w:rsidRPr="5E418DBD">
        <w:t xml:space="preserve"> The project aims to develop an automated detection system capable of accurately classifying job ads as genuine or fraudulent. </w:t>
      </w:r>
      <w:r w:rsidR="255025B6" w:rsidRPr="5E418DBD">
        <w:t>Additional objectives include benchmarking the performance of traditional machine learning methods against deep learning models (e.g., BERT), exploring challenges related to class imbalance and generalization to unseen data, and reflecting on the trade-offs between model complexity and deployment feasibility.</w:t>
      </w:r>
      <w:r w:rsidR="570A2EFD" w:rsidRPr="5E418DBD">
        <w:t xml:space="preserve"> By achieving these objectives, the project aims to contribute to a more transparent and trustworthy job market, benefiting both job seekers and employers. </w:t>
      </w:r>
    </w:p>
    <w:p w14:paraId="48BF2C2D" w14:textId="0A90356E" w:rsidR="271EC6CB" w:rsidRDefault="271EC6CB" w:rsidP="5E418DBD">
      <w:pPr>
        <w:pStyle w:val="Heading2"/>
        <w:shd w:val="clear" w:color="auto" w:fill="FFFFFF" w:themeFill="background1"/>
        <w:spacing w:before="0" w:after="0"/>
        <w:rPr>
          <w:rFonts w:asciiTheme="minorHAnsi" w:eastAsiaTheme="minorEastAsia" w:hAnsiTheme="minorHAnsi" w:cstheme="minorBidi"/>
          <w:color w:val="auto"/>
          <w:sz w:val="24"/>
          <w:szCs w:val="24"/>
        </w:rPr>
      </w:pPr>
    </w:p>
    <w:p w14:paraId="77B3A251" w14:textId="7AF6918F" w:rsidR="271EC6CB" w:rsidRDefault="5FF3EFB7" w:rsidP="5E418DBD">
      <w:pPr>
        <w:pStyle w:val="Heading2"/>
        <w:rPr>
          <w:rFonts w:asciiTheme="minorHAnsi" w:eastAsiaTheme="minorEastAsia" w:hAnsiTheme="minorHAnsi" w:cstheme="minorBidi"/>
          <w:color w:val="auto"/>
          <w:sz w:val="24"/>
          <w:szCs w:val="24"/>
        </w:rPr>
      </w:pPr>
      <w:r w:rsidRPr="5E418DBD">
        <w:rPr>
          <w:color w:val="auto"/>
        </w:rPr>
        <w:t>Approach</w:t>
      </w:r>
    </w:p>
    <w:p w14:paraId="2081D452" w14:textId="76505672" w:rsidR="267DCEAD" w:rsidRDefault="267DCEAD" w:rsidP="5E418DBD">
      <w:pPr>
        <w:spacing w:before="120" w:after="0"/>
        <w:rPr>
          <w:i/>
          <w:iCs/>
        </w:rPr>
      </w:pPr>
      <w:r w:rsidRPr="5E418DBD">
        <w:rPr>
          <w:i/>
          <w:iCs/>
        </w:rPr>
        <w:t xml:space="preserve">Data Description </w:t>
      </w:r>
    </w:p>
    <w:p w14:paraId="5EB58793" w14:textId="2B09C941" w:rsidR="0CB24C0E" w:rsidRDefault="0CB24C0E" w:rsidP="5E418DBD">
      <w:pPr>
        <w:spacing w:before="120" w:after="240"/>
        <w:rPr>
          <w:rFonts w:ascii="Aptos" w:eastAsia="Aptos" w:hAnsi="Aptos" w:cs="Aptos"/>
        </w:rPr>
      </w:pPr>
      <w:r w:rsidRPr="5E418DBD">
        <w:rPr>
          <w:rFonts w:ascii="Aptos" w:eastAsia="Aptos" w:hAnsi="Aptos" w:cs="Aptos"/>
        </w:rPr>
        <w:t>Our project utilizes two datasets from Kaggle:</w:t>
      </w:r>
    </w:p>
    <w:p w14:paraId="37199AC6" w14:textId="11BBEE59" w:rsidR="0CB24C0E" w:rsidRDefault="0CB24C0E" w:rsidP="5E418DBD">
      <w:pPr>
        <w:pStyle w:val="ListParagraph"/>
        <w:numPr>
          <w:ilvl w:val="0"/>
          <w:numId w:val="1"/>
        </w:numPr>
        <w:spacing w:before="240" w:after="240"/>
        <w:rPr>
          <w:rFonts w:ascii="Aptos" w:eastAsia="Aptos" w:hAnsi="Aptos" w:cs="Aptos"/>
        </w:rPr>
      </w:pPr>
      <w:hyperlink r:id="rId11">
        <w:r w:rsidRPr="5E418DBD">
          <w:rPr>
            <w:rStyle w:val="Hyperlink"/>
            <w:rFonts w:ascii="Aptos" w:eastAsia="Aptos" w:hAnsi="Aptos" w:cs="Aptos"/>
            <w:b/>
            <w:bCs/>
          </w:rPr>
          <w:t>The Fake Job Postings Dataset</w:t>
        </w:r>
      </w:hyperlink>
      <w:r w:rsidRPr="5E418DBD">
        <w:rPr>
          <w:rFonts w:ascii="Aptos" w:eastAsia="Aptos" w:hAnsi="Aptos" w:cs="Aptos"/>
        </w:rPr>
        <w:t xml:space="preserve"> – This dataset contains </w:t>
      </w:r>
      <w:r w:rsidR="54EB9FF5" w:rsidRPr="5E418DBD">
        <w:rPr>
          <w:rFonts w:ascii="Aptos" w:eastAsia="Aptos" w:hAnsi="Aptos" w:cs="Aptos"/>
        </w:rPr>
        <w:t>10,000</w:t>
      </w:r>
      <w:r w:rsidRPr="5E418DBD">
        <w:rPr>
          <w:rFonts w:ascii="Aptos" w:eastAsia="Aptos" w:hAnsi="Aptos" w:cs="Aptos"/>
        </w:rPr>
        <w:t xml:space="preserve"> fraudulent job postings, which exhibit characteristics typical of scam job ads. These postings frequently offer high salaries with minimal qualifications, use vague job descriptions, or include requests for upfront payments.</w:t>
      </w:r>
    </w:p>
    <w:p w14:paraId="41079A83" w14:textId="538705D0" w:rsidR="0CB24C0E" w:rsidRDefault="0CB24C0E" w:rsidP="5E418DBD">
      <w:pPr>
        <w:pStyle w:val="ListParagraph"/>
        <w:numPr>
          <w:ilvl w:val="0"/>
          <w:numId w:val="1"/>
        </w:numPr>
        <w:spacing w:before="240" w:after="240"/>
        <w:rPr>
          <w:rFonts w:ascii="Aptos" w:eastAsia="Aptos" w:hAnsi="Aptos" w:cs="Aptos"/>
        </w:rPr>
      </w:pPr>
      <w:hyperlink r:id="rId12">
        <w:r w:rsidRPr="5E418DBD">
          <w:rPr>
            <w:rStyle w:val="Hyperlink"/>
            <w:rFonts w:ascii="Aptos" w:eastAsia="Aptos" w:hAnsi="Aptos" w:cs="Aptos"/>
            <w:b/>
            <w:bCs/>
          </w:rPr>
          <w:t>The Real and Fake Job Postings Dataset</w:t>
        </w:r>
      </w:hyperlink>
      <w:r w:rsidRPr="5E418DBD">
        <w:rPr>
          <w:rFonts w:ascii="Aptos" w:eastAsia="Aptos" w:hAnsi="Aptos" w:cs="Aptos"/>
        </w:rPr>
        <w:t xml:space="preserve"> – This dataset includes </w:t>
      </w:r>
      <w:r w:rsidR="2501357A" w:rsidRPr="5E418DBD">
        <w:rPr>
          <w:rFonts w:ascii="Aptos" w:eastAsia="Aptos" w:hAnsi="Aptos" w:cs="Aptos"/>
        </w:rPr>
        <w:t xml:space="preserve">17,880 job postings, </w:t>
      </w:r>
      <w:r w:rsidR="59EA8ADA" w:rsidRPr="5E418DBD">
        <w:rPr>
          <w:rFonts w:ascii="Aptos" w:eastAsia="Aptos" w:hAnsi="Aptos" w:cs="Aptos"/>
        </w:rPr>
        <w:t xml:space="preserve">of which about 800 (4.5%) are fake and the remaining are real. </w:t>
      </w:r>
      <w:r w:rsidR="10849F71" w:rsidRPr="5E418DBD">
        <w:rPr>
          <w:rFonts w:ascii="Aptos" w:eastAsia="Aptos" w:hAnsi="Aptos" w:cs="Aptos"/>
        </w:rPr>
        <w:t xml:space="preserve">We observed that the </w:t>
      </w:r>
      <w:r w:rsidRPr="5E418DBD">
        <w:rPr>
          <w:rFonts w:ascii="Aptos" w:eastAsia="Aptos" w:hAnsi="Aptos" w:cs="Aptos"/>
        </w:rPr>
        <w:t xml:space="preserve">fake listings </w:t>
      </w:r>
      <w:r w:rsidR="0137F19F" w:rsidRPr="5E418DBD">
        <w:rPr>
          <w:rFonts w:ascii="Aptos" w:eastAsia="Aptos" w:hAnsi="Aptos" w:cs="Aptos"/>
        </w:rPr>
        <w:t xml:space="preserve">in this dataset </w:t>
      </w:r>
      <w:r w:rsidRPr="5E418DBD">
        <w:rPr>
          <w:rFonts w:ascii="Aptos" w:eastAsia="Aptos" w:hAnsi="Aptos" w:cs="Aptos"/>
        </w:rPr>
        <w:t>appe</w:t>
      </w:r>
      <w:r w:rsidR="11D26C52" w:rsidRPr="5E418DBD">
        <w:rPr>
          <w:rFonts w:ascii="Aptos" w:eastAsia="Aptos" w:hAnsi="Aptos" w:cs="Aptos"/>
        </w:rPr>
        <w:t xml:space="preserve">ared </w:t>
      </w:r>
      <w:r w:rsidRPr="5E418DBD">
        <w:rPr>
          <w:rFonts w:ascii="Aptos" w:eastAsia="Aptos" w:hAnsi="Aptos" w:cs="Aptos"/>
        </w:rPr>
        <w:t xml:space="preserve">more representative of company-generated ghost jobs rather than scam postings. </w:t>
      </w:r>
      <w:r w:rsidR="088CF53A" w:rsidRPr="5E418DBD">
        <w:t>These postings tend to be professionally worded and mirror legitimate job ads but are not intended to be filled.</w:t>
      </w:r>
    </w:p>
    <w:p w14:paraId="056D5793" w14:textId="594305C9" w:rsidR="088CF53A" w:rsidRDefault="088CF53A" w:rsidP="5E418DBD">
      <w:pPr>
        <w:spacing w:before="240" w:after="0"/>
      </w:pPr>
      <w:r w:rsidRPr="5E418DBD">
        <w:rPr>
          <w:rFonts w:ascii="Aptos" w:eastAsia="Aptos" w:hAnsi="Aptos" w:cs="Aptos"/>
        </w:rPr>
        <w:t>Each dataset includes multiple fields describing job postings, such as: Title, Description, Requirements, Company Profile, Location, Employment Type, and Industry. Both datasets include a "fraudulent" column, which serves as the target variable. This binary label denotes whether a job posting is real (0) or fake (1).</w:t>
      </w:r>
    </w:p>
    <w:p w14:paraId="44614228" w14:textId="311123DA" w:rsidR="5E418DBD" w:rsidRDefault="5E418DBD" w:rsidP="5E418DBD">
      <w:pPr>
        <w:spacing w:beforeAutospacing="1" w:after="0"/>
        <w:rPr>
          <w:rFonts w:ascii="Aptos" w:eastAsia="Aptos" w:hAnsi="Aptos" w:cs="Aptos"/>
        </w:rPr>
      </w:pPr>
    </w:p>
    <w:p w14:paraId="22C233EA" w14:textId="2378809B" w:rsidR="0A00D844" w:rsidRDefault="0A00D844" w:rsidP="5E418DBD">
      <w:pPr>
        <w:spacing w:after="120"/>
        <w:rPr>
          <w:i/>
          <w:iCs/>
        </w:rPr>
      </w:pPr>
      <w:r w:rsidRPr="5E418DBD">
        <w:rPr>
          <w:i/>
          <w:iCs/>
        </w:rPr>
        <w:t>Data Preprocessing</w:t>
      </w:r>
    </w:p>
    <w:p w14:paraId="70C3AE24" w14:textId="072CE2AE" w:rsidR="44D3E1C2" w:rsidRDefault="44D3E1C2" w:rsidP="5E418DBD">
      <w:pPr>
        <w:spacing w:after="120"/>
      </w:pPr>
      <w:r w:rsidRPr="5E418DBD">
        <w:rPr>
          <w:rFonts w:ascii="Aptos" w:eastAsia="Aptos" w:hAnsi="Aptos" w:cs="Aptos"/>
        </w:rPr>
        <w:t xml:space="preserve">To prepare the datasets for training, we first merged them into a single dataset to ensure that our deep learning model was trained on a broader spectrum of fake job postings. This approach allows us to develop a classifier capable of distinguishing </w:t>
      </w:r>
      <w:r w:rsidRPr="5E418DBD">
        <w:rPr>
          <w:rFonts w:ascii="Aptos" w:eastAsia="Aptos" w:hAnsi="Aptos" w:cs="Aptos"/>
          <w:i/>
          <w:iCs/>
        </w:rPr>
        <w:t xml:space="preserve">both </w:t>
      </w:r>
      <w:r w:rsidRPr="5E418DBD">
        <w:rPr>
          <w:rFonts w:ascii="Aptos" w:eastAsia="Aptos" w:hAnsi="Aptos" w:cs="Aptos"/>
        </w:rPr>
        <w:t>scam job ads and company-generated ghost jobs, increasing its overall effectiveness in real-world applications. After merging, we selected key fields – title, description, requirements, and fraudulent – while removing entries with missing values in these essential columns. To prevent data leakage and improve model generalization, duplicate job postings were identified and removed.</w:t>
      </w:r>
    </w:p>
    <w:p w14:paraId="191ED5F0" w14:textId="18F765A8" w:rsidR="5482CE2C" w:rsidRDefault="5482CE2C" w:rsidP="5E418DBD">
      <w:pPr>
        <w:spacing w:after="120"/>
      </w:pPr>
      <w:r w:rsidRPr="5E418DBD">
        <w:rPr>
          <w:rFonts w:ascii="Aptos" w:eastAsia="Aptos" w:hAnsi="Aptos" w:cs="Aptos"/>
        </w:rPr>
        <w:t>Next, we combined text fields to create a unified representation of each job posting. Specifically, we concatenated the title, description, and requirements columns into a single text string per entry. This transformation allowed the model to capture the full context of a job listing in a single input sequence, ensuring that important details across different sections were not lost.</w:t>
      </w:r>
    </w:p>
    <w:p w14:paraId="4ED619FA" w14:textId="67CFF540" w:rsidR="5583E9C8" w:rsidRDefault="5583E9C8" w:rsidP="5E418DBD">
      <w:pPr>
        <w:spacing w:after="120"/>
        <w:rPr>
          <w:i/>
          <w:iCs/>
        </w:rPr>
      </w:pPr>
      <w:r w:rsidRPr="5E418DBD">
        <w:rPr>
          <w:rFonts w:ascii="Aptos" w:eastAsia="Aptos" w:hAnsi="Aptos" w:cs="Aptos"/>
        </w:rPr>
        <w:t xml:space="preserve">For text processing, we applied two separate approaches depending on the model type. For the baseline regression model, we performed traditional NLP processing by removing stop words and used Bag-of-Words vectorization with a vocabulary capped at 5,000 features to represent job descriptions as word-count-based vectors. For the BERT model, we applied BERT tokenization with </w:t>
      </w:r>
      <w:proofErr w:type="spellStart"/>
      <w:r w:rsidRPr="5E418DBD">
        <w:rPr>
          <w:rFonts w:ascii="Aptos" w:eastAsia="Aptos" w:hAnsi="Aptos" w:cs="Aptos"/>
        </w:rPr>
        <w:t>WordPiece</w:t>
      </w:r>
      <w:proofErr w:type="spellEnd"/>
      <w:r w:rsidRPr="5E418DBD">
        <w:rPr>
          <w:rFonts w:ascii="Aptos" w:eastAsia="Aptos" w:hAnsi="Aptos" w:cs="Aptos"/>
        </w:rPr>
        <w:t xml:space="preserve"> encoding, which segments text into </w:t>
      </w:r>
      <w:proofErr w:type="spellStart"/>
      <w:r w:rsidRPr="5E418DBD">
        <w:rPr>
          <w:rFonts w:ascii="Aptos" w:eastAsia="Aptos" w:hAnsi="Aptos" w:cs="Aptos"/>
        </w:rPr>
        <w:t>subword</w:t>
      </w:r>
      <w:proofErr w:type="spellEnd"/>
      <w:r w:rsidRPr="5E418DBD">
        <w:rPr>
          <w:rFonts w:ascii="Aptos" w:eastAsia="Aptos" w:hAnsi="Aptos" w:cs="Aptos"/>
        </w:rPr>
        <w:t xml:space="preserve"> units while preserving contextual structure. </w:t>
      </w:r>
    </w:p>
    <w:p w14:paraId="3B7F59C0" w14:textId="537D5964" w:rsidR="5149E272" w:rsidRDefault="5149E272" w:rsidP="5E418DBD">
      <w:pPr>
        <w:spacing w:after="0"/>
        <w:rPr>
          <w:rFonts w:ascii="Aptos" w:eastAsia="Aptos" w:hAnsi="Aptos" w:cs="Aptos"/>
        </w:rPr>
      </w:pPr>
      <w:r w:rsidRPr="5E418DBD">
        <w:rPr>
          <w:rFonts w:ascii="Aptos" w:eastAsia="Aptos" w:hAnsi="Aptos" w:cs="Aptos"/>
        </w:rPr>
        <w:lastRenderedPageBreak/>
        <w:t>Finally, we split the processed dataset into 80% training, 10% validation, and 10% test sets, ensuring a balanced class distribution across all subsets.</w:t>
      </w:r>
    </w:p>
    <w:p w14:paraId="69BED682" w14:textId="6EB32802" w:rsidR="5E418DBD" w:rsidRDefault="5E418DBD" w:rsidP="5E418DBD">
      <w:pPr>
        <w:spacing w:after="0"/>
        <w:rPr>
          <w:rFonts w:ascii="Aptos" w:eastAsia="Aptos" w:hAnsi="Aptos" w:cs="Aptos"/>
        </w:rPr>
      </w:pPr>
    </w:p>
    <w:p w14:paraId="5A1C24BB" w14:textId="45F4F6EA" w:rsidR="4397511A" w:rsidRDefault="4397511A" w:rsidP="5E418DBD">
      <w:pPr>
        <w:spacing w:after="120"/>
        <w:rPr>
          <w:i/>
          <w:iCs/>
        </w:rPr>
      </w:pPr>
      <w:r w:rsidRPr="5E418DBD">
        <w:rPr>
          <w:i/>
          <w:iCs/>
        </w:rPr>
        <w:t>Baseline Model</w:t>
      </w:r>
    </w:p>
    <w:p w14:paraId="0067D135" w14:textId="6592D3F7" w:rsidR="1237341B" w:rsidRDefault="1237341B" w:rsidP="5E418DBD">
      <w:pPr>
        <w:spacing w:before="120" w:after="240"/>
        <w:rPr>
          <w:rFonts w:ascii="Aptos" w:eastAsia="Aptos" w:hAnsi="Aptos" w:cs="Aptos"/>
        </w:rPr>
      </w:pPr>
      <w:r w:rsidRPr="5E418DBD">
        <w:rPr>
          <w:rFonts w:ascii="Aptos" w:eastAsia="Aptos" w:hAnsi="Aptos" w:cs="Aptos"/>
        </w:rPr>
        <w:t>As a baseline, we implemented a logistic regression model using a Bag-of-Words (</w:t>
      </w:r>
      <w:proofErr w:type="spellStart"/>
      <w:r w:rsidRPr="5E418DBD">
        <w:rPr>
          <w:rFonts w:ascii="Aptos" w:eastAsia="Aptos" w:hAnsi="Aptos" w:cs="Aptos"/>
        </w:rPr>
        <w:t>BoW</w:t>
      </w:r>
      <w:proofErr w:type="spellEnd"/>
      <w:r w:rsidRPr="5E418DBD">
        <w:rPr>
          <w:rFonts w:ascii="Aptos" w:eastAsia="Aptos" w:hAnsi="Aptos" w:cs="Aptos"/>
        </w:rPr>
        <w:t xml:space="preserve">) representation of the combined text fields (title, description, and requirements). The text was first vectorized using </w:t>
      </w:r>
      <w:proofErr w:type="spellStart"/>
      <w:r w:rsidRPr="5E418DBD">
        <w:rPr>
          <w:rFonts w:ascii="Aptos" w:eastAsia="Aptos" w:hAnsi="Aptos" w:cs="Aptos"/>
        </w:rPr>
        <w:t>CountVectorizer</w:t>
      </w:r>
      <w:proofErr w:type="spellEnd"/>
      <w:r w:rsidRPr="5E418DBD">
        <w:rPr>
          <w:rFonts w:ascii="Aptos" w:eastAsia="Aptos" w:hAnsi="Aptos" w:cs="Aptos"/>
        </w:rPr>
        <w:t>, which converts words into frequency-based numerical representations. Stop words were removed, and the vocabulary size was limited to 5,000 features to reduce dimensionality.</w:t>
      </w:r>
    </w:p>
    <w:p w14:paraId="1A692496" w14:textId="31B10583" w:rsidR="1237341B" w:rsidRDefault="1237341B" w:rsidP="5E418DBD">
      <w:pPr>
        <w:spacing w:before="240" w:after="0"/>
        <w:rPr>
          <w:rFonts w:ascii="Aptos" w:eastAsia="Aptos" w:hAnsi="Aptos" w:cs="Aptos"/>
        </w:rPr>
      </w:pPr>
      <w:r w:rsidRPr="5E418DBD">
        <w:rPr>
          <w:rFonts w:ascii="Aptos" w:eastAsia="Aptos" w:hAnsi="Aptos" w:cs="Aptos"/>
        </w:rPr>
        <w:t>Once vectorized, the transformed text was used to train a logistic regression classifier with balanced class weights to mitigate the effects of class imbalance. The model was optimized using L2 regularization and trained with a maximum of 1,000 iterations to ensure convergence. Performance was evaluated using standard classification metrics, including accuracy, precision, recall, F1-score, and ROC-AUC.</w:t>
      </w:r>
    </w:p>
    <w:p w14:paraId="2FB44609" w14:textId="5441AE51" w:rsidR="5E418DBD" w:rsidRDefault="5E418DBD" w:rsidP="5E418DBD">
      <w:pPr>
        <w:spacing w:after="0"/>
        <w:rPr>
          <w:rFonts w:ascii="Aptos" w:eastAsia="Aptos" w:hAnsi="Aptos" w:cs="Aptos"/>
        </w:rPr>
      </w:pPr>
    </w:p>
    <w:p w14:paraId="5AC954A6" w14:textId="475EBCEE" w:rsidR="6937BEE0" w:rsidRDefault="6937BEE0" w:rsidP="5E418DBD">
      <w:pPr>
        <w:spacing w:after="0" w:afterAutospacing="1"/>
        <w:rPr>
          <w:i/>
          <w:iCs/>
        </w:rPr>
      </w:pPr>
      <w:r w:rsidRPr="5E418DBD">
        <w:rPr>
          <w:i/>
          <w:iCs/>
        </w:rPr>
        <w:t>Deep Learning Model</w:t>
      </w:r>
    </w:p>
    <w:p w14:paraId="7E27D695" w14:textId="60FF079E" w:rsidR="47D4395A" w:rsidRDefault="47D4395A" w:rsidP="5E418DBD">
      <w:pPr>
        <w:spacing w:before="120" w:after="0"/>
        <w:rPr>
          <w:rFonts w:ascii="Aptos" w:eastAsia="Aptos" w:hAnsi="Aptos" w:cs="Aptos"/>
        </w:rPr>
      </w:pPr>
      <w:r w:rsidRPr="5E418DBD">
        <w:rPr>
          <w:rFonts w:ascii="Aptos" w:eastAsia="Aptos" w:hAnsi="Aptos" w:cs="Aptos"/>
        </w:rPr>
        <w:t xml:space="preserve">To capture deeper contextual and semantic information, we fine-tuned a BERT-based model for binary classification. We used the BERT-base-uncased model from Hugging Face’s transformers library, which was pre-trained on a large corpus of English text. The title, description, and requirements fields were concatenated into a single input string per job posting and tokenized using BERT’s </w:t>
      </w:r>
      <w:proofErr w:type="spellStart"/>
      <w:r w:rsidRPr="5E418DBD">
        <w:rPr>
          <w:rFonts w:ascii="Aptos" w:eastAsia="Aptos" w:hAnsi="Aptos" w:cs="Aptos"/>
        </w:rPr>
        <w:t>WordPiece</w:t>
      </w:r>
      <w:proofErr w:type="spellEnd"/>
      <w:r w:rsidRPr="5E418DBD">
        <w:rPr>
          <w:rFonts w:ascii="Aptos" w:eastAsia="Aptos" w:hAnsi="Aptos" w:cs="Aptos"/>
        </w:rPr>
        <w:t xml:space="preserve"> tokenizer.</w:t>
      </w:r>
    </w:p>
    <w:p w14:paraId="095E8476" w14:textId="56029145" w:rsidR="47D4395A" w:rsidRDefault="47D4395A" w:rsidP="5E418DBD">
      <w:pPr>
        <w:spacing w:before="240" w:after="240"/>
        <w:rPr>
          <w:rFonts w:ascii="Aptos" w:eastAsia="Aptos" w:hAnsi="Aptos" w:cs="Aptos"/>
        </w:rPr>
      </w:pPr>
      <w:r w:rsidRPr="5E418DBD">
        <w:rPr>
          <w:rFonts w:ascii="Aptos" w:eastAsia="Aptos" w:hAnsi="Aptos" w:cs="Aptos"/>
        </w:rPr>
        <w:t xml:space="preserve">The tokenized input was fed into the </w:t>
      </w:r>
      <w:proofErr w:type="spellStart"/>
      <w:r w:rsidRPr="5E418DBD">
        <w:rPr>
          <w:rFonts w:ascii="Aptos" w:eastAsia="Aptos" w:hAnsi="Aptos" w:cs="Aptos"/>
        </w:rPr>
        <w:t>BERTForSequenceClassification</w:t>
      </w:r>
      <w:proofErr w:type="spellEnd"/>
      <w:r w:rsidRPr="5E418DBD">
        <w:rPr>
          <w:rFonts w:ascii="Aptos" w:eastAsia="Aptos" w:hAnsi="Aptos" w:cs="Aptos"/>
        </w:rPr>
        <w:t xml:space="preserve"> model, which added a classification head on top of the pre-trained transformer layers. The model was trained using binary cross-entropy loss and optimized with </w:t>
      </w:r>
      <w:proofErr w:type="spellStart"/>
      <w:r w:rsidRPr="5E418DBD">
        <w:rPr>
          <w:rFonts w:ascii="Aptos" w:eastAsia="Aptos" w:hAnsi="Aptos" w:cs="Aptos"/>
        </w:rPr>
        <w:t>AdamW</w:t>
      </w:r>
      <w:proofErr w:type="spellEnd"/>
      <w:r w:rsidRPr="5E418DBD">
        <w:rPr>
          <w:rFonts w:ascii="Aptos" w:eastAsia="Aptos" w:hAnsi="Aptos" w:cs="Aptos"/>
        </w:rPr>
        <w:t>, a variation of Adam with weight decay. We trained the model for three epochs with an 80/10/10 train-validation-test split, ensuring class balance across all subsets.</w:t>
      </w:r>
    </w:p>
    <w:p w14:paraId="7D6BE97B" w14:textId="7F3648C0" w:rsidR="47D4395A" w:rsidRDefault="47D4395A" w:rsidP="5E418DBD">
      <w:pPr>
        <w:spacing w:before="240" w:after="360"/>
        <w:rPr>
          <w:rFonts w:ascii="Aptos" w:eastAsia="Aptos" w:hAnsi="Aptos" w:cs="Aptos"/>
        </w:rPr>
      </w:pPr>
      <w:r w:rsidRPr="5E418DBD">
        <w:rPr>
          <w:rFonts w:ascii="Aptos" w:eastAsia="Aptos" w:hAnsi="Aptos" w:cs="Aptos"/>
        </w:rPr>
        <w:t>Fine-tuning was performed using the Hugging Face Trainer API, leveraging gradient accumulation and automatic mixed precision (AMP) for computational efficiency. Model performance was evaluated on the validation set using accuracy, precision, recall, F1-score, and ROC-AUC, with a final assessment on the test set to measure generalization performance.</w:t>
      </w:r>
    </w:p>
    <w:p w14:paraId="41393D10" w14:textId="470947A2" w:rsidR="43C91D18" w:rsidRDefault="43C91D18" w:rsidP="5E418DBD">
      <w:pPr>
        <w:spacing w:before="120" w:after="0"/>
        <w:rPr>
          <w:b/>
          <w:bCs/>
        </w:rPr>
      </w:pPr>
      <w:r w:rsidRPr="5E418DBD">
        <w:rPr>
          <w:rStyle w:val="Heading2Char"/>
          <w:color w:val="auto"/>
        </w:rPr>
        <w:t>Results</w:t>
      </w:r>
    </w:p>
    <w:p w14:paraId="3F50C89F" w14:textId="0A644BF0" w:rsidR="43C91D18" w:rsidRDefault="43C91D18"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lastRenderedPageBreak/>
        <w:t>Baseline Model: Logistic Regression with Bag-of-Words</w:t>
      </w:r>
    </w:p>
    <w:p w14:paraId="616084D0" w14:textId="4D0706DE" w:rsidR="43C91D18" w:rsidRDefault="43C91D18" w:rsidP="5E418DBD">
      <w:pPr>
        <w:spacing w:after="240"/>
        <w:rPr>
          <w:u w:val="single"/>
        </w:rPr>
      </w:pPr>
      <w:r w:rsidRPr="5E418DBD">
        <w:t>As a baseline, we implemented a logistic regression model using a Bag-of-Words (</w:t>
      </w:r>
      <w:proofErr w:type="spellStart"/>
      <w:r w:rsidRPr="5E418DBD">
        <w:t>BoW</w:t>
      </w:r>
      <w:proofErr w:type="spellEnd"/>
      <w:r w:rsidRPr="5E418DBD">
        <w:t>) representation of the combined text fields (title, description, and requirements).</w:t>
      </w:r>
      <w:r w:rsidR="48F0F588" w:rsidRPr="5E418DBD">
        <w:t xml:space="preserve"> Originally, </w:t>
      </w:r>
      <w:r w:rsidR="40D50710" w:rsidRPr="5E418DBD">
        <w:t xml:space="preserve">due to an issue combining the </w:t>
      </w:r>
      <w:r w:rsidR="4D30A273" w:rsidRPr="5E418DBD">
        <w:t>two datasets</w:t>
      </w:r>
      <w:r w:rsidR="40D50710" w:rsidRPr="5E418DBD">
        <w:t xml:space="preserve">, </w:t>
      </w:r>
      <w:r w:rsidR="48F0F588" w:rsidRPr="5E418DBD">
        <w:t xml:space="preserve">our dataset only had ~5% fake job listings, </w:t>
      </w:r>
      <w:r w:rsidR="224740BB" w:rsidRPr="5E418DBD">
        <w:t xml:space="preserve">and the model performed poorly due to the imbalance. After </w:t>
      </w:r>
      <w:r w:rsidR="5F282A87" w:rsidRPr="5E418DBD">
        <w:t xml:space="preserve">solving this issue and </w:t>
      </w:r>
      <w:r w:rsidR="224740BB" w:rsidRPr="5E418DBD">
        <w:t xml:space="preserve">combining the two datasets, the baseline model achieved strong results. The model demonstrated an excellent ability to distinguish between fake and real job postings based on simple word </w:t>
      </w:r>
      <w:r w:rsidR="066D9322" w:rsidRPr="5E418DBD">
        <w:t>frequency patterns.</w:t>
      </w:r>
    </w:p>
    <w:p w14:paraId="2EBC8A18" w14:textId="305BA346" w:rsidR="43C91D18" w:rsidRDefault="43C91D18" w:rsidP="5E418DBD">
      <w:pPr>
        <w:spacing w:before="240" w:after="240"/>
        <w:rPr>
          <w:u w:val="single"/>
        </w:rPr>
      </w:pPr>
      <w:r w:rsidRPr="5E418DBD">
        <w:rPr>
          <w:u w:val="single"/>
        </w:rPr>
        <w:t>Baseline Performance</w:t>
      </w:r>
      <w:r w:rsidR="4877FCEA" w:rsidRPr="5E418DBD">
        <w:rPr>
          <w:u w:val="single"/>
        </w:rPr>
        <w:t xml:space="preserve"> (Logistic Regression)</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33"/>
        <w:gridCol w:w="960"/>
      </w:tblGrid>
      <w:tr w:rsidR="5E418DBD" w14:paraId="14DA60DA" w14:textId="77777777" w:rsidTr="5E418DBD">
        <w:trPr>
          <w:trHeight w:val="300"/>
        </w:trPr>
        <w:tc>
          <w:tcPr>
            <w:tcW w:w="1433" w:type="dxa"/>
            <w:vAlign w:val="center"/>
          </w:tcPr>
          <w:p w14:paraId="3F1730FF" w14:textId="06EF506D" w:rsidR="5E418DBD" w:rsidRDefault="5E418DBD" w:rsidP="5E418DBD">
            <w:pPr>
              <w:spacing w:after="0"/>
              <w:jc w:val="center"/>
              <w:rPr>
                <w:b/>
                <w:bCs/>
              </w:rPr>
            </w:pPr>
            <w:r w:rsidRPr="5E418DBD">
              <w:rPr>
                <w:b/>
                <w:bCs/>
              </w:rPr>
              <w:t>Metric</w:t>
            </w:r>
          </w:p>
        </w:tc>
        <w:tc>
          <w:tcPr>
            <w:tcW w:w="960" w:type="dxa"/>
            <w:vAlign w:val="center"/>
          </w:tcPr>
          <w:p w14:paraId="4EF5C9CA" w14:textId="6DFA9383" w:rsidR="5E418DBD" w:rsidRDefault="5E418DBD" w:rsidP="5E418DBD">
            <w:pPr>
              <w:spacing w:after="0"/>
              <w:jc w:val="center"/>
              <w:rPr>
                <w:b/>
                <w:bCs/>
              </w:rPr>
            </w:pPr>
            <w:r w:rsidRPr="5E418DBD">
              <w:rPr>
                <w:b/>
                <w:bCs/>
              </w:rPr>
              <w:t>Value</w:t>
            </w:r>
          </w:p>
        </w:tc>
      </w:tr>
      <w:tr w:rsidR="5E418DBD" w14:paraId="49C8DEA9" w14:textId="77777777" w:rsidTr="5E418DBD">
        <w:trPr>
          <w:trHeight w:val="300"/>
        </w:trPr>
        <w:tc>
          <w:tcPr>
            <w:tcW w:w="1433" w:type="dxa"/>
            <w:vAlign w:val="center"/>
          </w:tcPr>
          <w:p w14:paraId="29F7A349" w14:textId="3F584938" w:rsidR="5E418DBD" w:rsidRDefault="5E418DBD" w:rsidP="5E418DBD">
            <w:pPr>
              <w:spacing w:after="0"/>
              <w:rPr>
                <w:b/>
                <w:bCs/>
              </w:rPr>
            </w:pPr>
            <w:r w:rsidRPr="5E418DBD">
              <w:rPr>
                <w:b/>
                <w:bCs/>
              </w:rPr>
              <w:t>Accuracy</w:t>
            </w:r>
          </w:p>
        </w:tc>
        <w:tc>
          <w:tcPr>
            <w:tcW w:w="960" w:type="dxa"/>
            <w:vAlign w:val="center"/>
          </w:tcPr>
          <w:p w14:paraId="06261266" w14:textId="1E395519" w:rsidR="5E418DBD" w:rsidRDefault="5E418DBD" w:rsidP="5E418DBD">
            <w:pPr>
              <w:spacing w:after="0"/>
            </w:pPr>
            <w:r w:rsidRPr="5E418DBD">
              <w:t>0.</w:t>
            </w:r>
            <w:r w:rsidR="31B23EB2" w:rsidRPr="5E418DBD">
              <w:t>9812</w:t>
            </w:r>
          </w:p>
        </w:tc>
      </w:tr>
      <w:tr w:rsidR="5E418DBD" w14:paraId="48F0562C" w14:textId="77777777" w:rsidTr="5E418DBD">
        <w:trPr>
          <w:trHeight w:val="300"/>
        </w:trPr>
        <w:tc>
          <w:tcPr>
            <w:tcW w:w="1433" w:type="dxa"/>
            <w:vAlign w:val="center"/>
          </w:tcPr>
          <w:p w14:paraId="58AF925E" w14:textId="79E83F94" w:rsidR="5E418DBD" w:rsidRDefault="5E418DBD" w:rsidP="5E418DBD">
            <w:pPr>
              <w:spacing w:after="0"/>
              <w:rPr>
                <w:b/>
                <w:bCs/>
              </w:rPr>
            </w:pPr>
            <w:r w:rsidRPr="5E418DBD">
              <w:rPr>
                <w:b/>
                <w:bCs/>
              </w:rPr>
              <w:t>Precision</w:t>
            </w:r>
          </w:p>
        </w:tc>
        <w:tc>
          <w:tcPr>
            <w:tcW w:w="960" w:type="dxa"/>
            <w:vAlign w:val="center"/>
          </w:tcPr>
          <w:p w14:paraId="47DC38A3" w14:textId="44B14636" w:rsidR="5E418DBD" w:rsidRDefault="5E418DBD" w:rsidP="5E418DBD">
            <w:pPr>
              <w:spacing w:after="0"/>
            </w:pPr>
            <w:r w:rsidRPr="5E418DBD">
              <w:t>0.</w:t>
            </w:r>
            <w:r w:rsidR="41238E5C" w:rsidRPr="5E418DBD">
              <w:t>9863</w:t>
            </w:r>
          </w:p>
        </w:tc>
      </w:tr>
      <w:tr w:rsidR="5E418DBD" w14:paraId="23ACB945" w14:textId="77777777" w:rsidTr="5E418DBD">
        <w:trPr>
          <w:trHeight w:val="300"/>
        </w:trPr>
        <w:tc>
          <w:tcPr>
            <w:tcW w:w="1433" w:type="dxa"/>
            <w:vAlign w:val="center"/>
          </w:tcPr>
          <w:p w14:paraId="54D93B8C" w14:textId="2E173D7D" w:rsidR="5E418DBD" w:rsidRDefault="5E418DBD" w:rsidP="5E418DBD">
            <w:pPr>
              <w:spacing w:after="0"/>
              <w:rPr>
                <w:b/>
                <w:bCs/>
              </w:rPr>
            </w:pPr>
            <w:r w:rsidRPr="5E418DBD">
              <w:rPr>
                <w:b/>
                <w:bCs/>
              </w:rPr>
              <w:t>Recall</w:t>
            </w:r>
          </w:p>
        </w:tc>
        <w:tc>
          <w:tcPr>
            <w:tcW w:w="960" w:type="dxa"/>
            <w:vAlign w:val="center"/>
          </w:tcPr>
          <w:p w14:paraId="65E85760" w14:textId="7EA9A252" w:rsidR="5E418DBD" w:rsidRDefault="5E418DBD" w:rsidP="5E418DBD">
            <w:pPr>
              <w:spacing w:after="0"/>
            </w:pPr>
            <w:r w:rsidRPr="5E418DBD">
              <w:t>0.</w:t>
            </w:r>
            <w:r w:rsidR="1EE5799A" w:rsidRPr="5E418DBD">
              <w:t>9678</w:t>
            </w:r>
          </w:p>
        </w:tc>
      </w:tr>
      <w:tr w:rsidR="5E418DBD" w14:paraId="52E36873" w14:textId="77777777" w:rsidTr="5E418DBD">
        <w:trPr>
          <w:trHeight w:val="300"/>
        </w:trPr>
        <w:tc>
          <w:tcPr>
            <w:tcW w:w="1433" w:type="dxa"/>
            <w:vAlign w:val="center"/>
          </w:tcPr>
          <w:p w14:paraId="1A2CC464" w14:textId="2CA1D8A4" w:rsidR="5E418DBD" w:rsidRDefault="5E418DBD" w:rsidP="5E418DBD">
            <w:pPr>
              <w:spacing w:after="0"/>
              <w:rPr>
                <w:b/>
                <w:bCs/>
              </w:rPr>
            </w:pPr>
            <w:r w:rsidRPr="5E418DBD">
              <w:rPr>
                <w:b/>
                <w:bCs/>
              </w:rPr>
              <w:t>F1-Score</w:t>
            </w:r>
          </w:p>
        </w:tc>
        <w:tc>
          <w:tcPr>
            <w:tcW w:w="960" w:type="dxa"/>
            <w:vAlign w:val="center"/>
          </w:tcPr>
          <w:p w14:paraId="61D27259" w14:textId="73D73B4B" w:rsidR="5E418DBD" w:rsidRDefault="5E418DBD" w:rsidP="5E418DBD">
            <w:pPr>
              <w:spacing w:after="0"/>
            </w:pPr>
            <w:r w:rsidRPr="5E418DBD">
              <w:t>0.</w:t>
            </w:r>
            <w:r w:rsidR="59340B6B" w:rsidRPr="5E418DBD">
              <w:t>9770</w:t>
            </w:r>
          </w:p>
        </w:tc>
      </w:tr>
      <w:tr w:rsidR="5E418DBD" w14:paraId="6EE6063F" w14:textId="77777777" w:rsidTr="5E418DBD">
        <w:trPr>
          <w:trHeight w:val="300"/>
        </w:trPr>
        <w:tc>
          <w:tcPr>
            <w:tcW w:w="1433" w:type="dxa"/>
            <w:vAlign w:val="center"/>
          </w:tcPr>
          <w:p w14:paraId="4EABF3B2" w14:textId="1B0ADF93" w:rsidR="5E418DBD" w:rsidRDefault="5E418DBD" w:rsidP="5E418DBD">
            <w:pPr>
              <w:spacing w:after="0"/>
              <w:rPr>
                <w:b/>
                <w:bCs/>
              </w:rPr>
            </w:pPr>
            <w:r w:rsidRPr="5E418DBD">
              <w:rPr>
                <w:b/>
                <w:bCs/>
              </w:rPr>
              <w:t>ROC-AUC</w:t>
            </w:r>
          </w:p>
        </w:tc>
        <w:tc>
          <w:tcPr>
            <w:tcW w:w="960" w:type="dxa"/>
            <w:vAlign w:val="center"/>
          </w:tcPr>
          <w:p w14:paraId="4545E080" w14:textId="530574E2" w:rsidR="5E418DBD" w:rsidRDefault="5E418DBD" w:rsidP="5E418DBD">
            <w:pPr>
              <w:spacing w:after="0"/>
            </w:pPr>
            <w:r w:rsidRPr="5E418DBD">
              <w:t>0.</w:t>
            </w:r>
            <w:r w:rsidR="37D85326" w:rsidRPr="5E418DBD">
              <w:t>9924</w:t>
            </w:r>
          </w:p>
        </w:tc>
      </w:tr>
    </w:tbl>
    <w:p w14:paraId="794F1A35" w14:textId="142FDD43" w:rsidR="43C91D18" w:rsidRDefault="43C91D18" w:rsidP="5E418DBD">
      <w:pPr>
        <w:pStyle w:val="Heading3"/>
        <w:spacing w:before="281" w:after="281"/>
        <w:rPr>
          <w:rFonts w:eastAsiaTheme="minorEastAsia" w:cstheme="minorBidi"/>
          <w:color w:val="auto"/>
          <w:sz w:val="24"/>
          <w:szCs w:val="24"/>
          <w:u w:val="single"/>
        </w:rPr>
      </w:pPr>
      <w:r w:rsidRPr="5E418DBD">
        <w:rPr>
          <w:rFonts w:eastAsiaTheme="minorEastAsia" w:cstheme="minorBidi"/>
          <w:color w:val="auto"/>
          <w:sz w:val="24"/>
          <w:szCs w:val="24"/>
          <w:u w:val="single"/>
        </w:rPr>
        <w:t>Confusion Matrix (Logistic Regression)</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47"/>
        <w:gridCol w:w="1808"/>
        <w:gridCol w:w="1849"/>
      </w:tblGrid>
      <w:tr w:rsidR="5E418DBD" w14:paraId="280632CA" w14:textId="77777777" w:rsidTr="5E418DBD">
        <w:trPr>
          <w:trHeight w:val="300"/>
        </w:trPr>
        <w:tc>
          <w:tcPr>
            <w:tcW w:w="1547" w:type="dxa"/>
            <w:vAlign w:val="center"/>
          </w:tcPr>
          <w:p w14:paraId="21D7B30A" w14:textId="4E5AE50D" w:rsidR="5E418DBD" w:rsidRDefault="5E418DBD" w:rsidP="5E418DBD"/>
        </w:tc>
        <w:tc>
          <w:tcPr>
            <w:tcW w:w="1808" w:type="dxa"/>
            <w:vAlign w:val="center"/>
          </w:tcPr>
          <w:p w14:paraId="6A1DB2A8" w14:textId="50840F08" w:rsidR="5E418DBD" w:rsidRDefault="5E418DBD" w:rsidP="5E418DBD">
            <w:pPr>
              <w:spacing w:after="0"/>
              <w:jc w:val="center"/>
              <w:rPr>
                <w:b/>
                <w:bCs/>
              </w:rPr>
            </w:pPr>
            <w:r w:rsidRPr="5E418DBD">
              <w:rPr>
                <w:b/>
                <w:bCs/>
              </w:rPr>
              <w:t>Predicted Real</w:t>
            </w:r>
          </w:p>
        </w:tc>
        <w:tc>
          <w:tcPr>
            <w:tcW w:w="1849" w:type="dxa"/>
            <w:vAlign w:val="center"/>
          </w:tcPr>
          <w:p w14:paraId="435CC0B6" w14:textId="05FFF7A9" w:rsidR="5E418DBD" w:rsidRDefault="5E418DBD" w:rsidP="5E418DBD">
            <w:pPr>
              <w:spacing w:after="0"/>
              <w:jc w:val="center"/>
              <w:rPr>
                <w:b/>
                <w:bCs/>
              </w:rPr>
            </w:pPr>
            <w:r w:rsidRPr="5E418DBD">
              <w:rPr>
                <w:b/>
                <w:bCs/>
              </w:rPr>
              <w:t>Predicted Fake</w:t>
            </w:r>
          </w:p>
        </w:tc>
      </w:tr>
      <w:tr w:rsidR="5E418DBD" w14:paraId="4CC53FE2" w14:textId="77777777" w:rsidTr="5E418DBD">
        <w:trPr>
          <w:trHeight w:val="300"/>
        </w:trPr>
        <w:tc>
          <w:tcPr>
            <w:tcW w:w="1547" w:type="dxa"/>
            <w:vAlign w:val="center"/>
          </w:tcPr>
          <w:p w14:paraId="1B443D74" w14:textId="17AB4A8A" w:rsidR="5E418DBD" w:rsidRDefault="5E418DBD" w:rsidP="5E418DBD">
            <w:pPr>
              <w:spacing w:after="0"/>
              <w:rPr>
                <w:b/>
                <w:bCs/>
              </w:rPr>
            </w:pPr>
            <w:r w:rsidRPr="5E418DBD">
              <w:rPr>
                <w:b/>
                <w:bCs/>
              </w:rPr>
              <w:t>Actual Real</w:t>
            </w:r>
          </w:p>
        </w:tc>
        <w:tc>
          <w:tcPr>
            <w:tcW w:w="1808" w:type="dxa"/>
            <w:vAlign w:val="center"/>
          </w:tcPr>
          <w:p w14:paraId="6735C277" w14:textId="02375FAE" w:rsidR="5E418DBD" w:rsidRDefault="5E418DBD" w:rsidP="5E418DBD">
            <w:pPr>
              <w:spacing w:after="0"/>
            </w:pPr>
            <w:r w:rsidRPr="5E418DBD">
              <w:t>2</w:t>
            </w:r>
            <w:r w:rsidR="7D95A7F4" w:rsidRPr="5E418DBD">
              <w:t>419</w:t>
            </w:r>
          </w:p>
        </w:tc>
        <w:tc>
          <w:tcPr>
            <w:tcW w:w="1849" w:type="dxa"/>
            <w:vAlign w:val="center"/>
          </w:tcPr>
          <w:p w14:paraId="57E35553" w14:textId="2265F43E" w:rsidR="7D95A7F4" w:rsidRDefault="7D95A7F4" w:rsidP="5E418DBD">
            <w:pPr>
              <w:spacing w:after="0"/>
            </w:pPr>
            <w:r w:rsidRPr="5E418DBD">
              <w:t>23</w:t>
            </w:r>
          </w:p>
        </w:tc>
      </w:tr>
      <w:tr w:rsidR="5E418DBD" w14:paraId="69FA861A" w14:textId="77777777" w:rsidTr="5E418DBD">
        <w:trPr>
          <w:trHeight w:val="300"/>
        </w:trPr>
        <w:tc>
          <w:tcPr>
            <w:tcW w:w="1547" w:type="dxa"/>
            <w:vAlign w:val="center"/>
          </w:tcPr>
          <w:p w14:paraId="0A777C56" w14:textId="5404F0CF" w:rsidR="5E418DBD" w:rsidRDefault="5E418DBD" w:rsidP="5E418DBD">
            <w:pPr>
              <w:spacing w:after="0"/>
              <w:rPr>
                <w:b/>
                <w:bCs/>
              </w:rPr>
            </w:pPr>
            <w:r w:rsidRPr="5E418DBD">
              <w:rPr>
                <w:b/>
                <w:bCs/>
              </w:rPr>
              <w:t>Actual Fake</w:t>
            </w:r>
          </w:p>
        </w:tc>
        <w:tc>
          <w:tcPr>
            <w:tcW w:w="1808" w:type="dxa"/>
            <w:vAlign w:val="center"/>
          </w:tcPr>
          <w:p w14:paraId="6BFDAAAF" w14:textId="2DB56F7C" w:rsidR="27DCF059" w:rsidRDefault="27DCF059" w:rsidP="5E418DBD">
            <w:pPr>
              <w:spacing w:after="0"/>
            </w:pPr>
            <w:r w:rsidRPr="5E418DBD">
              <w:t>55</w:t>
            </w:r>
          </w:p>
        </w:tc>
        <w:tc>
          <w:tcPr>
            <w:tcW w:w="1849" w:type="dxa"/>
            <w:vAlign w:val="center"/>
          </w:tcPr>
          <w:p w14:paraId="44BD9D5C" w14:textId="5A8EDE1C" w:rsidR="27DCF059" w:rsidRDefault="27DCF059" w:rsidP="5E418DBD">
            <w:pPr>
              <w:spacing w:after="0"/>
            </w:pPr>
            <w:r w:rsidRPr="5E418DBD">
              <w:t>1655</w:t>
            </w:r>
          </w:p>
        </w:tc>
      </w:tr>
    </w:tbl>
    <w:p w14:paraId="5F98980B" w14:textId="10789E17" w:rsidR="5E418DBD" w:rsidRDefault="5E418DBD" w:rsidP="5E418DBD"/>
    <w:p w14:paraId="3BA93725" w14:textId="0838FD3D" w:rsidR="27DCF059" w:rsidRDefault="27DCF059">
      <w:r w:rsidRPr="5E418DBD">
        <w:t>While Bag-of-Words is a relatively simple feature extraction method, logistic regression achieved high precision and recall, likely benefiting from the dataset's clearer class separation after addressing class imbalance. However, it still incurred a significant number of false negatives (55), indicating that it does not do a perfect job identifying fake postings.</w:t>
      </w:r>
    </w:p>
    <w:p w14:paraId="3468AEB9" w14:textId="62FBFDEE" w:rsidR="4D7C4662" w:rsidRDefault="4D7C4662"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Deep Learning Model: Fine-Tuned BERT Transformer</w:t>
      </w:r>
    </w:p>
    <w:p w14:paraId="620E9E02" w14:textId="74F09270" w:rsidR="4D7C4662" w:rsidRDefault="4D7C4662" w:rsidP="5E418DBD">
      <w:pPr>
        <w:spacing w:before="120" w:after="240"/>
      </w:pPr>
      <w:r w:rsidRPr="5E418DBD">
        <w:t xml:space="preserve">To </w:t>
      </w:r>
      <w:r w:rsidR="610AF9B4" w:rsidRPr="5E418DBD">
        <w:t>capture de</w:t>
      </w:r>
      <w:r w:rsidRPr="5E418DBD">
        <w:t>e</w:t>
      </w:r>
      <w:r w:rsidR="610AF9B4" w:rsidRPr="5E418DBD">
        <w:t>per contextual and semantic information</w:t>
      </w:r>
      <w:r w:rsidRPr="5E418DBD">
        <w:t>, we fine-tuned a pre-trained BERT-base-uncased model</w:t>
      </w:r>
      <w:r w:rsidR="27D500CE" w:rsidRPr="5E418DBD">
        <w:t xml:space="preserve"> on the same balanced dataset</w:t>
      </w:r>
      <w:r w:rsidRPr="5E418DBD">
        <w:t xml:space="preserve">. This model was </w:t>
      </w:r>
      <w:r w:rsidR="31D31D7E" w:rsidRPr="5E418DBD">
        <w:t xml:space="preserve">also </w:t>
      </w:r>
      <w:r w:rsidRPr="5E418DBD">
        <w:t>trained exclusively on text-based features, including the title, description, and requirements fields, without using metadata (e.g., "</w:t>
      </w:r>
      <w:proofErr w:type="spellStart"/>
      <w:r w:rsidRPr="5E418DBD">
        <w:t>has_company_logo</w:t>
      </w:r>
      <w:proofErr w:type="spellEnd"/>
      <w:r w:rsidRPr="5E418DBD">
        <w:t>," "</w:t>
      </w:r>
      <w:proofErr w:type="spellStart"/>
      <w:r w:rsidRPr="5E418DBD">
        <w:t>employment_type</w:t>
      </w:r>
      <w:proofErr w:type="spellEnd"/>
      <w:r w:rsidRPr="5E418DBD">
        <w:t>").</w:t>
      </w:r>
    </w:p>
    <w:p w14:paraId="064D445E" w14:textId="678395D4" w:rsidR="4D7C4662" w:rsidRDefault="4D7C4662" w:rsidP="5E418DBD">
      <w:pPr>
        <w:spacing w:before="240" w:after="240"/>
      </w:pPr>
      <w:r w:rsidRPr="5E418DBD">
        <w:lastRenderedPageBreak/>
        <w:t>The BERT model was trained over 3 epochs with an 80/10/10 train/validation/test split, using stratified sampling to maintain class balance across splits.</w:t>
      </w:r>
    </w:p>
    <w:p w14:paraId="30DD10DF" w14:textId="2FD77FA2" w:rsidR="363D4344" w:rsidRDefault="363D4344" w:rsidP="5E418DBD">
      <w:pPr>
        <w:spacing w:before="240" w:after="240"/>
      </w:pPr>
      <w:r w:rsidRPr="5E418DBD">
        <w:t xml:space="preserve">The BERT model slightly outperformed the logistic regression model across </w:t>
      </w:r>
      <w:r w:rsidR="694AD43B" w:rsidRPr="5E418DBD">
        <w:t xml:space="preserve">all key </w:t>
      </w:r>
      <w:r w:rsidRPr="5E418DBD">
        <w:t>metrics. By leveraging contextual embeddings, BERT captured deeper semantic relationships within job descriptions.</w:t>
      </w:r>
    </w:p>
    <w:p w14:paraId="0F4F7068" w14:textId="2E7E5C98" w:rsidR="3C9BE06C" w:rsidRDefault="3C9BE06C" w:rsidP="5E418DBD">
      <w:pPr>
        <w:rPr>
          <w:rFonts w:ascii="Aptos" w:eastAsia="Aptos" w:hAnsi="Aptos" w:cs="Aptos"/>
          <w:u w:val="single"/>
        </w:rPr>
      </w:pPr>
      <w:r w:rsidRPr="5E418DBD">
        <w:rPr>
          <w:rFonts w:ascii="Aptos" w:eastAsia="Aptos" w:hAnsi="Aptos" w:cs="Aptos"/>
          <w:u w:val="single"/>
        </w:rPr>
        <w:t>Deep Learning Model Performance (Fine-Tuned BERT)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33"/>
        <w:gridCol w:w="960"/>
      </w:tblGrid>
      <w:tr w:rsidR="5E418DBD" w14:paraId="41A20A13" w14:textId="77777777" w:rsidTr="5E418DBD">
        <w:trPr>
          <w:trHeight w:val="300"/>
        </w:trPr>
        <w:tc>
          <w:tcPr>
            <w:tcW w:w="1433" w:type="dxa"/>
            <w:vAlign w:val="center"/>
          </w:tcPr>
          <w:p w14:paraId="56567779" w14:textId="3FEB9DFE" w:rsidR="5E418DBD" w:rsidRDefault="5E418DBD" w:rsidP="5E418DBD">
            <w:pPr>
              <w:spacing w:after="0"/>
              <w:jc w:val="center"/>
              <w:rPr>
                <w:b/>
                <w:bCs/>
              </w:rPr>
            </w:pPr>
            <w:r w:rsidRPr="5E418DBD">
              <w:rPr>
                <w:b/>
                <w:bCs/>
              </w:rPr>
              <w:t>Metric</w:t>
            </w:r>
          </w:p>
        </w:tc>
        <w:tc>
          <w:tcPr>
            <w:tcW w:w="960" w:type="dxa"/>
            <w:vAlign w:val="center"/>
          </w:tcPr>
          <w:p w14:paraId="40CE5FC7" w14:textId="6DA254C6" w:rsidR="5E418DBD" w:rsidRDefault="5E418DBD" w:rsidP="5E418DBD">
            <w:pPr>
              <w:spacing w:after="0"/>
              <w:jc w:val="center"/>
              <w:rPr>
                <w:b/>
                <w:bCs/>
              </w:rPr>
            </w:pPr>
            <w:r w:rsidRPr="5E418DBD">
              <w:rPr>
                <w:b/>
                <w:bCs/>
              </w:rPr>
              <w:t>Value</w:t>
            </w:r>
          </w:p>
        </w:tc>
      </w:tr>
      <w:tr w:rsidR="5E418DBD" w14:paraId="63880154" w14:textId="77777777" w:rsidTr="5E418DBD">
        <w:trPr>
          <w:trHeight w:val="300"/>
        </w:trPr>
        <w:tc>
          <w:tcPr>
            <w:tcW w:w="1433" w:type="dxa"/>
            <w:vAlign w:val="center"/>
          </w:tcPr>
          <w:p w14:paraId="3E6028F1" w14:textId="272A2587" w:rsidR="5E418DBD" w:rsidRDefault="5E418DBD" w:rsidP="5E418DBD">
            <w:pPr>
              <w:spacing w:after="0"/>
              <w:rPr>
                <w:b/>
                <w:bCs/>
              </w:rPr>
            </w:pPr>
            <w:r w:rsidRPr="5E418DBD">
              <w:rPr>
                <w:b/>
                <w:bCs/>
              </w:rPr>
              <w:t>Accuracy</w:t>
            </w:r>
          </w:p>
        </w:tc>
        <w:tc>
          <w:tcPr>
            <w:tcW w:w="960" w:type="dxa"/>
            <w:vAlign w:val="center"/>
          </w:tcPr>
          <w:p w14:paraId="029ED3FC" w14:textId="2D8DBD76" w:rsidR="5E418DBD" w:rsidRDefault="5E418DBD" w:rsidP="5E418DBD">
            <w:pPr>
              <w:spacing w:after="0"/>
            </w:pPr>
            <w:r w:rsidRPr="5E418DBD">
              <w:t>0.9</w:t>
            </w:r>
            <w:r w:rsidR="2924C795" w:rsidRPr="5E418DBD">
              <w:t>834</w:t>
            </w:r>
          </w:p>
        </w:tc>
      </w:tr>
      <w:tr w:rsidR="5E418DBD" w14:paraId="5F4CAFFB" w14:textId="77777777" w:rsidTr="5E418DBD">
        <w:trPr>
          <w:trHeight w:val="300"/>
        </w:trPr>
        <w:tc>
          <w:tcPr>
            <w:tcW w:w="1433" w:type="dxa"/>
            <w:vAlign w:val="center"/>
          </w:tcPr>
          <w:p w14:paraId="527A18CF" w14:textId="20077141" w:rsidR="5E418DBD" w:rsidRDefault="5E418DBD" w:rsidP="5E418DBD">
            <w:pPr>
              <w:spacing w:after="0"/>
              <w:rPr>
                <w:b/>
                <w:bCs/>
              </w:rPr>
            </w:pPr>
            <w:r w:rsidRPr="5E418DBD">
              <w:rPr>
                <w:b/>
                <w:bCs/>
              </w:rPr>
              <w:t>Precision</w:t>
            </w:r>
          </w:p>
        </w:tc>
        <w:tc>
          <w:tcPr>
            <w:tcW w:w="960" w:type="dxa"/>
            <w:vAlign w:val="center"/>
          </w:tcPr>
          <w:p w14:paraId="77EFF338" w14:textId="69EE13A5" w:rsidR="5E418DBD" w:rsidRDefault="5E418DBD" w:rsidP="5E418DBD">
            <w:pPr>
              <w:spacing w:after="0"/>
            </w:pPr>
            <w:r w:rsidRPr="5E418DBD">
              <w:t>0.</w:t>
            </w:r>
            <w:r w:rsidR="6F9D2540" w:rsidRPr="5E418DBD">
              <w:t>9887</w:t>
            </w:r>
          </w:p>
        </w:tc>
      </w:tr>
      <w:tr w:rsidR="5E418DBD" w14:paraId="0F78D468" w14:textId="77777777" w:rsidTr="5E418DBD">
        <w:trPr>
          <w:trHeight w:val="300"/>
        </w:trPr>
        <w:tc>
          <w:tcPr>
            <w:tcW w:w="1433" w:type="dxa"/>
            <w:vAlign w:val="center"/>
          </w:tcPr>
          <w:p w14:paraId="00DD5D09" w14:textId="30FDC254" w:rsidR="5E418DBD" w:rsidRDefault="5E418DBD" w:rsidP="5E418DBD">
            <w:pPr>
              <w:spacing w:after="0"/>
              <w:rPr>
                <w:b/>
                <w:bCs/>
              </w:rPr>
            </w:pPr>
            <w:r w:rsidRPr="5E418DBD">
              <w:rPr>
                <w:b/>
                <w:bCs/>
              </w:rPr>
              <w:t>Recall</w:t>
            </w:r>
          </w:p>
        </w:tc>
        <w:tc>
          <w:tcPr>
            <w:tcW w:w="960" w:type="dxa"/>
            <w:vAlign w:val="center"/>
          </w:tcPr>
          <w:p w14:paraId="00504828" w14:textId="2C774CCC" w:rsidR="5E418DBD" w:rsidRDefault="5E418DBD" w:rsidP="5E418DBD">
            <w:pPr>
              <w:spacing w:after="0"/>
            </w:pPr>
            <w:r w:rsidRPr="5E418DBD">
              <w:t>0.</w:t>
            </w:r>
            <w:r w:rsidR="7BEDB619" w:rsidRPr="5E418DBD">
              <w:t>9708</w:t>
            </w:r>
          </w:p>
        </w:tc>
      </w:tr>
      <w:tr w:rsidR="5E418DBD" w14:paraId="5A323914" w14:textId="77777777" w:rsidTr="5E418DBD">
        <w:trPr>
          <w:trHeight w:val="300"/>
        </w:trPr>
        <w:tc>
          <w:tcPr>
            <w:tcW w:w="1433" w:type="dxa"/>
            <w:vAlign w:val="center"/>
          </w:tcPr>
          <w:p w14:paraId="702810B8" w14:textId="6474FD2B" w:rsidR="5E418DBD" w:rsidRDefault="5E418DBD" w:rsidP="5E418DBD">
            <w:pPr>
              <w:spacing w:after="0"/>
              <w:rPr>
                <w:b/>
                <w:bCs/>
              </w:rPr>
            </w:pPr>
            <w:r w:rsidRPr="5E418DBD">
              <w:rPr>
                <w:b/>
                <w:bCs/>
              </w:rPr>
              <w:t>F1-Score</w:t>
            </w:r>
          </w:p>
        </w:tc>
        <w:tc>
          <w:tcPr>
            <w:tcW w:w="960" w:type="dxa"/>
            <w:vAlign w:val="center"/>
          </w:tcPr>
          <w:p w14:paraId="70459CE1" w14:textId="6DBC9092" w:rsidR="5E418DBD" w:rsidRDefault="5E418DBD" w:rsidP="5E418DBD">
            <w:pPr>
              <w:spacing w:after="0"/>
            </w:pPr>
            <w:r w:rsidRPr="5E418DBD">
              <w:t>0.</w:t>
            </w:r>
            <w:r w:rsidR="36ED3778" w:rsidRPr="5E418DBD">
              <w:t>9796</w:t>
            </w:r>
          </w:p>
        </w:tc>
      </w:tr>
      <w:tr w:rsidR="5E418DBD" w14:paraId="2154DEE8" w14:textId="77777777" w:rsidTr="5E418DBD">
        <w:trPr>
          <w:trHeight w:val="300"/>
        </w:trPr>
        <w:tc>
          <w:tcPr>
            <w:tcW w:w="1433" w:type="dxa"/>
            <w:vAlign w:val="center"/>
          </w:tcPr>
          <w:p w14:paraId="4862D5C5" w14:textId="123C6EBA" w:rsidR="5E418DBD" w:rsidRDefault="5E418DBD" w:rsidP="5E418DBD">
            <w:pPr>
              <w:spacing w:after="0"/>
              <w:rPr>
                <w:b/>
                <w:bCs/>
              </w:rPr>
            </w:pPr>
            <w:r w:rsidRPr="5E418DBD">
              <w:rPr>
                <w:b/>
                <w:bCs/>
              </w:rPr>
              <w:t>ROC-AUC</w:t>
            </w:r>
          </w:p>
        </w:tc>
        <w:tc>
          <w:tcPr>
            <w:tcW w:w="960" w:type="dxa"/>
            <w:vAlign w:val="center"/>
          </w:tcPr>
          <w:p w14:paraId="669E89D5" w14:textId="260F95B4" w:rsidR="5E418DBD" w:rsidRDefault="5E418DBD" w:rsidP="5E418DBD">
            <w:pPr>
              <w:spacing w:after="0"/>
            </w:pPr>
            <w:r w:rsidRPr="5E418DBD">
              <w:t>0.</w:t>
            </w:r>
            <w:r w:rsidR="6340D276" w:rsidRPr="5E418DBD">
              <w:t>9967</w:t>
            </w:r>
          </w:p>
        </w:tc>
      </w:tr>
    </w:tbl>
    <w:p w14:paraId="052C8C32" w14:textId="257E4929" w:rsidR="4D7C4662" w:rsidRDefault="4D7C4662" w:rsidP="5E418DBD">
      <w:pPr>
        <w:pStyle w:val="Heading3"/>
        <w:spacing w:before="281" w:after="281"/>
        <w:rPr>
          <w:rFonts w:eastAsiaTheme="minorEastAsia" w:cstheme="minorBidi"/>
          <w:color w:val="auto"/>
          <w:sz w:val="24"/>
          <w:szCs w:val="24"/>
          <w:u w:val="single"/>
        </w:rPr>
      </w:pPr>
      <w:r w:rsidRPr="5E418DBD">
        <w:rPr>
          <w:rFonts w:eastAsiaTheme="minorEastAsia" w:cstheme="minorBidi"/>
          <w:color w:val="auto"/>
          <w:sz w:val="24"/>
          <w:szCs w:val="24"/>
          <w:u w:val="single"/>
        </w:rPr>
        <w:t>Confusion Matrix</w:t>
      </w:r>
      <w:r w:rsidR="0D323079" w:rsidRPr="5E418DBD">
        <w:rPr>
          <w:rFonts w:eastAsiaTheme="minorEastAsia" w:cstheme="minorBidi"/>
          <w:color w:val="auto"/>
          <w:sz w:val="24"/>
          <w:szCs w:val="24"/>
          <w:u w:val="single"/>
        </w:rPr>
        <w:t xml:space="preserve"> (Fine-Tuned BERT)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47"/>
        <w:gridCol w:w="1808"/>
        <w:gridCol w:w="1849"/>
      </w:tblGrid>
      <w:tr w:rsidR="5E418DBD" w14:paraId="3BF38F84" w14:textId="77777777" w:rsidTr="5E418DBD">
        <w:trPr>
          <w:trHeight w:val="300"/>
        </w:trPr>
        <w:tc>
          <w:tcPr>
            <w:tcW w:w="1547" w:type="dxa"/>
            <w:vAlign w:val="center"/>
          </w:tcPr>
          <w:p w14:paraId="16D889CA" w14:textId="6AC41841" w:rsidR="5E418DBD" w:rsidRDefault="5E418DBD" w:rsidP="5E418DBD"/>
        </w:tc>
        <w:tc>
          <w:tcPr>
            <w:tcW w:w="1808" w:type="dxa"/>
            <w:vAlign w:val="center"/>
          </w:tcPr>
          <w:p w14:paraId="14AA90C5" w14:textId="05C01FB6" w:rsidR="5E418DBD" w:rsidRDefault="5E418DBD" w:rsidP="5E418DBD">
            <w:pPr>
              <w:spacing w:after="0"/>
              <w:jc w:val="center"/>
              <w:rPr>
                <w:b/>
                <w:bCs/>
              </w:rPr>
            </w:pPr>
            <w:r w:rsidRPr="5E418DBD">
              <w:rPr>
                <w:b/>
                <w:bCs/>
              </w:rPr>
              <w:t>Predicted Real</w:t>
            </w:r>
          </w:p>
        </w:tc>
        <w:tc>
          <w:tcPr>
            <w:tcW w:w="1849" w:type="dxa"/>
            <w:vAlign w:val="center"/>
          </w:tcPr>
          <w:p w14:paraId="78B64564" w14:textId="00125241" w:rsidR="5E418DBD" w:rsidRDefault="5E418DBD" w:rsidP="5E418DBD">
            <w:pPr>
              <w:spacing w:after="0"/>
              <w:jc w:val="center"/>
              <w:rPr>
                <w:b/>
                <w:bCs/>
              </w:rPr>
            </w:pPr>
            <w:r w:rsidRPr="5E418DBD">
              <w:rPr>
                <w:b/>
                <w:bCs/>
              </w:rPr>
              <w:t>Predicted Fake</w:t>
            </w:r>
          </w:p>
        </w:tc>
      </w:tr>
      <w:tr w:rsidR="5E418DBD" w14:paraId="2EF2983F" w14:textId="77777777" w:rsidTr="5E418DBD">
        <w:trPr>
          <w:trHeight w:val="300"/>
        </w:trPr>
        <w:tc>
          <w:tcPr>
            <w:tcW w:w="1547" w:type="dxa"/>
            <w:vAlign w:val="center"/>
          </w:tcPr>
          <w:p w14:paraId="7C445CD8" w14:textId="35B95907" w:rsidR="5E418DBD" w:rsidRDefault="5E418DBD" w:rsidP="5E418DBD">
            <w:pPr>
              <w:spacing w:after="0"/>
              <w:rPr>
                <w:b/>
                <w:bCs/>
              </w:rPr>
            </w:pPr>
            <w:r w:rsidRPr="5E418DBD">
              <w:rPr>
                <w:b/>
                <w:bCs/>
              </w:rPr>
              <w:t>Actual Real</w:t>
            </w:r>
          </w:p>
        </w:tc>
        <w:tc>
          <w:tcPr>
            <w:tcW w:w="1808" w:type="dxa"/>
            <w:vAlign w:val="center"/>
          </w:tcPr>
          <w:p w14:paraId="3C7EE0DF" w14:textId="54563FAA" w:rsidR="5E418DBD" w:rsidRDefault="5E418DBD" w:rsidP="5E418DBD">
            <w:pPr>
              <w:spacing w:after="0"/>
            </w:pPr>
            <w:r w:rsidRPr="5E418DBD">
              <w:t>242</w:t>
            </w:r>
            <w:r w:rsidR="38F7452E" w:rsidRPr="5E418DBD">
              <w:t>3</w:t>
            </w:r>
          </w:p>
        </w:tc>
        <w:tc>
          <w:tcPr>
            <w:tcW w:w="1849" w:type="dxa"/>
            <w:vAlign w:val="center"/>
          </w:tcPr>
          <w:p w14:paraId="3DBA20DB" w14:textId="57CDF9D5" w:rsidR="38F7452E" w:rsidRDefault="38F7452E" w:rsidP="5E418DBD">
            <w:pPr>
              <w:spacing w:after="0"/>
            </w:pPr>
            <w:r w:rsidRPr="5E418DBD">
              <w:t>19</w:t>
            </w:r>
          </w:p>
        </w:tc>
      </w:tr>
      <w:tr w:rsidR="5E418DBD" w14:paraId="5C884D93" w14:textId="77777777" w:rsidTr="5E418DBD">
        <w:trPr>
          <w:trHeight w:val="300"/>
        </w:trPr>
        <w:tc>
          <w:tcPr>
            <w:tcW w:w="1547" w:type="dxa"/>
            <w:vAlign w:val="center"/>
          </w:tcPr>
          <w:p w14:paraId="110528B1" w14:textId="4A2E138F" w:rsidR="5E418DBD" w:rsidRDefault="5E418DBD" w:rsidP="5E418DBD">
            <w:pPr>
              <w:spacing w:after="0"/>
              <w:rPr>
                <w:b/>
                <w:bCs/>
              </w:rPr>
            </w:pPr>
            <w:r w:rsidRPr="5E418DBD">
              <w:rPr>
                <w:b/>
                <w:bCs/>
              </w:rPr>
              <w:t>Actual Fake</w:t>
            </w:r>
          </w:p>
        </w:tc>
        <w:tc>
          <w:tcPr>
            <w:tcW w:w="1808" w:type="dxa"/>
            <w:vAlign w:val="center"/>
          </w:tcPr>
          <w:p w14:paraId="319E6618" w14:textId="052C6C36" w:rsidR="5E418DBD" w:rsidRDefault="5E418DBD" w:rsidP="5E418DBD">
            <w:pPr>
              <w:spacing w:after="0"/>
            </w:pPr>
            <w:r w:rsidRPr="5E418DBD">
              <w:t>50</w:t>
            </w:r>
          </w:p>
        </w:tc>
        <w:tc>
          <w:tcPr>
            <w:tcW w:w="1849" w:type="dxa"/>
            <w:vAlign w:val="center"/>
          </w:tcPr>
          <w:p w14:paraId="240DDFB5" w14:textId="102E3C86" w:rsidR="1D312C1C" w:rsidRDefault="1D312C1C" w:rsidP="5E418DBD">
            <w:pPr>
              <w:spacing w:after="0"/>
            </w:pPr>
            <w:r w:rsidRPr="5E418DBD">
              <w:t>1660</w:t>
            </w:r>
          </w:p>
        </w:tc>
      </w:tr>
    </w:tbl>
    <w:p w14:paraId="6701DE5B" w14:textId="49C48B69" w:rsidR="1D312C1C" w:rsidRDefault="1D312C1C" w:rsidP="5E418DBD">
      <w:pPr>
        <w:spacing w:before="281" w:after="281"/>
        <w:rPr>
          <w:rFonts w:ascii="Aptos" w:eastAsia="Aptos" w:hAnsi="Aptos" w:cs="Aptos"/>
        </w:rPr>
      </w:pPr>
      <w:r w:rsidRPr="5E418DBD">
        <w:t>The BERT model reduced both false positives (19) and false negatives (50) relative to logistic regression, leading to a slight but meaningful improvement in both F1-score and ROC-AUC.</w:t>
      </w:r>
      <w:r w:rsidR="4439CDF1" w:rsidRPr="5E418DBD">
        <w:t xml:space="preserve"> </w:t>
      </w:r>
      <w:r w:rsidR="4439CDF1" w:rsidRPr="5E418DBD">
        <w:rPr>
          <w:rFonts w:ascii="Aptos" w:eastAsia="Aptos" w:hAnsi="Aptos" w:cs="Aptos"/>
        </w:rPr>
        <w:t>This improvement suggests that contextual embeddings captured by BERT were more effective at distinguishing subtle differences between real and fake job postings.</w:t>
      </w:r>
    </w:p>
    <w:p w14:paraId="61C08406" w14:textId="6D3AC78B" w:rsidR="4E00E3D9" w:rsidRDefault="4E00E3D9" w:rsidP="5E418DBD">
      <w:pPr>
        <w:spacing w:before="281" w:after="281"/>
        <w:rPr>
          <w:i/>
          <w:iCs/>
        </w:rPr>
      </w:pPr>
      <w:r w:rsidRPr="5E418DBD">
        <w:rPr>
          <w:i/>
          <w:iCs/>
        </w:rPr>
        <w:t>Comparison Summary</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02"/>
        <w:gridCol w:w="2289"/>
        <w:gridCol w:w="2312"/>
      </w:tblGrid>
      <w:tr w:rsidR="5E418DBD" w14:paraId="27FCBC7F" w14:textId="77777777" w:rsidTr="5E418DBD">
        <w:trPr>
          <w:trHeight w:val="300"/>
        </w:trPr>
        <w:tc>
          <w:tcPr>
            <w:tcW w:w="1902" w:type="dxa"/>
            <w:vAlign w:val="center"/>
          </w:tcPr>
          <w:p w14:paraId="43B1750A" w14:textId="7F593F29" w:rsidR="5E418DBD" w:rsidRDefault="5E418DBD" w:rsidP="5E418DBD">
            <w:pPr>
              <w:spacing w:after="0"/>
              <w:jc w:val="center"/>
            </w:pPr>
            <w:r w:rsidRPr="5E418DBD">
              <w:rPr>
                <w:b/>
                <w:bCs/>
              </w:rPr>
              <w:t>Metric</w:t>
            </w:r>
          </w:p>
        </w:tc>
        <w:tc>
          <w:tcPr>
            <w:tcW w:w="2289" w:type="dxa"/>
            <w:vAlign w:val="center"/>
          </w:tcPr>
          <w:p w14:paraId="1E17A734" w14:textId="3C950E0D" w:rsidR="5E418DBD" w:rsidRDefault="5E418DBD" w:rsidP="5E418DBD">
            <w:pPr>
              <w:spacing w:after="0"/>
              <w:jc w:val="center"/>
            </w:pPr>
            <w:r w:rsidRPr="5E418DBD">
              <w:rPr>
                <w:b/>
                <w:bCs/>
              </w:rPr>
              <w:t>Logistic Regression</w:t>
            </w:r>
          </w:p>
        </w:tc>
        <w:tc>
          <w:tcPr>
            <w:tcW w:w="2312" w:type="dxa"/>
            <w:vAlign w:val="center"/>
          </w:tcPr>
          <w:p w14:paraId="260608FB" w14:textId="285B297B" w:rsidR="5E418DBD" w:rsidRDefault="5E418DBD" w:rsidP="5E418DBD">
            <w:pPr>
              <w:spacing w:after="0"/>
              <w:jc w:val="center"/>
            </w:pPr>
            <w:r w:rsidRPr="5E418DBD">
              <w:rPr>
                <w:b/>
                <w:bCs/>
              </w:rPr>
              <w:t>BERT Transformer</w:t>
            </w:r>
          </w:p>
        </w:tc>
      </w:tr>
      <w:tr w:rsidR="5E418DBD" w14:paraId="179C72BD" w14:textId="77777777" w:rsidTr="5E418DBD">
        <w:trPr>
          <w:trHeight w:val="300"/>
        </w:trPr>
        <w:tc>
          <w:tcPr>
            <w:tcW w:w="1902" w:type="dxa"/>
            <w:vAlign w:val="center"/>
          </w:tcPr>
          <w:p w14:paraId="103FDC1B" w14:textId="032E0921" w:rsidR="5E418DBD" w:rsidRDefault="5E418DBD" w:rsidP="5E418DBD">
            <w:pPr>
              <w:spacing w:after="0"/>
            </w:pPr>
            <w:r w:rsidRPr="5E418DBD">
              <w:rPr>
                <w:b/>
                <w:bCs/>
              </w:rPr>
              <w:t>Accuracy</w:t>
            </w:r>
          </w:p>
        </w:tc>
        <w:tc>
          <w:tcPr>
            <w:tcW w:w="2289" w:type="dxa"/>
            <w:vAlign w:val="center"/>
          </w:tcPr>
          <w:p w14:paraId="2B25D018" w14:textId="08B69283" w:rsidR="5E418DBD" w:rsidRDefault="5E418DBD" w:rsidP="5E418DBD">
            <w:pPr>
              <w:spacing w:after="0"/>
            </w:pPr>
            <w:r>
              <w:t>0.9812</w:t>
            </w:r>
          </w:p>
        </w:tc>
        <w:tc>
          <w:tcPr>
            <w:tcW w:w="2312" w:type="dxa"/>
            <w:vAlign w:val="center"/>
          </w:tcPr>
          <w:p w14:paraId="7423F1C0" w14:textId="439FD493" w:rsidR="5E418DBD" w:rsidRDefault="5E418DBD" w:rsidP="5E418DBD">
            <w:pPr>
              <w:spacing w:after="0"/>
            </w:pPr>
            <w:r>
              <w:t>0.9834</w:t>
            </w:r>
          </w:p>
        </w:tc>
      </w:tr>
      <w:tr w:rsidR="5E418DBD" w14:paraId="7777088E" w14:textId="77777777" w:rsidTr="5E418DBD">
        <w:trPr>
          <w:trHeight w:val="300"/>
        </w:trPr>
        <w:tc>
          <w:tcPr>
            <w:tcW w:w="1902" w:type="dxa"/>
            <w:vAlign w:val="center"/>
          </w:tcPr>
          <w:p w14:paraId="778D6035" w14:textId="246BF32A" w:rsidR="5E418DBD" w:rsidRDefault="5E418DBD" w:rsidP="5E418DBD">
            <w:pPr>
              <w:spacing w:after="0"/>
            </w:pPr>
            <w:r w:rsidRPr="5E418DBD">
              <w:rPr>
                <w:b/>
                <w:bCs/>
              </w:rPr>
              <w:t>Precision (fake)</w:t>
            </w:r>
          </w:p>
        </w:tc>
        <w:tc>
          <w:tcPr>
            <w:tcW w:w="2289" w:type="dxa"/>
            <w:vAlign w:val="center"/>
          </w:tcPr>
          <w:p w14:paraId="5D37AEF5" w14:textId="1CC38B2E" w:rsidR="5E418DBD" w:rsidRDefault="5E418DBD" w:rsidP="5E418DBD">
            <w:pPr>
              <w:spacing w:after="0"/>
            </w:pPr>
            <w:r>
              <w:t>0.9863</w:t>
            </w:r>
          </w:p>
        </w:tc>
        <w:tc>
          <w:tcPr>
            <w:tcW w:w="2312" w:type="dxa"/>
            <w:vAlign w:val="center"/>
          </w:tcPr>
          <w:p w14:paraId="1C467E60" w14:textId="59BEB8AF" w:rsidR="5E418DBD" w:rsidRDefault="5E418DBD" w:rsidP="5E418DBD">
            <w:pPr>
              <w:spacing w:after="0"/>
            </w:pPr>
            <w:r>
              <w:t>0.9887</w:t>
            </w:r>
          </w:p>
        </w:tc>
      </w:tr>
      <w:tr w:rsidR="5E418DBD" w14:paraId="57FB236E" w14:textId="77777777" w:rsidTr="5E418DBD">
        <w:trPr>
          <w:trHeight w:val="300"/>
        </w:trPr>
        <w:tc>
          <w:tcPr>
            <w:tcW w:w="1902" w:type="dxa"/>
            <w:vAlign w:val="center"/>
          </w:tcPr>
          <w:p w14:paraId="25D1CFCB" w14:textId="7E4537DB" w:rsidR="5E418DBD" w:rsidRDefault="5E418DBD" w:rsidP="5E418DBD">
            <w:pPr>
              <w:spacing w:after="0"/>
            </w:pPr>
            <w:r w:rsidRPr="5E418DBD">
              <w:rPr>
                <w:b/>
                <w:bCs/>
              </w:rPr>
              <w:t>Recall (fake)</w:t>
            </w:r>
          </w:p>
        </w:tc>
        <w:tc>
          <w:tcPr>
            <w:tcW w:w="2289" w:type="dxa"/>
            <w:vAlign w:val="center"/>
          </w:tcPr>
          <w:p w14:paraId="4B8D7E62" w14:textId="60343CDC" w:rsidR="5E418DBD" w:rsidRDefault="5E418DBD" w:rsidP="5E418DBD">
            <w:pPr>
              <w:spacing w:after="0"/>
            </w:pPr>
            <w:r>
              <w:t>0.9678</w:t>
            </w:r>
          </w:p>
        </w:tc>
        <w:tc>
          <w:tcPr>
            <w:tcW w:w="2312" w:type="dxa"/>
            <w:vAlign w:val="center"/>
          </w:tcPr>
          <w:p w14:paraId="7AFFFB3E" w14:textId="33175063" w:rsidR="5E418DBD" w:rsidRDefault="5E418DBD" w:rsidP="5E418DBD">
            <w:pPr>
              <w:spacing w:after="0"/>
            </w:pPr>
            <w:r>
              <w:t>0.9708</w:t>
            </w:r>
          </w:p>
        </w:tc>
      </w:tr>
      <w:tr w:rsidR="5E418DBD" w14:paraId="14C10469" w14:textId="77777777" w:rsidTr="5E418DBD">
        <w:trPr>
          <w:trHeight w:val="300"/>
        </w:trPr>
        <w:tc>
          <w:tcPr>
            <w:tcW w:w="1902" w:type="dxa"/>
            <w:vAlign w:val="center"/>
          </w:tcPr>
          <w:p w14:paraId="1544136A" w14:textId="2A36761E" w:rsidR="5E418DBD" w:rsidRDefault="5E418DBD" w:rsidP="5E418DBD">
            <w:pPr>
              <w:spacing w:after="0"/>
            </w:pPr>
            <w:r w:rsidRPr="5E418DBD">
              <w:rPr>
                <w:b/>
                <w:bCs/>
              </w:rPr>
              <w:t>F1-Score (fake)</w:t>
            </w:r>
          </w:p>
        </w:tc>
        <w:tc>
          <w:tcPr>
            <w:tcW w:w="2289" w:type="dxa"/>
            <w:vAlign w:val="center"/>
          </w:tcPr>
          <w:p w14:paraId="4E22D3E6" w14:textId="3AAEB8F7" w:rsidR="5E418DBD" w:rsidRDefault="5E418DBD" w:rsidP="5E418DBD">
            <w:pPr>
              <w:spacing w:after="0"/>
            </w:pPr>
            <w:r>
              <w:t>0.9770</w:t>
            </w:r>
          </w:p>
        </w:tc>
        <w:tc>
          <w:tcPr>
            <w:tcW w:w="2312" w:type="dxa"/>
            <w:vAlign w:val="center"/>
          </w:tcPr>
          <w:p w14:paraId="42B3DF9C" w14:textId="732DF271" w:rsidR="5E418DBD" w:rsidRDefault="5E418DBD" w:rsidP="5E418DBD">
            <w:pPr>
              <w:spacing w:after="0"/>
            </w:pPr>
            <w:r>
              <w:t>0.9796</w:t>
            </w:r>
          </w:p>
        </w:tc>
      </w:tr>
      <w:tr w:rsidR="5E418DBD" w14:paraId="6C7AB75E" w14:textId="77777777" w:rsidTr="5E418DBD">
        <w:trPr>
          <w:trHeight w:val="300"/>
        </w:trPr>
        <w:tc>
          <w:tcPr>
            <w:tcW w:w="1902" w:type="dxa"/>
            <w:vAlign w:val="center"/>
          </w:tcPr>
          <w:p w14:paraId="688B7CE1" w14:textId="2F922A8E" w:rsidR="5E418DBD" w:rsidRDefault="5E418DBD" w:rsidP="5E418DBD">
            <w:pPr>
              <w:spacing w:after="0"/>
            </w:pPr>
            <w:r w:rsidRPr="5E418DBD">
              <w:rPr>
                <w:b/>
                <w:bCs/>
              </w:rPr>
              <w:t>ROC-AUC</w:t>
            </w:r>
          </w:p>
        </w:tc>
        <w:tc>
          <w:tcPr>
            <w:tcW w:w="2289" w:type="dxa"/>
            <w:vAlign w:val="center"/>
          </w:tcPr>
          <w:p w14:paraId="44028129" w14:textId="25693E6B" w:rsidR="5E418DBD" w:rsidRDefault="5E418DBD" w:rsidP="5E418DBD">
            <w:pPr>
              <w:spacing w:after="0"/>
            </w:pPr>
            <w:r>
              <w:t>0.9924</w:t>
            </w:r>
          </w:p>
        </w:tc>
        <w:tc>
          <w:tcPr>
            <w:tcW w:w="2312" w:type="dxa"/>
            <w:vAlign w:val="center"/>
          </w:tcPr>
          <w:p w14:paraId="351AA29D" w14:textId="6E793CBC" w:rsidR="5E418DBD" w:rsidRDefault="5E418DBD" w:rsidP="5E418DBD">
            <w:pPr>
              <w:spacing w:after="0"/>
            </w:pPr>
            <w:r>
              <w:t>0.9967</w:t>
            </w:r>
          </w:p>
        </w:tc>
      </w:tr>
    </w:tbl>
    <w:p w14:paraId="5F8C4DB2" w14:textId="72ED6E6F" w:rsidR="5E418DBD" w:rsidRDefault="5E418DBD" w:rsidP="5E418DBD"/>
    <w:p w14:paraId="31D8C39C" w14:textId="3F80BBE6" w:rsidR="4D7C4662" w:rsidRDefault="4D7C4662" w:rsidP="5E418DBD">
      <w:pPr>
        <w:pStyle w:val="Heading3"/>
        <w:spacing w:before="120" w:after="120"/>
        <w:rPr>
          <w:rFonts w:eastAsiaTheme="minorEastAsia" w:cstheme="minorBidi"/>
          <w:i/>
          <w:iCs/>
          <w:color w:val="auto"/>
          <w:sz w:val="24"/>
          <w:szCs w:val="24"/>
        </w:rPr>
      </w:pPr>
      <w:r w:rsidRPr="5E418DBD">
        <w:rPr>
          <w:rFonts w:eastAsiaTheme="minorEastAsia" w:cstheme="minorBidi"/>
          <w:i/>
          <w:iCs/>
          <w:color w:val="auto"/>
          <w:sz w:val="24"/>
          <w:szCs w:val="24"/>
        </w:rPr>
        <w:t>Takeaway</w:t>
      </w:r>
    </w:p>
    <w:p w14:paraId="450DB1FF" w14:textId="6AF2941C" w:rsidR="1E7C5F14" w:rsidRDefault="1E7C5F14" w:rsidP="5E418DBD">
      <w:pPr>
        <w:rPr>
          <w:rFonts w:ascii="Aptos" w:eastAsia="Aptos" w:hAnsi="Aptos" w:cs="Aptos"/>
        </w:rPr>
      </w:pPr>
      <w:r w:rsidRPr="5E418DBD">
        <w:rPr>
          <w:rFonts w:ascii="Aptos" w:eastAsia="Aptos" w:hAnsi="Aptos" w:cs="Aptos"/>
        </w:rPr>
        <w:t>Balancing the dataset significantly improved the baseline model’s performance, allowing it to distinguish between real and fake job postings more effectively. However, BERT still maintained a clear advantage by capturing more nuanced linguistic and contextual cues, resulting in fewer misclassifications overall. The deep learning model reduced both false positives and false negatives, making it more reliable for detecting fraudulent job postings. While the numerical difference in performance may seem modest, in high-stakes applications—where even a handful of missed fraudulent postings can erode user trust and platform integrity—BERT’s improvements are meaningful and impactful. That said, the 50 false negatives highlight an opportunity for further refinement, such as additional training data, hyperparameter tuning, or alternative deep learning architectures.</w:t>
      </w:r>
    </w:p>
    <w:p w14:paraId="6E0240EF" w14:textId="016D9918" w:rsidR="5E418DBD" w:rsidRDefault="5E418DBD" w:rsidP="5E418DBD">
      <w:pPr>
        <w:rPr>
          <w:rFonts w:ascii="Aptos" w:eastAsia="Aptos" w:hAnsi="Aptos" w:cs="Aptos"/>
        </w:rPr>
      </w:pPr>
    </w:p>
    <w:p w14:paraId="1DE0D70D" w14:textId="188EB0A7" w:rsidR="200B978D" w:rsidRDefault="200B978D" w:rsidP="5E418DBD">
      <w:pPr>
        <w:pStyle w:val="Heading2"/>
        <w:rPr>
          <w:rFonts w:asciiTheme="minorHAnsi" w:eastAsiaTheme="minorEastAsia" w:hAnsiTheme="minorHAnsi" w:cstheme="minorBidi"/>
          <w:b/>
          <w:bCs/>
          <w:color w:val="auto"/>
          <w:sz w:val="24"/>
          <w:szCs w:val="24"/>
        </w:rPr>
      </w:pPr>
      <w:r w:rsidRPr="5E418DBD">
        <w:rPr>
          <w:color w:val="auto"/>
        </w:rPr>
        <w:t>Lessons Learned</w:t>
      </w:r>
    </w:p>
    <w:p w14:paraId="51058856" w14:textId="683C966A" w:rsidR="200B978D" w:rsidRDefault="200B978D"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 xml:space="preserve">1. </w:t>
      </w:r>
      <w:r w:rsidR="28EF02DC" w:rsidRPr="5E418DBD">
        <w:rPr>
          <w:rFonts w:eastAsiaTheme="minorEastAsia" w:cstheme="minorBidi"/>
          <w:i/>
          <w:iCs/>
          <w:color w:val="auto"/>
          <w:sz w:val="24"/>
          <w:szCs w:val="24"/>
        </w:rPr>
        <w:t>Balancing the Dataset Made a Major Impact</w:t>
      </w:r>
    </w:p>
    <w:p w14:paraId="29CAFA82" w14:textId="0266FBEE" w:rsidR="597BDEB3" w:rsidRDefault="597BDEB3" w:rsidP="5E418DBD">
      <w:pPr>
        <w:spacing w:before="120" w:after="240"/>
        <w:rPr>
          <w:rFonts w:ascii="Aptos" w:eastAsia="Aptos" w:hAnsi="Aptos" w:cs="Aptos"/>
        </w:rPr>
      </w:pPr>
      <w:r w:rsidRPr="5E418DBD">
        <w:rPr>
          <w:rFonts w:ascii="Aptos" w:eastAsia="Aptos" w:hAnsi="Aptos" w:cs="Aptos"/>
        </w:rPr>
        <w:t xml:space="preserve">One of the most important insights from this project was how class imbalance influenced model performance. Initially, due to the imbalance in the </w:t>
      </w:r>
      <w:r w:rsidRPr="5E418DBD">
        <w:rPr>
          <w:rFonts w:ascii="Aptos" w:eastAsia="Aptos" w:hAnsi="Aptos" w:cs="Aptos"/>
          <w:i/>
          <w:iCs/>
        </w:rPr>
        <w:t>Real and Fake Jobs</w:t>
      </w:r>
      <w:r w:rsidRPr="5E418DBD">
        <w:rPr>
          <w:rFonts w:ascii="Aptos" w:eastAsia="Aptos" w:hAnsi="Aptos" w:cs="Aptos"/>
        </w:rPr>
        <w:t xml:space="preserve"> dataset, there were very few fake postings, leading to models that struggled with recall on fraudulent jobs. By correctly integrating the additional dataset containing 10,000 fake postings, we ensured a more even class distribution. This adjustment significantly improved both the logistic regression and BERT models, reinforcing how critical balanced and representative data is in fraud detection tasks. It also underscores the need for careful dataset curation when working with real-world classification problems.</w:t>
      </w:r>
    </w:p>
    <w:p w14:paraId="2CAB9EE2" w14:textId="4411094A" w:rsidR="200B978D" w:rsidRDefault="200B978D" w:rsidP="5E418DBD">
      <w:pPr>
        <w:pStyle w:val="Heading3"/>
        <w:spacing w:before="281" w:after="0"/>
        <w:rPr>
          <w:rFonts w:eastAsiaTheme="minorEastAsia" w:cstheme="minorBidi"/>
          <w:i/>
          <w:iCs/>
          <w:color w:val="auto"/>
          <w:sz w:val="24"/>
          <w:szCs w:val="24"/>
        </w:rPr>
      </w:pPr>
      <w:r w:rsidRPr="5E418DBD">
        <w:rPr>
          <w:rFonts w:eastAsiaTheme="minorEastAsia" w:cstheme="minorBidi"/>
          <w:i/>
          <w:iCs/>
          <w:color w:val="auto"/>
          <w:sz w:val="24"/>
          <w:szCs w:val="24"/>
        </w:rPr>
        <w:t xml:space="preserve">2. </w:t>
      </w:r>
      <w:r w:rsidR="43CA1908" w:rsidRPr="5E418DBD">
        <w:rPr>
          <w:rFonts w:eastAsiaTheme="minorEastAsia" w:cstheme="minorBidi"/>
          <w:i/>
          <w:iCs/>
          <w:color w:val="auto"/>
          <w:sz w:val="24"/>
          <w:szCs w:val="24"/>
        </w:rPr>
        <w:t>Strong Baseline Performance</w:t>
      </w:r>
      <w:r w:rsidR="4CACD43C" w:rsidRPr="5E418DBD">
        <w:rPr>
          <w:rFonts w:eastAsiaTheme="minorEastAsia" w:cstheme="minorBidi"/>
          <w:i/>
          <w:iCs/>
          <w:color w:val="auto"/>
          <w:sz w:val="24"/>
          <w:szCs w:val="24"/>
        </w:rPr>
        <w:t xml:space="preserve"> but Limitations in Recall</w:t>
      </w:r>
    </w:p>
    <w:p w14:paraId="3A73E3FD" w14:textId="518EE57D" w:rsidR="4CACD43C" w:rsidRDefault="4CACD43C" w:rsidP="5E418DBD">
      <w:pPr>
        <w:spacing w:before="120" w:after="240"/>
        <w:rPr>
          <w:rFonts w:ascii="Aptos" w:eastAsia="Aptos" w:hAnsi="Aptos" w:cs="Aptos"/>
        </w:rPr>
      </w:pPr>
      <w:r w:rsidRPr="5E418DBD">
        <w:rPr>
          <w:rFonts w:ascii="Aptos" w:eastAsia="Aptos" w:hAnsi="Aptos" w:cs="Aptos"/>
        </w:rPr>
        <w:t>The logistic regression baseline performed surprisingly well after balancing the dataset, achieving high accuracy (98%) and a strong F1-score (97.7%). This suggests that in some cases, simpler models with Bag-of-Words representations can be effective, particularly when classes are well-separated. However, despite its strong precision, logistic regression still suffered from higher false negatives than the BERT model. This is likely due to its reliance on word frequency patterns rather than contextual meaning, making it less effective in detecting subtly deceptive job postings.</w:t>
      </w:r>
    </w:p>
    <w:p w14:paraId="583EA3CB" w14:textId="21D18F28" w:rsidR="200B978D" w:rsidRDefault="200B978D"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lastRenderedPageBreak/>
        <w:t xml:space="preserve">3. </w:t>
      </w:r>
      <w:r w:rsidR="37199824" w:rsidRPr="5E418DBD">
        <w:rPr>
          <w:rFonts w:eastAsiaTheme="minorEastAsia" w:cstheme="minorBidi"/>
          <w:i/>
          <w:iCs/>
          <w:color w:val="auto"/>
          <w:sz w:val="24"/>
          <w:szCs w:val="24"/>
        </w:rPr>
        <w:t>BERT Provides Incremental but Meaningful Gains</w:t>
      </w:r>
    </w:p>
    <w:p w14:paraId="4AA1FE69" w14:textId="3CD714C8" w:rsidR="37199824" w:rsidRDefault="37199824" w:rsidP="5E418DBD">
      <w:pPr>
        <w:spacing w:before="120" w:after="240"/>
      </w:pPr>
      <w:r w:rsidRPr="5E418DBD">
        <w:rPr>
          <w:rFonts w:ascii="Aptos" w:eastAsia="Aptos" w:hAnsi="Aptos" w:cs="Aptos"/>
        </w:rPr>
        <w:t>While the performance gap between the baseline and BERT model narrowed after balancing, BERT still showed marginally superior precision, recall, and ROC-AUC, reducing both false positives and false negatives. The contextual embeddings provided by BERT proved valuable for capturing subtleties in the text, resulting in a more robust model, particularly useful for edge cases and ambiguous postings.</w:t>
      </w:r>
    </w:p>
    <w:p w14:paraId="00FBFFCC" w14:textId="3D057D65" w:rsidR="200B978D" w:rsidRDefault="200B978D"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 xml:space="preserve">4. </w:t>
      </w:r>
      <w:r w:rsidR="61509EE2" w:rsidRPr="5E418DBD">
        <w:rPr>
          <w:rFonts w:eastAsiaTheme="minorEastAsia" w:cstheme="minorBidi"/>
          <w:i/>
          <w:iCs/>
          <w:color w:val="auto"/>
          <w:sz w:val="24"/>
          <w:szCs w:val="24"/>
        </w:rPr>
        <w:t>Practical Implications</w:t>
      </w:r>
    </w:p>
    <w:p w14:paraId="579A9220" w14:textId="60B37FA7" w:rsidR="61509EE2" w:rsidRDefault="61509EE2" w:rsidP="5E418DBD">
      <w:pPr>
        <w:spacing w:before="120" w:after="240"/>
      </w:pPr>
      <w:r w:rsidRPr="5E418DBD">
        <w:rPr>
          <w:rFonts w:ascii="Aptos" w:eastAsia="Aptos" w:hAnsi="Aptos" w:cs="Aptos"/>
        </w:rPr>
        <w:t>The project highlighted the trade-offs between model complexity and real-world deployment. Logistic regression offers simplicity and faster inference times, while BERT's enhanced accuracy may justify the added computational cost in environments where fraudulent job detection carries higher risk or reputational impact.</w:t>
      </w:r>
    </w:p>
    <w:p w14:paraId="5FCD70E7" w14:textId="0E2F7E05" w:rsidR="1F1CB46F" w:rsidRDefault="1F1CB46F" w:rsidP="5E418DBD">
      <w:pPr>
        <w:pStyle w:val="Heading2"/>
        <w:rPr>
          <w:rFonts w:asciiTheme="minorHAnsi" w:eastAsiaTheme="minorEastAsia" w:hAnsiTheme="minorHAnsi" w:cstheme="minorBidi"/>
          <w:b/>
          <w:bCs/>
          <w:color w:val="auto"/>
          <w:sz w:val="24"/>
          <w:szCs w:val="24"/>
        </w:rPr>
      </w:pPr>
      <w:r w:rsidRPr="5E418DBD">
        <w:rPr>
          <w:color w:val="auto"/>
        </w:rPr>
        <w:t>Next Steps</w:t>
      </w:r>
    </w:p>
    <w:p w14:paraId="4C033705" w14:textId="6D9183CE" w:rsidR="1F1CB46F" w:rsidRDefault="1F1CB46F"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 xml:space="preserve">1. </w:t>
      </w:r>
      <w:r w:rsidR="4EFE7C55" w:rsidRPr="5E418DBD">
        <w:rPr>
          <w:rFonts w:eastAsiaTheme="minorEastAsia" w:cstheme="minorBidi"/>
          <w:i/>
          <w:iCs/>
          <w:color w:val="auto"/>
          <w:sz w:val="24"/>
          <w:szCs w:val="24"/>
        </w:rPr>
        <w:t xml:space="preserve">Further </w:t>
      </w:r>
      <w:r w:rsidRPr="5E418DBD">
        <w:rPr>
          <w:rFonts w:eastAsiaTheme="minorEastAsia" w:cstheme="minorBidi"/>
          <w:i/>
          <w:iCs/>
          <w:color w:val="auto"/>
          <w:sz w:val="24"/>
          <w:szCs w:val="24"/>
        </w:rPr>
        <w:t>Hyperparameter Tuning</w:t>
      </w:r>
      <w:r w:rsidR="00545734" w:rsidRPr="5E418DBD">
        <w:rPr>
          <w:rFonts w:eastAsiaTheme="minorEastAsia" w:cstheme="minorBidi"/>
          <w:i/>
          <w:iCs/>
          <w:color w:val="auto"/>
          <w:sz w:val="24"/>
          <w:szCs w:val="24"/>
        </w:rPr>
        <w:t xml:space="preserve"> for BERT</w:t>
      </w:r>
    </w:p>
    <w:p w14:paraId="2B2AE221" w14:textId="19C87286" w:rsidR="50B95012" w:rsidRDefault="50B95012" w:rsidP="5E418DBD">
      <w:pPr>
        <w:spacing w:before="120" w:after="240"/>
      </w:pPr>
      <w:r w:rsidRPr="5E418DBD">
        <w:rPr>
          <w:rFonts w:ascii="Aptos" w:eastAsia="Aptos" w:hAnsi="Aptos" w:cs="Aptos"/>
        </w:rPr>
        <w:t>Future iterations should include a more thorough hyperparameter search for the BERT model, exploring variations in learning rates, batch sizes, and fine-tuning epochs to optimize performance, particularly for improving recall on fake job postings.</w:t>
      </w:r>
    </w:p>
    <w:p w14:paraId="2BB1F944" w14:textId="1E88C83C" w:rsidR="1F1CB46F" w:rsidRDefault="1F1CB46F"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2. Exploring Lightweight Models</w:t>
      </w:r>
    </w:p>
    <w:p w14:paraId="742644CC" w14:textId="50B46893" w:rsidR="2C97A257" w:rsidRDefault="2C97A257" w:rsidP="5E418DBD">
      <w:pPr>
        <w:spacing w:before="120" w:after="120"/>
        <w:rPr>
          <w:i/>
          <w:iCs/>
        </w:rPr>
      </w:pPr>
      <w:r w:rsidRPr="5E418DBD">
        <w:rPr>
          <w:rFonts w:ascii="Aptos" w:eastAsia="Aptos" w:hAnsi="Aptos" w:cs="Aptos"/>
        </w:rPr>
        <w:t xml:space="preserve">Given the trade-off between accuracy and computational cost, experimenting with lighter models such as </w:t>
      </w:r>
      <w:proofErr w:type="spellStart"/>
      <w:r w:rsidRPr="5E418DBD">
        <w:rPr>
          <w:rFonts w:ascii="Aptos" w:eastAsia="Aptos" w:hAnsi="Aptos" w:cs="Aptos"/>
        </w:rPr>
        <w:t>DistilBERT</w:t>
      </w:r>
      <w:proofErr w:type="spellEnd"/>
      <w:r w:rsidRPr="5E418DBD">
        <w:rPr>
          <w:rFonts w:ascii="Aptos" w:eastAsia="Aptos" w:hAnsi="Aptos" w:cs="Aptos"/>
        </w:rPr>
        <w:t xml:space="preserve"> or ALBERT could provide faster inference times while maintaining competitive performance.</w:t>
      </w:r>
    </w:p>
    <w:p w14:paraId="6742C1F3" w14:textId="6DF6884A" w:rsidR="1F1CB46F" w:rsidRDefault="1F1CB46F" w:rsidP="5E418DBD">
      <w:pPr>
        <w:spacing w:before="120" w:after="0"/>
        <w:rPr>
          <w:i/>
          <w:iCs/>
        </w:rPr>
      </w:pPr>
      <w:r w:rsidRPr="5E418DBD">
        <w:rPr>
          <w:i/>
          <w:iCs/>
        </w:rPr>
        <w:t>3. Robustness Testing on External Dataset</w:t>
      </w:r>
    </w:p>
    <w:p w14:paraId="001CAE7B" w14:textId="3FB474B2" w:rsidR="67634A52" w:rsidRDefault="67634A52" w:rsidP="5E418DBD">
      <w:pPr>
        <w:spacing w:before="120" w:after="240"/>
      </w:pPr>
      <w:r w:rsidRPr="5E418DBD">
        <w:rPr>
          <w:rFonts w:ascii="Aptos" w:eastAsia="Aptos" w:hAnsi="Aptos" w:cs="Aptos"/>
        </w:rPr>
        <w:t>An important next step is to test the model on fully out-of-sample data, such as an external fake job dataset or live job board postings, to evaluate its generalization ability beyond the combined dataset used in this project.</w:t>
      </w:r>
    </w:p>
    <w:p w14:paraId="32586E77" w14:textId="478BEEA1" w:rsidR="1F1CB46F" w:rsidRDefault="1F1CB46F" w:rsidP="5E418DBD">
      <w:pPr>
        <w:pStyle w:val="Heading3"/>
        <w:spacing w:before="281" w:after="120"/>
        <w:rPr>
          <w:rFonts w:eastAsiaTheme="minorEastAsia" w:cstheme="minorBidi"/>
          <w:i/>
          <w:iCs/>
          <w:color w:val="auto"/>
          <w:sz w:val="24"/>
          <w:szCs w:val="24"/>
        </w:rPr>
      </w:pPr>
      <w:r w:rsidRPr="5E418DBD">
        <w:rPr>
          <w:rFonts w:eastAsiaTheme="minorEastAsia" w:cstheme="minorBidi"/>
          <w:i/>
          <w:iCs/>
          <w:color w:val="auto"/>
          <w:sz w:val="24"/>
          <w:szCs w:val="24"/>
        </w:rPr>
        <w:t>4. Revisiting Retrieval-Augmented Techniques</w:t>
      </w:r>
    </w:p>
    <w:p w14:paraId="4BB43FC8" w14:textId="4EAE99D0" w:rsidR="1F1CB46F" w:rsidRDefault="1F1CB46F" w:rsidP="5E418DBD">
      <w:pPr>
        <w:spacing w:before="120" w:after="240"/>
      </w:pPr>
      <w:r w:rsidRPr="5E418DBD">
        <w:t>While we initially proposed implementing a Retrieval-Augmented Generation (RAG) approach, the project pivoted toward refining the BERT classifier pipeline. In the future, incorporating a retrieval + augmentation strategy (e.g., retrieving similar postings using Sentence-BERT) could enhance the model’s ability to leverage external context and improve predictive accuracy, especially for borderline cases.</w:t>
      </w:r>
    </w:p>
    <w:p w14:paraId="4AE6EBDB" w14:textId="460CEA58" w:rsidR="5E418DBD" w:rsidRDefault="5E418DBD" w:rsidP="5E418DBD">
      <w:pPr>
        <w:spacing w:before="120" w:after="240"/>
      </w:pPr>
    </w:p>
    <w:p w14:paraId="0CB698D5" w14:textId="001B5004" w:rsidR="4BE880E6" w:rsidRDefault="4BE880E6" w:rsidP="5E418DBD">
      <w:pPr>
        <w:pStyle w:val="Heading2"/>
        <w:rPr>
          <w:color w:val="auto"/>
        </w:rPr>
      </w:pPr>
      <w:r w:rsidRPr="5E418DBD">
        <w:rPr>
          <w:color w:val="auto"/>
        </w:rPr>
        <w:t xml:space="preserve">Google </w:t>
      </w:r>
      <w:proofErr w:type="spellStart"/>
      <w:r w:rsidR="4813D3A7" w:rsidRPr="5E418DBD">
        <w:rPr>
          <w:color w:val="auto"/>
        </w:rPr>
        <w:t>Colab</w:t>
      </w:r>
      <w:proofErr w:type="spellEnd"/>
      <w:r w:rsidR="4813D3A7" w:rsidRPr="5E418DBD">
        <w:rPr>
          <w:color w:val="auto"/>
        </w:rPr>
        <w:t xml:space="preserve"> Link</w:t>
      </w:r>
    </w:p>
    <w:p w14:paraId="483F0364" w14:textId="604D554A" w:rsidR="4813D3A7" w:rsidRDefault="4813D3A7" w:rsidP="5E418DBD">
      <w:pPr>
        <w:spacing w:before="240" w:after="240"/>
      </w:pPr>
      <w:hyperlink r:id="rId13" w:anchor="scrollTo=kAz4qY3WliYt">
        <w:r w:rsidRPr="5E418DBD">
          <w:rPr>
            <w:rStyle w:val="Hyperlink"/>
            <w:rFonts w:ascii="Aptos" w:eastAsia="Aptos" w:hAnsi="Aptos" w:cs="Aptos"/>
          </w:rPr>
          <w:t>https://colab.research.google.com/drive/1QDN10sVM5MshlVgXdNw_do3mPfhyx82_#scrollTo=kAz4qY3WliYt</w:t>
        </w:r>
      </w:hyperlink>
    </w:p>
    <w:p w14:paraId="44480E72" w14:textId="32B5DE27" w:rsidR="5E418DBD" w:rsidRDefault="5E418DBD" w:rsidP="5E418DBD"/>
    <w:p w14:paraId="1B81F386" w14:textId="58B0B42B" w:rsidR="5E418DBD" w:rsidRDefault="5E418DBD" w:rsidP="5E418DBD">
      <w:pPr>
        <w:shd w:val="clear" w:color="auto" w:fill="FFFFFF" w:themeFill="background1"/>
        <w:spacing w:after="0"/>
        <w:rPr>
          <w:b/>
          <w:bCs/>
          <w:color w:val="2D3B45"/>
        </w:rPr>
      </w:pPr>
    </w:p>
    <w:p w14:paraId="0BAA4FE7" w14:textId="7A1DDACA" w:rsidR="00481ED6" w:rsidRDefault="00481ED6" w:rsidP="5E418DBD">
      <w:pPr>
        <w:shd w:val="clear" w:color="auto" w:fill="FFFFFF" w:themeFill="background1"/>
        <w:spacing w:after="0"/>
        <w:rPr>
          <w:b/>
          <w:bCs/>
          <w:color w:val="2D3B45"/>
        </w:rPr>
      </w:pPr>
    </w:p>
    <w:p w14:paraId="305FF9F5" w14:textId="2E1C26D0" w:rsidR="00481ED6" w:rsidRDefault="00481ED6" w:rsidP="5E418DBD">
      <w:pPr>
        <w:shd w:val="clear" w:color="auto" w:fill="FFFFFF" w:themeFill="background1"/>
        <w:spacing w:after="0"/>
        <w:rPr>
          <w:b/>
          <w:bCs/>
          <w:color w:val="2D3B45"/>
        </w:rPr>
      </w:pPr>
    </w:p>
    <w:p w14:paraId="710149C0" w14:textId="3FD5C35B" w:rsidR="00481ED6" w:rsidRDefault="00481ED6" w:rsidP="5E418DBD">
      <w:pPr>
        <w:shd w:val="clear" w:color="auto" w:fill="FFFFFF" w:themeFill="background1"/>
        <w:spacing w:after="0"/>
        <w:rPr>
          <w:b/>
          <w:bCs/>
          <w:color w:val="2D3B45"/>
        </w:rPr>
      </w:pPr>
    </w:p>
    <w:p w14:paraId="6E0E4DF1" w14:textId="57AA5B84" w:rsidR="00481ED6" w:rsidRDefault="00481ED6" w:rsidP="5E418DBD">
      <w:pPr>
        <w:shd w:val="clear" w:color="auto" w:fill="FFFFFF" w:themeFill="background1"/>
        <w:spacing w:after="0"/>
        <w:rPr>
          <w:b/>
          <w:bCs/>
          <w:color w:val="2D3B45"/>
        </w:rPr>
      </w:pPr>
    </w:p>
    <w:p w14:paraId="4976B998" w14:textId="2E40D528" w:rsidR="00481ED6" w:rsidRDefault="00481ED6" w:rsidP="5E418DBD">
      <w:pPr>
        <w:shd w:val="clear" w:color="auto" w:fill="FFFFFF" w:themeFill="background1"/>
        <w:spacing w:after="0"/>
        <w:rPr>
          <w:b/>
          <w:bCs/>
          <w:color w:val="2D3B45"/>
        </w:rPr>
      </w:pPr>
    </w:p>
    <w:p w14:paraId="2A916429" w14:textId="0F1EF3BA" w:rsidR="00481ED6" w:rsidRDefault="00481ED6" w:rsidP="5E418DBD">
      <w:pPr>
        <w:shd w:val="clear" w:color="auto" w:fill="FFFFFF" w:themeFill="background1"/>
        <w:spacing w:after="0"/>
        <w:rPr>
          <w:b/>
          <w:bCs/>
          <w:color w:val="2D3B45"/>
        </w:rPr>
      </w:pPr>
    </w:p>
    <w:p w14:paraId="1D711113" w14:textId="4D5256C0" w:rsidR="00481ED6" w:rsidRDefault="00481ED6" w:rsidP="5E418DBD">
      <w:pPr>
        <w:shd w:val="clear" w:color="auto" w:fill="FFFFFF" w:themeFill="background1"/>
        <w:spacing w:after="0"/>
        <w:rPr>
          <w:b/>
          <w:bCs/>
          <w:color w:val="2D3B45"/>
        </w:rPr>
      </w:pPr>
    </w:p>
    <w:p w14:paraId="531A8F71" w14:textId="5185CF3D" w:rsidR="00481ED6" w:rsidRDefault="00481ED6" w:rsidP="5E418DBD">
      <w:pPr>
        <w:shd w:val="clear" w:color="auto" w:fill="FFFFFF" w:themeFill="background1"/>
        <w:spacing w:after="0"/>
        <w:rPr>
          <w:b/>
          <w:bCs/>
          <w:color w:val="2D3B45"/>
        </w:rPr>
      </w:pPr>
    </w:p>
    <w:p w14:paraId="651F425C" w14:textId="59A916DA" w:rsidR="00481ED6" w:rsidRDefault="00481ED6" w:rsidP="5E418DBD">
      <w:pPr>
        <w:shd w:val="clear" w:color="auto" w:fill="FFFFFF" w:themeFill="background1"/>
        <w:spacing w:after="0"/>
        <w:rPr>
          <w:b/>
          <w:bCs/>
          <w:color w:val="2D3B45"/>
        </w:rPr>
      </w:pPr>
    </w:p>
    <w:p w14:paraId="02E58088" w14:textId="36966865" w:rsidR="00481ED6" w:rsidRDefault="00481ED6" w:rsidP="5E418DBD">
      <w:pPr>
        <w:shd w:val="clear" w:color="auto" w:fill="FFFFFF" w:themeFill="background1"/>
        <w:spacing w:after="0"/>
        <w:rPr>
          <w:b/>
          <w:bCs/>
          <w:color w:val="2D3B45"/>
        </w:rPr>
      </w:pPr>
    </w:p>
    <w:p w14:paraId="5DBB188D" w14:textId="1F3432C8" w:rsidR="00481ED6" w:rsidRDefault="00481ED6" w:rsidP="5E418DBD">
      <w:pPr>
        <w:shd w:val="clear" w:color="auto" w:fill="FFFFFF" w:themeFill="background1"/>
        <w:spacing w:after="0"/>
        <w:rPr>
          <w:b/>
          <w:bCs/>
          <w:color w:val="2D3B45"/>
        </w:rPr>
      </w:pPr>
    </w:p>
    <w:p w14:paraId="3447ACC6" w14:textId="36BA572F" w:rsidR="00481ED6" w:rsidRDefault="00481ED6" w:rsidP="5E418DBD">
      <w:pPr>
        <w:shd w:val="clear" w:color="auto" w:fill="FFFFFF" w:themeFill="background1"/>
        <w:spacing w:after="0"/>
        <w:rPr>
          <w:b/>
          <w:bCs/>
          <w:color w:val="2D3B45"/>
        </w:rPr>
      </w:pPr>
    </w:p>
    <w:p w14:paraId="2F8F6E41" w14:textId="10F40D2A" w:rsidR="00481ED6" w:rsidRDefault="00481ED6" w:rsidP="5E418DBD">
      <w:pPr>
        <w:shd w:val="clear" w:color="auto" w:fill="FFFFFF" w:themeFill="background1"/>
        <w:spacing w:after="0"/>
        <w:rPr>
          <w:b/>
          <w:bCs/>
          <w:color w:val="2D3B45"/>
        </w:rPr>
      </w:pPr>
    </w:p>
    <w:p w14:paraId="4C0C3C54" w14:textId="01FB7DCC" w:rsidR="00481ED6" w:rsidRDefault="00481ED6" w:rsidP="5E418DBD">
      <w:pPr>
        <w:shd w:val="clear" w:color="auto" w:fill="FFFFFF" w:themeFill="background1"/>
        <w:spacing w:after="0"/>
        <w:rPr>
          <w:b/>
          <w:bCs/>
          <w:color w:val="2D3B45"/>
        </w:rPr>
      </w:pPr>
    </w:p>
    <w:p w14:paraId="2C078E63" w14:textId="411170BE" w:rsidR="00481ED6" w:rsidRDefault="00481ED6" w:rsidP="5E418DBD"/>
    <w:sectPr w:rsidR="00481ED6">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dhika Anbazhagan" w:date="2025-03-14T00:41:00Z" w:initials="RA">
    <w:p w14:paraId="217B562B" w14:textId="0FC01AFB" w:rsidR="00000000" w:rsidRDefault="00000000">
      <w:r>
        <w:annotationRef/>
      </w:r>
      <w:r w:rsidRPr="3F97F321">
        <w:t>Outline - Blue</w:t>
      </w:r>
    </w:p>
    <w:p w14:paraId="10A6378D" w14:textId="6B8FEECA" w:rsidR="00000000" w:rsidRDefault="00000000">
      <w:r w:rsidRPr="60765B8F">
        <w:t>Code/colab - Orange</w:t>
      </w:r>
    </w:p>
    <w:p w14:paraId="01181C24" w14:textId="0A121278" w:rsidR="00000000" w:rsidRDefault="00000000">
      <w:r w:rsidRPr="5C9E53D9">
        <w:t>Black -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181C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EC8D17" w16cex:dateUtc="2025-03-14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181C24" w16cid:durableId="2EEC8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A5D2F" w14:textId="77777777" w:rsidR="00A07441" w:rsidRDefault="00A07441">
      <w:pPr>
        <w:spacing w:after="0" w:line="240" w:lineRule="auto"/>
      </w:pPr>
      <w:r>
        <w:separator/>
      </w:r>
    </w:p>
  </w:endnote>
  <w:endnote w:type="continuationSeparator" w:id="0">
    <w:p w14:paraId="11077F90" w14:textId="77777777" w:rsidR="00A07441" w:rsidRDefault="00A0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E418DBD" w14:paraId="7CA996FA" w14:textId="77777777" w:rsidTr="5E418DBD">
      <w:trPr>
        <w:trHeight w:val="300"/>
      </w:trPr>
      <w:tc>
        <w:tcPr>
          <w:tcW w:w="3120" w:type="dxa"/>
        </w:tcPr>
        <w:p w14:paraId="65DF7CB4" w14:textId="755868D8" w:rsidR="5E418DBD" w:rsidRDefault="5E418DBD" w:rsidP="5E418DBD">
          <w:pPr>
            <w:pStyle w:val="Header"/>
            <w:ind w:left="-115"/>
          </w:pPr>
        </w:p>
      </w:tc>
      <w:tc>
        <w:tcPr>
          <w:tcW w:w="3120" w:type="dxa"/>
        </w:tcPr>
        <w:p w14:paraId="7CE51B9A" w14:textId="3FE7FC0F" w:rsidR="5E418DBD" w:rsidRDefault="5E418DBD" w:rsidP="5E418DBD">
          <w:pPr>
            <w:pStyle w:val="Header"/>
            <w:jc w:val="center"/>
          </w:pPr>
        </w:p>
      </w:tc>
      <w:tc>
        <w:tcPr>
          <w:tcW w:w="3120" w:type="dxa"/>
        </w:tcPr>
        <w:p w14:paraId="65A8DA56" w14:textId="151FD304" w:rsidR="5E418DBD" w:rsidRDefault="5E418DBD" w:rsidP="5E418DBD">
          <w:pPr>
            <w:pStyle w:val="Header"/>
            <w:ind w:right="-115"/>
            <w:jc w:val="right"/>
          </w:pPr>
        </w:p>
      </w:tc>
    </w:tr>
  </w:tbl>
  <w:p w14:paraId="3D02FA40" w14:textId="5FDEB6AA" w:rsidR="5E418DBD" w:rsidRDefault="5E418DBD" w:rsidP="5E418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082D0" w14:textId="77777777" w:rsidR="00A07441" w:rsidRDefault="00A07441">
      <w:pPr>
        <w:spacing w:after="0" w:line="240" w:lineRule="auto"/>
      </w:pPr>
      <w:r>
        <w:separator/>
      </w:r>
    </w:p>
  </w:footnote>
  <w:footnote w:type="continuationSeparator" w:id="0">
    <w:p w14:paraId="626A5C12" w14:textId="77777777" w:rsidR="00A07441" w:rsidRDefault="00A07441">
      <w:pPr>
        <w:spacing w:after="0" w:line="240" w:lineRule="auto"/>
      </w:pPr>
      <w:r>
        <w:continuationSeparator/>
      </w:r>
    </w:p>
  </w:footnote>
  <w:footnote w:id="1">
    <w:p w14:paraId="1406F39E" w14:textId="0FD93E4A" w:rsidR="5E418DBD" w:rsidRDefault="5E418DBD" w:rsidP="5E418DBD">
      <w:pPr>
        <w:pStyle w:val="FootnoteText"/>
      </w:pPr>
      <w:r w:rsidRPr="5E418DBD">
        <w:rPr>
          <w:rStyle w:val="FootnoteReference"/>
        </w:rPr>
        <w:footnoteRef/>
      </w:r>
      <w:r>
        <w:t xml:space="preserve"> https://www.forbes.com/sites/rachelwells/2024/08/13/36-of-job-adverts-are-fake-how-to-spot-them-in-2024/</w:t>
      </w:r>
    </w:p>
  </w:footnote>
  <w:footnote w:id="2">
    <w:p w14:paraId="369BBCC2" w14:textId="01F761BC" w:rsidR="5E418DBD" w:rsidRDefault="5E418DBD" w:rsidP="5E418DBD">
      <w:pPr>
        <w:pStyle w:val="FootnoteText"/>
      </w:pPr>
      <w:r w:rsidRPr="5E418DBD">
        <w:rPr>
          <w:rStyle w:val="FootnoteReference"/>
        </w:rPr>
        <w:footnoteRef/>
      </w:r>
      <w:r>
        <w:t xml:space="preserve"> https://www.cbsnews.com/news/fake-job-listing-ghost-jobs-cbs-news-explains/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E418DBD" w14:paraId="26D010FE" w14:textId="77777777" w:rsidTr="5E418DBD">
      <w:trPr>
        <w:trHeight w:val="300"/>
      </w:trPr>
      <w:tc>
        <w:tcPr>
          <w:tcW w:w="3120" w:type="dxa"/>
        </w:tcPr>
        <w:p w14:paraId="2A1CD52E" w14:textId="4F493887" w:rsidR="5E418DBD" w:rsidRDefault="5E418DBD" w:rsidP="5E418DBD">
          <w:pPr>
            <w:pStyle w:val="Header"/>
            <w:ind w:left="-115"/>
          </w:pPr>
        </w:p>
      </w:tc>
      <w:tc>
        <w:tcPr>
          <w:tcW w:w="3120" w:type="dxa"/>
        </w:tcPr>
        <w:p w14:paraId="4511EF51" w14:textId="775A8220" w:rsidR="5E418DBD" w:rsidRDefault="5E418DBD" w:rsidP="5E418DBD">
          <w:pPr>
            <w:pStyle w:val="Header"/>
            <w:jc w:val="center"/>
          </w:pPr>
        </w:p>
      </w:tc>
      <w:tc>
        <w:tcPr>
          <w:tcW w:w="3120" w:type="dxa"/>
        </w:tcPr>
        <w:p w14:paraId="438B5F82" w14:textId="0F305D72" w:rsidR="5E418DBD" w:rsidRDefault="5E418DBD" w:rsidP="5E418DBD">
          <w:pPr>
            <w:pStyle w:val="Header"/>
            <w:ind w:right="-115"/>
            <w:jc w:val="right"/>
          </w:pPr>
        </w:p>
      </w:tc>
    </w:tr>
  </w:tbl>
  <w:p w14:paraId="54AD5EB9" w14:textId="42E63923" w:rsidR="5E418DBD" w:rsidRDefault="5E418DBD" w:rsidP="5E418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8114"/>
    <w:multiLevelType w:val="hybridMultilevel"/>
    <w:tmpl w:val="BF34E50E"/>
    <w:lvl w:ilvl="0" w:tplc="057CD942">
      <w:start w:val="1"/>
      <w:numFmt w:val="bullet"/>
      <w:lvlText w:val=""/>
      <w:lvlJc w:val="left"/>
      <w:pPr>
        <w:ind w:left="720" w:hanging="360"/>
      </w:pPr>
      <w:rPr>
        <w:rFonts w:ascii="Symbol" w:hAnsi="Symbol" w:hint="default"/>
      </w:rPr>
    </w:lvl>
    <w:lvl w:ilvl="1" w:tplc="401E0C5C">
      <w:start w:val="1"/>
      <w:numFmt w:val="bullet"/>
      <w:lvlText w:val="o"/>
      <w:lvlJc w:val="left"/>
      <w:pPr>
        <w:ind w:left="1440" w:hanging="360"/>
      </w:pPr>
      <w:rPr>
        <w:rFonts w:ascii="Courier New" w:hAnsi="Courier New" w:hint="default"/>
      </w:rPr>
    </w:lvl>
    <w:lvl w:ilvl="2" w:tplc="72C68E4C">
      <w:start w:val="1"/>
      <w:numFmt w:val="bullet"/>
      <w:lvlText w:val=""/>
      <w:lvlJc w:val="left"/>
      <w:pPr>
        <w:ind w:left="2160" w:hanging="360"/>
      </w:pPr>
      <w:rPr>
        <w:rFonts w:ascii="Wingdings" w:hAnsi="Wingdings" w:hint="default"/>
      </w:rPr>
    </w:lvl>
    <w:lvl w:ilvl="3" w:tplc="6444F746">
      <w:start w:val="1"/>
      <w:numFmt w:val="bullet"/>
      <w:lvlText w:val=""/>
      <w:lvlJc w:val="left"/>
      <w:pPr>
        <w:ind w:left="2880" w:hanging="360"/>
      </w:pPr>
      <w:rPr>
        <w:rFonts w:ascii="Symbol" w:hAnsi="Symbol" w:hint="default"/>
      </w:rPr>
    </w:lvl>
    <w:lvl w:ilvl="4" w:tplc="D6A28CD2">
      <w:start w:val="1"/>
      <w:numFmt w:val="bullet"/>
      <w:lvlText w:val="o"/>
      <w:lvlJc w:val="left"/>
      <w:pPr>
        <w:ind w:left="3600" w:hanging="360"/>
      </w:pPr>
      <w:rPr>
        <w:rFonts w:ascii="Courier New" w:hAnsi="Courier New" w:hint="default"/>
      </w:rPr>
    </w:lvl>
    <w:lvl w:ilvl="5" w:tplc="FE280506">
      <w:start w:val="1"/>
      <w:numFmt w:val="bullet"/>
      <w:lvlText w:val=""/>
      <w:lvlJc w:val="left"/>
      <w:pPr>
        <w:ind w:left="4320" w:hanging="360"/>
      </w:pPr>
      <w:rPr>
        <w:rFonts w:ascii="Wingdings" w:hAnsi="Wingdings" w:hint="default"/>
      </w:rPr>
    </w:lvl>
    <w:lvl w:ilvl="6" w:tplc="23108C42">
      <w:start w:val="1"/>
      <w:numFmt w:val="bullet"/>
      <w:lvlText w:val=""/>
      <w:lvlJc w:val="left"/>
      <w:pPr>
        <w:ind w:left="5040" w:hanging="360"/>
      </w:pPr>
      <w:rPr>
        <w:rFonts w:ascii="Symbol" w:hAnsi="Symbol" w:hint="default"/>
      </w:rPr>
    </w:lvl>
    <w:lvl w:ilvl="7" w:tplc="483E02AC">
      <w:start w:val="1"/>
      <w:numFmt w:val="bullet"/>
      <w:lvlText w:val="o"/>
      <w:lvlJc w:val="left"/>
      <w:pPr>
        <w:ind w:left="5760" w:hanging="360"/>
      </w:pPr>
      <w:rPr>
        <w:rFonts w:ascii="Courier New" w:hAnsi="Courier New" w:hint="default"/>
      </w:rPr>
    </w:lvl>
    <w:lvl w:ilvl="8" w:tplc="C394ADD2">
      <w:start w:val="1"/>
      <w:numFmt w:val="bullet"/>
      <w:lvlText w:val=""/>
      <w:lvlJc w:val="left"/>
      <w:pPr>
        <w:ind w:left="6480" w:hanging="360"/>
      </w:pPr>
      <w:rPr>
        <w:rFonts w:ascii="Wingdings" w:hAnsi="Wingdings" w:hint="default"/>
      </w:rPr>
    </w:lvl>
  </w:abstractNum>
  <w:abstractNum w:abstractNumId="1" w15:restartNumberingAfterBreak="0">
    <w:nsid w:val="08FA75DD"/>
    <w:multiLevelType w:val="hybridMultilevel"/>
    <w:tmpl w:val="3724D160"/>
    <w:lvl w:ilvl="0" w:tplc="E61A064A">
      <w:start w:val="1"/>
      <w:numFmt w:val="decimal"/>
      <w:lvlText w:val="%1."/>
      <w:lvlJc w:val="left"/>
      <w:pPr>
        <w:ind w:left="720" w:hanging="360"/>
      </w:pPr>
    </w:lvl>
    <w:lvl w:ilvl="1" w:tplc="AB521A68">
      <w:start w:val="1"/>
      <w:numFmt w:val="lowerLetter"/>
      <w:lvlText w:val="%2."/>
      <w:lvlJc w:val="left"/>
      <w:pPr>
        <w:ind w:left="1440" w:hanging="360"/>
      </w:pPr>
    </w:lvl>
    <w:lvl w:ilvl="2" w:tplc="6C02FC82">
      <w:start w:val="1"/>
      <w:numFmt w:val="lowerRoman"/>
      <w:lvlText w:val="%3."/>
      <w:lvlJc w:val="right"/>
      <w:pPr>
        <w:ind w:left="2160" w:hanging="180"/>
      </w:pPr>
    </w:lvl>
    <w:lvl w:ilvl="3" w:tplc="C93E0A86">
      <w:start w:val="1"/>
      <w:numFmt w:val="decimal"/>
      <w:lvlText w:val="%4."/>
      <w:lvlJc w:val="left"/>
      <w:pPr>
        <w:ind w:left="2880" w:hanging="360"/>
      </w:pPr>
    </w:lvl>
    <w:lvl w:ilvl="4" w:tplc="0B5E7306">
      <w:start w:val="1"/>
      <w:numFmt w:val="lowerLetter"/>
      <w:lvlText w:val="%5."/>
      <w:lvlJc w:val="left"/>
      <w:pPr>
        <w:ind w:left="3600" w:hanging="360"/>
      </w:pPr>
    </w:lvl>
    <w:lvl w:ilvl="5" w:tplc="0F1E6806">
      <w:start w:val="1"/>
      <w:numFmt w:val="lowerRoman"/>
      <w:lvlText w:val="%6."/>
      <w:lvlJc w:val="right"/>
      <w:pPr>
        <w:ind w:left="4320" w:hanging="180"/>
      </w:pPr>
    </w:lvl>
    <w:lvl w:ilvl="6" w:tplc="09B6D390">
      <w:start w:val="1"/>
      <w:numFmt w:val="decimal"/>
      <w:lvlText w:val="%7."/>
      <w:lvlJc w:val="left"/>
      <w:pPr>
        <w:ind w:left="5040" w:hanging="360"/>
      </w:pPr>
    </w:lvl>
    <w:lvl w:ilvl="7" w:tplc="EABEFD90">
      <w:start w:val="1"/>
      <w:numFmt w:val="lowerLetter"/>
      <w:lvlText w:val="%8."/>
      <w:lvlJc w:val="left"/>
      <w:pPr>
        <w:ind w:left="5760" w:hanging="360"/>
      </w:pPr>
    </w:lvl>
    <w:lvl w:ilvl="8" w:tplc="2B2C82A2">
      <w:start w:val="1"/>
      <w:numFmt w:val="lowerRoman"/>
      <w:lvlText w:val="%9."/>
      <w:lvlJc w:val="right"/>
      <w:pPr>
        <w:ind w:left="6480" w:hanging="180"/>
      </w:pPr>
    </w:lvl>
  </w:abstractNum>
  <w:abstractNum w:abstractNumId="2" w15:restartNumberingAfterBreak="0">
    <w:nsid w:val="0B3A6C99"/>
    <w:multiLevelType w:val="hybridMultilevel"/>
    <w:tmpl w:val="C7BACBDE"/>
    <w:lvl w:ilvl="0" w:tplc="AF28FE7A">
      <w:start w:val="1"/>
      <w:numFmt w:val="bullet"/>
      <w:lvlText w:val=""/>
      <w:lvlJc w:val="left"/>
      <w:pPr>
        <w:ind w:left="720" w:hanging="360"/>
      </w:pPr>
      <w:rPr>
        <w:rFonts w:ascii="Symbol" w:hAnsi="Symbol" w:hint="default"/>
      </w:rPr>
    </w:lvl>
    <w:lvl w:ilvl="1" w:tplc="2DA20696">
      <w:start w:val="1"/>
      <w:numFmt w:val="bullet"/>
      <w:lvlText w:val="o"/>
      <w:lvlJc w:val="left"/>
      <w:pPr>
        <w:ind w:left="1440" w:hanging="360"/>
      </w:pPr>
      <w:rPr>
        <w:rFonts w:ascii="Courier New" w:hAnsi="Courier New" w:hint="default"/>
      </w:rPr>
    </w:lvl>
    <w:lvl w:ilvl="2" w:tplc="080892F8">
      <w:start w:val="1"/>
      <w:numFmt w:val="bullet"/>
      <w:lvlText w:val=""/>
      <w:lvlJc w:val="left"/>
      <w:pPr>
        <w:ind w:left="2160" w:hanging="360"/>
      </w:pPr>
      <w:rPr>
        <w:rFonts w:ascii="Wingdings" w:hAnsi="Wingdings" w:hint="default"/>
      </w:rPr>
    </w:lvl>
    <w:lvl w:ilvl="3" w:tplc="964A3506">
      <w:start w:val="1"/>
      <w:numFmt w:val="bullet"/>
      <w:lvlText w:val=""/>
      <w:lvlJc w:val="left"/>
      <w:pPr>
        <w:ind w:left="2880" w:hanging="360"/>
      </w:pPr>
      <w:rPr>
        <w:rFonts w:ascii="Symbol" w:hAnsi="Symbol" w:hint="default"/>
      </w:rPr>
    </w:lvl>
    <w:lvl w:ilvl="4" w:tplc="9E84A42E">
      <w:start w:val="1"/>
      <w:numFmt w:val="bullet"/>
      <w:lvlText w:val="o"/>
      <w:lvlJc w:val="left"/>
      <w:pPr>
        <w:ind w:left="3600" w:hanging="360"/>
      </w:pPr>
      <w:rPr>
        <w:rFonts w:ascii="Courier New" w:hAnsi="Courier New" w:hint="default"/>
      </w:rPr>
    </w:lvl>
    <w:lvl w:ilvl="5" w:tplc="F0BC082E">
      <w:start w:val="1"/>
      <w:numFmt w:val="bullet"/>
      <w:lvlText w:val=""/>
      <w:lvlJc w:val="left"/>
      <w:pPr>
        <w:ind w:left="4320" w:hanging="360"/>
      </w:pPr>
      <w:rPr>
        <w:rFonts w:ascii="Wingdings" w:hAnsi="Wingdings" w:hint="default"/>
      </w:rPr>
    </w:lvl>
    <w:lvl w:ilvl="6" w:tplc="2A4E6190">
      <w:start w:val="1"/>
      <w:numFmt w:val="bullet"/>
      <w:lvlText w:val=""/>
      <w:lvlJc w:val="left"/>
      <w:pPr>
        <w:ind w:left="5040" w:hanging="360"/>
      </w:pPr>
      <w:rPr>
        <w:rFonts w:ascii="Symbol" w:hAnsi="Symbol" w:hint="default"/>
      </w:rPr>
    </w:lvl>
    <w:lvl w:ilvl="7" w:tplc="27BE295C">
      <w:start w:val="1"/>
      <w:numFmt w:val="bullet"/>
      <w:lvlText w:val="o"/>
      <w:lvlJc w:val="left"/>
      <w:pPr>
        <w:ind w:left="5760" w:hanging="360"/>
      </w:pPr>
      <w:rPr>
        <w:rFonts w:ascii="Courier New" w:hAnsi="Courier New" w:hint="default"/>
      </w:rPr>
    </w:lvl>
    <w:lvl w:ilvl="8" w:tplc="041E3AD8">
      <w:start w:val="1"/>
      <w:numFmt w:val="bullet"/>
      <w:lvlText w:val=""/>
      <w:lvlJc w:val="left"/>
      <w:pPr>
        <w:ind w:left="6480" w:hanging="360"/>
      </w:pPr>
      <w:rPr>
        <w:rFonts w:ascii="Wingdings" w:hAnsi="Wingdings" w:hint="default"/>
      </w:rPr>
    </w:lvl>
  </w:abstractNum>
  <w:abstractNum w:abstractNumId="3" w15:restartNumberingAfterBreak="0">
    <w:nsid w:val="19EBFDC4"/>
    <w:multiLevelType w:val="hybridMultilevel"/>
    <w:tmpl w:val="B35A1272"/>
    <w:lvl w:ilvl="0" w:tplc="20CCA59E">
      <w:start w:val="1"/>
      <w:numFmt w:val="bullet"/>
      <w:lvlText w:val=""/>
      <w:lvlJc w:val="left"/>
      <w:pPr>
        <w:ind w:left="720" w:hanging="360"/>
      </w:pPr>
      <w:rPr>
        <w:rFonts w:ascii="Symbol" w:hAnsi="Symbol" w:hint="default"/>
      </w:rPr>
    </w:lvl>
    <w:lvl w:ilvl="1" w:tplc="1ABE3132">
      <w:start w:val="1"/>
      <w:numFmt w:val="bullet"/>
      <w:lvlText w:val="o"/>
      <w:lvlJc w:val="left"/>
      <w:pPr>
        <w:ind w:left="1440" w:hanging="360"/>
      </w:pPr>
      <w:rPr>
        <w:rFonts w:ascii="Courier New" w:hAnsi="Courier New" w:hint="default"/>
      </w:rPr>
    </w:lvl>
    <w:lvl w:ilvl="2" w:tplc="CA546F96">
      <w:start w:val="1"/>
      <w:numFmt w:val="bullet"/>
      <w:lvlText w:val=""/>
      <w:lvlJc w:val="left"/>
      <w:pPr>
        <w:ind w:left="2160" w:hanging="360"/>
      </w:pPr>
      <w:rPr>
        <w:rFonts w:ascii="Wingdings" w:hAnsi="Wingdings" w:hint="default"/>
      </w:rPr>
    </w:lvl>
    <w:lvl w:ilvl="3" w:tplc="2B581F46">
      <w:start w:val="1"/>
      <w:numFmt w:val="bullet"/>
      <w:lvlText w:val=""/>
      <w:lvlJc w:val="left"/>
      <w:pPr>
        <w:ind w:left="2880" w:hanging="360"/>
      </w:pPr>
      <w:rPr>
        <w:rFonts w:ascii="Symbol" w:hAnsi="Symbol" w:hint="default"/>
      </w:rPr>
    </w:lvl>
    <w:lvl w:ilvl="4" w:tplc="32B00E64">
      <w:start w:val="1"/>
      <w:numFmt w:val="bullet"/>
      <w:lvlText w:val="o"/>
      <w:lvlJc w:val="left"/>
      <w:pPr>
        <w:ind w:left="3600" w:hanging="360"/>
      </w:pPr>
      <w:rPr>
        <w:rFonts w:ascii="Courier New" w:hAnsi="Courier New" w:hint="default"/>
      </w:rPr>
    </w:lvl>
    <w:lvl w:ilvl="5" w:tplc="4D22942A">
      <w:start w:val="1"/>
      <w:numFmt w:val="bullet"/>
      <w:lvlText w:val=""/>
      <w:lvlJc w:val="left"/>
      <w:pPr>
        <w:ind w:left="4320" w:hanging="360"/>
      </w:pPr>
      <w:rPr>
        <w:rFonts w:ascii="Wingdings" w:hAnsi="Wingdings" w:hint="default"/>
      </w:rPr>
    </w:lvl>
    <w:lvl w:ilvl="6" w:tplc="8F3C58FE">
      <w:start w:val="1"/>
      <w:numFmt w:val="bullet"/>
      <w:lvlText w:val=""/>
      <w:lvlJc w:val="left"/>
      <w:pPr>
        <w:ind w:left="5040" w:hanging="360"/>
      </w:pPr>
      <w:rPr>
        <w:rFonts w:ascii="Symbol" w:hAnsi="Symbol" w:hint="default"/>
      </w:rPr>
    </w:lvl>
    <w:lvl w:ilvl="7" w:tplc="592A1D92">
      <w:start w:val="1"/>
      <w:numFmt w:val="bullet"/>
      <w:lvlText w:val="o"/>
      <w:lvlJc w:val="left"/>
      <w:pPr>
        <w:ind w:left="5760" w:hanging="360"/>
      </w:pPr>
      <w:rPr>
        <w:rFonts w:ascii="Courier New" w:hAnsi="Courier New" w:hint="default"/>
      </w:rPr>
    </w:lvl>
    <w:lvl w:ilvl="8" w:tplc="AF528BA4">
      <w:start w:val="1"/>
      <w:numFmt w:val="bullet"/>
      <w:lvlText w:val=""/>
      <w:lvlJc w:val="left"/>
      <w:pPr>
        <w:ind w:left="6480" w:hanging="360"/>
      </w:pPr>
      <w:rPr>
        <w:rFonts w:ascii="Wingdings" w:hAnsi="Wingdings" w:hint="default"/>
      </w:rPr>
    </w:lvl>
  </w:abstractNum>
  <w:abstractNum w:abstractNumId="4" w15:restartNumberingAfterBreak="0">
    <w:nsid w:val="1BBD562F"/>
    <w:multiLevelType w:val="hybridMultilevel"/>
    <w:tmpl w:val="9822F118"/>
    <w:lvl w:ilvl="0" w:tplc="EFC2645E">
      <w:start w:val="1"/>
      <w:numFmt w:val="bullet"/>
      <w:lvlText w:val=""/>
      <w:lvlJc w:val="left"/>
      <w:pPr>
        <w:ind w:left="720" w:hanging="360"/>
      </w:pPr>
      <w:rPr>
        <w:rFonts w:ascii="Symbol" w:hAnsi="Symbol" w:hint="default"/>
      </w:rPr>
    </w:lvl>
    <w:lvl w:ilvl="1" w:tplc="D264E6D0">
      <w:start w:val="1"/>
      <w:numFmt w:val="bullet"/>
      <w:lvlText w:val="o"/>
      <w:lvlJc w:val="left"/>
      <w:pPr>
        <w:ind w:left="1440" w:hanging="360"/>
      </w:pPr>
      <w:rPr>
        <w:rFonts w:ascii="Courier New" w:hAnsi="Courier New" w:hint="default"/>
      </w:rPr>
    </w:lvl>
    <w:lvl w:ilvl="2" w:tplc="51FEE50E">
      <w:start w:val="1"/>
      <w:numFmt w:val="bullet"/>
      <w:lvlText w:val=""/>
      <w:lvlJc w:val="left"/>
      <w:pPr>
        <w:ind w:left="2160" w:hanging="360"/>
      </w:pPr>
      <w:rPr>
        <w:rFonts w:ascii="Wingdings" w:hAnsi="Wingdings" w:hint="default"/>
      </w:rPr>
    </w:lvl>
    <w:lvl w:ilvl="3" w:tplc="E92A9188">
      <w:start w:val="1"/>
      <w:numFmt w:val="bullet"/>
      <w:lvlText w:val=""/>
      <w:lvlJc w:val="left"/>
      <w:pPr>
        <w:ind w:left="2880" w:hanging="360"/>
      </w:pPr>
      <w:rPr>
        <w:rFonts w:ascii="Symbol" w:hAnsi="Symbol" w:hint="default"/>
      </w:rPr>
    </w:lvl>
    <w:lvl w:ilvl="4" w:tplc="AE34AC7E">
      <w:start w:val="1"/>
      <w:numFmt w:val="bullet"/>
      <w:lvlText w:val="o"/>
      <w:lvlJc w:val="left"/>
      <w:pPr>
        <w:ind w:left="3600" w:hanging="360"/>
      </w:pPr>
      <w:rPr>
        <w:rFonts w:ascii="Courier New" w:hAnsi="Courier New" w:hint="default"/>
      </w:rPr>
    </w:lvl>
    <w:lvl w:ilvl="5" w:tplc="DEF87F52">
      <w:start w:val="1"/>
      <w:numFmt w:val="bullet"/>
      <w:lvlText w:val=""/>
      <w:lvlJc w:val="left"/>
      <w:pPr>
        <w:ind w:left="4320" w:hanging="360"/>
      </w:pPr>
      <w:rPr>
        <w:rFonts w:ascii="Wingdings" w:hAnsi="Wingdings" w:hint="default"/>
      </w:rPr>
    </w:lvl>
    <w:lvl w:ilvl="6" w:tplc="0C128146">
      <w:start w:val="1"/>
      <w:numFmt w:val="bullet"/>
      <w:lvlText w:val=""/>
      <w:lvlJc w:val="left"/>
      <w:pPr>
        <w:ind w:left="5040" w:hanging="360"/>
      </w:pPr>
      <w:rPr>
        <w:rFonts w:ascii="Symbol" w:hAnsi="Symbol" w:hint="default"/>
      </w:rPr>
    </w:lvl>
    <w:lvl w:ilvl="7" w:tplc="C43A717E">
      <w:start w:val="1"/>
      <w:numFmt w:val="bullet"/>
      <w:lvlText w:val="o"/>
      <w:lvlJc w:val="left"/>
      <w:pPr>
        <w:ind w:left="5760" w:hanging="360"/>
      </w:pPr>
      <w:rPr>
        <w:rFonts w:ascii="Courier New" w:hAnsi="Courier New" w:hint="default"/>
      </w:rPr>
    </w:lvl>
    <w:lvl w:ilvl="8" w:tplc="725A7A98">
      <w:start w:val="1"/>
      <w:numFmt w:val="bullet"/>
      <w:lvlText w:val=""/>
      <w:lvlJc w:val="left"/>
      <w:pPr>
        <w:ind w:left="6480" w:hanging="360"/>
      </w:pPr>
      <w:rPr>
        <w:rFonts w:ascii="Wingdings" w:hAnsi="Wingdings" w:hint="default"/>
      </w:rPr>
    </w:lvl>
  </w:abstractNum>
  <w:abstractNum w:abstractNumId="5" w15:restartNumberingAfterBreak="0">
    <w:nsid w:val="1CF29DAF"/>
    <w:multiLevelType w:val="hybridMultilevel"/>
    <w:tmpl w:val="55586B08"/>
    <w:lvl w:ilvl="0" w:tplc="6C02E8C0">
      <w:start w:val="1"/>
      <w:numFmt w:val="bullet"/>
      <w:lvlText w:val=""/>
      <w:lvlJc w:val="left"/>
      <w:pPr>
        <w:ind w:left="720" w:hanging="360"/>
      </w:pPr>
      <w:rPr>
        <w:rFonts w:ascii="Symbol" w:hAnsi="Symbol" w:hint="default"/>
      </w:rPr>
    </w:lvl>
    <w:lvl w:ilvl="1" w:tplc="AFE42CD2">
      <w:start w:val="1"/>
      <w:numFmt w:val="bullet"/>
      <w:lvlText w:val="o"/>
      <w:lvlJc w:val="left"/>
      <w:pPr>
        <w:ind w:left="1440" w:hanging="360"/>
      </w:pPr>
      <w:rPr>
        <w:rFonts w:ascii="Courier New" w:hAnsi="Courier New" w:hint="default"/>
      </w:rPr>
    </w:lvl>
    <w:lvl w:ilvl="2" w:tplc="CA84BB84">
      <w:start w:val="1"/>
      <w:numFmt w:val="bullet"/>
      <w:lvlText w:val=""/>
      <w:lvlJc w:val="left"/>
      <w:pPr>
        <w:ind w:left="2160" w:hanging="360"/>
      </w:pPr>
      <w:rPr>
        <w:rFonts w:ascii="Wingdings" w:hAnsi="Wingdings" w:hint="default"/>
      </w:rPr>
    </w:lvl>
    <w:lvl w:ilvl="3" w:tplc="3126E33A">
      <w:start w:val="1"/>
      <w:numFmt w:val="bullet"/>
      <w:lvlText w:val=""/>
      <w:lvlJc w:val="left"/>
      <w:pPr>
        <w:ind w:left="2880" w:hanging="360"/>
      </w:pPr>
      <w:rPr>
        <w:rFonts w:ascii="Symbol" w:hAnsi="Symbol" w:hint="default"/>
      </w:rPr>
    </w:lvl>
    <w:lvl w:ilvl="4" w:tplc="B7F85B0A">
      <w:start w:val="1"/>
      <w:numFmt w:val="bullet"/>
      <w:lvlText w:val="o"/>
      <w:lvlJc w:val="left"/>
      <w:pPr>
        <w:ind w:left="3600" w:hanging="360"/>
      </w:pPr>
      <w:rPr>
        <w:rFonts w:ascii="Courier New" w:hAnsi="Courier New" w:hint="default"/>
      </w:rPr>
    </w:lvl>
    <w:lvl w:ilvl="5" w:tplc="265845B0">
      <w:start w:val="1"/>
      <w:numFmt w:val="bullet"/>
      <w:lvlText w:val=""/>
      <w:lvlJc w:val="left"/>
      <w:pPr>
        <w:ind w:left="4320" w:hanging="360"/>
      </w:pPr>
      <w:rPr>
        <w:rFonts w:ascii="Wingdings" w:hAnsi="Wingdings" w:hint="default"/>
      </w:rPr>
    </w:lvl>
    <w:lvl w:ilvl="6" w:tplc="07660FF8">
      <w:start w:val="1"/>
      <w:numFmt w:val="bullet"/>
      <w:lvlText w:val=""/>
      <w:lvlJc w:val="left"/>
      <w:pPr>
        <w:ind w:left="5040" w:hanging="360"/>
      </w:pPr>
      <w:rPr>
        <w:rFonts w:ascii="Symbol" w:hAnsi="Symbol" w:hint="default"/>
      </w:rPr>
    </w:lvl>
    <w:lvl w:ilvl="7" w:tplc="F43E82E6">
      <w:start w:val="1"/>
      <w:numFmt w:val="bullet"/>
      <w:lvlText w:val="o"/>
      <w:lvlJc w:val="left"/>
      <w:pPr>
        <w:ind w:left="5760" w:hanging="360"/>
      </w:pPr>
      <w:rPr>
        <w:rFonts w:ascii="Courier New" w:hAnsi="Courier New" w:hint="default"/>
      </w:rPr>
    </w:lvl>
    <w:lvl w:ilvl="8" w:tplc="1A0ECC38">
      <w:start w:val="1"/>
      <w:numFmt w:val="bullet"/>
      <w:lvlText w:val=""/>
      <w:lvlJc w:val="left"/>
      <w:pPr>
        <w:ind w:left="6480" w:hanging="360"/>
      </w:pPr>
      <w:rPr>
        <w:rFonts w:ascii="Wingdings" w:hAnsi="Wingdings" w:hint="default"/>
      </w:rPr>
    </w:lvl>
  </w:abstractNum>
  <w:abstractNum w:abstractNumId="6" w15:restartNumberingAfterBreak="0">
    <w:nsid w:val="21DC627C"/>
    <w:multiLevelType w:val="hybridMultilevel"/>
    <w:tmpl w:val="364EAC14"/>
    <w:lvl w:ilvl="0" w:tplc="F2A09C38">
      <w:start w:val="1"/>
      <w:numFmt w:val="bullet"/>
      <w:lvlText w:val=""/>
      <w:lvlJc w:val="left"/>
      <w:pPr>
        <w:ind w:left="720" w:hanging="360"/>
      </w:pPr>
      <w:rPr>
        <w:rFonts w:ascii="Symbol" w:hAnsi="Symbol" w:hint="default"/>
      </w:rPr>
    </w:lvl>
    <w:lvl w:ilvl="1" w:tplc="AC108A4C">
      <w:start w:val="1"/>
      <w:numFmt w:val="bullet"/>
      <w:lvlText w:val="o"/>
      <w:lvlJc w:val="left"/>
      <w:pPr>
        <w:ind w:left="1440" w:hanging="360"/>
      </w:pPr>
      <w:rPr>
        <w:rFonts w:ascii="Courier New" w:hAnsi="Courier New" w:hint="default"/>
      </w:rPr>
    </w:lvl>
    <w:lvl w:ilvl="2" w:tplc="3036FC98">
      <w:start w:val="1"/>
      <w:numFmt w:val="bullet"/>
      <w:lvlText w:val=""/>
      <w:lvlJc w:val="left"/>
      <w:pPr>
        <w:ind w:left="2160" w:hanging="360"/>
      </w:pPr>
      <w:rPr>
        <w:rFonts w:ascii="Wingdings" w:hAnsi="Wingdings" w:hint="default"/>
      </w:rPr>
    </w:lvl>
    <w:lvl w:ilvl="3" w:tplc="F5321538">
      <w:start w:val="1"/>
      <w:numFmt w:val="bullet"/>
      <w:lvlText w:val=""/>
      <w:lvlJc w:val="left"/>
      <w:pPr>
        <w:ind w:left="2880" w:hanging="360"/>
      </w:pPr>
      <w:rPr>
        <w:rFonts w:ascii="Symbol" w:hAnsi="Symbol" w:hint="default"/>
      </w:rPr>
    </w:lvl>
    <w:lvl w:ilvl="4" w:tplc="815AD23C">
      <w:start w:val="1"/>
      <w:numFmt w:val="bullet"/>
      <w:lvlText w:val="o"/>
      <w:lvlJc w:val="left"/>
      <w:pPr>
        <w:ind w:left="3600" w:hanging="360"/>
      </w:pPr>
      <w:rPr>
        <w:rFonts w:ascii="Courier New" w:hAnsi="Courier New" w:hint="default"/>
      </w:rPr>
    </w:lvl>
    <w:lvl w:ilvl="5" w:tplc="C3E0DBCE">
      <w:start w:val="1"/>
      <w:numFmt w:val="bullet"/>
      <w:lvlText w:val=""/>
      <w:lvlJc w:val="left"/>
      <w:pPr>
        <w:ind w:left="4320" w:hanging="360"/>
      </w:pPr>
      <w:rPr>
        <w:rFonts w:ascii="Wingdings" w:hAnsi="Wingdings" w:hint="default"/>
      </w:rPr>
    </w:lvl>
    <w:lvl w:ilvl="6" w:tplc="034E3938">
      <w:start w:val="1"/>
      <w:numFmt w:val="bullet"/>
      <w:lvlText w:val=""/>
      <w:lvlJc w:val="left"/>
      <w:pPr>
        <w:ind w:left="5040" w:hanging="360"/>
      </w:pPr>
      <w:rPr>
        <w:rFonts w:ascii="Symbol" w:hAnsi="Symbol" w:hint="default"/>
      </w:rPr>
    </w:lvl>
    <w:lvl w:ilvl="7" w:tplc="7922ABB2">
      <w:start w:val="1"/>
      <w:numFmt w:val="bullet"/>
      <w:lvlText w:val="o"/>
      <w:lvlJc w:val="left"/>
      <w:pPr>
        <w:ind w:left="5760" w:hanging="360"/>
      </w:pPr>
      <w:rPr>
        <w:rFonts w:ascii="Courier New" w:hAnsi="Courier New" w:hint="default"/>
      </w:rPr>
    </w:lvl>
    <w:lvl w:ilvl="8" w:tplc="5088F03C">
      <w:start w:val="1"/>
      <w:numFmt w:val="bullet"/>
      <w:lvlText w:val=""/>
      <w:lvlJc w:val="left"/>
      <w:pPr>
        <w:ind w:left="6480" w:hanging="360"/>
      </w:pPr>
      <w:rPr>
        <w:rFonts w:ascii="Wingdings" w:hAnsi="Wingdings" w:hint="default"/>
      </w:rPr>
    </w:lvl>
  </w:abstractNum>
  <w:abstractNum w:abstractNumId="7" w15:restartNumberingAfterBreak="0">
    <w:nsid w:val="29EF1DC2"/>
    <w:multiLevelType w:val="hybridMultilevel"/>
    <w:tmpl w:val="A9AE2C58"/>
    <w:lvl w:ilvl="0" w:tplc="7A78DE68">
      <w:start w:val="1"/>
      <w:numFmt w:val="bullet"/>
      <w:lvlText w:val=""/>
      <w:lvlJc w:val="left"/>
      <w:pPr>
        <w:ind w:left="720" w:hanging="360"/>
      </w:pPr>
      <w:rPr>
        <w:rFonts w:ascii="Symbol" w:hAnsi="Symbol" w:hint="default"/>
      </w:rPr>
    </w:lvl>
    <w:lvl w:ilvl="1" w:tplc="D4C0718C">
      <w:start w:val="1"/>
      <w:numFmt w:val="bullet"/>
      <w:lvlText w:val="o"/>
      <w:lvlJc w:val="left"/>
      <w:pPr>
        <w:ind w:left="1440" w:hanging="360"/>
      </w:pPr>
      <w:rPr>
        <w:rFonts w:ascii="Courier New" w:hAnsi="Courier New" w:hint="default"/>
      </w:rPr>
    </w:lvl>
    <w:lvl w:ilvl="2" w:tplc="A45A9EFC">
      <w:start w:val="1"/>
      <w:numFmt w:val="bullet"/>
      <w:lvlText w:val=""/>
      <w:lvlJc w:val="left"/>
      <w:pPr>
        <w:ind w:left="2160" w:hanging="360"/>
      </w:pPr>
      <w:rPr>
        <w:rFonts w:ascii="Wingdings" w:hAnsi="Wingdings" w:hint="default"/>
      </w:rPr>
    </w:lvl>
    <w:lvl w:ilvl="3" w:tplc="DB1A34AC">
      <w:start w:val="1"/>
      <w:numFmt w:val="bullet"/>
      <w:lvlText w:val=""/>
      <w:lvlJc w:val="left"/>
      <w:pPr>
        <w:ind w:left="2880" w:hanging="360"/>
      </w:pPr>
      <w:rPr>
        <w:rFonts w:ascii="Symbol" w:hAnsi="Symbol" w:hint="default"/>
      </w:rPr>
    </w:lvl>
    <w:lvl w:ilvl="4" w:tplc="29AAEAEE">
      <w:start w:val="1"/>
      <w:numFmt w:val="bullet"/>
      <w:lvlText w:val="o"/>
      <w:lvlJc w:val="left"/>
      <w:pPr>
        <w:ind w:left="3600" w:hanging="360"/>
      </w:pPr>
      <w:rPr>
        <w:rFonts w:ascii="Courier New" w:hAnsi="Courier New" w:hint="default"/>
      </w:rPr>
    </w:lvl>
    <w:lvl w:ilvl="5" w:tplc="2CB4541E">
      <w:start w:val="1"/>
      <w:numFmt w:val="bullet"/>
      <w:lvlText w:val=""/>
      <w:lvlJc w:val="left"/>
      <w:pPr>
        <w:ind w:left="4320" w:hanging="360"/>
      </w:pPr>
      <w:rPr>
        <w:rFonts w:ascii="Wingdings" w:hAnsi="Wingdings" w:hint="default"/>
      </w:rPr>
    </w:lvl>
    <w:lvl w:ilvl="6" w:tplc="85FEF3D4">
      <w:start w:val="1"/>
      <w:numFmt w:val="bullet"/>
      <w:lvlText w:val=""/>
      <w:lvlJc w:val="left"/>
      <w:pPr>
        <w:ind w:left="5040" w:hanging="360"/>
      </w:pPr>
      <w:rPr>
        <w:rFonts w:ascii="Symbol" w:hAnsi="Symbol" w:hint="default"/>
      </w:rPr>
    </w:lvl>
    <w:lvl w:ilvl="7" w:tplc="8CDAF710">
      <w:start w:val="1"/>
      <w:numFmt w:val="bullet"/>
      <w:lvlText w:val="o"/>
      <w:lvlJc w:val="left"/>
      <w:pPr>
        <w:ind w:left="5760" w:hanging="360"/>
      </w:pPr>
      <w:rPr>
        <w:rFonts w:ascii="Courier New" w:hAnsi="Courier New" w:hint="default"/>
      </w:rPr>
    </w:lvl>
    <w:lvl w:ilvl="8" w:tplc="BBF41BD0">
      <w:start w:val="1"/>
      <w:numFmt w:val="bullet"/>
      <w:lvlText w:val=""/>
      <w:lvlJc w:val="left"/>
      <w:pPr>
        <w:ind w:left="6480" w:hanging="360"/>
      </w:pPr>
      <w:rPr>
        <w:rFonts w:ascii="Wingdings" w:hAnsi="Wingdings" w:hint="default"/>
      </w:rPr>
    </w:lvl>
  </w:abstractNum>
  <w:abstractNum w:abstractNumId="8" w15:restartNumberingAfterBreak="0">
    <w:nsid w:val="2C3AF756"/>
    <w:multiLevelType w:val="hybridMultilevel"/>
    <w:tmpl w:val="2FBA4E3C"/>
    <w:lvl w:ilvl="0" w:tplc="EB3E4FD2">
      <w:start w:val="1"/>
      <w:numFmt w:val="bullet"/>
      <w:lvlText w:val=""/>
      <w:lvlJc w:val="left"/>
      <w:pPr>
        <w:ind w:left="720" w:hanging="360"/>
      </w:pPr>
      <w:rPr>
        <w:rFonts w:ascii="Symbol" w:hAnsi="Symbol" w:hint="default"/>
      </w:rPr>
    </w:lvl>
    <w:lvl w:ilvl="1" w:tplc="A94A19AE">
      <w:start w:val="1"/>
      <w:numFmt w:val="bullet"/>
      <w:lvlText w:val="o"/>
      <w:lvlJc w:val="left"/>
      <w:pPr>
        <w:ind w:left="1440" w:hanging="360"/>
      </w:pPr>
      <w:rPr>
        <w:rFonts w:ascii="Courier New" w:hAnsi="Courier New" w:hint="default"/>
      </w:rPr>
    </w:lvl>
    <w:lvl w:ilvl="2" w:tplc="8078F1A4">
      <w:start w:val="1"/>
      <w:numFmt w:val="bullet"/>
      <w:lvlText w:val=""/>
      <w:lvlJc w:val="left"/>
      <w:pPr>
        <w:ind w:left="2160" w:hanging="360"/>
      </w:pPr>
      <w:rPr>
        <w:rFonts w:ascii="Wingdings" w:hAnsi="Wingdings" w:hint="default"/>
      </w:rPr>
    </w:lvl>
    <w:lvl w:ilvl="3" w:tplc="BFFEEA5A">
      <w:start w:val="1"/>
      <w:numFmt w:val="bullet"/>
      <w:lvlText w:val=""/>
      <w:lvlJc w:val="left"/>
      <w:pPr>
        <w:ind w:left="2880" w:hanging="360"/>
      </w:pPr>
      <w:rPr>
        <w:rFonts w:ascii="Symbol" w:hAnsi="Symbol" w:hint="default"/>
      </w:rPr>
    </w:lvl>
    <w:lvl w:ilvl="4" w:tplc="39DC3100">
      <w:start w:val="1"/>
      <w:numFmt w:val="bullet"/>
      <w:lvlText w:val="o"/>
      <w:lvlJc w:val="left"/>
      <w:pPr>
        <w:ind w:left="3600" w:hanging="360"/>
      </w:pPr>
      <w:rPr>
        <w:rFonts w:ascii="Courier New" w:hAnsi="Courier New" w:hint="default"/>
      </w:rPr>
    </w:lvl>
    <w:lvl w:ilvl="5" w:tplc="42EE28A2">
      <w:start w:val="1"/>
      <w:numFmt w:val="bullet"/>
      <w:lvlText w:val=""/>
      <w:lvlJc w:val="left"/>
      <w:pPr>
        <w:ind w:left="4320" w:hanging="360"/>
      </w:pPr>
      <w:rPr>
        <w:rFonts w:ascii="Wingdings" w:hAnsi="Wingdings" w:hint="default"/>
      </w:rPr>
    </w:lvl>
    <w:lvl w:ilvl="6" w:tplc="59544F26">
      <w:start w:val="1"/>
      <w:numFmt w:val="bullet"/>
      <w:lvlText w:val=""/>
      <w:lvlJc w:val="left"/>
      <w:pPr>
        <w:ind w:left="5040" w:hanging="360"/>
      </w:pPr>
      <w:rPr>
        <w:rFonts w:ascii="Symbol" w:hAnsi="Symbol" w:hint="default"/>
      </w:rPr>
    </w:lvl>
    <w:lvl w:ilvl="7" w:tplc="F80A60CC">
      <w:start w:val="1"/>
      <w:numFmt w:val="bullet"/>
      <w:lvlText w:val="o"/>
      <w:lvlJc w:val="left"/>
      <w:pPr>
        <w:ind w:left="5760" w:hanging="360"/>
      </w:pPr>
      <w:rPr>
        <w:rFonts w:ascii="Courier New" w:hAnsi="Courier New" w:hint="default"/>
      </w:rPr>
    </w:lvl>
    <w:lvl w:ilvl="8" w:tplc="E89AF424">
      <w:start w:val="1"/>
      <w:numFmt w:val="bullet"/>
      <w:lvlText w:val=""/>
      <w:lvlJc w:val="left"/>
      <w:pPr>
        <w:ind w:left="6480" w:hanging="360"/>
      </w:pPr>
      <w:rPr>
        <w:rFonts w:ascii="Wingdings" w:hAnsi="Wingdings" w:hint="default"/>
      </w:rPr>
    </w:lvl>
  </w:abstractNum>
  <w:abstractNum w:abstractNumId="9" w15:restartNumberingAfterBreak="0">
    <w:nsid w:val="41E7D84F"/>
    <w:multiLevelType w:val="hybridMultilevel"/>
    <w:tmpl w:val="54B07C72"/>
    <w:lvl w:ilvl="0" w:tplc="8AAEBDC4">
      <w:start w:val="1"/>
      <w:numFmt w:val="decimal"/>
      <w:lvlText w:val="%1."/>
      <w:lvlJc w:val="left"/>
      <w:pPr>
        <w:ind w:left="720" w:hanging="360"/>
      </w:pPr>
    </w:lvl>
    <w:lvl w:ilvl="1" w:tplc="91E686FA">
      <w:start w:val="1"/>
      <w:numFmt w:val="lowerLetter"/>
      <w:lvlText w:val="%2."/>
      <w:lvlJc w:val="left"/>
      <w:pPr>
        <w:ind w:left="1440" w:hanging="360"/>
      </w:pPr>
    </w:lvl>
    <w:lvl w:ilvl="2" w:tplc="AE9C127E">
      <w:start w:val="1"/>
      <w:numFmt w:val="lowerRoman"/>
      <w:lvlText w:val="%3."/>
      <w:lvlJc w:val="right"/>
      <w:pPr>
        <w:ind w:left="2160" w:hanging="180"/>
      </w:pPr>
    </w:lvl>
    <w:lvl w:ilvl="3" w:tplc="CCA69B60">
      <w:start w:val="1"/>
      <w:numFmt w:val="decimal"/>
      <w:lvlText w:val="%4."/>
      <w:lvlJc w:val="left"/>
      <w:pPr>
        <w:ind w:left="2880" w:hanging="360"/>
      </w:pPr>
    </w:lvl>
    <w:lvl w:ilvl="4" w:tplc="5F0CBC04">
      <w:start w:val="1"/>
      <w:numFmt w:val="lowerLetter"/>
      <w:lvlText w:val="%5."/>
      <w:lvlJc w:val="left"/>
      <w:pPr>
        <w:ind w:left="3600" w:hanging="360"/>
      </w:pPr>
    </w:lvl>
    <w:lvl w:ilvl="5" w:tplc="84588A6A">
      <w:start w:val="1"/>
      <w:numFmt w:val="lowerRoman"/>
      <w:lvlText w:val="%6."/>
      <w:lvlJc w:val="right"/>
      <w:pPr>
        <w:ind w:left="4320" w:hanging="180"/>
      </w:pPr>
    </w:lvl>
    <w:lvl w:ilvl="6" w:tplc="A418D842">
      <w:start w:val="1"/>
      <w:numFmt w:val="decimal"/>
      <w:lvlText w:val="%7."/>
      <w:lvlJc w:val="left"/>
      <w:pPr>
        <w:ind w:left="5040" w:hanging="360"/>
      </w:pPr>
    </w:lvl>
    <w:lvl w:ilvl="7" w:tplc="DB82A402">
      <w:start w:val="1"/>
      <w:numFmt w:val="lowerLetter"/>
      <w:lvlText w:val="%8."/>
      <w:lvlJc w:val="left"/>
      <w:pPr>
        <w:ind w:left="5760" w:hanging="360"/>
      </w:pPr>
    </w:lvl>
    <w:lvl w:ilvl="8" w:tplc="59441398">
      <w:start w:val="1"/>
      <w:numFmt w:val="lowerRoman"/>
      <w:lvlText w:val="%9."/>
      <w:lvlJc w:val="right"/>
      <w:pPr>
        <w:ind w:left="6480" w:hanging="180"/>
      </w:pPr>
    </w:lvl>
  </w:abstractNum>
  <w:abstractNum w:abstractNumId="10" w15:restartNumberingAfterBreak="0">
    <w:nsid w:val="42A373E7"/>
    <w:multiLevelType w:val="hybridMultilevel"/>
    <w:tmpl w:val="768E9CC4"/>
    <w:lvl w:ilvl="0" w:tplc="8B7EC8F6">
      <w:start w:val="1"/>
      <w:numFmt w:val="bullet"/>
      <w:lvlText w:val=""/>
      <w:lvlJc w:val="left"/>
      <w:pPr>
        <w:ind w:left="720" w:hanging="360"/>
      </w:pPr>
      <w:rPr>
        <w:rFonts w:ascii="Symbol" w:hAnsi="Symbol" w:hint="default"/>
      </w:rPr>
    </w:lvl>
    <w:lvl w:ilvl="1" w:tplc="1FEE700A">
      <w:start w:val="1"/>
      <w:numFmt w:val="bullet"/>
      <w:lvlText w:val="o"/>
      <w:lvlJc w:val="left"/>
      <w:pPr>
        <w:ind w:left="1440" w:hanging="360"/>
      </w:pPr>
      <w:rPr>
        <w:rFonts w:ascii="Courier New" w:hAnsi="Courier New" w:hint="default"/>
      </w:rPr>
    </w:lvl>
    <w:lvl w:ilvl="2" w:tplc="AE2081D8">
      <w:start w:val="1"/>
      <w:numFmt w:val="bullet"/>
      <w:lvlText w:val=""/>
      <w:lvlJc w:val="left"/>
      <w:pPr>
        <w:ind w:left="2160" w:hanging="360"/>
      </w:pPr>
      <w:rPr>
        <w:rFonts w:ascii="Wingdings" w:hAnsi="Wingdings" w:hint="default"/>
      </w:rPr>
    </w:lvl>
    <w:lvl w:ilvl="3" w:tplc="D14CF550">
      <w:start w:val="1"/>
      <w:numFmt w:val="bullet"/>
      <w:lvlText w:val=""/>
      <w:lvlJc w:val="left"/>
      <w:pPr>
        <w:ind w:left="2880" w:hanging="360"/>
      </w:pPr>
      <w:rPr>
        <w:rFonts w:ascii="Symbol" w:hAnsi="Symbol" w:hint="default"/>
      </w:rPr>
    </w:lvl>
    <w:lvl w:ilvl="4" w:tplc="B1243F4E">
      <w:start w:val="1"/>
      <w:numFmt w:val="bullet"/>
      <w:lvlText w:val="o"/>
      <w:lvlJc w:val="left"/>
      <w:pPr>
        <w:ind w:left="3600" w:hanging="360"/>
      </w:pPr>
      <w:rPr>
        <w:rFonts w:ascii="Courier New" w:hAnsi="Courier New" w:hint="default"/>
      </w:rPr>
    </w:lvl>
    <w:lvl w:ilvl="5" w:tplc="0556346C">
      <w:start w:val="1"/>
      <w:numFmt w:val="bullet"/>
      <w:lvlText w:val=""/>
      <w:lvlJc w:val="left"/>
      <w:pPr>
        <w:ind w:left="4320" w:hanging="360"/>
      </w:pPr>
      <w:rPr>
        <w:rFonts w:ascii="Wingdings" w:hAnsi="Wingdings" w:hint="default"/>
      </w:rPr>
    </w:lvl>
    <w:lvl w:ilvl="6" w:tplc="655CF154">
      <w:start w:val="1"/>
      <w:numFmt w:val="bullet"/>
      <w:lvlText w:val=""/>
      <w:lvlJc w:val="left"/>
      <w:pPr>
        <w:ind w:left="5040" w:hanging="360"/>
      </w:pPr>
      <w:rPr>
        <w:rFonts w:ascii="Symbol" w:hAnsi="Symbol" w:hint="default"/>
      </w:rPr>
    </w:lvl>
    <w:lvl w:ilvl="7" w:tplc="CABE6296">
      <w:start w:val="1"/>
      <w:numFmt w:val="bullet"/>
      <w:lvlText w:val="o"/>
      <w:lvlJc w:val="left"/>
      <w:pPr>
        <w:ind w:left="5760" w:hanging="360"/>
      </w:pPr>
      <w:rPr>
        <w:rFonts w:ascii="Courier New" w:hAnsi="Courier New" w:hint="default"/>
      </w:rPr>
    </w:lvl>
    <w:lvl w:ilvl="8" w:tplc="7A082200">
      <w:start w:val="1"/>
      <w:numFmt w:val="bullet"/>
      <w:lvlText w:val=""/>
      <w:lvlJc w:val="left"/>
      <w:pPr>
        <w:ind w:left="6480" w:hanging="360"/>
      </w:pPr>
      <w:rPr>
        <w:rFonts w:ascii="Wingdings" w:hAnsi="Wingdings" w:hint="default"/>
      </w:rPr>
    </w:lvl>
  </w:abstractNum>
  <w:abstractNum w:abstractNumId="11" w15:restartNumberingAfterBreak="0">
    <w:nsid w:val="50189C96"/>
    <w:multiLevelType w:val="hybridMultilevel"/>
    <w:tmpl w:val="FDC643AE"/>
    <w:lvl w:ilvl="0" w:tplc="D4AAF81C">
      <w:start w:val="1"/>
      <w:numFmt w:val="bullet"/>
      <w:lvlText w:val=""/>
      <w:lvlJc w:val="left"/>
      <w:pPr>
        <w:ind w:left="720" w:hanging="360"/>
      </w:pPr>
      <w:rPr>
        <w:rFonts w:ascii="Symbol" w:hAnsi="Symbol" w:hint="default"/>
      </w:rPr>
    </w:lvl>
    <w:lvl w:ilvl="1" w:tplc="01601F4A">
      <w:start w:val="1"/>
      <w:numFmt w:val="bullet"/>
      <w:lvlText w:val="o"/>
      <w:lvlJc w:val="left"/>
      <w:pPr>
        <w:ind w:left="1440" w:hanging="360"/>
      </w:pPr>
      <w:rPr>
        <w:rFonts w:ascii="Courier New" w:hAnsi="Courier New" w:hint="default"/>
      </w:rPr>
    </w:lvl>
    <w:lvl w:ilvl="2" w:tplc="D20A8ADE">
      <w:start w:val="1"/>
      <w:numFmt w:val="bullet"/>
      <w:lvlText w:val=""/>
      <w:lvlJc w:val="left"/>
      <w:pPr>
        <w:ind w:left="2160" w:hanging="360"/>
      </w:pPr>
      <w:rPr>
        <w:rFonts w:ascii="Wingdings" w:hAnsi="Wingdings" w:hint="default"/>
      </w:rPr>
    </w:lvl>
    <w:lvl w:ilvl="3" w:tplc="CBBC7728">
      <w:start w:val="1"/>
      <w:numFmt w:val="bullet"/>
      <w:lvlText w:val=""/>
      <w:lvlJc w:val="left"/>
      <w:pPr>
        <w:ind w:left="2880" w:hanging="360"/>
      </w:pPr>
      <w:rPr>
        <w:rFonts w:ascii="Symbol" w:hAnsi="Symbol" w:hint="default"/>
      </w:rPr>
    </w:lvl>
    <w:lvl w:ilvl="4" w:tplc="C99AA288">
      <w:start w:val="1"/>
      <w:numFmt w:val="bullet"/>
      <w:lvlText w:val="o"/>
      <w:lvlJc w:val="left"/>
      <w:pPr>
        <w:ind w:left="3600" w:hanging="360"/>
      </w:pPr>
      <w:rPr>
        <w:rFonts w:ascii="Courier New" w:hAnsi="Courier New" w:hint="default"/>
      </w:rPr>
    </w:lvl>
    <w:lvl w:ilvl="5" w:tplc="E83CEB98">
      <w:start w:val="1"/>
      <w:numFmt w:val="bullet"/>
      <w:lvlText w:val=""/>
      <w:lvlJc w:val="left"/>
      <w:pPr>
        <w:ind w:left="4320" w:hanging="360"/>
      </w:pPr>
      <w:rPr>
        <w:rFonts w:ascii="Wingdings" w:hAnsi="Wingdings" w:hint="default"/>
      </w:rPr>
    </w:lvl>
    <w:lvl w:ilvl="6" w:tplc="BE149070">
      <w:start w:val="1"/>
      <w:numFmt w:val="bullet"/>
      <w:lvlText w:val=""/>
      <w:lvlJc w:val="left"/>
      <w:pPr>
        <w:ind w:left="5040" w:hanging="360"/>
      </w:pPr>
      <w:rPr>
        <w:rFonts w:ascii="Symbol" w:hAnsi="Symbol" w:hint="default"/>
      </w:rPr>
    </w:lvl>
    <w:lvl w:ilvl="7" w:tplc="A0E01998">
      <w:start w:val="1"/>
      <w:numFmt w:val="bullet"/>
      <w:lvlText w:val="o"/>
      <w:lvlJc w:val="left"/>
      <w:pPr>
        <w:ind w:left="5760" w:hanging="360"/>
      </w:pPr>
      <w:rPr>
        <w:rFonts w:ascii="Courier New" w:hAnsi="Courier New" w:hint="default"/>
      </w:rPr>
    </w:lvl>
    <w:lvl w:ilvl="8" w:tplc="2B7473A6">
      <w:start w:val="1"/>
      <w:numFmt w:val="bullet"/>
      <w:lvlText w:val=""/>
      <w:lvlJc w:val="left"/>
      <w:pPr>
        <w:ind w:left="6480" w:hanging="360"/>
      </w:pPr>
      <w:rPr>
        <w:rFonts w:ascii="Wingdings" w:hAnsi="Wingdings" w:hint="default"/>
      </w:rPr>
    </w:lvl>
  </w:abstractNum>
  <w:abstractNum w:abstractNumId="12" w15:restartNumberingAfterBreak="0">
    <w:nsid w:val="58785921"/>
    <w:multiLevelType w:val="hybridMultilevel"/>
    <w:tmpl w:val="1C4AC5C8"/>
    <w:lvl w:ilvl="0" w:tplc="01CE9F70">
      <w:start w:val="1"/>
      <w:numFmt w:val="bullet"/>
      <w:lvlText w:val=""/>
      <w:lvlJc w:val="left"/>
      <w:pPr>
        <w:ind w:left="720" w:hanging="360"/>
      </w:pPr>
      <w:rPr>
        <w:rFonts w:ascii="Symbol" w:hAnsi="Symbol" w:hint="default"/>
      </w:rPr>
    </w:lvl>
    <w:lvl w:ilvl="1" w:tplc="F3A460D2">
      <w:start w:val="1"/>
      <w:numFmt w:val="bullet"/>
      <w:lvlText w:val="o"/>
      <w:lvlJc w:val="left"/>
      <w:pPr>
        <w:ind w:left="1440" w:hanging="360"/>
      </w:pPr>
      <w:rPr>
        <w:rFonts w:ascii="Courier New" w:hAnsi="Courier New" w:hint="default"/>
      </w:rPr>
    </w:lvl>
    <w:lvl w:ilvl="2" w:tplc="C088D23E">
      <w:start w:val="1"/>
      <w:numFmt w:val="bullet"/>
      <w:lvlText w:val=""/>
      <w:lvlJc w:val="left"/>
      <w:pPr>
        <w:ind w:left="2160" w:hanging="360"/>
      </w:pPr>
      <w:rPr>
        <w:rFonts w:ascii="Wingdings" w:hAnsi="Wingdings" w:hint="default"/>
      </w:rPr>
    </w:lvl>
    <w:lvl w:ilvl="3" w:tplc="10BC6DCC">
      <w:start w:val="1"/>
      <w:numFmt w:val="bullet"/>
      <w:lvlText w:val=""/>
      <w:lvlJc w:val="left"/>
      <w:pPr>
        <w:ind w:left="2880" w:hanging="360"/>
      </w:pPr>
      <w:rPr>
        <w:rFonts w:ascii="Symbol" w:hAnsi="Symbol" w:hint="default"/>
      </w:rPr>
    </w:lvl>
    <w:lvl w:ilvl="4" w:tplc="835261EC">
      <w:start w:val="1"/>
      <w:numFmt w:val="bullet"/>
      <w:lvlText w:val="o"/>
      <w:lvlJc w:val="left"/>
      <w:pPr>
        <w:ind w:left="3600" w:hanging="360"/>
      </w:pPr>
      <w:rPr>
        <w:rFonts w:ascii="Courier New" w:hAnsi="Courier New" w:hint="default"/>
      </w:rPr>
    </w:lvl>
    <w:lvl w:ilvl="5" w:tplc="2F262D52">
      <w:start w:val="1"/>
      <w:numFmt w:val="bullet"/>
      <w:lvlText w:val=""/>
      <w:lvlJc w:val="left"/>
      <w:pPr>
        <w:ind w:left="4320" w:hanging="360"/>
      </w:pPr>
      <w:rPr>
        <w:rFonts w:ascii="Wingdings" w:hAnsi="Wingdings" w:hint="default"/>
      </w:rPr>
    </w:lvl>
    <w:lvl w:ilvl="6" w:tplc="26A01C40">
      <w:start w:val="1"/>
      <w:numFmt w:val="bullet"/>
      <w:lvlText w:val=""/>
      <w:lvlJc w:val="left"/>
      <w:pPr>
        <w:ind w:left="5040" w:hanging="360"/>
      </w:pPr>
      <w:rPr>
        <w:rFonts w:ascii="Symbol" w:hAnsi="Symbol" w:hint="default"/>
      </w:rPr>
    </w:lvl>
    <w:lvl w:ilvl="7" w:tplc="3580C31C">
      <w:start w:val="1"/>
      <w:numFmt w:val="bullet"/>
      <w:lvlText w:val="o"/>
      <w:lvlJc w:val="left"/>
      <w:pPr>
        <w:ind w:left="5760" w:hanging="360"/>
      </w:pPr>
      <w:rPr>
        <w:rFonts w:ascii="Courier New" w:hAnsi="Courier New" w:hint="default"/>
      </w:rPr>
    </w:lvl>
    <w:lvl w:ilvl="8" w:tplc="C65EA2EC">
      <w:start w:val="1"/>
      <w:numFmt w:val="bullet"/>
      <w:lvlText w:val=""/>
      <w:lvlJc w:val="left"/>
      <w:pPr>
        <w:ind w:left="6480" w:hanging="360"/>
      </w:pPr>
      <w:rPr>
        <w:rFonts w:ascii="Wingdings" w:hAnsi="Wingdings" w:hint="default"/>
      </w:rPr>
    </w:lvl>
  </w:abstractNum>
  <w:abstractNum w:abstractNumId="13" w15:restartNumberingAfterBreak="0">
    <w:nsid w:val="5BE86DD5"/>
    <w:multiLevelType w:val="hybridMultilevel"/>
    <w:tmpl w:val="07906D16"/>
    <w:lvl w:ilvl="0" w:tplc="7D88310A">
      <w:start w:val="1"/>
      <w:numFmt w:val="decimal"/>
      <w:lvlText w:val="%1."/>
      <w:lvlJc w:val="left"/>
      <w:pPr>
        <w:ind w:left="720" w:hanging="360"/>
      </w:pPr>
    </w:lvl>
    <w:lvl w:ilvl="1" w:tplc="B126A30C">
      <w:start w:val="1"/>
      <w:numFmt w:val="lowerLetter"/>
      <w:lvlText w:val="%2."/>
      <w:lvlJc w:val="left"/>
      <w:pPr>
        <w:ind w:left="1440" w:hanging="360"/>
      </w:pPr>
    </w:lvl>
    <w:lvl w:ilvl="2" w:tplc="A2B68918">
      <w:start w:val="1"/>
      <w:numFmt w:val="lowerRoman"/>
      <w:lvlText w:val="%3."/>
      <w:lvlJc w:val="right"/>
      <w:pPr>
        <w:ind w:left="2160" w:hanging="180"/>
      </w:pPr>
    </w:lvl>
    <w:lvl w:ilvl="3" w:tplc="DF568E12">
      <w:start w:val="1"/>
      <w:numFmt w:val="decimal"/>
      <w:lvlText w:val="%4."/>
      <w:lvlJc w:val="left"/>
      <w:pPr>
        <w:ind w:left="2880" w:hanging="360"/>
      </w:pPr>
    </w:lvl>
    <w:lvl w:ilvl="4" w:tplc="EE8AE2F0">
      <w:start w:val="1"/>
      <w:numFmt w:val="lowerLetter"/>
      <w:lvlText w:val="%5."/>
      <w:lvlJc w:val="left"/>
      <w:pPr>
        <w:ind w:left="3600" w:hanging="360"/>
      </w:pPr>
    </w:lvl>
    <w:lvl w:ilvl="5" w:tplc="C28AD148">
      <w:start w:val="1"/>
      <w:numFmt w:val="lowerRoman"/>
      <w:lvlText w:val="%6."/>
      <w:lvlJc w:val="right"/>
      <w:pPr>
        <w:ind w:left="4320" w:hanging="180"/>
      </w:pPr>
    </w:lvl>
    <w:lvl w:ilvl="6" w:tplc="716E15F2">
      <w:start w:val="1"/>
      <w:numFmt w:val="decimal"/>
      <w:lvlText w:val="%7."/>
      <w:lvlJc w:val="left"/>
      <w:pPr>
        <w:ind w:left="5040" w:hanging="360"/>
      </w:pPr>
    </w:lvl>
    <w:lvl w:ilvl="7" w:tplc="394A1FBE">
      <w:start w:val="1"/>
      <w:numFmt w:val="lowerLetter"/>
      <w:lvlText w:val="%8."/>
      <w:lvlJc w:val="left"/>
      <w:pPr>
        <w:ind w:left="5760" w:hanging="360"/>
      </w:pPr>
    </w:lvl>
    <w:lvl w:ilvl="8" w:tplc="1F205A8A">
      <w:start w:val="1"/>
      <w:numFmt w:val="lowerRoman"/>
      <w:lvlText w:val="%9."/>
      <w:lvlJc w:val="right"/>
      <w:pPr>
        <w:ind w:left="6480" w:hanging="180"/>
      </w:pPr>
    </w:lvl>
  </w:abstractNum>
  <w:abstractNum w:abstractNumId="14" w15:restartNumberingAfterBreak="0">
    <w:nsid w:val="66AF51F2"/>
    <w:multiLevelType w:val="hybridMultilevel"/>
    <w:tmpl w:val="1B4C8018"/>
    <w:lvl w:ilvl="0" w:tplc="7BA85170">
      <w:start w:val="1"/>
      <w:numFmt w:val="bullet"/>
      <w:lvlText w:val=""/>
      <w:lvlJc w:val="left"/>
      <w:pPr>
        <w:ind w:left="360" w:hanging="360"/>
      </w:pPr>
      <w:rPr>
        <w:rFonts w:ascii="Symbol" w:hAnsi="Symbol" w:hint="default"/>
      </w:rPr>
    </w:lvl>
    <w:lvl w:ilvl="1" w:tplc="B4CA344C">
      <w:start w:val="1"/>
      <w:numFmt w:val="bullet"/>
      <w:lvlText w:val="o"/>
      <w:lvlJc w:val="left"/>
      <w:pPr>
        <w:ind w:left="1080" w:hanging="360"/>
      </w:pPr>
      <w:rPr>
        <w:rFonts w:ascii="Courier New" w:hAnsi="Courier New" w:hint="default"/>
      </w:rPr>
    </w:lvl>
    <w:lvl w:ilvl="2" w:tplc="CAC8E50E">
      <w:start w:val="1"/>
      <w:numFmt w:val="bullet"/>
      <w:lvlText w:val=""/>
      <w:lvlJc w:val="left"/>
      <w:pPr>
        <w:ind w:left="1800" w:hanging="360"/>
      </w:pPr>
      <w:rPr>
        <w:rFonts w:ascii="Wingdings" w:hAnsi="Wingdings" w:hint="default"/>
      </w:rPr>
    </w:lvl>
    <w:lvl w:ilvl="3" w:tplc="F4FE79E4">
      <w:start w:val="1"/>
      <w:numFmt w:val="bullet"/>
      <w:lvlText w:val=""/>
      <w:lvlJc w:val="left"/>
      <w:pPr>
        <w:ind w:left="2520" w:hanging="360"/>
      </w:pPr>
      <w:rPr>
        <w:rFonts w:ascii="Symbol" w:hAnsi="Symbol" w:hint="default"/>
      </w:rPr>
    </w:lvl>
    <w:lvl w:ilvl="4" w:tplc="7E7CEAA8">
      <w:start w:val="1"/>
      <w:numFmt w:val="bullet"/>
      <w:lvlText w:val="o"/>
      <w:lvlJc w:val="left"/>
      <w:pPr>
        <w:ind w:left="3240" w:hanging="360"/>
      </w:pPr>
      <w:rPr>
        <w:rFonts w:ascii="Courier New" w:hAnsi="Courier New" w:hint="default"/>
      </w:rPr>
    </w:lvl>
    <w:lvl w:ilvl="5" w:tplc="D4F2F0A2">
      <w:start w:val="1"/>
      <w:numFmt w:val="bullet"/>
      <w:lvlText w:val=""/>
      <w:lvlJc w:val="left"/>
      <w:pPr>
        <w:ind w:left="3960" w:hanging="360"/>
      </w:pPr>
      <w:rPr>
        <w:rFonts w:ascii="Wingdings" w:hAnsi="Wingdings" w:hint="default"/>
      </w:rPr>
    </w:lvl>
    <w:lvl w:ilvl="6" w:tplc="3A16E94C">
      <w:start w:val="1"/>
      <w:numFmt w:val="bullet"/>
      <w:lvlText w:val=""/>
      <w:lvlJc w:val="left"/>
      <w:pPr>
        <w:ind w:left="4680" w:hanging="360"/>
      </w:pPr>
      <w:rPr>
        <w:rFonts w:ascii="Symbol" w:hAnsi="Symbol" w:hint="default"/>
      </w:rPr>
    </w:lvl>
    <w:lvl w:ilvl="7" w:tplc="88CC6914">
      <w:start w:val="1"/>
      <w:numFmt w:val="bullet"/>
      <w:lvlText w:val="o"/>
      <w:lvlJc w:val="left"/>
      <w:pPr>
        <w:ind w:left="5400" w:hanging="360"/>
      </w:pPr>
      <w:rPr>
        <w:rFonts w:ascii="Courier New" w:hAnsi="Courier New" w:hint="default"/>
      </w:rPr>
    </w:lvl>
    <w:lvl w:ilvl="8" w:tplc="9B3CB382">
      <w:start w:val="1"/>
      <w:numFmt w:val="bullet"/>
      <w:lvlText w:val=""/>
      <w:lvlJc w:val="left"/>
      <w:pPr>
        <w:ind w:left="6120" w:hanging="360"/>
      </w:pPr>
      <w:rPr>
        <w:rFonts w:ascii="Wingdings" w:hAnsi="Wingdings" w:hint="default"/>
      </w:rPr>
    </w:lvl>
  </w:abstractNum>
  <w:abstractNum w:abstractNumId="15" w15:restartNumberingAfterBreak="0">
    <w:nsid w:val="70392F54"/>
    <w:multiLevelType w:val="hybridMultilevel"/>
    <w:tmpl w:val="F85220EE"/>
    <w:lvl w:ilvl="0" w:tplc="9B5234B8">
      <w:start w:val="1"/>
      <w:numFmt w:val="bullet"/>
      <w:lvlText w:val=""/>
      <w:lvlJc w:val="left"/>
      <w:pPr>
        <w:ind w:left="720" w:hanging="360"/>
      </w:pPr>
      <w:rPr>
        <w:rFonts w:ascii="Symbol" w:hAnsi="Symbol" w:hint="default"/>
      </w:rPr>
    </w:lvl>
    <w:lvl w:ilvl="1" w:tplc="C30C558E">
      <w:start w:val="1"/>
      <w:numFmt w:val="bullet"/>
      <w:lvlText w:val="o"/>
      <w:lvlJc w:val="left"/>
      <w:pPr>
        <w:ind w:left="1440" w:hanging="360"/>
      </w:pPr>
      <w:rPr>
        <w:rFonts w:ascii="Courier New" w:hAnsi="Courier New" w:hint="default"/>
      </w:rPr>
    </w:lvl>
    <w:lvl w:ilvl="2" w:tplc="BD145D50">
      <w:start w:val="1"/>
      <w:numFmt w:val="bullet"/>
      <w:lvlText w:val=""/>
      <w:lvlJc w:val="left"/>
      <w:pPr>
        <w:ind w:left="2160" w:hanging="360"/>
      </w:pPr>
      <w:rPr>
        <w:rFonts w:ascii="Wingdings" w:hAnsi="Wingdings" w:hint="default"/>
      </w:rPr>
    </w:lvl>
    <w:lvl w:ilvl="3" w:tplc="5E7C570A">
      <w:start w:val="1"/>
      <w:numFmt w:val="bullet"/>
      <w:lvlText w:val=""/>
      <w:lvlJc w:val="left"/>
      <w:pPr>
        <w:ind w:left="2880" w:hanging="360"/>
      </w:pPr>
      <w:rPr>
        <w:rFonts w:ascii="Symbol" w:hAnsi="Symbol" w:hint="default"/>
      </w:rPr>
    </w:lvl>
    <w:lvl w:ilvl="4" w:tplc="70EED070">
      <w:start w:val="1"/>
      <w:numFmt w:val="bullet"/>
      <w:lvlText w:val="o"/>
      <w:lvlJc w:val="left"/>
      <w:pPr>
        <w:ind w:left="3600" w:hanging="360"/>
      </w:pPr>
      <w:rPr>
        <w:rFonts w:ascii="Courier New" w:hAnsi="Courier New" w:hint="default"/>
      </w:rPr>
    </w:lvl>
    <w:lvl w:ilvl="5" w:tplc="CFEE894C">
      <w:start w:val="1"/>
      <w:numFmt w:val="bullet"/>
      <w:lvlText w:val=""/>
      <w:lvlJc w:val="left"/>
      <w:pPr>
        <w:ind w:left="4320" w:hanging="360"/>
      </w:pPr>
      <w:rPr>
        <w:rFonts w:ascii="Wingdings" w:hAnsi="Wingdings" w:hint="default"/>
      </w:rPr>
    </w:lvl>
    <w:lvl w:ilvl="6" w:tplc="A118AB56">
      <w:start w:val="1"/>
      <w:numFmt w:val="bullet"/>
      <w:lvlText w:val=""/>
      <w:lvlJc w:val="left"/>
      <w:pPr>
        <w:ind w:left="5040" w:hanging="360"/>
      </w:pPr>
      <w:rPr>
        <w:rFonts w:ascii="Symbol" w:hAnsi="Symbol" w:hint="default"/>
      </w:rPr>
    </w:lvl>
    <w:lvl w:ilvl="7" w:tplc="6CA8EF16">
      <w:start w:val="1"/>
      <w:numFmt w:val="bullet"/>
      <w:lvlText w:val="o"/>
      <w:lvlJc w:val="left"/>
      <w:pPr>
        <w:ind w:left="5760" w:hanging="360"/>
      </w:pPr>
      <w:rPr>
        <w:rFonts w:ascii="Courier New" w:hAnsi="Courier New" w:hint="default"/>
      </w:rPr>
    </w:lvl>
    <w:lvl w:ilvl="8" w:tplc="B8CA9938">
      <w:start w:val="1"/>
      <w:numFmt w:val="bullet"/>
      <w:lvlText w:val=""/>
      <w:lvlJc w:val="left"/>
      <w:pPr>
        <w:ind w:left="6480" w:hanging="360"/>
      </w:pPr>
      <w:rPr>
        <w:rFonts w:ascii="Wingdings" w:hAnsi="Wingdings" w:hint="default"/>
      </w:rPr>
    </w:lvl>
  </w:abstractNum>
  <w:num w:numId="1" w16cid:durableId="1394160030">
    <w:abstractNumId w:val="9"/>
  </w:num>
  <w:num w:numId="2" w16cid:durableId="837887490">
    <w:abstractNumId w:val="0"/>
  </w:num>
  <w:num w:numId="3" w16cid:durableId="1094397189">
    <w:abstractNumId w:val="8"/>
  </w:num>
  <w:num w:numId="4" w16cid:durableId="727193367">
    <w:abstractNumId w:val="3"/>
  </w:num>
  <w:num w:numId="5" w16cid:durableId="2110536862">
    <w:abstractNumId w:val="12"/>
  </w:num>
  <w:num w:numId="6" w16cid:durableId="2037803302">
    <w:abstractNumId w:val="14"/>
  </w:num>
  <w:num w:numId="7" w16cid:durableId="1900633504">
    <w:abstractNumId w:val="10"/>
  </w:num>
  <w:num w:numId="8" w16cid:durableId="378162797">
    <w:abstractNumId w:val="13"/>
  </w:num>
  <w:num w:numId="9" w16cid:durableId="1535970008">
    <w:abstractNumId w:val="1"/>
  </w:num>
  <w:num w:numId="10" w16cid:durableId="1790856484">
    <w:abstractNumId w:val="15"/>
  </w:num>
  <w:num w:numId="11" w16cid:durableId="928855581">
    <w:abstractNumId w:val="4"/>
  </w:num>
  <w:num w:numId="12" w16cid:durableId="1292055405">
    <w:abstractNumId w:val="2"/>
  </w:num>
  <w:num w:numId="13" w16cid:durableId="700974716">
    <w:abstractNumId w:val="5"/>
  </w:num>
  <w:num w:numId="14" w16cid:durableId="1076517455">
    <w:abstractNumId w:val="7"/>
  </w:num>
  <w:num w:numId="15" w16cid:durableId="1314290377">
    <w:abstractNumId w:val="11"/>
  </w:num>
  <w:num w:numId="16" w16cid:durableId="13894989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dhika Anbazhagan">
    <w15:presenceInfo w15:providerId="AD" w15:userId="S::radhika7@mit.edu::6a13a4a4-8599-4b4d-a31d-8298a11a3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6B6065"/>
    <w:rsid w:val="00481ED6"/>
    <w:rsid w:val="00545734"/>
    <w:rsid w:val="00A07441"/>
    <w:rsid w:val="00AB1AF8"/>
    <w:rsid w:val="00AF6AC9"/>
    <w:rsid w:val="0137F19F"/>
    <w:rsid w:val="025D0DF2"/>
    <w:rsid w:val="02AB58E5"/>
    <w:rsid w:val="02EDDF0A"/>
    <w:rsid w:val="036E63F1"/>
    <w:rsid w:val="03D9EAA7"/>
    <w:rsid w:val="03F947DD"/>
    <w:rsid w:val="0516263C"/>
    <w:rsid w:val="05791D12"/>
    <w:rsid w:val="05B175FC"/>
    <w:rsid w:val="05C405A7"/>
    <w:rsid w:val="062FC802"/>
    <w:rsid w:val="066D9322"/>
    <w:rsid w:val="070E0C6B"/>
    <w:rsid w:val="07A5AAB9"/>
    <w:rsid w:val="07C68BB2"/>
    <w:rsid w:val="07E41760"/>
    <w:rsid w:val="081E59C8"/>
    <w:rsid w:val="088CF53A"/>
    <w:rsid w:val="09348C89"/>
    <w:rsid w:val="09628085"/>
    <w:rsid w:val="0A00D844"/>
    <w:rsid w:val="0A347C6A"/>
    <w:rsid w:val="0A68E1D2"/>
    <w:rsid w:val="0A884134"/>
    <w:rsid w:val="0AA3AFA0"/>
    <w:rsid w:val="0ADD8644"/>
    <w:rsid w:val="0AFAB94E"/>
    <w:rsid w:val="0B6726AA"/>
    <w:rsid w:val="0B6FBB8B"/>
    <w:rsid w:val="0C5CED9C"/>
    <w:rsid w:val="0CB24C0E"/>
    <w:rsid w:val="0D323079"/>
    <w:rsid w:val="0D4BB749"/>
    <w:rsid w:val="0D67C9BF"/>
    <w:rsid w:val="0D6EECF8"/>
    <w:rsid w:val="0E2752AD"/>
    <w:rsid w:val="0E4FF784"/>
    <w:rsid w:val="0ECC2CA5"/>
    <w:rsid w:val="0F9831DF"/>
    <w:rsid w:val="1016BBAB"/>
    <w:rsid w:val="10849F71"/>
    <w:rsid w:val="10DB1D07"/>
    <w:rsid w:val="1155775E"/>
    <w:rsid w:val="11D26C52"/>
    <w:rsid w:val="1207D348"/>
    <w:rsid w:val="1237341B"/>
    <w:rsid w:val="12482CA6"/>
    <w:rsid w:val="124C33EE"/>
    <w:rsid w:val="12CD00EC"/>
    <w:rsid w:val="144DA599"/>
    <w:rsid w:val="1476BB60"/>
    <w:rsid w:val="15AE519E"/>
    <w:rsid w:val="173C7F52"/>
    <w:rsid w:val="17B2AF3B"/>
    <w:rsid w:val="181970C7"/>
    <w:rsid w:val="185BE6C2"/>
    <w:rsid w:val="18AB2BDE"/>
    <w:rsid w:val="1904A548"/>
    <w:rsid w:val="198FAF88"/>
    <w:rsid w:val="1A21996C"/>
    <w:rsid w:val="1AFE0529"/>
    <w:rsid w:val="1C03136D"/>
    <w:rsid w:val="1C8BBF99"/>
    <w:rsid w:val="1D312C1C"/>
    <w:rsid w:val="1D85F9DF"/>
    <w:rsid w:val="1DD17F39"/>
    <w:rsid w:val="1E7C5F14"/>
    <w:rsid w:val="1EE5799A"/>
    <w:rsid w:val="1F1CB46F"/>
    <w:rsid w:val="1FC08C0E"/>
    <w:rsid w:val="200B978D"/>
    <w:rsid w:val="224740BB"/>
    <w:rsid w:val="234D78D5"/>
    <w:rsid w:val="2356F3CA"/>
    <w:rsid w:val="23931B38"/>
    <w:rsid w:val="2395E45A"/>
    <w:rsid w:val="23DA71FF"/>
    <w:rsid w:val="2501357A"/>
    <w:rsid w:val="255025B6"/>
    <w:rsid w:val="255B8339"/>
    <w:rsid w:val="258F4F92"/>
    <w:rsid w:val="25D07521"/>
    <w:rsid w:val="25E5763F"/>
    <w:rsid w:val="267DCEAD"/>
    <w:rsid w:val="26910DD3"/>
    <w:rsid w:val="269D6865"/>
    <w:rsid w:val="26EA1A4D"/>
    <w:rsid w:val="2700930B"/>
    <w:rsid w:val="271EC6CB"/>
    <w:rsid w:val="27263155"/>
    <w:rsid w:val="272BAF47"/>
    <w:rsid w:val="276D6EFF"/>
    <w:rsid w:val="27D500CE"/>
    <w:rsid w:val="27DCF059"/>
    <w:rsid w:val="287F2D30"/>
    <w:rsid w:val="28D482B3"/>
    <w:rsid w:val="28EF02DC"/>
    <w:rsid w:val="2924C795"/>
    <w:rsid w:val="2A2C3D8D"/>
    <w:rsid w:val="2A3F17E0"/>
    <w:rsid w:val="2AF6BA9A"/>
    <w:rsid w:val="2AFB41F6"/>
    <w:rsid w:val="2C97A257"/>
    <w:rsid w:val="2D232EA0"/>
    <w:rsid w:val="2D55FA7D"/>
    <w:rsid w:val="2DBDCCF8"/>
    <w:rsid w:val="2DE6ED95"/>
    <w:rsid w:val="2E12C264"/>
    <w:rsid w:val="2EC2DD29"/>
    <w:rsid w:val="2ECF11D3"/>
    <w:rsid w:val="2F3A2D7F"/>
    <w:rsid w:val="2FB247F5"/>
    <w:rsid w:val="2FD1FFC9"/>
    <w:rsid w:val="30422282"/>
    <w:rsid w:val="3060B0B0"/>
    <w:rsid w:val="3138C429"/>
    <w:rsid w:val="31B23EB2"/>
    <w:rsid w:val="31C77AED"/>
    <w:rsid w:val="31D31D7E"/>
    <w:rsid w:val="32216C13"/>
    <w:rsid w:val="325DC58F"/>
    <w:rsid w:val="32E2A0A9"/>
    <w:rsid w:val="33CFC519"/>
    <w:rsid w:val="3420A8FA"/>
    <w:rsid w:val="346BA823"/>
    <w:rsid w:val="34935947"/>
    <w:rsid w:val="349C33A3"/>
    <w:rsid w:val="354F61A5"/>
    <w:rsid w:val="359C4C18"/>
    <w:rsid w:val="361B2698"/>
    <w:rsid w:val="363D4344"/>
    <w:rsid w:val="365BE3D4"/>
    <w:rsid w:val="369B33D2"/>
    <w:rsid w:val="36B76F71"/>
    <w:rsid w:val="36E7A5CB"/>
    <w:rsid w:val="36ED3778"/>
    <w:rsid w:val="37199824"/>
    <w:rsid w:val="37973839"/>
    <w:rsid w:val="3797DB1B"/>
    <w:rsid w:val="37B39012"/>
    <w:rsid w:val="37D85326"/>
    <w:rsid w:val="37DE6656"/>
    <w:rsid w:val="38F7452E"/>
    <w:rsid w:val="39017001"/>
    <w:rsid w:val="3928225C"/>
    <w:rsid w:val="3AEDAA43"/>
    <w:rsid w:val="3AF80295"/>
    <w:rsid w:val="3BBE273E"/>
    <w:rsid w:val="3C9BE06C"/>
    <w:rsid w:val="3D68B726"/>
    <w:rsid w:val="3DCB8644"/>
    <w:rsid w:val="3E56314B"/>
    <w:rsid w:val="3E7C583E"/>
    <w:rsid w:val="3F2835FB"/>
    <w:rsid w:val="3F490654"/>
    <w:rsid w:val="40D50710"/>
    <w:rsid w:val="41238E5C"/>
    <w:rsid w:val="41456DDE"/>
    <w:rsid w:val="4185C62E"/>
    <w:rsid w:val="41C8B203"/>
    <w:rsid w:val="425B5B96"/>
    <w:rsid w:val="42C957DF"/>
    <w:rsid w:val="434B37CF"/>
    <w:rsid w:val="4397511A"/>
    <w:rsid w:val="43A3017A"/>
    <w:rsid w:val="43C91D18"/>
    <w:rsid w:val="43CA1908"/>
    <w:rsid w:val="43E4B090"/>
    <w:rsid w:val="43E5CB18"/>
    <w:rsid w:val="442DF186"/>
    <w:rsid w:val="4439CDF1"/>
    <w:rsid w:val="44551C73"/>
    <w:rsid w:val="448D4055"/>
    <w:rsid w:val="44D3E1C2"/>
    <w:rsid w:val="45141575"/>
    <w:rsid w:val="45CECAB6"/>
    <w:rsid w:val="46109670"/>
    <w:rsid w:val="4668DF86"/>
    <w:rsid w:val="46AB17DA"/>
    <w:rsid w:val="46C2378A"/>
    <w:rsid w:val="46E7843F"/>
    <w:rsid w:val="4778633A"/>
    <w:rsid w:val="47D4395A"/>
    <w:rsid w:val="4813D3A7"/>
    <w:rsid w:val="4877FCEA"/>
    <w:rsid w:val="48A7C201"/>
    <w:rsid w:val="48F0F588"/>
    <w:rsid w:val="48F1EEF6"/>
    <w:rsid w:val="48F53BF1"/>
    <w:rsid w:val="49F44D46"/>
    <w:rsid w:val="4A333F4A"/>
    <w:rsid w:val="4BA3CDCF"/>
    <w:rsid w:val="4BC119EA"/>
    <w:rsid w:val="4BE880E6"/>
    <w:rsid w:val="4CACD43C"/>
    <w:rsid w:val="4D30A273"/>
    <w:rsid w:val="4D7C4662"/>
    <w:rsid w:val="4E00E3D9"/>
    <w:rsid w:val="4EBEB2B7"/>
    <w:rsid w:val="4EF2E507"/>
    <w:rsid w:val="4EFE7C55"/>
    <w:rsid w:val="4F2E7B05"/>
    <w:rsid w:val="4F5F287D"/>
    <w:rsid w:val="4F818CE6"/>
    <w:rsid w:val="50B95012"/>
    <w:rsid w:val="5149E272"/>
    <w:rsid w:val="5257BA9A"/>
    <w:rsid w:val="52EB0321"/>
    <w:rsid w:val="5330F899"/>
    <w:rsid w:val="5482CE2C"/>
    <w:rsid w:val="54EB9FF5"/>
    <w:rsid w:val="55092BEF"/>
    <w:rsid w:val="5525E8E2"/>
    <w:rsid w:val="5583E9C8"/>
    <w:rsid w:val="563CE959"/>
    <w:rsid w:val="569B2EA7"/>
    <w:rsid w:val="56AF469F"/>
    <w:rsid w:val="570A2EFD"/>
    <w:rsid w:val="570EF50F"/>
    <w:rsid w:val="576FC257"/>
    <w:rsid w:val="57986F8C"/>
    <w:rsid w:val="59340B6B"/>
    <w:rsid w:val="597BDEB3"/>
    <w:rsid w:val="59EA8ADA"/>
    <w:rsid w:val="5A6304CA"/>
    <w:rsid w:val="5A8C7030"/>
    <w:rsid w:val="5C0BEEE4"/>
    <w:rsid w:val="5C658F56"/>
    <w:rsid w:val="5CB92F65"/>
    <w:rsid w:val="5D8D0651"/>
    <w:rsid w:val="5E418DBD"/>
    <w:rsid w:val="5E5E13D0"/>
    <w:rsid w:val="5E97FDA1"/>
    <w:rsid w:val="5E98B15A"/>
    <w:rsid w:val="5F282A87"/>
    <w:rsid w:val="5F527FB5"/>
    <w:rsid w:val="5F647195"/>
    <w:rsid w:val="5FA25871"/>
    <w:rsid w:val="5FA6AF05"/>
    <w:rsid w:val="5FF3EFB7"/>
    <w:rsid w:val="60124621"/>
    <w:rsid w:val="603B6051"/>
    <w:rsid w:val="603F44FA"/>
    <w:rsid w:val="6049148D"/>
    <w:rsid w:val="60D95FD6"/>
    <w:rsid w:val="610AF9B4"/>
    <w:rsid w:val="61509EE2"/>
    <w:rsid w:val="61550724"/>
    <w:rsid w:val="616B6065"/>
    <w:rsid w:val="616D0DB2"/>
    <w:rsid w:val="619DB013"/>
    <w:rsid w:val="623371AB"/>
    <w:rsid w:val="63205EED"/>
    <w:rsid w:val="6340D276"/>
    <w:rsid w:val="63918882"/>
    <w:rsid w:val="63B89600"/>
    <w:rsid w:val="63F2596E"/>
    <w:rsid w:val="641CC90B"/>
    <w:rsid w:val="64E5CEC7"/>
    <w:rsid w:val="65E91EBD"/>
    <w:rsid w:val="666AC693"/>
    <w:rsid w:val="666BA6A5"/>
    <w:rsid w:val="675E8B9E"/>
    <w:rsid w:val="67634A52"/>
    <w:rsid w:val="6866101F"/>
    <w:rsid w:val="689A2E64"/>
    <w:rsid w:val="68D81821"/>
    <w:rsid w:val="68EDAF6C"/>
    <w:rsid w:val="6937BEE0"/>
    <w:rsid w:val="694AD43B"/>
    <w:rsid w:val="6ABF5881"/>
    <w:rsid w:val="6B7B7A10"/>
    <w:rsid w:val="6D2230DB"/>
    <w:rsid w:val="6DFD56FF"/>
    <w:rsid w:val="6F8A6057"/>
    <w:rsid w:val="6F9D2540"/>
    <w:rsid w:val="6FA2AFAD"/>
    <w:rsid w:val="6FC58BCD"/>
    <w:rsid w:val="701CE1F4"/>
    <w:rsid w:val="705DF201"/>
    <w:rsid w:val="724327A0"/>
    <w:rsid w:val="7384FE0E"/>
    <w:rsid w:val="743FA897"/>
    <w:rsid w:val="75226D9A"/>
    <w:rsid w:val="75C57A6B"/>
    <w:rsid w:val="761B6221"/>
    <w:rsid w:val="76AA5DEB"/>
    <w:rsid w:val="76F60F15"/>
    <w:rsid w:val="77E1ACF1"/>
    <w:rsid w:val="782EE00C"/>
    <w:rsid w:val="793765B8"/>
    <w:rsid w:val="7998662C"/>
    <w:rsid w:val="79AE70BB"/>
    <w:rsid w:val="79DE461B"/>
    <w:rsid w:val="79F337F2"/>
    <w:rsid w:val="7A88B9B2"/>
    <w:rsid w:val="7AB308E4"/>
    <w:rsid w:val="7B3C1A1E"/>
    <w:rsid w:val="7BEDB619"/>
    <w:rsid w:val="7C6A9D66"/>
    <w:rsid w:val="7C71106F"/>
    <w:rsid w:val="7D8F0B19"/>
    <w:rsid w:val="7D95A7F4"/>
    <w:rsid w:val="7E4FCB8A"/>
    <w:rsid w:val="7EB5F743"/>
    <w:rsid w:val="7FB29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6065"/>
  <w15:chartTrackingRefBased/>
  <w15:docId w15:val="{7DFA9444-D5DB-4A29-9C44-D1ADECE9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C03136D"/>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uiPriority w:val="99"/>
    <w:unhideWhenUsed/>
    <w:rsid w:val="5E418DBD"/>
    <w:pPr>
      <w:tabs>
        <w:tab w:val="center" w:pos="4680"/>
        <w:tab w:val="right" w:pos="9360"/>
      </w:tabs>
      <w:spacing w:after="0" w:line="240" w:lineRule="auto"/>
    </w:pPr>
  </w:style>
  <w:style w:type="paragraph" w:styleId="Footer">
    <w:name w:val="footer"/>
    <w:basedOn w:val="Normal"/>
    <w:uiPriority w:val="99"/>
    <w:unhideWhenUsed/>
    <w:rsid w:val="5E418DBD"/>
    <w:pPr>
      <w:tabs>
        <w:tab w:val="center" w:pos="4680"/>
        <w:tab w:val="right" w:pos="9360"/>
      </w:tabs>
      <w:spacing w:after="0" w:line="240" w:lineRule="auto"/>
    </w:pPr>
  </w:style>
  <w:style w:type="paragraph" w:styleId="FootnoteText">
    <w:name w:val="footnote text"/>
    <w:basedOn w:val="Normal"/>
    <w:uiPriority w:val="99"/>
    <w:semiHidden/>
    <w:unhideWhenUsed/>
    <w:rsid w:val="5E418DBD"/>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lab.research.google.com/drive/1QDN10sVM5MshlVgXdNw_do3mPfhyx82_"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kaggle.com/datasets/shivamb/real-or-fake-fake-jobposting-prediction/dat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risaisuhassanisetty/fake-job-postings/data"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2440</Words>
  <Characters>13913</Characters>
  <Application>Microsoft Office Word</Application>
  <DocSecurity>0</DocSecurity>
  <Lines>115</Lines>
  <Paragraphs>32</Paragraphs>
  <ScaleCrop>false</ScaleCrop>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Anbazhagan</dc:creator>
  <cp:keywords/>
  <dc:description/>
  <cp:lastModifiedBy>Arya Ondaatje</cp:lastModifiedBy>
  <cp:revision>2</cp:revision>
  <dcterms:created xsi:type="dcterms:W3CDTF">2025-03-17T02:01:00Z</dcterms:created>
  <dcterms:modified xsi:type="dcterms:W3CDTF">2025-03-17T02:01:00Z</dcterms:modified>
</cp:coreProperties>
</file>