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5394" w14:textId="698DEC08" w:rsidR="00831E06" w:rsidRPr="00831E06" w:rsidRDefault="00BE399A" w:rsidP="00831E06">
      <w:pPr>
        <w:pStyle w:val="Title"/>
        <w:jc w:val="center"/>
        <w:rPr>
          <w:rFonts w:ascii="Footlight MT Light" w:hAnsi="Footlight MT Light"/>
          <w:sz w:val="112"/>
          <w:szCs w:val="112"/>
          <w:lang w:val="en-US"/>
        </w:rPr>
      </w:pPr>
      <w:r>
        <w:rPr>
          <w:rFonts w:ascii="Footlight MT Light" w:hAnsi="Footlight MT Light"/>
          <w:sz w:val="112"/>
          <w:szCs w:val="112"/>
          <w:lang w:val="en-US"/>
        </w:rPr>
        <w:t>Non-Linear &amp; Advanced Data Structure</w:t>
      </w:r>
    </w:p>
    <w:p w14:paraId="411A10F3" w14:textId="77777777" w:rsidR="00831E06" w:rsidRDefault="00831E06" w:rsidP="00831E06">
      <w:pPr>
        <w:pStyle w:val="Heading1"/>
        <w:jc w:val="center"/>
        <w:rPr>
          <w:rFonts w:ascii="Footlight MT Light" w:hAnsi="Footlight MT Light"/>
          <w:b/>
          <w:bCs/>
          <w:sz w:val="44"/>
          <w:szCs w:val="44"/>
          <w:lang w:val="en-US"/>
        </w:rPr>
      </w:pPr>
    </w:p>
    <w:p w14:paraId="5BE3D7B5" w14:textId="42BB81C8" w:rsidR="00831E06" w:rsidRPr="00831E06" w:rsidRDefault="00B044C2" w:rsidP="00831E06">
      <w:pPr>
        <w:pStyle w:val="Heading1"/>
        <w:jc w:val="center"/>
        <w:rPr>
          <w:rFonts w:ascii="Footlight MT Light" w:hAnsi="Footlight MT Light"/>
          <w:b/>
          <w:bCs/>
          <w:sz w:val="44"/>
          <w:szCs w:val="44"/>
          <w:lang w:val="en-US"/>
        </w:rPr>
      </w:pPr>
      <w:r>
        <w:rPr>
          <w:rFonts w:ascii="Footlight MT Light" w:hAnsi="Footlight MT Light"/>
          <w:b/>
          <w:bCs/>
          <w:i/>
          <w:iCs/>
          <w:sz w:val="44"/>
          <w:szCs w:val="44"/>
          <w:lang w:val="en-US"/>
        </w:rPr>
        <w:t>Unit-</w:t>
      </w:r>
      <w:r w:rsidR="00BE399A">
        <w:rPr>
          <w:rFonts w:ascii="Footlight MT Light" w:hAnsi="Footlight MT Light"/>
          <w:b/>
          <w:bCs/>
          <w:i/>
          <w:iCs/>
          <w:sz w:val="44"/>
          <w:szCs w:val="44"/>
          <w:lang w:val="en-US"/>
        </w:rPr>
        <w:t>4</w:t>
      </w:r>
      <w:r>
        <w:rPr>
          <w:rFonts w:ascii="Footlight MT Light" w:hAnsi="Footlight MT Light"/>
          <w:b/>
          <w:bCs/>
          <w:i/>
          <w:iCs/>
          <w:sz w:val="44"/>
          <w:szCs w:val="44"/>
          <w:lang w:val="en-US"/>
        </w:rPr>
        <w:t xml:space="preserve">: </w:t>
      </w:r>
      <w:r w:rsidR="00F062C2">
        <w:rPr>
          <w:rFonts w:ascii="Footlight MT Light" w:hAnsi="Footlight MT Light"/>
          <w:b/>
          <w:bCs/>
          <w:sz w:val="44"/>
          <w:szCs w:val="44"/>
          <w:lang w:val="en-US"/>
        </w:rPr>
        <w:t>Data Structures</w:t>
      </w:r>
      <w:r>
        <w:rPr>
          <w:rFonts w:ascii="Footlight MT Light" w:hAnsi="Footlight MT Light"/>
          <w:b/>
          <w:bCs/>
          <w:sz w:val="44"/>
          <w:szCs w:val="44"/>
          <w:lang w:val="en-US"/>
        </w:rPr>
        <w:t xml:space="preserve"> (ETCCDS202)</w:t>
      </w:r>
    </w:p>
    <w:p w14:paraId="77E51064" w14:textId="7C32C811" w:rsidR="00831E06" w:rsidRDefault="00831E06" w:rsidP="00831E06">
      <w:pPr>
        <w:rPr>
          <w:lang w:val="en-US"/>
        </w:rPr>
      </w:pPr>
    </w:p>
    <w:p w14:paraId="62A15593" w14:textId="325EC0CC" w:rsidR="00831E06" w:rsidRDefault="00831E06" w:rsidP="00831E06">
      <w:pPr>
        <w:rPr>
          <w:i/>
          <w:iCs/>
          <w:sz w:val="28"/>
          <w:szCs w:val="28"/>
          <w:u w:val="single"/>
          <w:lang w:val="en-US"/>
        </w:rPr>
      </w:pPr>
    </w:p>
    <w:p w14:paraId="1BB154E8" w14:textId="223BF89D" w:rsidR="00831E06" w:rsidRDefault="00831E06" w:rsidP="00831E06">
      <w:pPr>
        <w:rPr>
          <w:i/>
          <w:iCs/>
          <w:sz w:val="28"/>
          <w:szCs w:val="28"/>
          <w:u w:val="single"/>
          <w:lang w:val="en-US"/>
        </w:rPr>
      </w:pPr>
    </w:p>
    <w:p w14:paraId="5BD298D6" w14:textId="77777777" w:rsidR="00831E06" w:rsidRDefault="00831E06" w:rsidP="00831E06">
      <w:pPr>
        <w:rPr>
          <w:i/>
          <w:iCs/>
          <w:sz w:val="28"/>
          <w:szCs w:val="28"/>
          <w:u w:val="single"/>
          <w:lang w:val="en-US"/>
        </w:rPr>
      </w:pPr>
    </w:p>
    <w:p w14:paraId="75E0E70F" w14:textId="77777777" w:rsidR="007611B0" w:rsidRDefault="007611B0" w:rsidP="00831E06">
      <w:pPr>
        <w:rPr>
          <w:i/>
          <w:iCs/>
          <w:sz w:val="32"/>
          <w:szCs w:val="32"/>
          <w:u w:val="single"/>
          <w:lang w:val="en-US"/>
        </w:rPr>
      </w:pPr>
    </w:p>
    <w:p w14:paraId="220DB2BB" w14:textId="77777777" w:rsidR="007611B0" w:rsidRDefault="007611B0" w:rsidP="00831E06">
      <w:pPr>
        <w:rPr>
          <w:i/>
          <w:iCs/>
          <w:sz w:val="32"/>
          <w:szCs w:val="32"/>
          <w:u w:val="single"/>
          <w:lang w:val="en-US"/>
        </w:rPr>
      </w:pPr>
    </w:p>
    <w:p w14:paraId="2DA20CA2" w14:textId="77777777" w:rsidR="007611B0" w:rsidRDefault="007611B0" w:rsidP="00831E06">
      <w:pPr>
        <w:rPr>
          <w:i/>
          <w:iCs/>
          <w:sz w:val="32"/>
          <w:szCs w:val="32"/>
          <w:u w:val="single"/>
          <w:lang w:val="en-US"/>
        </w:rPr>
      </w:pPr>
    </w:p>
    <w:p w14:paraId="06B298C1" w14:textId="3CCB78DF" w:rsidR="007611B0" w:rsidRPr="007611B0" w:rsidRDefault="007611B0" w:rsidP="00101425">
      <w:pPr>
        <w:jc w:val="center"/>
        <w:rPr>
          <w:i/>
          <w:iCs/>
          <w:sz w:val="32"/>
          <w:szCs w:val="32"/>
          <w:u w:val="single"/>
          <w:lang w:val="en-US"/>
        </w:rPr>
      </w:pPr>
      <w:r w:rsidRPr="007611B0">
        <w:rPr>
          <w:i/>
          <w:iCs/>
          <w:sz w:val="32"/>
          <w:szCs w:val="32"/>
          <w:u w:val="single"/>
          <w:lang w:val="en-US"/>
        </w:rPr>
        <w:t>Submitted by:</w:t>
      </w:r>
    </w:p>
    <w:p w14:paraId="0DB2A022" w14:textId="7A7D33EC" w:rsidR="00831E06" w:rsidRPr="007611B0" w:rsidRDefault="007611B0" w:rsidP="00A724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11B0">
        <w:rPr>
          <w:rFonts w:ascii="Times New Roman" w:hAnsi="Times New Roman" w:cs="Times New Roman"/>
          <w:b/>
          <w:bCs/>
          <w:sz w:val="28"/>
          <w:szCs w:val="28"/>
          <w:lang w:val="en-US"/>
        </w:rPr>
        <w:t>Aryan Solanki</w:t>
      </w:r>
      <w:r w:rsidRPr="007611B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Roll No: 2501730347</w:t>
      </w:r>
      <w:r w:rsidR="00A724D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School of Engineering &amp; Technology</w:t>
      </w:r>
      <w:r w:rsidRPr="007611B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B.Tech (AI/ML)</w:t>
      </w:r>
      <w:r w:rsidRPr="007611B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Section-A</w:t>
      </w:r>
    </w:p>
    <w:p w14:paraId="154A7F85" w14:textId="77777777" w:rsidR="00831E06" w:rsidRDefault="00831E06" w:rsidP="00101425">
      <w:pPr>
        <w:jc w:val="center"/>
        <w:rPr>
          <w:i/>
          <w:iCs/>
          <w:sz w:val="28"/>
          <w:szCs w:val="28"/>
          <w:u w:val="single"/>
          <w:lang w:val="en-US"/>
        </w:rPr>
      </w:pPr>
    </w:p>
    <w:p w14:paraId="61861589" w14:textId="08074F13" w:rsidR="007611B0" w:rsidRDefault="007611B0" w:rsidP="007611B0">
      <w:pPr>
        <w:pStyle w:val="Title"/>
        <w:jc w:val="both"/>
        <w:rPr>
          <w:rFonts w:ascii="Cambria Math" w:hAnsi="Cambria Math"/>
          <w:b/>
          <w:bCs/>
          <w:sz w:val="28"/>
          <w:szCs w:val="28"/>
          <w:lang w:val="en-US"/>
        </w:rPr>
      </w:pPr>
    </w:p>
    <w:p w14:paraId="1B71539C" w14:textId="380ED1C9" w:rsidR="007611B0" w:rsidRPr="00361E6B" w:rsidRDefault="007611B0" w:rsidP="00DA0C71">
      <w:pPr>
        <w:pBdr>
          <w:bottom w:val="single" w:sz="6" w:space="1" w:color="auto"/>
        </w:pBdr>
        <w:ind w:left="360"/>
        <w:jc w:val="center"/>
        <w:rPr>
          <w:rFonts w:ascii="Aharoni" w:hAnsi="Aharoni" w:cs="Aharoni"/>
          <w:b/>
          <w:bCs/>
          <w:sz w:val="48"/>
          <w:szCs w:val="48"/>
          <w:lang w:val="en-US"/>
        </w:rPr>
      </w:pPr>
      <w:r w:rsidRPr="00361E6B">
        <w:rPr>
          <w:rFonts w:ascii="Cambria Math" w:hAnsi="Cambria Math"/>
          <w:b/>
          <w:bCs/>
          <w:sz w:val="32"/>
          <w:szCs w:val="32"/>
          <w:lang w:val="en-US"/>
        </w:rPr>
        <w:br w:type="page"/>
      </w:r>
    </w:p>
    <w:p w14:paraId="48807C77" w14:textId="54E9664C" w:rsidR="00956185" w:rsidRPr="00956185" w:rsidRDefault="00C255EC" w:rsidP="00956185">
      <w:pPr>
        <w:pStyle w:val="Heading1"/>
        <w:pBdr>
          <w:bottom w:val="single" w:sz="4" w:space="1" w:color="auto"/>
        </w:pBdr>
        <w:rPr>
          <w:rFonts w:ascii="SF Pro Display" w:hAnsi="SF Pro Display" w:cs="Times New Roman"/>
          <w:b/>
          <w:bCs/>
        </w:rPr>
      </w:pPr>
      <w:r w:rsidRPr="00C255EC">
        <w:rPr>
          <w:rFonts w:ascii="SF Pro Display" w:hAnsi="SF Pro Display" w:cs="Times New Roman"/>
          <w:b/>
          <w:bCs/>
        </w:rPr>
        <w:lastRenderedPageBreak/>
        <w:t>Binary Search Tree (BST)</w:t>
      </w:r>
    </w:p>
    <w:p w14:paraId="57B1A9E8" w14:textId="77777777" w:rsidR="00B300D3" w:rsidRPr="00B300D3" w:rsidRDefault="00B300D3" w:rsidP="00B300D3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B300D3">
        <w:rPr>
          <w:rFonts w:ascii="SF Pro Display" w:hAnsi="SF Pro Display" w:cs="Times New Roman"/>
          <w:sz w:val="24"/>
          <w:szCs w:val="24"/>
        </w:rPr>
        <w:t>A BST has the following invariant: for any node N, every key in N's left subtree is smaller than N.key,</w:t>
      </w:r>
    </w:p>
    <w:p w14:paraId="55D01673" w14:textId="77777777" w:rsidR="00B300D3" w:rsidRPr="00B300D3" w:rsidRDefault="00B300D3" w:rsidP="00B300D3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B300D3">
        <w:rPr>
          <w:rFonts w:ascii="SF Pro Display" w:hAnsi="SF Pro Display" w:cs="Times New Roman"/>
          <w:sz w:val="24"/>
          <w:szCs w:val="24"/>
        </w:rPr>
        <w:t>and every key in N's right subtree is larger. Inorder traversal visits nodes in the sequence: Left → Root</w:t>
      </w:r>
    </w:p>
    <w:p w14:paraId="2AFA2C92" w14:textId="77777777" w:rsidR="00B300D3" w:rsidRPr="00B300D3" w:rsidRDefault="00B300D3" w:rsidP="00B300D3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B300D3">
        <w:rPr>
          <w:rFonts w:ascii="SF Pro Display" w:hAnsi="SF Pro Display" w:cs="Times New Roman"/>
          <w:sz w:val="24"/>
          <w:szCs w:val="24"/>
        </w:rPr>
        <w:t>→ Right.</w:t>
      </w:r>
    </w:p>
    <w:p w14:paraId="5A8C9B01" w14:textId="77777777" w:rsidR="00B300D3" w:rsidRPr="00B300D3" w:rsidRDefault="00B300D3" w:rsidP="00B300D3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B300D3">
        <w:rPr>
          <w:rFonts w:ascii="SF Pro Display" w:hAnsi="SF Pro Display" w:cs="Times New Roman"/>
          <w:sz w:val="24"/>
          <w:szCs w:val="24"/>
        </w:rPr>
        <w:t>Because of the BST invariant, visiting Left first means all smaller keys are printed before the current</w:t>
      </w:r>
    </w:p>
    <w:p w14:paraId="5F235785" w14:textId="77777777" w:rsidR="00B300D3" w:rsidRPr="00B300D3" w:rsidRDefault="00B300D3" w:rsidP="00B300D3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B300D3">
        <w:rPr>
          <w:rFonts w:ascii="SF Pro Display" w:hAnsi="SF Pro Display" w:cs="Times New Roman"/>
          <w:sz w:val="24"/>
          <w:szCs w:val="24"/>
        </w:rPr>
        <w:t>node's key, and visiting Right last means all larger keys are printed after. This produces keys in</w:t>
      </w:r>
    </w:p>
    <w:p w14:paraId="69E16134" w14:textId="77777777" w:rsidR="00B300D3" w:rsidRPr="00B300D3" w:rsidRDefault="00B300D3" w:rsidP="00B300D3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B300D3">
        <w:rPr>
          <w:rFonts w:ascii="SF Pro Display" w:hAnsi="SF Pro Display" w:cs="Times New Roman"/>
          <w:sz w:val="24"/>
          <w:szCs w:val="24"/>
        </w:rPr>
        <w:t>non-decreasing order — the sorted sequence. This property is fundamental to BST-based sorting</w:t>
      </w:r>
    </w:p>
    <w:p w14:paraId="3F7D8FE2" w14:textId="065B0A92" w:rsidR="00BA0EEE" w:rsidRDefault="00B300D3" w:rsidP="00B300D3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B300D3">
        <w:rPr>
          <w:rFonts w:ascii="SF Pro Display" w:hAnsi="SF Pro Display" w:cs="Times New Roman"/>
          <w:sz w:val="24"/>
          <w:szCs w:val="24"/>
        </w:rPr>
        <w:t>(Treesort, O(n log n) average).</w:t>
      </w:r>
    </w:p>
    <w:p w14:paraId="5B46833E" w14:textId="06E1D746" w:rsidR="00915F1A" w:rsidRPr="00915F1A" w:rsidRDefault="00075D79" w:rsidP="00915F1A">
      <w:pPr>
        <w:rPr>
          <w:rFonts w:ascii="SF Pro Display" w:hAnsi="SF Pro Display" w:cs="Times New Roman"/>
          <w:b/>
          <w:bCs/>
          <w:sz w:val="24"/>
          <w:szCs w:val="24"/>
          <w:u w:val="single"/>
        </w:rPr>
      </w:pPr>
      <w:r w:rsidRPr="00075D79">
        <w:rPr>
          <w:rFonts w:ascii="SF Pro Display" w:hAnsi="SF Pro Display" w:cs="Times New Roman"/>
          <w:b/>
          <w:bCs/>
          <w:sz w:val="24"/>
          <w:szCs w:val="24"/>
          <w:u w:val="single"/>
        </w:rPr>
        <w:t>BST Delete — Three Cases</w:t>
      </w:r>
    </w:p>
    <w:tbl>
      <w:tblPr>
        <w:tblStyle w:val="GridTable2-Accent1"/>
        <w:tblW w:w="10915" w:type="dxa"/>
        <w:jc w:val="center"/>
        <w:tblLook w:val="04A0" w:firstRow="1" w:lastRow="0" w:firstColumn="1" w:lastColumn="0" w:noHBand="0" w:noVBand="1"/>
      </w:tblPr>
      <w:tblGrid>
        <w:gridCol w:w="2977"/>
        <w:gridCol w:w="2693"/>
        <w:gridCol w:w="5245"/>
      </w:tblGrid>
      <w:tr w:rsidR="00E575E7" w:rsidRPr="004B715E" w14:paraId="59AF5706" w14:textId="77777777" w:rsidTr="00272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002060"/>
            <w:vAlign w:val="center"/>
          </w:tcPr>
          <w:p w14:paraId="2D8488EB" w14:textId="6A8F8F8B" w:rsidR="00E575E7" w:rsidRPr="004B715E" w:rsidRDefault="00E575E7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Case</w:t>
            </w:r>
          </w:p>
        </w:tc>
        <w:tc>
          <w:tcPr>
            <w:tcW w:w="2693" w:type="dxa"/>
            <w:shd w:val="clear" w:color="auto" w:fill="002060"/>
            <w:vAlign w:val="center"/>
          </w:tcPr>
          <w:p w14:paraId="50857636" w14:textId="169517D4" w:rsidR="00E575E7" w:rsidRPr="004B715E" w:rsidRDefault="00E575E7" w:rsidP="0027237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230D9F">
              <w:rPr>
                <w:rFonts w:ascii="SF Pro Display" w:hAnsi="SF Pro Display" w:cs="Times New Roman"/>
                <w:sz w:val="24"/>
                <w:szCs w:val="24"/>
              </w:rPr>
              <w:t>Condition</w:t>
            </w:r>
          </w:p>
        </w:tc>
        <w:tc>
          <w:tcPr>
            <w:tcW w:w="5245" w:type="dxa"/>
            <w:shd w:val="clear" w:color="auto" w:fill="002060"/>
            <w:vAlign w:val="center"/>
          </w:tcPr>
          <w:p w14:paraId="1B10418C" w14:textId="6DBA1AF7" w:rsidR="00E575E7" w:rsidRPr="004B715E" w:rsidRDefault="00E575E7" w:rsidP="0027237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E575E7">
              <w:rPr>
                <w:rFonts w:ascii="SF Pro Display" w:hAnsi="SF Pro Display" w:cs="Times New Roman"/>
                <w:sz w:val="24"/>
                <w:szCs w:val="24"/>
              </w:rPr>
              <w:t>Action</w:t>
            </w:r>
          </w:p>
        </w:tc>
      </w:tr>
      <w:tr w:rsidR="00E575E7" w14:paraId="077A5BBE" w14:textId="77777777" w:rsidTr="0027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36AA5FBD" w14:textId="3F821F6E" w:rsidR="00E575E7" w:rsidRDefault="00E45DC0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Case 1 - Leaf</w:t>
            </w:r>
          </w:p>
        </w:tc>
        <w:tc>
          <w:tcPr>
            <w:tcW w:w="2693" w:type="dxa"/>
            <w:vAlign w:val="center"/>
          </w:tcPr>
          <w:p w14:paraId="4127B857" w14:textId="5E5836DE" w:rsidR="00E575E7" w:rsidRDefault="001F5592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1F5592">
              <w:rPr>
                <w:rFonts w:ascii="SF Pro Display" w:hAnsi="SF Pro Display" w:cs="Times New Roman"/>
                <w:sz w:val="24"/>
                <w:szCs w:val="24"/>
              </w:rPr>
              <w:t>No children</w:t>
            </w:r>
          </w:p>
        </w:tc>
        <w:tc>
          <w:tcPr>
            <w:tcW w:w="5245" w:type="dxa"/>
            <w:vAlign w:val="center"/>
          </w:tcPr>
          <w:p w14:paraId="48BCA107" w14:textId="62D35515" w:rsidR="00E575E7" w:rsidRDefault="00AC4E8E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C4E8E">
              <w:rPr>
                <w:rFonts w:ascii="SF Pro Display" w:hAnsi="SF Pro Display" w:cs="Times New Roman"/>
                <w:sz w:val="24"/>
                <w:szCs w:val="24"/>
              </w:rPr>
              <w:t>Simply remove the node (return None)</w:t>
            </w:r>
          </w:p>
        </w:tc>
      </w:tr>
      <w:tr w:rsidR="00E575E7" w14:paraId="0A781D45" w14:textId="77777777" w:rsidTr="00272379">
        <w:trPr>
          <w:trHeight w:val="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7C1E4576" w14:textId="1AFED420" w:rsidR="00E575E7" w:rsidRDefault="00E45DC0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E45DC0">
              <w:rPr>
                <w:rFonts w:ascii="SF Pro Display" w:hAnsi="SF Pro Display" w:cs="Times New Roman"/>
                <w:sz w:val="24"/>
                <w:szCs w:val="24"/>
              </w:rPr>
              <w:t>Case 2 — One Child</w:t>
            </w:r>
          </w:p>
        </w:tc>
        <w:tc>
          <w:tcPr>
            <w:tcW w:w="2693" w:type="dxa"/>
            <w:vAlign w:val="center"/>
          </w:tcPr>
          <w:p w14:paraId="305BBDF9" w14:textId="5474D191" w:rsidR="00E575E7" w:rsidRDefault="001F5592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1F5592">
              <w:rPr>
                <w:rFonts w:ascii="SF Pro Display" w:hAnsi="SF Pro Display" w:cs="Times New Roman"/>
                <w:sz w:val="24"/>
                <w:szCs w:val="24"/>
              </w:rPr>
              <w:t>One child only</w:t>
            </w:r>
          </w:p>
        </w:tc>
        <w:tc>
          <w:tcPr>
            <w:tcW w:w="5245" w:type="dxa"/>
            <w:vAlign w:val="center"/>
          </w:tcPr>
          <w:p w14:paraId="2EC9B02B" w14:textId="6262A838" w:rsidR="00E575E7" w:rsidRDefault="00AC4E8E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C4E8E">
              <w:rPr>
                <w:rFonts w:ascii="SF Pro Display" w:hAnsi="SF Pro Display" w:cs="Times New Roman"/>
                <w:sz w:val="24"/>
                <w:szCs w:val="24"/>
              </w:rPr>
              <w:t>Replace node with its only child</w:t>
            </w:r>
          </w:p>
        </w:tc>
      </w:tr>
      <w:tr w:rsidR="00E575E7" w14:paraId="0C843887" w14:textId="77777777" w:rsidTr="0027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3D0783A8" w14:textId="73AC60D8" w:rsidR="00E575E7" w:rsidRDefault="00E45DC0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E45DC0">
              <w:rPr>
                <w:rFonts w:ascii="SF Pro Display" w:hAnsi="SF Pro Display" w:cs="Times New Roman"/>
                <w:sz w:val="24"/>
                <w:szCs w:val="24"/>
              </w:rPr>
              <w:t>Case 3 — Two Children</w:t>
            </w:r>
          </w:p>
        </w:tc>
        <w:tc>
          <w:tcPr>
            <w:tcW w:w="2693" w:type="dxa"/>
            <w:vAlign w:val="center"/>
          </w:tcPr>
          <w:p w14:paraId="6452A895" w14:textId="7AC8C94F" w:rsidR="00E575E7" w:rsidRDefault="001F5592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1F5592">
              <w:rPr>
                <w:rFonts w:ascii="SF Pro Display" w:hAnsi="SF Pro Display" w:cs="Times New Roman"/>
                <w:sz w:val="24"/>
                <w:szCs w:val="24"/>
              </w:rPr>
              <w:t>Both children exist</w:t>
            </w:r>
          </w:p>
        </w:tc>
        <w:tc>
          <w:tcPr>
            <w:tcW w:w="5245" w:type="dxa"/>
            <w:vAlign w:val="center"/>
          </w:tcPr>
          <w:p w14:paraId="418E55F4" w14:textId="3D3F67A6" w:rsidR="00E575E7" w:rsidRDefault="00AC4E8E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C4E8E">
              <w:rPr>
                <w:rFonts w:ascii="SF Pro Display" w:hAnsi="SF Pro Display" w:cs="Times New Roman"/>
                <w:sz w:val="24"/>
                <w:szCs w:val="24"/>
              </w:rPr>
              <w:t>Find inorder successor (min of right subtree), copy its key, delete successor</w:t>
            </w:r>
          </w:p>
        </w:tc>
      </w:tr>
    </w:tbl>
    <w:p w14:paraId="257DEFED" w14:textId="77777777" w:rsidR="009B744C" w:rsidRPr="009B744C" w:rsidRDefault="009B744C" w:rsidP="009B744C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9B744C">
        <w:rPr>
          <w:rFonts w:ascii="SF Pro Display" w:hAnsi="SF Pro Display" w:cs="Times New Roman"/>
          <w:sz w:val="24"/>
          <w:szCs w:val="24"/>
        </w:rPr>
        <w:t>Case 3 is the most complex. The inorder successor is the smallest node in the right subtree — it is the</w:t>
      </w:r>
    </w:p>
    <w:p w14:paraId="6B6A0C12" w14:textId="77777777" w:rsidR="009B744C" w:rsidRPr="009B744C" w:rsidRDefault="009B744C" w:rsidP="009B744C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9B744C">
        <w:rPr>
          <w:rFonts w:ascii="SF Pro Display" w:hAnsi="SF Pro Display" w:cs="Times New Roman"/>
          <w:sz w:val="24"/>
          <w:szCs w:val="24"/>
        </w:rPr>
        <w:t>next largest value after the deleted node. Replacing the deleted node's key with the successor's key</w:t>
      </w:r>
    </w:p>
    <w:p w14:paraId="5E5DF87C" w14:textId="77777777" w:rsidR="009B744C" w:rsidRPr="009B744C" w:rsidRDefault="009B744C" w:rsidP="009B744C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9B744C">
        <w:rPr>
          <w:rFonts w:ascii="SF Pro Display" w:hAnsi="SF Pro Display" w:cs="Times New Roman"/>
          <w:sz w:val="24"/>
          <w:szCs w:val="24"/>
        </w:rPr>
        <w:t>and then deleting the successor preserves the BST invariant, because: (a) the successor is larger than</w:t>
      </w:r>
    </w:p>
    <w:p w14:paraId="6584F3CE" w14:textId="5612A741" w:rsidR="00CA148F" w:rsidRDefault="009B744C" w:rsidP="009B744C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9B744C">
        <w:rPr>
          <w:rFonts w:ascii="SF Pro Display" w:hAnsi="SF Pro Display" w:cs="Times New Roman"/>
          <w:sz w:val="24"/>
          <w:szCs w:val="24"/>
        </w:rPr>
        <w:t>everything in the left subtree, and (b) smaller than everything else in the right subtree.</w:t>
      </w:r>
    </w:p>
    <w:p w14:paraId="7F3F4689" w14:textId="77777777" w:rsidR="008D2D76" w:rsidRDefault="008D2D76" w:rsidP="009B744C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</w:p>
    <w:p w14:paraId="70CA891A" w14:textId="302FDF13" w:rsidR="008D2D76" w:rsidRPr="00915F1A" w:rsidRDefault="00526D9B" w:rsidP="008D2D76">
      <w:pPr>
        <w:rPr>
          <w:rFonts w:ascii="SF Pro Display" w:hAnsi="SF Pro Display" w:cs="Times New Roman"/>
          <w:b/>
          <w:bCs/>
          <w:sz w:val="24"/>
          <w:szCs w:val="24"/>
          <w:u w:val="single"/>
        </w:rPr>
      </w:pPr>
      <w:r w:rsidRPr="00526D9B">
        <w:rPr>
          <w:rFonts w:ascii="SF Pro Display" w:hAnsi="SF Pro Display" w:cs="Times New Roman"/>
          <w:b/>
          <w:bCs/>
          <w:sz w:val="24"/>
          <w:szCs w:val="24"/>
          <w:u w:val="single"/>
        </w:rPr>
        <w:t>Time Complexity Analysis</w:t>
      </w:r>
    </w:p>
    <w:tbl>
      <w:tblPr>
        <w:tblStyle w:val="GridTable2-Accent1"/>
        <w:tblW w:w="10494" w:type="dxa"/>
        <w:tblLook w:val="04A0" w:firstRow="1" w:lastRow="0" w:firstColumn="1" w:lastColumn="0" w:noHBand="0" w:noVBand="1"/>
      </w:tblPr>
      <w:tblGrid>
        <w:gridCol w:w="2127"/>
        <w:gridCol w:w="1984"/>
        <w:gridCol w:w="2835"/>
        <w:gridCol w:w="3548"/>
      </w:tblGrid>
      <w:tr w:rsidR="00B65A52" w:rsidRPr="004B715E" w14:paraId="43138BE0" w14:textId="47B1BFD8" w:rsidTr="00272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002060"/>
            <w:vAlign w:val="center"/>
          </w:tcPr>
          <w:p w14:paraId="24FA936C" w14:textId="0857FF1F" w:rsidR="00B65A52" w:rsidRPr="004B715E" w:rsidRDefault="00B65A52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526D9B">
              <w:rPr>
                <w:rFonts w:ascii="SF Pro Display" w:hAnsi="SF Pro Display" w:cs="Times New Roman"/>
                <w:sz w:val="24"/>
                <w:szCs w:val="24"/>
              </w:rPr>
              <w:t>Operation</w:t>
            </w:r>
          </w:p>
        </w:tc>
        <w:tc>
          <w:tcPr>
            <w:tcW w:w="1984" w:type="dxa"/>
            <w:shd w:val="clear" w:color="auto" w:fill="002060"/>
            <w:vAlign w:val="center"/>
          </w:tcPr>
          <w:p w14:paraId="3BF65C25" w14:textId="38C3EF89" w:rsidR="00B65A52" w:rsidRPr="004B715E" w:rsidRDefault="00B65A52" w:rsidP="0027237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526D9B">
              <w:rPr>
                <w:rFonts w:ascii="SF Pro Display" w:hAnsi="SF Pro Display" w:cs="Times New Roman"/>
                <w:sz w:val="24"/>
                <w:szCs w:val="24"/>
              </w:rPr>
              <w:t>Average Case</w:t>
            </w:r>
          </w:p>
        </w:tc>
        <w:tc>
          <w:tcPr>
            <w:tcW w:w="2835" w:type="dxa"/>
            <w:shd w:val="clear" w:color="auto" w:fill="002060"/>
            <w:vAlign w:val="center"/>
          </w:tcPr>
          <w:p w14:paraId="7539BCF9" w14:textId="57BE5D45" w:rsidR="00B65A52" w:rsidRPr="004B715E" w:rsidRDefault="00B65A52" w:rsidP="0027237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23692B">
              <w:rPr>
                <w:rFonts w:ascii="SF Pro Display" w:hAnsi="SF Pro Display" w:cs="Times New Roman"/>
                <w:sz w:val="24"/>
                <w:szCs w:val="24"/>
              </w:rPr>
              <w:t>Worst Case (Skewed)</w:t>
            </w:r>
          </w:p>
        </w:tc>
        <w:tc>
          <w:tcPr>
            <w:tcW w:w="3548" w:type="dxa"/>
            <w:shd w:val="clear" w:color="auto" w:fill="002060"/>
            <w:vAlign w:val="center"/>
          </w:tcPr>
          <w:p w14:paraId="0919AA4C" w14:textId="06F8E2A4" w:rsidR="00B65A52" w:rsidRPr="0023692B" w:rsidRDefault="00555ADB" w:rsidP="0027237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555ADB">
              <w:rPr>
                <w:rFonts w:ascii="SF Pro Display" w:hAnsi="SF Pro Display" w:cs="Times New Roman"/>
                <w:sz w:val="24"/>
                <w:szCs w:val="24"/>
              </w:rPr>
              <w:t>Reason</w:t>
            </w:r>
          </w:p>
        </w:tc>
      </w:tr>
      <w:tr w:rsidR="00B65A52" w14:paraId="3F8F1138" w14:textId="4EBEA4B2" w:rsidTr="0027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FE9EE1C" w14:textId="6F02AF44" w:rsidR="00B65A52" w:rsidRDefault="00B65A52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54290A">
              <w:rPr>
                <w:rFonts w:ascii="SF Pro Display" w:hAnsi="SF Pro Display" w:cs="Times New Roman"/>
                <w:sz w:val="24"/>
                <w:szCs w:val="24"/>
              </w:rPr>
              <w:t>insert()</w:t>
            </w:r>
          </w:p>
        </w:tc>
        <w:tc>
          <w:tcPr>
            <w:tcW w:w="1984" w:type="dxa"/>
            <w:vAlign w:val="center"/>
          </w:tcPr>
          <w:p w14:paraId="2C608AEE" w14:textId="3DA21F3F" w:rsidR="00B65A52" w:rsidRDefault="00B65A52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54290A">
              <w:rPr>
                <w:rFonts w:ascii="SF Pro Display" w:hAnsi="SF Pro Display" w:cs="Times New Roman"/>
                <w:sz w:val="24"/>
                <w:szCs w:val="24"/>
              </w:rPr>
              <w:t>O(log n)</w:t>
            </w:r>
          </w:p>
        </w:tc>
        <w:tc>
          <w:tcPr>
            <w:tcW w:w="2835" w:type="dxa"/>
            <w:vAlign w:val="center"/>
          </w:tcPr>
          <w:p w14:paraId="0EBE8F60" w14:textId="18D0BD88" w:rsidR="00B65A52" w:rsidRDefault="00B65A52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23692B">
              <w:rPr>
                <w:rFonts w:ascii="SF Pro Display" w:hAnsi="SF Pro Display" w:cs="Times New Roman"/>
                <w:sz w:val="24"/>
                <w:szCs w:val="24"/>
              </w:rPr>
              <w:t>O(n)</w:t>
            </w:r>
          </w:p>
        </w:tc>
        <w:tc>
          <w:tcPr>
            <w:tcW w:w="3548" w:type="dxa"/>
            <w:vAlign w:val="center"/>
          </w:tcPr>
          <w:p w14:paraId="02C124FF" w14:textId="1F08EF05" w:rsidR="00B65A52" w:rsidRPr="0023692B" w:rsidRDefault="0006439F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06439F">
              <w:rPr>
                <w:rFonts w:ascii="SF Pro Display" w:hAnsi="SF Pro Display" w:cs="Times New Roman"/>
                <w:sz w:val="24"/>
                <w:szCs w:val="24"/>
              </w:rPr>
              <w:t>Height of tree</w:t>
            </w:r>
          </w:p>
        </w:tc>
      </w:tr>
      <w:tr w:rsidR="00B65A52" w14:paraId="111C3CAA" w14:textId="4692AA13" w:rsidTr="00272379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E9465C9" w14:textId="69F5B594" w:rsidR="00B65A52" w:rsidRDefault="00563914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563914">
              <w:rPr>
                <w:rFonts w:ascii="SF Pro Display" w:hAnsi="SF Pro Display" w:cs="Times New Roman"/>
                <w:sz w:val="24"/>
                <w:szCs w:val="24"/>
              </w:rPr>
              <w:t>search()</w:t>
            </w:r>
          </w:p>
        </w:tc>
        <w:tc>
          <w:tcPr>
            <w:tcW w:w="1984" w:type="dxa"/>
            <w:vAlign w:val="center"/>
          </w:tcPr>
          <w:p w14:paraId="4E11C50F" w14:textId="46E7177E" w:rsidR="00B65A52" w:rsidRDefault="00B65A52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B65A52">
              <w:rPr>
                <w:rFonts w:ascii="SF Pro Display" w:hAnsi="SF Pro Display" w:cs="Times New Roman"/>
                <w:sz w:val="24"/>
                <w:szCs w:val="24"/>
              </w:rPr>
              <w:t>O(log n)</w:t>
            </w:r>
          </w:p>
        </w:tc>
        <w:tc>
          <w:tcPr>
            <w:tcW w:w="2835" w:type="dxa"/>
            <w:vAlign w:val="center"/>
          </w:tcPr>
          <w:p w14:paraId="1AC19FCD" w14:textId="64E301B5" w:rsidR="00B65A52" w:rsidRPr="0023692B" w:rsidRDefault="00B65A52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23692B">
              <w:rPr>
                <w:rFonts w:ascii="SF Pro Display" w:hAnsi="SF Pro Display"/>
                <w:sz w:val="24"/>
                <w:szCs w:val="24"/>
              </w:rPr>
              <w:t>O(n)</w:t>
            </w:r>
          </w:p>
        </w:tc>
        <w:tc>
          <w:tcPr>
            <w:tcW w:w="3548" w:type="dxa"/>
            <w:vAlign w:val="center"/>
          </w:tcPr>
          <w:p w14:paraId="03936BD4" w14:textId="7F0C9340" w:rsidR="00B65A52" w:rsidRPr="0023692B" w:rsidRDefault="0006439F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/>
                <w:sz w:val="24"/>
                <w:szCs w:val="24"/>
              </w:rPr>
            </w:pPr>
            <w:r w:rsidRPr="0006439F">
              <w:rPr>
                <w:rFonts w:ascii="SF Pro Display" w:hAnsi="SF Pro Display"/>
                <w:sz w:val="24"/>
                <w:szCs w:val="24"/>
              </w:rPr>
              <w:t>Height of tree</w:t>
            </w:r>
          </w:p>
        </w:tc>
      </w:tr>
      <w:tr w:rsidR="00B65A52" w14:paraId="4C14739D" w14:textId="3363AB2F" w:rsidTr="0027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34FFA49" w14:textId="7494636F" w:rsidR="00B65A52" w:rsidRDefault="00563914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563914">
              <w:rPr>
                <w:rFonts w:ascii="SF Pro Display" w:hAnsi="SF Pro Display" w:cs="Times New Roman"/>
                <w:sz w:val="24"/>
                <w:szCs w:val="24"/>
              </w:rPr>
              <w:t>delete()</w:t>
            </w:r>
          </w:p>
        </w:tc>
        <w:tc>
          <w:tcPr>
            <w:tcW w:w="1984" w:type="dxa"/>
            <w:vAlign w:val="center"/>
          </w:tcPr>
          <w:p w14:paraId="2E4182A9" w14:textId="4DF2B911" w:rsidR="00B65A52" w:rsidRDefault="00563914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563914">
              <w:rPr>
                <w:rFonts w:ascii="SF Pro Display" w:hAnsi="SF Pro Display" w:cs="Times New Roman"/>
                <w:sz w:val="24"/>
                <w:szCs w:val="24"/>
              </w:rPr>
              <w:t>O(log n)</w:t>
            </w:r>
          </w:p>
        </w:tc>
        <w:tc>
          <w:tcPr>
            <w:tcW w:w="2835" w:type="dxa"/>
            <w:vAlign w:val="center"/>
          </w:tcPr>
          <w:p w14:paraId="223E5375" w14:textId="78B9A74C" w:rsidR="00B65A52" w:rsidRPr="0023692B" w:rsidRDefault="00B65A52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23692B">
              <w:rPr>
                <w:rFonts w:ascii="SF Pro Display" w:hAnsi="SF Pro Display"/>
                <w:sz w:val="24"/>
                <w:szCs w:val="24"/>
              </w:rPr>
              <w:t>O(n)</w:t>
            </w:r>
          </w:p>
        </w:tc>
        <w:tc>
          <w:tcPr>
            <w:tcW w:w="3548" w:type="dxa"/>
            <w:vAlign w:val="center"/>
          </w:tcPr>
          <w:p w14:paraId="11AAF2E8" w14:textId="1827DC3E" w:rsidR="00B65A52" w:rsidRPr="0023692B" w:rsidRDefault="0006439F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/>
                <w:sz w:val="24"/>
                <w:szCs w:val="24"/>
              </w:rPr>
            </w:pPr>
            <w:r w:rsidRPr="0006439F">
              <w:rPr>
                <w:rFonts w:ascii="SF Pro Display" w:hAnsi="SF Pro Display"/>
                <w:sz w:val="24"/>
                <w:szCs w:val="24"/>
              </w:rPr>
              <w:t>Height + find successor</w:t>
            </w:r>
          </w:p>
        </w:tc>
      </w:tr>
      <w:tr w:rsidR="00563914" w14:paraId="657A5093" w14:textId="77777777" w:rsidTr="00272379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9EA35E0" w14:textId="2AF15D5E" w:rsidR="00563914" w:rsidRPr="00563914" w:rsidRDefault="0068224A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68224A">
              <w:rPr>
                <w:rFonts w:ascii="SF Pro Display" w:hAnsi="SF Pro Display" w:cs="Times New Roman"/>
                <w:sz w:val="24"/>
                <w:szCs w:val="24"/>
              </w:rPr>
              <w:t>inorder()</w:t>
            </w:r>
          </w:p>
        </w:tc>
        <w:tc>
          <w:tcPr>
            <w:tcW w:w="1984" w:type="dxa"/>
            <w:vAlign w:val="center"/>
          </w:tcPr>
          <w:p w14:paraId="2921D7D3" w14:textId="552F0B7C" w:rsidR="00563914" w:rsidRPr="00563914" w:rsidRDefault="00555ADB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555ADB">
              <w:rPr>
                <w:rFonts w:ascii="SF Pro Display" w:hAnsi="SF Pro Display" w:cs="Times New Roman"/>
                <w:sz w:val="24"/>
                <w:szCs w:val="24"/>
              </w:rPr>
              <w:t>O(n)</w:t>
            </w:r>
          </w:p>
        </w:tc>
        <w:tc>
          <w:tcPr>
            <w:tcW w:w="2835" w:type="dxa"/>
            <w:vAlign w:val="center"/>
          </w:tcPr>
          <w:p w14:paraId="12618076" w14:textId="7C0B86FF" w:rsidR="00563914" w:rsidRPr="0023692B" w:rsidRDefault="00555ADB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/>
                <w:sz w:val="24"/>
                <w:szCs w:val="24"/>
              </w:rPr>
            </w:pPr>
            <w:r w:rsidRPr="00555ADB">
              <w:rPr>
                <w:rFonts w:ascii="SF Pro Display" w:hAnsi="SF Pro Display"/>
                <w:sz w:val="24"/>
                <w:szCs w:val="24"/>
              </w:rPr>
              <w:t>O(n)</w:t>
            </w:r>
          </w:p>
        </w:tc>
        <w:tc>
          <w:tcPr>
            <w:tcW w:w="3548" w:type="dxa"/>
            <w:vAlign w:val="center"/>
          </w:tcPr>
          <w:p w14:paraId="4189FB4B" w14:textId="2EA2CC6A" w:rsidR="00563914" w:rsidRPr="0023692B" w:rsidRDefault="0006439F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/>
                <w:sz w:val="24"/>
                <w:szCs w:val="24"/>
              </w:rPr>
            </w:pPr>
            <w:r w:rsidRPr="0006439F">
              <w:rPr>
                <w:rFonts w:ascii="SF Pro Display" w:hAnsi="SF Pro Display"/>
                <w:sz w:val="24"/>
                <w:szCs w:val="24"/>
              </w:rPr>
              <w:t>Visits every node once</w:t>
            </w:r>
          </w:p>
        </w:tc>
      </w:tr>
    </w:tbl>
    <w:p w14:paraId="01CDAA72" w14:textId="77777777" w:rsidR="00F636A6" w:rsidRPr="00F636A6" w:rsidRDefault="00F636A6" w:rsidP="00F636A6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F636A6">
        <w:rPr>
          <w:rFonts w:ascii="SF Pro Display" w:hAnsi="SF Pro Display" w:cs="Times New Roman"/>
          <w:sz w:val="24"/>
          <w:szCs w:val="24"/>
        </w:rPr>
        <w:t>Worst case O(n) occurs when a BST degenerates into a linked list — for example, inserting</w:t>
      </w:r>
    </w:p>
    <w:p w14:paraId="4A107C0E" w14:textId="77777777" w:rsidR="00F636A6" w:rsidRPr="00F636A6" w:rsidRDefault="00F636A6" w:rsidP="00F636A6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F636A6">
        <w:rPr>
          <w:rFonts w:ascii="SF Pro Display" w:hAnsi="SF Pro Display" w:cs="Times New Roman"/>
          <w:sz w:val="24"/>
          <w:szCs w:val="24"/>
        </w:rPr>
        <w:t>already-sorted data: 10, 20, 30, 40 creates a right-skewed tree with height n. Balanced BSTs (AVL,</w:t>
      </w:r>
    </w:p>
    <w:p w14:paraId="49AC4471" w14:textId="3974405D" w:rsidR="008D2D76" w:rsidRDefault="00F636A6" w:rsidP="00F636A6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  <w:r w:rsidRPr="00F636A6">
        <w:rPr>
          <w:rFonts w:ascii="SF Pro Display" w:hAnsi="SF Pro Display" w:cs="Times New Roman"/>
          <w:sz w:val="24"/>
          <w:szCs w:val="24"/>
        </w:rPr>
        <w:t>Red-Black) prevent this by maintaining height = O(log n) through rotations, guaranteeing O(log n) for all</w:t>
      </w:r>
      <w:r w:rsidR="00F81230">
        <w:rPr>
          <w:rFonts w:ascii="SF Pro Display" w:hAnsi="SF Pro Display" w:cs="Times New Roman"/>
          <w:sz w:val="24"/>
          <w:szCs w:val="24"/>
        </w:rPr>
        <w:t xml:space="preserve"> </w:t>
      </w:r>
      <w:r w:rsidR="00F81230" w:rsidRPr="00F81230">
        <w:rPr>
          <w:rFonts w:ascii="SF Pro Display" w:hAnsi="SF Pro Display" w:cs="Times New Roman"/>
          <w:sz w:val="24"/>
          <w:szCs w:val="24"/>
        </w:rPr>
        <w:t>operations.</w:t>
      </w:r>
    </w:p>
    <w:p w14:paraId="7B4CAB6D" w14:textId="77777777" w:rsidR="00F81230" w:rsidRPr="00A4265F" w:rsidRDefault="00F81230" w:rsidP="00F636A6">
      <w:pPr>
        <w:pStyle w:val="ListParagraph"/>
        <w:ind w:left="0"/>
        <w:rPr>
          <w:rFonts w:ascii="SF Pro Display" w:hAnsi="SF Pro Display" w:cs="Times New Roman"/>
          <w:sz w:val="24"/>
          <w:szCs w:val="24"/>
        </w:rPr>
      </w:pPr>
    </w:p>
    <w:p w14:paraId="0A90E46D" w14:textId="68021B52" w:rsidR="00753C96" w:rsidRPr="00BA0EEE" w:rsidRDefault="00B60BBD" w:rsidP="00BA0EEE">
      <w:pPr>
        <w:pStyle w:val="Heading1"/>
        <w:pBdr>
          <w:bottom w:val="single" w:sz="4" w:space="1" w:color="auto"/>
        </w:pBdr>
        <w:rPr>
          <w:rFonts w:ascii="SF Pro Display" w:hAnsi="SF Pro Display" w:cs="Times New Roman"/>
          <w:b/>
          <w:bCs/>
        </w:rPr>
      </w:pPr>
      <w:r w:rsidRPr="00B60BBD">
        <w:rPr>
          <w:rFonts w:ascii="SF Pro Display" w:hAnsi="SF Pro Display" w:cs="Times New Roman"/>
          <w:b/>
          <w:bCs/>
        </w:rPr>
        <w:t>Graph Representation, BFS, and DFS</w:t>
      </w:r>
    </w:p>
    <w:p w14:paraId="31743325" w14:textId="77777777" w:rsidR="00FD1AE1" w:rsidRDefault="00FD1AE1" w:rsidP="00C42AC8">
      <w:pPr>
        <w:rPr>
          <w:rFonts w:ascii="SF Pro Display" w:hAnsi="SF Pro Display" w:cs="Times New Roman"/>
          <w:b/>
          <w:bCs/>
          <w:sz w:val="24"/>
          <w:szCs w:val="24"/>
          <w:u w:val="single"/>
        </w:rPr>
      </w:pPr>
      <w:r w:rsidRPr="00FD1AE1">
        <w:rPr>
          <w:rFonts w:ascii="SF Pro Display" w:hAnsi="SF Pro Display" w:cs="Times New Roman"/>
          <w:b/>
          <w:bCs/>
          <w:sz w:val="24"/>
          <w:szCs w:val="24"/>
          <w:u w:val="single"/>
        </w:rPr>
        <w:t>Adjacency List Representation</w:t>
      </w:r>
    </w:p>
    <w:p w14:paraId="719373CD" w14:textId="30F0660F" w:rsidR="00C42AC8" w:rsidRDefault="00FD1AE1" w:rsidP="00FD1AE1">
      <w:pPr>
        <w:rPr>
          <w:rFonts w:ascii="SF Pro Display" w:hAnsi="SF Pro Display" w:cs="Times New Roman"/>
          <w:sz w:val="24"/>
          <w:szCs w:val="24"/>
        </w:rPr>
      </w:pPr>
      <w:r w:rsidRPr="00FD1AE1">
        <w:rPr>
          <w:rFonts w:ascii="SF Pro Display" w:hAnsi="SF Pro Display" w:cs="Times New Roman"/>
          <w:sz w:val="24"/>
          <w:szCs w:val="24"/>
        </w:rPr>
        <w:t>The graph is stored as a dictionary where each key is a node and its value is a list of (neighbour,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FD1AE1">
        <w:rPr>
          <w:rFonts w:ascii="SF Pro Display" w:hAnsi="SF Pro Display" w:cs="Times New Roman"/>
          <w:sz w:val="24"/>
          <w:szCs w:val="24"/>
        </w:rPr>
        <w:t xml:space="preserve">weight) tuples. For the given directed weighted graph with 6 nodes and 9 </w:t>
      </w:r>
      <w:r w:rsidRPr="00FD1AE1">
        <w:rPr>
          <w:rFonts w:ascii="SF Pro Display" w:hAnsi="SF Pro Display" w:cs="Times New Roman"/>
          <w:sz w:val="24"/>
          <w:szCs w:val="24"/>
        </w:rPr>
        <w:t>edges:</w:t>
      </w:r>
      <w:r>
        <w:rPr>
          <w:rFonts w:ascii="SF Pro Display" w:hAnsi="SF Pro Display" w:cs="Times New Roman"/>
          <w:b/>
          <w:bCs/>
          <w:sz w:val="24"/>
          <w:szCs w:val="24"/>
          <w:u w:val="single"/>
        </w:rPr>
        <w:t xml:space="preserve"> Already-Sorted</w:t>
      </w:r>
      <w:r w:rsidR="00C42AC8">
        <w:rPr>
          <w:rFonts w:ascii="SF Pro Display" w:hAnsi="SF Pro Display" w:cs="Times New Roman"/>
          <w:b/>
          <w:bCs/>
          <w:sz w:val="24"/>
          <w:szCs w:val="24"/>
          <w:u w:val="single"/>
        </w:rPr>
        <w:t xml:space="preserve"> Input</w:t>
      </w:r>
    </w:p>
    <w:p w14:paraId="27706878" w14:textId="10765328" w:rsidR="002B1673" w:rsidRDefault="002B1673" w:rsidP="00C076F3">
      <w:pPr>
        <w:rPr>
          <w:rFonts w:ascii="SF Pro Display" w:hAnsi="SF Pro Display" w:cs="Times New Roman"/>
          <w:sz w:val="24"/>
          <w:szCs w:val="24"/>
        </w:rPr>
      </w:pPr>
    </w:p>
    <w:p w14:paraId="6DF8E1CF" w14:textId="77777777" w:rsidR="00DE2A80" w:rsidRDefault="00DE2A80" w:rsidP="00C076F3">
      <w:pPr>
        <w:rPr>
          <w:rFonts w:ascii="SF Pro Display" w:hAnsi="SF Pro Display" w:cs="Times New Roman"/>
          <w:sz w:val="24"/>
          <w:szCs w:val="24"/>
        </w:rPr>
      </w:pPr>
    </w:p>
    <w:p w14:paraId="74CBA44A" w14:textId="77777777" w:rsidR="00DE2A80" w:rsidRDefault="00DE2A80" w:rsidP="00C076F3">
      <w:pPr>
        <w:rPr>
          <w:rFonts w:ascii="SF Pro Display" w:hAnsi="SF Pro Display" w:cs="Times New Roman"/>
          <w:sz w:val="24"/>
          <w:szCs w:val="24"/>
        </w:rPr>
      </w:pPr>
    </w:p>
    <w:tbl>
      <w:tblPr>
        <w:tblStyle w:val="GridTable2-Accent1"/>
        <w:tblW w:w="6946" w:type="dxa"/>
        <w:jc w:val="center"/>
        <w:tblLook w:val="04A0" w:firstRow="1" w:lastRow="0" w:firstColumn="1" w:lastColumn="0" w:noHBand="0" w:noVBand="1"/>
      </w:tblPr>
      <w:tblGrid>
        <w:gridCol w:w="1896"/>
        <w:gridCol w:w="5050"/>
      </w:tblGrid>
      <w:tr w:rsidR="006A282D" w:rsidRPr="004B715E" w14:paraId="622A384A" w14:textId="6E01D9C9" w:rsidTr="00272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002060"/>
            <w:vAlign w:val="center"/>
          </w:tcPr>
          <w:p w14:paraId="4022FCD8" w14:textId="50FB4D63" w:rsidR="006A282D" w:rsidRPr="004B715E" w:rsidRDefault="008A3D80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lastRenderedPageBreak/>
              <w:t>Node</w:t>
            </w:r>
          </w:p>
        </w:tc>
        <w:tc>
          <w:tcPr>
            <w:tcW w:w="5050" w:type="dxa"/>
            <w:shd w:val="clear" w:color="auto" w:fill="002060"/>
            <w:vAlign w:val="center"/>
          </w:tcPr>
          <w:p w14:paraId="194AD120" w14:textId="70C4DD9B" w:rsidR="006A282D" w:rsidRPr="004B715E" w:rsidRDefault="008A3D80" w:rsidP="0027237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Adjacen</w:t>
            </w:r>
            <w:r w:rsidR="00636936">
              <w:rPr>
                <w:rFonts w:ascii="SF Pro Display" w:hAnsi="SF Pro Display" w:cs="Times New Roman"/>
                <w:sz w:val="24"/>
                <w:szCs w:val="24"/>
              </w:rPr>
              <w:t>cy List (neighbour, weight)</w:t>
            </w:r>
          </w:p>
        </w:tc>
      </w:tr>
      <w:tr w:rsidR="006A282D" w14:paraId="7CA5C619" w14:textId="2FBA2FE9" w:rsidTr="0027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vAlign w:val="center"/>
          </w:tcPr>
          <w:p w14:paraId="08BE674C" w14:textId="790F2308" w:rsidR="006A282D" w:rsidRDefault="008A3D80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A</w:t>
            </w:r>
          </w:p>
        </w:tc>
        <w:tc>
          <w:tcPr>
            <w:tcW w:w="5050" w:type="dxa"/>
            <w:vAlign w:val="center"/>
          </w:tcPr>
          <w:p w14:paraId="0B8D7E1E" w14:textId="361A5B7F" w:rsidR="006A282D" w:rsidRDefault="00636936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636936">
              <w:rPr>
                <w:rFonts w:ascii="SF Pro Display" w:hAnsi="SF Pro Display" w:cs="Times New Roman"/>
                <w:sz w:val="24"/>
                <w:szCs w:val="24"/>
              </w:rPr>
              <w:t>B(2), C(4)</w:t>
            </w:r>
          </w:p>
        </w:tc>
      </w:tr>
      <w:tr w:rsidR="006A282D" w14:paraId="4F84421B" w14:textId="62E93D7B" w:rsidTr="00272379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vAlign w:val="center"/>
          </w:tcPr>
          <w:p w14:paraId="7EADB154" w14:textId="61C72304" w:rsidR="006A282D" w:rsidRDefault="008A3D80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B</w:t>
            </w:r>
          </w:p>
        </w:tc>
        <w:tc>
          <w:tcPr>
            <w:tcW w:w="5050" w:type="dxa"/>
            <w:vAlign w:val="center"/>
          </w:tcPr>
          <w:p w14:paraId="6878D448" w14:textId="2AAE4847" w:rsidR="006A282D" w:rsidRDefault="00AF7ADC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F7ADC">
              <w:rPr>
                <w:rFonts w:ascii="SF Pro Display" w:hAnsi="SF Pro Display" w:cs="Times New Roman"/>
                <w:sz w:val="24"/>
                <w:szCs w:val="24"/>
              </w:rPr>
              <w:t>D(7), E(3)</w:t>
            </w:r>
          </w:p>
        </w:tc>
      </w:tr>
      <w:tr w:rsidR="006A282D" w14:paraId="4C2A8684" w14:textId="1202D256" w:rsidTr="0027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vAlign w:val="center"/>
          </w:tcPr>
          <w:p w14:paraId="1FE8E6FE" w14:textId="5A4EB697" w:rsidR="006A282D" w:rsidRDefault="008A3D80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C</w:t>
            </w:r>
          </w:p>
        </w:tc>
        <w:tc>
          <w:tcPr>
            <w:tcW w:w="5050" w:type="dxa"/>
            <w:vAlign w:val="center"/>
          </w:tcPr>
          <w:p w14:paraId="44F2684D" w14:textId="62DC51AA" w:rsidR="006A282D" w:rsidRDefault="002576EA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2576EA">
              <w:rPr>
                <w:rFonts w:ascii="SF Pro Display" w:hAnsi="SF Pro Display" w:cs="Times New Roman"/>
                <w:sz w:val="24"/>
                <w:szCs w:val="24"/>
              </w:rPr>
              <w:t>E(1), F(8)</w:t>
            </w:r>
          </w:p>
        </w:tc>
      </w:tr>
      <w:tr w:rsidR="006A282D" w14:paraId="77462353" w14:textId="35DF64EE" w:rsidTr="00272379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vAlign w:val="center"/>
          </w:tcPr>
          <w:p w14:paraId="16774E99" w14:textId="0C6DF284" w:rsidR="006A282D" w:rsidRDefault="008A3D80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D</w:t>
            </w:r>
          </w:p>
        </w:tc>
        <w:tc>
          <w:tcPr>
            <w:tcW w:w="5050" w:type="dxa"/>
            <w:vAlign w:val="center"/>
          </w:tcPr>
          <w:p w14:paraId="7A0EF27C" w14:textId="540AD909" w:rsidR="006A282D" w:rsidRDefault="00C82C60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F(5)</w:t>
            </w:r>
          </w:p>
        </w:tc>
      </w:tr>
      <w:tr w:rsidR="006A282D" w14:paraId="1B59A7B1" w14:textId="36BC6520" w:rsidTr="0027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vAlign w:val="center"/>
          </w:tcPr>
          <w:p w14:paraId="58C610E0" w14:textId="457F0F3E" w:rsidR="006A282D" w:rsidRDefault="008A3D80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E</w:t>
            </w:r>
          </w:p>
        </w:tc>
        <w:tc>
          <w:tcPr>
            <w:tcW w:w="5050" w:type="dxa"/>
            <w:vAlign w:val="center"/>
          </w:tcPr>
          <w:p w14:paraId="4182469A" w14:textId="0AB8A3EB" w:rsidR="006A282D" w:rsidRDefault="00C82C60" w:rsidP="0027237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C82C60">
              <w:rPr>
                <w:rFonts w:ascii="SF Pro Display" w:hAnsi="SF Pro Display" w:cs="Times New Roman"/>
                <w:sz w:val="24"/>
                <w:szCs w:val="24"/>
              </w:rPr>
              <w:t>D(2), F(6)</w:t>
            </w:r>
          </w:p>
        </w:tc>
      </w:tr>
      <w:tr w:rsidR="006A282D" w14:paraId="1967A255" w14:textId="0CFBD21F" w:rsidTr="00272379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vAlign w:val="center"/>
          </w:tcPr>
          <w:p w14:paraId="5982E4B3" w14:textId="4C844EBF" w:rsidR="006A282D" w:rsidRDefault="008A3D80" w:rsidP="00272379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F</w:t>
            </w:r>
          </w:p>
        </w:tc>
        <w:tc>
          <w:tcPr>
            <w:tcW w:w="5050" w:type="dxa"/>
            <w:vAlign w:val="center"/>
          </w:tcPr>
          <w:p w14:paraId="0D8C9819" w14:textId="600C2126" w:rsidR="006A282D" w:rsidRDefault="00154AC8" w:rsidP="0027237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154AC8">
              <w:rPr>
                <w:rFonts w:ascii="SF Pro Display" w:hAnsi="SF Pro Display" w:cs="Times New Roman"/>
                <w:sz w:val="24"/>
                <w:szCs w:val="24"/>
              </w:rPr>
              <w:t>(no outgoing edges)</w:t>
            </w:r>
          </w:p>
        </w:tc>
      </w:tr>
    </w:tbl>
    <w:p w14:paraId="7F9CA017" w14:textId="77777777" w:rsidR="000A5105" w:rsidRDefault="000A5105" w:rsidP="000A5105">
      <w:pPr>
        <w:rPr>
          <w:rFonts w:ascii="SF Pro Display" w:hAnsi="SF Pro Display" w:cs="Times New Roman"/>
          <w:sz w:val="24"/>
          <w:szCs w:val="24"/>
        </w:rPr>
      </w:pPr>
    </w:p>
    <w:p w14:paraId="71BFC122" w14:textId="4237F339" w:rsidR="000A5105" w:rsidRDefault="00DD73F1" w:rsidP="00DD73F1">
      <w:pPr>
        <w:rPr>
          <w:rFonts w:ascii="SF Pro Display" w:hAnsi="SF Pro Display" w:cs="Times New Roman"/>
          <w:sz w:val="24"/>
          <w:szCs w:val="24"/>
        </w:rPr>
      </w:pPr>
      <w:r w:rsidRPr="00DD73F1">
        <w:rPr>
          <w:rFonts w:ascii="SF Pro Display" w:hAnsi="SF Pro Display" w:cs="Times New Roman"/>
          <w:sz w:val="24"/>
          <w:szCs w:val="24"/>
        </w:rPr>
        <w:t>Adjacency list uses O(V + E) space, which is more efficient than an adjacency matrix (O(V2)) for sparse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DD73F1">
        <w:rPr>
          <w:rFonts w:ascii="SF Pro Display" w:hAnsi="SF Pro Display" w:cs="Times New Roman"/>
          <w:sz w:val="24"/>
          <w:szCs w:val="24"/>
        </w:rPr>
        <w:t>graphs. For this graph: V=6, E=9, so V2=36 vs V+E=15 — adjacency list uses less than half the space.</w:t>
      </w:r>
    </w:p>
    <w:p w14:paraId="49BD73F2" w14:textId="5A5AE9A9" w:rsidR="003F44FF" w:rsidRDefault="003F44FF" w:rsidP="003F44FF">
      <w:pPr>
        <w:rPr>
          <w:rFonts w:ascii="SF Pro Display" w:hAnsi="SF Pro Display" w:cs="Times New Roman"/>
          <w:b/>
          <w:bCs/>
          <w:sz w:val="24"/>
          <w:szCs w:val="24"/>
          <w:u w:val="single"/>
        </w:rPr>
      </w:pPr>
      <w:r>
        <w:rPr>
          <w:rFonts w:ascii="SF Pro Display" w:hAnsi="SF Pro Display" w:cs="Times New Roman"/>
          <w:b/>
          <w:bCs/>
          <w:sz w:val="24"/>
          <w:szCs w:val="24"/>
          <w:u w:val="single"/>
        </w:rPr>
        <w:t>BFS vs DFS – Key Differences</w:t>
      </w:r>
    </w:p>
    <w:tbl>
      <w:tblPr>
        <w:tblStyle w:val="GridTable2-Accent1"/>
        <w:tblW w:w="10494" w:type="dxa"/>
        <w:jc w:val="center"/>
        <w:tblLook w:val="04A0" w:firstRow="1" w:lastRow="0" w:firstColumn="1" w:lastColumn="0" w:noHBand="0" w:noVBand="1"/>
      </w:tblPr>
      <w:tblGrid>
        <w:gridCol w:w="2296"/>
        <w:gridCol w:w="4119"/>
        <w:gridCol w:w="4079"/>
      </w:tblGrid>
      <w:tr w:rsidR="00D17427" w:rsidRPr="004B715E" w14:paraId="6A9A0418" w14:textId="3BA607DB" w:rsidTr="00D50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shd w:val="clear" w:color="auto" w:fill="002060"/>
            <w:vAlign w:val="center"/>
          </w:tcPr>
          <w:p w14:paraId="38416192" w14:textId="0879D7AE" w:rsidR="00D17427" w:rsidRPr="004B715E" w:rsidRDefault="00D17427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Aspect</w:t>
            </w:r>
          </w:p>
        </w:tc>
        <w:tc>
          <w:tcPr>
            <w:tcW w:w="4119" w:type="dxa"/>
            <w:shd w:val="clear" w:color="auto" w:fill="002060"/>
            <w:vAlign w:val="center"/>
          </w:tcPr>
          <w:p w14:paraId="3F48E585" w14:textId="0B12A9F5" w:rsidR="00D17427" w:rsidRPr="004B715E" w:rsidRDefault="00D17427" w:rsidP="009314B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BFS</w:t>
            </w:r>
          </w:p>
        </w:tc>
        <w:tc>
          <w:tcPr>
            <w:tcW w:w="4079" w:type="dxa"/>
            <w:shd w:val="clear" w:color="auto" w:fill="002060"/>
            <w:vAlign w:val="center"/>
          </w:tcPr>
          <w:p w14:paraId="6B88246A" w14:textId="48CFFBCE" w:rsidR="00D17427" w:rsidRDefault="00D50429" w:rsidP="00D5042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DFS</w:t>
            </w:r>
          </w:p>
        </w:tc>
      </w:tr>
      <w:tr w:rsidR="00D17427" w14:paraId="535416FC" w14:textId="60E28AAB" w:rsidTr="00D50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vAlign w:val="center"/>
          </w:tcPr>
          <w:p w14:paraId="319BF253" w14:textId="58F11A8F" w:rsidR="00D17427" w:rsidRDefault="00D17427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Strategy</w:t>
            </w:r>
          </w:p>
        </w:tc>
        <w:tc>
          <w:tcPr>
            <w:tcW w:w="4119" w:type="dxa"/>
            <w:vAlign w:val="center"/>
          </w:tcPr>
          <w:p w14:paraId="46AC1951" w14:textId="35D5A953" w:rsidR="00D17427" w:rsidRDefault="00D17427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Level by level</w:t>
            </w:r>
          </w:p>
        </w:tc>
        <w:tc>
          <w:tcPr>
            <w:tcW w:w="4079" w:type="dxa"/>
            <w:vAlign w:val="center"/>
          </w:tcPr>
          <w:p w14:paraId="6DEEAD31" w14:textId="32F2ADA0" w:rsidR="00D17427" w:rsidRDefault="00D50429" w:rsidP="00D5042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50429">
              <w:rPr>
                <w:rFonts w:ascii="SF Pro Display" w:hAnsi="SF Pro Display" w:cs="Times New Roman"/>
                <w:sz w:val="24"/>
                <w:szCs w:val="24"/>
              </w:rPr>
              <w:t>Branch by branch (deep)</w:t>
            </w:r>
          </w:p>
        </w:tc>
      </w:tr>
      <w:tr w:rsidR="00D17427" w14:paraId="32EA73B4" w14:textId="7000861D" w:rsidTr="00D50429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vAlign w:val="center"/>
          </w:tcPr>
          <w:p w14:paraId="5C02A43A" w14:textId="5A002BD7" w:rsidR="00D17427" w:rsidRDefault="00D17427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Data Structure</w:t>
            </w:r>
          </w:p>
        </w:tc>
        <w:tc>
          <w:tcPr>
            <w:tcW w:w="4119" w:type="dxa"/>
            <w:vAlign w:val="center"/>
          </w:tcPr>
          <w:p w14:paraId="6C632760" w14:textId="53238FC5" w:rsidR="00D17427" w:rsidRDefault="00D17427" w:rsidP="009314B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Queue (FIFO)</w:t>
            </w:r>
          </w:p>
        </w:tc>
        <w:tc>
          <w:tcPr>
            <w:tcW w:w="4079" w:type="dxa"/>
            <w:vAlign w:val="center"/>
          </w:tcPr>
          <w:p w14:paraId="5F25FB46" w14:textId="1F45DC12" w:rsidR="00D17427" w:rsidRDefault="00D50429" w:rsidP="00D5042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50429">
              <w:rPr>
                <w:rFonts w:ascii="SF Pro Display" w:hAnsi="SF Pro Display" w:cs="Times New Roman"/>
                <w:sz w:val="24"/>
                <w:szCs w:val="24"/>
              </w:rPr>
              <w:t>Stack / Recursion</w:t>
            </w:r>
          </w:p>
        </w:tc>
      </w:tr>
      <w:tr w:rsidR="00D17427" w14:paraId="0395C483" w14:textId="34E6EA0D" w:rsidTr="00D50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vAlign w:val="center"/>
          </w:tcPr>
          <w:p w14:paraId="67659488" w14:textId="7519B007" w:rsidR="00D17427" w:rsidRDefault="00D17427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Traversal from A</w:t>
            </w:r>
          </w:p>
        </w:tc>
        <w:tc>
          <w:tcPr>
            <w:tcW w:w="4119" w:type="dxa"/>
            <w:vAlign w:val="center"/>
          </w:tcPr>
          <w:p w14:paraId="3F0024EF" w14:textId="3ECDFB9D" w:rsidR="00D17427" w:rsidRDefault="00D17427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17427">
              <w:rPr>
                <w:rFonts w:ascii="SF Pro Display" w:hAnsi="SF Pro Display" w:cs="Times New Roman"/>
                <w:sz w:val="24"/>
                <w:szCs w:val="24"/>
              </w:rPr>
              <w:t>A → B → C → D → E → F</w:t>
            </w:r>
          </w:p>
        </w:tc>
        <w:tc>
          <w:tcPr>
            <w:tcW w:w="4079" w:type="dxa"/>
            <w:vAlign w:val="center"/>
          </w:tcPr>
          <w:p w14:paraId="19ADC306" w14:textId="03B9BE4D" w:rsidR="00D17427" w:rsidRPr="00D17427" w:rsidRDefault="0047347F" w:rsidP="00D5042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7347F">
              <w:rPr>
                <w:rFonts w:ascii="SF Pro Display" w:hAnsi="SF Pro Display" w:cs="Times New Roman"/>
                <w:sz w:val="24"/>
                <w:szCs w:val="24"/>
              </w:rPr>
              <w:t>A → B → D → F → E → C</w:t>
            </w:r>
          </w:p>
        </w:tc>
      </w:tr>
      <w:tr w:rsidR="00D17427" w14:paraId="046D34BD" w14:textId="24BA8530" w:rsidTr="00D50429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vAlign w:val="center"/>
          </w:tcPr>
          <w:p w14:paraId="23A08758" w14:textId="6C0A8FE2" w:rsidR="00D17427" w:rsidRDefault="00D17427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Space Complexity</w:t>
            </w:r>
          </w:p>
        </w:tc>
        <w:tc>
          <w:tcPr>
            <w:tcW w:w="4119" w:type="dxa"/>
            <w:vAlign w:val="center"/>
          </w:tcPr>
          <w:p w14:paraId="607505D2" w14:textId="490E2115" w:rsidR="00D17427" w:rsidRDefault="00D17427" w:rsidP="009314B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17427">
              <w:rPr>
                <w:rFonts w:ascii="SF Pro Display" w:hAnsi="SF Pro Display" w:cs="Times New Roman"/>
                <w:sz w:val="24"/>
                <w:szCs w:val="24"/>
              </w:rPr>
              <w:t>O(V) — queue width</w:t>
            </w:r>
          </w:p>
        </w:tc>
        <w:tc>
          <w:tcPr>
            <w:tcW w:w="4079" w:type="dxa"/>
            <w:vAlign w:val="center"/>
          </w:tcPr>
          <w:p w14:paraId="22945370" w14:textId="7DA0672D" w:rsidR="00D17427" w:rsidRPr="00D17427" w:rsidRDefault="0047347F" w:rsidP="00D5042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7347F">
              <w:rPr>
                <w:rFonts w:ascii="SF Pro Display" w:hAnsi="SF Pro Display" w:cs="Times New Roman"/>
                <w:sz w:val="24"/>
                <w:szCs w:val="24"/>
              </w:rPr>
              <w:t>O(V) — recursion depth</w:t>
            </w:r>
          </w:p>
        </w:tc>
      </w:tr>
      <w:tr w:rsidR="00D17427" w14:paraId="370152E5" w14:textId="4882890F" w:rsidTr="00D50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vAlign w:val="center"/>
          </w:tcPr>
          <w:p w14:paraId="6C8CFC44" w14:textId="59E56FE5" w:rsidR="00D17427" w:rsidRDefault="00D17427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Time Complexity</w:t>
            </w:r>
          </w:p>
        </w:tc>
        <w:tc>
          <w:tcPr>
            <w:tcW w:w="4119" w:type="dxa"/>
            <w:vAlign w:val="center"/>
          </w:tcPr>
          <w:p w14:paraId="77B6B316" w14:textId="56348EF2" w:rsidR="00D17427" w:rsidRDefault="00D17427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17427">
              <w:rPr>
                <w:rFonts w:ascii="SF Pro Display" w:hAnsi="SF Pro Display" w:cs="Times New Roman"/>
                <w:sz w:val="24"/>
                <w:szCs w:val="24"/>
              </w:rPr>
              <w:t>O(V + E)</w:t>
            </w:r>
          </w:p>
        </w:tc>
        <w:tc>
          <w:tcPr>
            <w:tcW w:w="4079" w:type="dxa"/>
            <w:vAlign w:val="center"/>
          </w:tcPr>
          <w:p w14:paraId="52D0F045" w14:textId="40FB4B50" w:rsidR="00D17427" w:rsidRPr="00D17427" w:rsidRDefault="0047347F" w:rsidP="00D5042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7347F">
              <w:rPr>
                <w:rFonts w:ascii="SF Pro Display" w:hAnsi="SF Pro Display" w:cs="Times New Roman"/>
                <w:sz w:val="24"/>
                <w:szCs w:val="24"/>
              </w:rPr>
              <w:t>O(V + E)</w:t>
            </w:r>
          </w:p>
        </w:tc>
      </w:tr>
      <w:tr w:rsidR="00D17427" w14:paraId="3D7E14A8" w14:textId="687493B5" w:rsidTr="00D50429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vAlign w:val="center"/>
          </w:tcPr>
          <w:p w14:paraId="48D5F76E" w14:textId="21BE7530" w:rsidR="00D17427" w:rsidRDefault="00D17427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Real-world use</w:t>
            </w:r>
          </w:p>
        </w:tc>
        <w:tc>
          <w:tcPr>
            <w:tcW w:w="4119" w:type="dxa"/>
            <w:vAlign w:val="center"/>
          </w:tcPr>
          <w:p w14:paraId="53820170" w14:textId="6B83E02A" w:rsidR="00D17427" w:rsidRDefault="00D17427" w:rsidP="009314B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17427">
              <w:rPr>
                <w:rFonts w:ascii="SF Pro Display" w:hAnsi="SF Pro Display" w:cs="Times New Roman"/>
                <w:sz w:val="24"/>
                <w:szCs w:val="24"/>
              </w:rPr>
              <w:t>Shortest path (unweighted)</w:t>
            </w:r>
          </w:p>
        </w:tc>
        <w:tc>
          <w:tcPr>
            <w:tcW w:w="4079" w:type="dxa"/>
            <w:vAlign w:val="center"/>
          </w:tcPr>
          <w:p w14:paraId="5B5377AB" w14:textId="400065D7" w:rsidR="00D17427" w:rsidRPr="00D17427" w:rsidRDefault="0047347F" w:rsidP="00D5042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7347F">
              <w:rPr>
                <w:rFonts w:ascii="SF Pro Display" w:hAnsi="SF Pro Display" w:cs="Times New Roman"/>
                <w:sz w:val="24"/>
                <w:szCs w:val="24"/>
              </w:rPr>
              <w:t>Cycle detection, topological sort</w:t>
            </w:r>
          </w:p>
        </w:tc>
      </w:tr>
    </w:tbl>
    <w:p w14:paraId="0A4FCABB" w14:textId="77777777" w:rsidR="003F44FF" w:rsidRDefault="003F44FF" w:rsidP="003F44FF">
      <w:pPr>
        <w:rPr>
          <w:rFonts w:ascii="SF Pro Display" w:hAnsi="SF Pro Display" w:cs="Times New Roman"/>
          <w:b/>
          <w:bCs/>
          <w:sz w:val="24"/>
          <w:szCs w:val="24"/>
          <w:u w:val="single"/>
        </w:rPr>
      </w:pPr>
    </w:p>
    <w:p w14:paraId="5E66C0AA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6649BE29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49E34472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70177AA5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6AFB6631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279FC3CD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7DB816F7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6EB4F517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3092AB8F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0A6764F1" w14:textId="37537E88" w:rsidR="000A5105" w:rsidRPr="00956185" w:rsidRDefault="00E5040D" w:rsidP="000A5105">
      <w:pPr>
        <w:pStyle w:val="Heading1"/>
        <w:pBdr>
          <w:bottom w:val="single" w:sz="4" w:space="1" w:color="auto"/>
        </w:pBdr>
        <w:rPr>
          <w:rFonts w:ascii="SF Pro Display" w:hAnsi="SF Pro Display" w:cs="Times New Roman"/>
          <w:b/>
          <w:bCs/>
        </w:rPr>
      </w:pPr>
      <w:r w:rsidRPr="00E5040D">
        <w:rPr>
          <w:rFonts w:ascii="SF Pro Display" w:hAnsi="SF Pro Display" w:cs="Times New Roman"/>
          <w:b/>
          <w:bCs/>
        </w:rPr>
        <w:t>Hash Table with Separate Chaining</w:t>
      </w:r>
    </w:p>
    <w:p w14:paraId="02E14B54" w14:textId="578A4287" w:rsidR="007A2575" w:rsidRDefault="005C3560" w:rsidP="00C24720">
      <w:pPr>
        <w:rPr>
          <w:rFonts w:ascii="SF Pro Display" w:hAnsi="SF Pro Display" w:cs="Times New Roman"/>
          <w:sz w:val="24"/>
          <w:szCs w:val="24"/>
        </w:rPr>
      </w:pPr>
      <w:r w:rsidRPr="005C3560">
        <w:rPr>
          <w:rFonts w:ascii="SF Pro Display" w:hAnsi="SF Pro Display" w:cs="Times New Roman"/>
          <w:b/>
          <w:bCs/>
          <w:sz w:val="24"/>
          <w:szCs w:val="24"/>
          <w:u w:val="single"/>
        </w:rPr>
        <w:t>What is a Collision and Why It Happens</w:t>
      </w:r>
    </w:p>
    <w:p w14:paraId="3FBB4283" w14:textId="3F1068D6" w:rsidR="00BD22A8" w:rsidRDefault="005C3560" w:rsidP="005C3560">
      <w:pPr>
        <w:rPr>
          <w:rFonts w:ascii="SF Pro Display" w:hAnsi="SF Pro Display" w:cs="Times New Roman"/>
          <w:sz w:val="24"/>
          <w:szCs w:val="24"/>
        </w:rPr>
      </w:pPr>
      <w:r w:rsidRPr="005C3560">
        <w:rPr>
          <w:rFonts w:ascii="SF Pro Display" w:hAnsi="SF Pro Display" w:cs="Times New Roman"/>
          <w:sz w:val="24"/>
          <w:szCs w:val="24"/>
        </w:rPr>
        <w:t>A collision occurs when two different keys hash to the same bucket index. With hash function index =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proofErr w:type="spellStart"/>
      <w:r w:rsidRPr="005C3560">
        <w:rPr>
          <w:rFonts w:ascii="SF Pro Display" w:hAnsi="SF Pro Display" w:cs="Times New Roman"/>
          <w:sz w:val="24"/>
          <w:szCs w:val="24"/>
        </w:rPr>
        <w:t>key%table_size</w:t>
      </w:r>
      <w:proofErr w:type="spellEnd"/>
      <w:r w:rsidRPr="005C3560">
        <w:rPr>
          <w:rFonts w:ascii="SF Pro Display" w:hAnsi="SF Pro Display" w:cs="Times New Roman"/>
          <w:sz w:val="24"/>
          <w:szCs w:val="24"/>
        </w:rPr>
        <w:t xml:space="preserve"> and table_size = 5:</w:t>
      </w:r>
    </w:p>
    <w:tbl>
      <w:tblPr>
        <w:tblStyle w:val="GridTable2-Accent1"/>
        <w:tblW w:w="10494" w:type="dxa"/>
        <w:jc w:val="center"/>
        <w:tblLook w:val="04A0" w:firstRow="1" w:lastRow="0" w:firstColumn="1" w:lastColumn="0" w:noHBand="0" w:noVBand="1"/>
      </w:tblPr>
      <w:tblGrid>
        <w:gridCol w:w="1560"/>
        <w:gridCol w:w="2976"/>
        <w:gridCol w:w="2694"/>
        <w:gridCol w:w="3264"/>
      </w:tblGrid>
      <w:tr w:rsidR="00D65F93" w:rsidRPr="004B715E" w14:paraId="158B3997" w14:textId="21A4BF4E" w:rsidTr="00ED5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002060"/>
            <w:vAlign w:val="center"/>
          </w:tcPr>
          <w:p w14:paraId="7EDD1CD2" w14:textId="7BA4D82D" w:rsidR="00D65F93" w:rsidRPr="004B715E" w:rsidRDefault="00D65F93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Key</w:t>
            </w:r>
          </w:p>
        </w:tc>
        <w:tc>
          <w:tcPr>
            <w:tcW w:w="2976" w:type="dxa"/>
            <w:shd w:val="clear" w:color="auto" w:fill="002060"/>
            <w:vAlign w:val="center"/>
          </w:tcPr>
          <w:p w14:paraId="03A79822" w14:textId="50EA7956" w:rsidR="00D65F93" w:rsidRPr="004B715E" w:rsidRDefault="00D65F93" w:rsidP="009314B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Key % 5</w:t>
            </w:r>
          </w:p>
        </w:tc>
        <w:tc>
          <w:tcPr>
            <w:tcW w:w="2694" w:type="dxa"/>
            <w:shd w:val="clear" w:color="auto" w:fill="002060"/>
            <w:vAlign w:val="center"/>
          </w:tcPr>
          <w:p w14:paraId="4F83FCEF" w14:textId="311F52B7" w:rsidR="00D65F93" w:rsidRDefault="00D65F93" w:rsidP="009314B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Bucket</w:t>
            </w:r>
          </w:p>
        </w:tc>
        <w:tc>
          <w:tcPr>
            <w:tcW w:w="3264" w:type="dxa"/>
            <w:shd w:val="clear" w:color="auto" w:fill="002060"/>
            <w:vAlign w:val="center"/>
          </w:tcPr>
          <w:p w14:paraId="484BCE9B" w14:textId="422D42A3" w:rsidR="00D65F93" w:rsidRDefault="00D65F93" w:rsidP="00D65F9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Collision?</w:t>
            </w:r>
          </w:p>
        </w:tc>
      </w:tr>
      <w:tr w:rsidR="00D65F93" w14:paraId="56BB24F4" w14:textId="676B32C0" w:rsidTr="00ED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192D0463" w14:textId="47C80225" w:rsidR="00D65F93" w:rsidRDefault="00D65F93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10</w:t>
            </w:r>
          </w:p>
        </w:tc>
        <w:tc>
          <w:tcPr>
            <w:tcW w:w="2976" w:type="dxa"/>
            <w:vAlign w:val="center"/>
          </w:tcPr>
          <w:p w14:paraId="6F0E1C15" w14:textId="1CD6A0FE" w:rsidR="00D65F93" w:rsidRDefault="00D65F93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469CA">
              <w:rPr>
                <w:rFonts w:ascii="SF Pro Display" w:hAnsi="SF Pro Display" w:cs="Times New Roman"/>
                <w:sz w:val="24"/>
                <w:szCs w:val="24"/>
              </w:rPr>
              <w:t>10 % 5 = 0</w:t>
            </w:r>
          </w:p>
        </w:tc>
        <w:tc>
          <w:tcPr>
            <w:tcW w:w="2694" w:type="dxa"/>
            <w:vAlign w:val="center"/>
          </w:tcPr>
          <w:p w14:paraId="0B5854D5" w14:textId="03EB69E1" w:rsidR="00D65F93" w:rsidRDefault="00D65F93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65F93">
              <w:rPr>
                <w:rFonts w:ascii="SF Pro Display" w:hAnsi="SF Pro Display" w:cs="Times New Roman"/>
                <w:sz w:val="24"/>
                <w:szCs w:val="24"/>
              </w:rPr>
              <w:t>Bucket[0]</w:t>
            </w:r>
          </w:p>
        </w:tc>
        <w:tc>
          <w:tcPr>
            <w:tcW w:w="3264" w:type="dxa"/>
            <w:vAlign w:val="center"/>
          </w:tcPr>
          <w:p w14:paraId="1686CCE4" w14:textId="1BC2DAA4" w:rsidR="00D65F93" w:rsidRPr="00D65F93" w:rsidRDefault="00D65F93" w:rsidP="00D65F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No</w:t>
            </w:r>
          </w:p>
        </w:tc>
      </w:tr>
      <w:tr w:rsidR="00D65F93" w14:paraId="44996ED3" w14:textId="60DFEC78" w:rsidTr="00ED5ECA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6485799B" w14:textId="4DE16AD1" w:rsidR="00D65F93" w:rsidRDefault="00D65F93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15</w:t>
            </w:r>
          </w:p>
        </w:tc>
        <w:tc>
          <w:tcPr>
            <w:tcW w:w="2976" w:type="dxa"/>
            <w:vAlign w:val="center"/>
          </w:tcPr>
          <w:p w14:paraId="6F972EC2" w14:textId="751D8161" w:rsidR="00D65F93" w:rsidRDefault="00D65F93" w:rsidP="009314B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E8022E">
              <w:rPr>
                <w:rFonts w:ascii="SF Pro Display" w:hAnsi="SF Pro Display" w:cs="Times New Roman"/>
                <w:sz w:val="24"/>
                <w:szCs w:val="24"/>
              </w:rPr>
              <w:t>15 % 5 = 0</w:t>
            </w:r>
          </w:p>
        </w:tc>
        <w:tc>
          <w:tcPr>
            <w:tcW w:w="2694" w:type="dxa"/>
            <w:vAlign w:val="center"/>
          </w:tcPr>
          <w:p w14:paraId="15E9C78F" w14:textId="6DBDFEA8" w:rsidR="00D65F93" w:rsidRDefault="00D65F93" w:rsidP="009314B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65F93">
              <w:rPr>
                <w:rFonts w:ascii="SF Pro Display" w:hAnsi="SF Pro Display" w:cs="Times New Roman"/>
                <w:sz w:val="24"/>
                <w:szCs w:val="24"/>
              </w:rPr>
              <w:t>Bucket[0]</w:t>
            </w:r>
          </w:p>
        </w:tc>
        <w:tc>
          <w:tcPr>
            <w:tcW w:w="3264" w:type="dxa"/>
            <w:vAlign w:val="center"/>
          </w:tcPr>
          <w:p w14:paraId="097FA837" w14:textId="2448BDF3" w:rsidR="00D65F93" w:rsidRPr="00D65F93" w:rsidRDefault="00D65F93" w:rsidP="00D65F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 xml:space="preserve">Yes – collides </w:t>
            </w:r>
            <w:r w:rsidR="00ED5ECA">
              <w:rPr>
                <w:rFonts w:ascii="SF Pro Display" w:hAnsi="SF Pro Display" w:cs="Times New Roman"/>
                <w:sz w:val="24"/>
                <w:szCs w:val="24"/>
              </w:rPr>
              <w:t>with 10</w:t>
            </w:r>
          </w:p>
        </w:tc>
      </w:tr>
      <w:tr w:rsidR="00D65F93" w14:paraId="2C709A7F" w14:textId="2C660869" w:rsidTr="00ED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4D3D5F21" w14:textId="21621176" w:rsidR="00D65F93" w:rsidRDefault="00D65F93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20</w:t>
            </w:r>
          </w:p>
        </w:tc>
        <w:tc>
          <w:tcPr>
            <w:tcW w:w="2976" w:type="dxa"/>
            <w:vAlign w:val="center"/>
          </w:tcPr>
          <w:p w14:paraId="467763F5" w14:textId="51E5592A" w:rsidR="00D65F93" w:rsidRDefault="00D65F93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20</w:t>
            </w:r>
            <w:r w:rsidRPr="00E8022E">
              <w:rPr>
                <w:rFonts w:ascii="SF Pro Display" w:hAnsi="SF Pro Display" w:cs="Times New Roman"/>
                <w:sz w:val="24"/>
                <w:szCs w:val="24"/>
              </w:rPr>
              <w:t xml:space="preserve"> % 5 = 0</w:t>
            </w:r>
          </w:p>
        </w:tc>
        <w:tc>
          <w:tcPr>
            <w:tcW w:w="2694" w:type="dxa"/>
            <w:vAlign w:val="center"/>
          </w:tcPr>
          <w:p w14:paraId="6D428837" w14:textId="4B53CC34" w:rsidR="00D65F93" w:rsidRPr="00D17427" w:rsidRDefault="00D65F93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65F93">
              <w:rPr>
                <w:rFonts w:ascii="SF Pro Display" w:hAnsi="SF Pro Display" w:cs="Times New Roman"/>
                <w:sz w:val="24"/>
                <w:szCs w:val="24"/>
              </w:rPr>
              <w:t>Bucket[0]</w:t>
            </w:r>
          </w:p>
        </w:tc>
        <w:tc>
          <w:tcPr>
            <w:tcW w:w="3264" w:type="dxa"/>
            <w:vAlign w:val="center"/>
          </w:tcPr>
          <w:p w14:paraId="615D7EFE" w14:textId="562C74CD" w:rsidR="00D65F93" w:rsidRPr="00D65F93" w:rsidRDefault="00ED5ECA" w:rsidP="00D65F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Yes – collides with 10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, 15</w:t>
            </w:r>
          </w:p>
        </w:tc>
      </w:tr>
      <w:tr w:rsidR="00D65F93" w14:paraId="79D7B672" w14:textId="5AA65C53" w:rsidTr="00ED5ECA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76E3BEFE" w14:textId="4732A6FD" w:rsidR="00D65F93" w:rsidRDefault="00D65F93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7</w:t>
            </w:r>
          </w:p>
        </w:tc>
        <w:tc>
          <w:tcPr>
            <w:tcW w:w="2976" w:type="dxa"/>
            <w:vAlign w:val="center"/>
          </w:tcPr>
          <w:p w14:paraId="1A2313B5" w14:textId="3A2D3AFB" w:rsidR="00D65F93" w:rsidRDefault="00D65F93" w:rsidP="009314B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7</w:t>
            </w:r>
            <w:r w:rsidRPr="00E8022E">
              <w:rPr>
                <w:rFonts w:ascii="SF Pro Display" w:hAnsi="SF Pro Display" w:cs="Times New Roman"/>
                <w:sz w:val="24"/>
                <w:szCs w:val="24"/>
              </w:rPr>
              <w:t xml:space="preserve"> % 5 = 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2</w:t>
            </w:r>
          </w:p>
        </w:tc>
        <w:tc>
          <w:tcPr>
            <w:tcW w:w="2694" w:type="dxa"/>
            <w:vAlign w:val="center"/>
          </w:tcPr>
          <w:p w14:paraId="4EB7BCED" w14:textId="54E7FFE1" w:rsidR="00D65F93" w:rsidRPr="00D17427" w:rsidRDefault="00D65F93" w:rsidP="009314B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65F93">
              <w:rPr>
                <w:rFonts w:ascii="SF Pro Display" w:hAnsi="SF Pro Display" w:cs="Times New Roman"/>
                <w:sz w:val="24"/>
                <w:szCs w:val="24"/>
              </w:rPr>
              <w:t>Bucket[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2</w:t>
            </w:r>
            <w:r w:rsidRPr="00D65F93">
              <w:rPr>
                <w:rFonts w:ascii="SF Pro Display" w:hAnsi="SF Pro Display" w:cs="Times New Roman"/>
                <w:sz w:val="24"/>
                <w:szCs w:val="24"/>
              </w:rPr>
              <w:t>]</w:t>
            </w:r>
          </w:p>
        </w:tc>
        <w:tc>
          <w:tcPr>
            <w:tcW w:w="3264" w:type="dxa"/>
            <w:vAlign w:val="center"/>
          </w:tcPr>
          <w:p w14:paraId="3B30B3F8" w14:textId="5713827D" w:rsidR="00D65F93" w:rsidRPr="00D65F93" w:rsidRDefault="00D65F93" w:rsidP="00D65F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No</w:t>
            </w:r>
          </w:p>
        </w:tc>
      </w:tr>
      <w:tr w:rsidR="00D65F93" w14:paraId="55F88426" w14:textId="1B9CC417" w:rsidTr="00ED5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637F3843" w14:textId="52C2B6DF" w:rsidR="00D65F93" w:rsidRDefault="00D65F93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12</w:t>
            </w:r>
          </w:p>
        </w:tc>
        <w:tc>
          <w:tcPr>
            <w:tcW w:w="2976" w:type="dxa"/>
            <w:vAlign w:val="center"/>
          </w:tcPr>
          <w:p w14:paraId="229E3E21" w14:textId="65E666EC" w:rsidR="00D65F93" w:rsidRDefault="00D65F93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E8022E">
              <w:rPr>
                <w:rFonts w:ascii="SF Pro Display" w:hAnsi="SF Pro Display" w:cs="Times New Roman"/>
                <w:sz w:val="24"/>
                <w:szCs w:val="24"/>
              </w:rPr>
              <w:t>1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2</w:t>
            </w:r>
            <w:r w:rsidRPr="00E8022E">
              <w:rPr>
                <w:rFonts w:ascii="SF Pro Display" w:hAnsi="SF Pro Display" w:cs="Times New Roman"/>
                <w:sz w:val="24"/>
                <w:szCs w:val="24"/>
              </w:rPr>
              <w:t xml:space="preserve"> % 5 = 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2</w:t>
            </w:r>
          </w:p>
        </w:tc>
        <w:tc>
          <w:tcPr>
            <w:tcW w:w="2694" w:type="dxa"/>
            <w:vAlign w:val="center"/>
          </w:tcPr>
          <w:p w14:paraId="2BC23F06" w14:textId="16ECA437" w:rsidR="00D65F93" w:rsidRPr="00D17427" w:rsidRDefault="00D65F93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65F93">
              <w:rPr>
                <w:rFonts w:ascii="SF Pro Display" w:hAnsi="SF Pro Display" w:cs="Times New Roman"/>
                <w:sz w:val="24"/>
                <w:szCs w:val="24"/>
              </w:rPr>
              <w:t>Bucket[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2</w:t>
            </w:r>
            <w:r w:rsidRPr="00D65F93">
              <w:rPr>
                <w:rFonts w:ascii="SF Pro Display" w:hAnsi="SF Pro Display" w:cs="Times New Roman"/>
                <w:sz w:val="24"/>
                <w:szCs w:val="24"/>
              </w:rPr>
              <w:t>]</w:t>
            </w:r>
          </w:p>
        </w:tc>
        <w:tc>
          <w:tcPr>
            <w:tcW w:w="3264" w:type="dxa"/>
            <w:vAlign w:val="center"/>
          </w:tcPr>
          <w:p w14:paraId="681B5E1A" w14:textId="1F082394" w:rsidR="00D65F93" w:rsidRPr="00D65F93" w:rsidRDefault="00ED5ECA" w:rsidP="00D65F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 xml:space="preserve">Yes – collides with 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7</w:t>
            </w:r>
          </w:p>
        </w:tc>
      </w:tr>
    </w:tbl>
    <w:p w14:paraId="3272F2E6" w14:textId="77777777" w:rsidR="000E43A7" w:rsidRPr="00C24720" w:rsidRDefault="000E43A7" w:rsidP="005C3560">
      <w:pPr>
        <w:rPr>
          <w:rFonts w:ascii="SF Pro Display" w:hAnsi="SF Pro Display" w:cs="Times New Roman"/>
          <w:sz w:val="24"/>
          <w:szCs w:val="24"/>
        </w:rPr>
      </w:pPr>
    </w:p>
    <w:p w14:paraId="22294A12" w14:textId="7BF50F81" w:rsidR="00B65504" w:rsidRDefault="00861098" w:rsidP="00861098">
      <w:pPr>
        <w:rPr>
          <w:rFonts w:ascii="SF Pro Display" w:hAnsi="SF Pro Display" w:cs="Times New Roman"/>
          <w:sz w:val="24"/>
          <w:szCs w:val="24"/>
        </w:rPr>
      </w:pPr>
      <w:r w:rsidRPr="00861098">
        <w:rPr>
          <w:rFonts w:ascii="SF Pro Display" w:hAnsi="SF Pro Display" w:cs="Times New Roman"/>
          <w:sz w:val="24"/>
          <w:szCs w:val="24"/>
        </w:rPr>
        <w:t>Collisions are inevitable — by the Pigeonhole Principle, if you insert more items than there are buckets,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861098">
        <w:rPr>
          <w:rFonts w:ascii="SF Pro Display" w:hAnsi="SF Pro Display" w:cs="Times New Roman"/>
          <w:sz w:val="24"/>
          <w:szCs w:val="24"/>
        </w:rPr>
        <w:t>at least one bucket must contain multiple items. Even with fewer items, hash function properties can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861098">
        <w:rPr>
          <w:rFonts w:ascii="SF Pro Display" w:hAnsi="SF Pro Display" w:cs="Times New Roman"/>
          <w:sz w:val="24"/>
          <w:szCs w:val="24"/>
        </w:rPr>
        <w:t>still cause collisions (as demonstrated above with multiples of 5).</w:t>
      </w:r>
    </w:p>
    <w:p w14:paraId="4A3C2D25" w14:textId="1A4E09DE" w:rsidR="009644F3" w:rsidRDefault="009644F3" w:rsidP="00861098">
      <w:pPr>
        <w:rPr>
          <w:rFonts w:ascii="SF Pro Display" w:hAnsi="SF Pro Display" w:cs="Times New Roman"/>
          <w:b/>
          <w:bCs/>
          <w:sz w:val="24"/>
          <w:szCs w:val="24"/>
          <w:u w:val="single"/>
        </w:rPr>
      </w:pPr>
      <w:r w:rsidRPr="009644F3">
        <w:rPr>
          <w:rFonts w:ascii="SF Pro Display" w:hAnsi="SF Pro Display" w:cs="Times New Roman"/>
          <w:b/>
          <w:bCs/>
          <w:sz w:val="24"/>
          <w:szCs w:val="24"/>
          <w:u w:val="single"/>
        </w:rPr>
        <w:t>How Separate Chaining Resolves Collisions</w:t>
      </w:r>
    </w:p>
    <w:p w14:paraId="347670D5" w14:textId="46B09307" w:rsidR="00E21093" w:rsidRPr="00E21093" w:rsidRDefault="00E21093" w:rsidP="00E21093">
      <w:pPr>
        <w:rPr>
          <w:rFonts w:ascii="SF Pro Display" w:hAnsi="SF Pro Display" w:cs="Times New Roman"/>
          <w:sz w:val="24"/>
          <w:szCs w:val="24"/>
        </w:rPr>
      </w:pPr>
      <w:r w:rsidRPr="00E21093">
        <w:rPr>
          <w:rFonts w:ascii="SF Pro Display" w:hAnsi="SF Pro Display" w:cs="Times New Roman"/>
          <w:sz w:val="24"/>
          <w:szCs w:val="24"/>
        </w:rPr>
        <w:t>Separate chaining maintains a list (chain) at each bucket. When a collision occurs, the new key-value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E21093">
        <w:rPr>
          <w:rFonts w:ascii="SF Pro Display" w:hAnsi="SF Pro Display" w:cs="Times New Roman"/>
          <w:sz w:val="24"/>
          <w:szCs w:val="24"/>
        </w:rPr>
        <w:t>pair is simply appended to that bucket's list. Retrieval scans the list linearly. Deletion removes the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E21093">
        <w:rPr>
          <w:rFonts w:ascii="SF Pro Display" w:hAnsi="SF Pro Display" w:cs="Times New Roman"/>
          <w:sz w:val="24"/>
          <w:szCs w:val="24"/>
        </w:rPr>
        <w:t>matching pair from the list without affecting other pairs in the same bucket.</w:t>
      </w:r>
    </w:p>
    <w:p w14:paraId="61005E54" w14:textId="2839C95A" w:rsidR="00E21093" w:rsidRDefault="00E21093" w:rsidP="00E21093">
      <w:pPr>
        <w:rPr>
          <w:rFonts w:ascii="SF Pro Display" w:hAnsi="SF Pro Display" w:cs="Times New Roman"/>
          <w:sz w:val="24"/>
          <w:szCs w:val="24"/>
        </w:rPr>
      </w:pPr>
      <w:r w:rsidRPr="00E21093">
        <w:rPr>
          <w:rFonts w:ascii="SF Pro Display" w:hAnsi="SF Pro Display" w:cs="Times New Roman"/>
          <w:sz w:val="24"/>
          <w:szCs w:val="24"/>
        </w:rPr>
        <w:t>After inserting all 5 keys and then deleting key 15 from Bucket[0]: the chain shrinks from (10,ten) →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E21093">
        <w:rPr>
          <w:rFonts w:ascii="SF Pro Display" w:hAnsi="SF Pro Display" w:cs="Times New Roman"/>
          <w:sz w:val="24"/>
          <w:szCs w:val="24"/>
        </w:rPr>
        <w:t>(15,fifteen) → (20,twenty) to (10,ten) → (20,twenty), while key 10 and key 20 remain unaffected.</w:t>
      </w:r>
    </w:p>
    <w:p w14:paraId="63807CEE" w14:textId="0C151D50" w:rsidR="00BD2DE3" w:rsidRDefault="00BD2DE3" w:rsidP="00E21093">
      <w:pPr>
        <w:rPr>
          <w:rFonts w:ascii="SF Pro Display" w:hAnsi="SF Pro Display" w:cs="Times New Roman"/>
          <w:b/>
          <w:bCs/>
          <w:sz w:val="24"/>
          <w:szCs w:val="24"/>
          <w:u w:val="single"/>
        </w:rPr>
      </w:pPr>
      <w:r>
        <w:rPr>
          <w:rFonts w:ascii="SF Pro Display" w:hAnsi="SF Pro Display" w:cs="Times New Roman"/>
          <w:b/>
          <w:bCs/>
          <w:sz w:val="24"/>
          <w:szCs w:val="24"/>
          <w:u w:val="single"/>
        </w:rPr>
        <w:t>Time Complexity Analysis</w:t>
      </w:r>
    </w:p>
    <w:tbl>
      <w:tblPr>
        <w:tblStyle w:val="GridTable2-Accent1"/>
        <w:tblW w:w="10494" w:type="dxa"/>
        <w:jc w:val="center"/>
        <w:tblLook w:val="04A0" w:firstRow="1" w:lastRow="0" w:firstColumn="1" w:lastColumn="0" w:noHBand="0" w:noVBand="1"/>
      </w:tblPr>
      <w:tblGrid>
        <w:gridCol w:w="1560"/>
        <w:gridCol w:w="2268"/>
        <w:gridCol w:w="2268"/>
        <w:gridCol w:w="4398"/>
      </w:tblGrid>
      <w:tr w:rsidR="00BD2DE3" w:rsidRPr="004B715E" w14:paraId="1B00F2F0" w14:textId="77777777" w:rsidTr="00E60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002060"/>
            <w:vAlign w:val="center"/>
          </w:tcPr>
          <w:p w14:paraId="5C9137FD" w14:textId="00C9FB77" w:rsidR="00BD2DE3" w:rsidRPr="004B715E" w:rsidRDefault="00E23BE7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E23BE7">
              <w:rPr>
                <w:rFonts w:ascii="SF Pro Display" w:hAnsi="SF Pro Display" w:cs="Times New Roman"/>
                <w:sz w:val="24"/>
                <w:szCs w:val="24"/>
              </w:rPr>
              <w:t>Operation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4A1DC3C5" w14:textId="1DE3F5B5" w:rsidR="00BD2DE3" w:rsidRPr="004B715E" w:rsidRDefault="00E23BE7" w:rsidP="009314B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E23BE7">
              <w:rPr>
                <w:rFonts w:ascii="SF Pro Display" w:hAnsi="SF Pro Display" w:cs="Times New Roman"/>
                <w:sz w:val="24"/>
                <w:szCs w:val="24"/>
              </w:rPr>
              <w:t>Average Case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72EC34C1" w14:textId="63544F16" w:rsidR="00BD2DE3" w:rsidRDefault="00E23BE7" w:rsidP="009314B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Worst</w:t>
            </w:r>
            <w:r w:rsidRPr="00E23BE7">
              <w:rPr>
                <w:rFonts w:ascii="SF Pro Display" w:hAnsi="SF Pro Display" w:cs="Times New Roman"/>
                <w:sz w:val="24"/>
                <w:szCs w:val="24"/>
              </w:rPr>
              <w:t xml:space="preserve"> Case</w:t>
            </w:r>
          </w:p>
        </w:tc>
        <w:tc>
          <w:tcPr>
            <w:tcW w:w="4398" w:type="dxa"/>
            <w:shd w:val="clear" w:color="auto" w:fill="002060"/>
            <w:vAlign w:val="center"/>
          </w:tcPr>
          <w:p w14:paraId="6AB0C84C" w14:textId="36DF60EA" w:rsidR="00BD2DE3" w:rsidRDefault="00937663" w:rsidP="009314B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937663">
              <w:rPr>
                <w:rFonts w:ascii="SF Pro Display" w:hAnsi="SF Pro Display" w:cs="Times New Roman"/>
                <w:sz w:val="24"/>
                <w:szCs w:val="24"/>
              </w:rPr>
              <w:t>Condition for Worst Case</w:t>
            </w:r>
          </w:p>
        </w:tc>
      </w:tr>
      <w:tr w:rsidR="00BD2DE3" w14:paraId="14C1DFA2" w14:textId="77777777" w:rsidTr="00E60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0E74A72D" w14:textId="24723DB1" w:rsidR="00BD2DE3" w:rsidRDefault="00937663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insert()</w:t>
            </w:r>
          </w:p>
        </w:tc>
        <w:tc>
          <w:tcPr>
            <w:tcW w:w="2268" w:type="dxa"/>
            <w:vAlign w:val="center"/>
          </w:tcPr>
          <w:p w14:paraId="2C3E0F7D" w14:textId="062542E4" w:rsidR="00BD2DE3" w:rsidRDefault="00937663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O(1)</w:t>
            </w:r>
          </w:p>
        </w:tc>
        <w:tc>
          <w:tcPr>
            <w:tcW w:w="2268" w:type="dxa"/>
            <w:vAlign w:val="center"/>
          </w:tcPr>
          <w:p w14:paraId="63E4F358" w14:textId="577B1141" w:rsidR="00BD2DE3" w:rsidRDefault="00937663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O(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n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)</w:t>
            </w:r>
          </w:p>
        </w:tc>
        <w:tc>
          <w:tcPr>
            <w:tcW w:w="4398" w:type="dxa"/>
            <w:vAlign w:val="center"/>
          </w:tcPr>
          <w:p w14:paraId="61585501" w14:textId="6FEE05CC" w:rsidR="00BD2DE3" w:rsidRPr="00D65F93" w:rsidRDefault="00E604B0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E604B0">
              <w:rPr>
                <w:rFonts w:ascii="SF Pro Display" w:hAnsi="SF Pro Display" w:cs="Times New Roman"/>
                <w:sz w:val="24"/>
                <w:szCs w:val="24"/>
              </w:rPr>
              <w:t>All keys hash to same bucket</w:t>
            </w:r>
          </w:p>
        </w:tc>
      </w:tr>
      <w:tr w:rsidR="00BD2DE3" w14:paraId="4B302542" w14:textId="77777777" w:rsidTr="00E604B0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6CACFC47" w14:textId="048D4E07" w:rsidR="00BD2DE3" w:rsidRDefault="00937663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get()</w:t>
            </w:r>
          </w:p>
        </w:tc>
        <w:tc>
          <w:tcPr>
            <w:tcW w:w="2268" w:type="dxa"/>
            <w:vAlign w:val="center"/>
          </w:tcPr>
          <w:p w14:paraId="43571300" w14:textId="175F7399" w:rsidR="00BD2DE3" w:rsidRDefault="00937663" w:rsidP="009314B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O(1)</w:t>
            </w:r>
          </w:p>
        </w:tc>
        <w:tc>
          <w:tcPr>
            <w:tcW w:w="2268" w:type="dxa"/>
            <w:vAlign w:val="center"/>
          </w:tcPr>
          <w:p w14:paraId="7E80AD5B" w14:textId="5CF29A7C" w:rsidR="00BD2DE3" w:rsidRDefault="00937663" w:rsidP="009314B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O(n)</w:t>
            </w:r>
          </w:p>
        </w:tc>
        <w:tc>
          <w:tcPr>
            <w:tcW w:w="4398" w:type="dxa"/>
            <w:vAlign w:val="center"/>
          </w:tcPr>
          <w:p w14:paraId="29876B67" w14:textId="0948AB50" w:rsidR="00BD2DE3" w:rsidRPr="00D65F93" w:rsidRDefault="00E604B0" w:rsidP="009314B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E604B0">
              <w:rPr>
                <w:rFonts w:ascii="SF Pro Display" w:hAnsi="SF Pro Display" w:cs="Times New Roman"/>
                <w:sz w:val="24"/>
                <w:szCs w:val="24"/>
              </w:rPr>
              <w:t>All keys hash to same bucket</w:t>
            </w:r>
          </w:p>
        </w:tc>
      </w:tr>
      <w:tr w:rsidR="00BD2DE3" w14:paraId="25633DDA" w14:textId="77777777" w:rsidTr="00E60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111242D3" w14:textId="0761859D" w:rsidR="00BD2DE3" w:rsidRDefault="00937663" w:rsidP="009314B0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delete()</w:t>
            </w:r>
          </w:p>
        </w:tc>
        <w:tc>
          <w:tcPr>
            <w:tcW w:w="2268" w:type="dxa"/>
            <w:vAlign w:val="center"/>
          </w:tcPr>
          <w:p w14:paraId="049A5712" w14:textId="70CBA5A0" w:rsidR="00BD2DE3" w:rsidRDefault="00937663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O(1)</w:t>
            </w:r>
          </w:p>
        </w:tc>
        <w:tc>
          <w:tcPr>
            <w:tcW w:w="2268" w:type="dxa"/>
            <w:vAlign w:val="center"/>
          </w:tcPr>
          <w:p w14:paraId="300B0CC8" w14:textId="0DD92372" w:rsidR="00BD2DE3" w:rsidRPr="00D17427" w:rsidRDefault="00937663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O(n)</w:t>
            </w:r>
          </w:p>
        </w:tc>
        <w:tc>
          <w:tcPr>
            <w:tcW w:w="4398" w:type="dxa"/>
            <w:vAlign w:val="center"/>
          </w:tcPr>
          <w:p w14:paraId="32F613D2" w14:textId="011B3EB1" w:rsidR="00BD2DE3" w:rsidRPr="00D65F93" w:rsidRDefault="00E604B0" w:rsidP="009314B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E604B0">
              <w:rPr>
                <w:rFonts w:ascii="SF Pro Display" w:hAnsi="SF Pro Display" w:cs="Times New Roman"/>
                <w:sz w:val="24"/>
                <w:szCs w:val="24"/>
              </w:rPr>
              <w:t>All keys hash to same bucket</w:t>
            </w:r>
          </w:p>
        </w:tc>
      </w:tr>
    </w:tbl>
    <w:p w14:paraId="37308CAA" w14:textId="4BE91840" w:rsidR="00BD2DE3" w:rsidRDefault="00A832C4" w:rsidP="00A832C4">
      <w:pPr>
        <w:rPr>
          <w:rFonts w:ascii="SF Pro Display" w:hAnsi="SF Pro Display" w:cs="Times New Roman"/>
          <w:sz w:val="24"/>
          <w:szCs w:val="24"/>
        </w:rPr>
      </w:pPr>
      <w:r w:rsidRPr="00A832C4">
        <w:rPr>
          <w:rFonts w:ascii="SF Pro Display" w:hAnsi="SF Pro Display" w:cs="Times New Roman"/>
          <w:sz w:val="24"/>
          <w:szCs w:val="24"/>
        </w:rPr>
        <w:t>Average O(1) assumes a good hash function distributes keys uniformly. The load factor (n /table_size) determines average chain length. When load factor exceeds ~0.75, most implementations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A832C4">
        <w:rPr>
          <w:rFonts w:ascii="SF Pro Display" w:hAnsi="SF Pro Display" w:cs="Times New Roman"/>
          <w:sz w:val="24"/>
          <w:szCs w:val="24"/>
        </w:rPr>
        <w:t xml:space="preserve">resize the table (rehash) to maintain O(1) average performance. Python's built-in </w:t>
      </w:r>
      <w:proofErr w:type="spellStart"/>
      <w:r w:rsidRPr="00A832C4">
        <w:rPr>
          <w:rFonts w:ascii="SF Pro Display" w:hAnsi="SF Pro Display" w:cs="Times New Roman"/>
          <w:sz w:val="24"/>
          <w:szCs w:val="24"/>
        </w:rPr>
        <w:t>dict</w:t>
      </w:r>
      <w:proofErr w:type="spellEnd"/>
      <w:r w:rsidRPr="00A832C4">
        <w:rPr>
          <w:rFonts w:ascii="SF Pro Display" w:hAnsi="SF Pro Display" w:cs="Times New Roman"/>
          <w:sz w:val="24"/>
          <w:szCs w:val="24"/>
        </w:rPr>
        <w:t xml:space="preserve"> uses this strategy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A832C4">
        <w:rPr>
          <w:rFonts w:ascii="SF Pro Display" w:hAnsi="SF Pro Display" w:cs="Times New Roman"/>
          <w:sz w:val="24"/>
          <w:szCs w:val="24"/>
        </w:rPr>
        <w:t>with open addressing rather than chaining.</w:t>
      </w:r>
    </w:p>
    <w:sectPr w:rsidR="00BD2DE3" w:rsidSect="0092017E">
      <w:pgSz w:w="11910" w:h="16840"/>
      <w:pgMar w:top="142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C5382" w14:textId="77777777" w:rsidR="00E235D8" w:rsidRDefault="00E235D8" w:rsidP="00303B11">
      <w:pPr>
        <w:spacing w:after="0" w:line="240" w:lineRule="auto"/>
      </w:pPr>
      <w:r>
        <w:separator/>
      </w:r>
    </w:p>
  </w:endnote>
  <w:endnote w:type="continuationSeparator" w:id="0">
    <w:p w14:paraId="33B40C91" w14:textId="77777777" w:rsidR="00E235D8" w:rsidRDefault="00E235D8" w:rsidP="0030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F Pro Display">
    <w:panose1 w:val="00000A00000000000000"/>
    <w:charset w:val="00"/>
    <w:family w:val="modern"/>
    <w:notTrueType/>
    <w:pitch w:val="variable"/>
    <w:sig w:usb0="2000028F" w:usb1="02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E7AA0" w14:textId="77777777" w:rsidR="00E235D8" w:rsidRDefault="00E235D8" w:rsidP="00303B11">
      <w:pPr>
        <w:spacing w:after="0" w:line="240" w:lineRule="auto"/>
      </w:pPr>
      <w:r>
        <w:separator/>
      </w:r>
    </w:p>
  </w:footnote>
  <w:footnote w:type="continuationSeparator" w:id="0">
    <w:p w14:paraId="7A9A4675" w14:textId="77777777" w:rsidR="00E235D8" w:rsidRDefault="00E235D8" w:rsidP="0030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9EA"/>
    <w:multiLevelType w:val="hybridMultilevel"/>
    <w:tmpl w:val="4A286AA2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3147D4"/>
    <w:multiLevelType w:val="hybridMultilevel"/>
    <w:tmpl w:val="81843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213AD"/>
    <w:multiLevelType w:val="hybridMultilevel"/>
    <w:tmpl w:val="24844B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7F77F5"/>
    <w:multiLevelType w:val="hybridMultilevel"/>
    <w:tmpl w:val="852A30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37436"/>
    <w:multiLevelType w:val="hybridMultilevel"/>
    <w:tmpl w:val="0056580C"/>
    <w:lvl w:ilvl="0" w:tplc="467457F0">
      <w:numFmt w:val="bullet"/>
      <w:lvlText w:val=""/>
      <w:lvlJc w:val="left"/>
      <w:pPr>
        <w:ind w:left="152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F8B64C">
      <w:numFmt w:val="bullet"/>
      <w:lvlText w:val=""/>
      <w:lvlJc w:val="left"/>
      <w:pPr>
        <w:ind w:left="17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548C65A">
      <w:numFmt w:val="bullet"/>
      <w:lvlText w:val=""/>
      <w:lvlJc w:val="left"/>
      <w:pPr>
        <w:ind w:left="21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65C290E">
      <w:numFmt w:val="bullet"/>
      <w:lvlText w:val="•"/>
      <w:lvlJc w:val="left"/>
      <w:pPr>
        <w:ind w:left="3218" w:hanging="360"/>
      </w:pPr>
      <w:rPr>
        <w:lang w:val="en-US" w:eastAsia="en-US" w:bidi="ar-SA"/>
      </w:rPr>
    </w:lvl>
    <w:lvl w:ilvl="4" w:tplc="62AE18B6">
      <w:numFmt w:val="bullet"/>
      <w:lvlText w:val="•"/>
      <w:lvlJc w:val="left"/>
      <w:pPr>
        <w:ind w:left="4257" w:hanging="360"/>
      </w:pPr>
      <w:rPr>
        <w:lang w:val="en-US" w:eastAsia="en-US" w:bidi="ar-SA"/>
      </w:rPr>
    </w:lvl>
    <w:lvl w:ilvl="5" w:tplc="5B9CD974">
      <w:numFmt w:val="bullet"/>
      <w:lvlText w:val="•"/>
      <w:lvlJc w:val="left"/>
      <w:pPr>
        <w:ind w:left="5295" w:hanging="360"/>
      </w:pPr>
      <w:rPr>
        <w:lang w:val="en-US" w:eastAsia="en-US" w:bidi="ar-SA"/>
      </w:rPr>
    </w:lvl>
    <w:lvl w:ilvl="6" w:tplc="CBBEB364">
      <w:numFmt w:val="bullet"/>
      <w:lvlText w:val="•"/>
      <w:lvlJc w:val="left"/>
      <w:pPr>
        <w:ind w:left="6334" w:hanging="360"/>
      </w:pPr>
      <w:rPr>
        <w:lang w:val="en-US" w:eastAsia="en-US" w:bidi="ar-SA"/>
      </w:rPr>
    </w:lvl>
    <w:lvl w:ilvl="7" w:tplc="A606B6A4">
      <w:numFmt w:val="bullet"/>
      <w:lvlText w:val="•"/>
      <w:lvlJc w:val="left"/>
      <w:pPr>
        <w:ind w:left="7372" w:hanging="360"/>
      </w:pPr>
      <w:rPr>
        <w:lang w:val="en-US" w:eastAsia="en-US" w:bidi="ar-SA"/>
      </w:rPr>
    </w:lvl>
    <w:lvl w:ilvl="8" w:tplc="68F4E152">
      <w:numFmt w:val="bullet"/>
      <w:lvlText w:val="•"/>
      <w:lvlJc w:val="left"/>
      <w:pPr>
        <w:ind w:left="8411" w:hanging="360"/>
      </w:pPr>
      <w:rPr>
        <w:lang w:val="en-US" w:eastAsia="en-US" w:bidi="ar-SA"/>
      </w:rPr>
    </w:lvl>
  </w:abstractNum>
  <w:abstractNum w:abstractNumId="5" w15:restartNumberingAfterBreak="0">
    <w:nsid w:val="0730625F"/>
    <w:multiLevelType w:val="hybridMultilevel"/>
    <w:tmpl w:val="758853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81CD3"/>
    <w:multiLevelType w:val="hybridMultilevel"/>
    <w:tmpl w:val="6E064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DF6725"/>
    <w:multiLevelType w:val="hybridMultilevel"/>
    <w:tmpl w:val="0BA2A4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0C58AF"/>
    <w:multiLevelType w:val="hybridMultilevel"/>
    <w:tmpl w:val="7E760028"/>
    <w:lvl w:ilvl="0" w:tplc="233AB7E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80E04"/>
    <w:multiLevelType w:val="multilevel"/>
    <w:tmpl w:val="A0A4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60AED"/>
    <w:multiLevelType w:val="hybridMultilevel"/>
    <w:tmpl w:val="D4264A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CDB370F"/>
    <w:multiLevelType w:val="hybridMultilevel"/>
    <w:tmpl w:val="F0E63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B56195"/>
    <w:multiLevelType w:val="hybridMultilevel"/>
    <w:tmpl w:val="BB2ADA0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0516A54"/>
    <w:multiLevelType w:val="hybridMultilevel"/>
    <w:tmpl w:val="E8708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F2836"/>
    <w:multiLevelType w:val="hybridMultilevel"/>
    <w:tmpl w:val="8EC48D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A0FC6"/>
    <w:multiLevelType w:val="hybridMultilevel"/>
    <w:tmpl w:val="B6AED2BA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289B7B7B"/>
    <w:multiLevelType w:val="hybridMultilevel"/>
    <w:tmpl w:val="54187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135B8"/>
    <w:multiLevelType w:val="multilevel"/>
    <w:tmpl w:val="462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B3AAB"/>
    <w:multiLevelType w:val="hybridMultilevel"/>
    <w:tmpl w:val="930804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31F6D1B"/>
    <w:multiLevelType w:val="hybridMultilevel"/>
    <w:tmpl w:val="053C353C"/>
    <w:lvl w:ilvl="0" w:tplc="8836FE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E61050"/>
    <w:multiLevelType w:val="hybridMultilevel"/>
    <w:tmpl w:val="9CF4EAB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0C03F69"/>
    <w:multiLevelType w:val="hybridMultilevel"/>
    <w:tmpl w:val="D1A2AC62"/>
    <w:lvl w:ilvl="0" w:tplc="C0C60886">
      <w:start w:val="1"/>
      <w:numFmt w:val="decimal"/>
      <w:lvlText w:val="%1."/>
      <w:lvlJc w:val="left"/>
      <w:pPr>
        <w:ind w:left="4540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96E5F04">
      <w:numFmt w:val="bullet"/>
      <w:lvlText w:val="•"/>
      <w:lvlJc w:val="left"/>
      <w:pPr>
        <w:ind w:left="5134" w:hanging="360"/>
      </w:pPr>
      <w:rPr>
        <w:lang w:val="en-US" w:eastAsia="en-US" w:bidi="ar-SA"/>
      </w:rPr>
    </w:lvl>
    <w:lvl w:ilvl="2" w:tplc="7370F658">
      <w:numFmt w:val="bullet"/>
      <w:lvlText w:val="•"/>
      <w:lvlJc w:val="left"/>
      <w:pPr>
        <w:ind w:left="5729" w:hanging="360"/>
      </w:pPr>
      <w:rPr>
        <w:lang w:val="en-US" w:eastAsia="en-US" w:bidi="ar-SA"/>
      </w:rPr>
    </w:lvl>
    <w:lvl w:ilvl="3" w:tplc="583A0328">
      <w:numFmt w:val="bullet"/>
      <w:lvlText w:val="•"/>
      <w:lvlJc w:val="left"/>
      <w:pPr>
        <w:ind w:left="6324" w:hanging="360"/>
      </w:pPr>
      <w:rPr>
        <w:lang w:val="en-US" w:eastAsia="en-US" w:bidi="ar-SA"/>
      </w:rPr>
    </w:lvl>
    <w:lvl w:ilvl="4" w:tplc="90EAED04">
      <w:numFmt w:val="bullet"/>
      <w:lvlText w:val="•"/>
      <w:lvlJc w:val="left"/>
      <w:pPr>
        <w:ind w:left="6919" w:hanging="360"/>
      </w:pPr>
      <w:rPr>
        <w:lang w:val="en-US" w:eastAsia="en-US" w:bidi="ar-SA"/>
      </w:rPr>
    </w:lvl>
    <w:lvl w:ilvl="5" w:tplc="42FE5996">
      <w:numFmt w:val="bullet"/>
      <w:lvlText w:val="•"/>
      <w:lvlJc w:val="left"/>
      <w:pPr>
        <w:ind w:left="7514" w:hanging="360"/>
      </w:pPr>
      <w:rPr>
        <w:lang w:val="en-US" w:eastAsia="en-US" w:bidi="ar-SA"/>
      </w:rPr>
    </w:lvl>
    <w:lvl w:ilvl="6" w:tplc="5FACA9BE">
      <w:numFmt w:val="bullet"/>
      <w:lvlText w:val="•"/>
      <w:lvlJc w:val="left"/>
      <w:pPr>
        <w:ind w:left="8108" w:hanging="360"/>
      </w:pPr>
      <w:rPr>
        <w:lang w:val="en-US" w:eastAsia="en-US" w:bidi="ar-SA"/>
      </w:rPr>
    </w:lvl>
    <w:lvl w:ilvl="7" w:tplc="78E215BA">
      <w:numFmt w:val="bullet"/>
      <w:lvlText w:val="•"/>
      <w:lvlJc w:val="left"/>
      <w:pPr>
        <w:ind w:left="8703" w:hanging="360"/>
      </w:pPr>
      <w:rPr>
        <w:lang w:val="en-US" w:eastAsia="en-US" w:bidi="ar-SA"/>
      </w:rPr>
    </w:lvl>
    <w:lvl w:ilvl="8" w:tplc="C63214F2">
      <w:numFmt w:val="bullet"/>
      <w:lvlText w:val="•"/>
      <w:lvlJc w:val="left"/>
      <w:pPr>
        <w:ind w:left="9298" w:hanging="360"/>
      </w:pPr>
      <w:rPr>
        <w:lang w:val="en-US" w:eastAsia="en-US" w:bidi="ar-SA"/>
      </w:rPr>
    </w:lvl>
  </w:abstractNum>
  <w:abstractNum w:abstractNumId="22" w15:restartNumberingAfterBreak="0">
    <w:nsid w:val="40C61F8F"/>
    <w:multiLevelType w:val="multilevel"/>
    <w:tmpl w:val="F234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2F74B8"/>
    <w:multiLevelType w:val="hybridMultilevel"/>
    <w:tmpl w:val="F0E63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449EE"/>
    <w:multiLevelType w:val="multilevel"/>
    <w:tmpl w:val="0A2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16582"/>
    <w:multiLevelType w:val="multilevel"/>
    <w:tmpl w:val="F59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6619E"/>
    <w:multiLevelType w:val="hybridMultilevel"/>
    <w:tmpl w:val="8B5A6C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F51E5D"/>
    <w:multiLevelType w:val="hybridMultilevel"/>
    <w:tmpl w:val="6A56D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F2718A"/>
    <w:multiLevelType w:val="hybridMultilevel"/>
    <w:tmpl w:val="169A94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380B58"/>
    <w:multiLevelType w:val="hybridMultilevel"/>
    <w:tmpl w:val="52EC9B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891E2C"/>
    <w:multiLevelType w:val="hybridMultilevel"/>
    <w:tmpl w:val="7B0E69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5A22D2"/>
    <w:multiLevelType w:val="hybridMultilevel"/>
    <w:tmpl w:val="201645D2"/>
    <w:lvl w:ilvl="0" w:tplc="A5869B3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401BA"/>
    <w:multiLevelType w:val="hybridMultilevel"/>
    <w:tmpl w:val="F14C750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2396B81"/>
    <w:multiLevelType w:val="hybridMultilevel"/>
    <w:tmpl w:val="EE9A3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424E57"/>
    <w:multiLevelType w:val="hybridMultilevel"/>
    <w:tmpl w:val="64EE9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F800B9"/>
    <w:multiLevelType w:val="hybridMultilevel"/>
    <w:tmpl w:val="AD7AC02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66B2DE5"/>
    <w:multiLevelType w:val="hybridMultilevel"/>
    <w:tmpl w:val="F14C75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F831118"/>
    <w:multiLevelType w:val="multilevel"/>
    <w:tmpl w:val="ECCE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854614">
    <w:abstractNumId w:val="33"/>
  </w:num>
  <w:num w:numId="2" w16cid:durableId="413673150">
    <w:abstractNumId w:val="6"/>
  </w:num>
  <w:num w:numId="3" w16cid:durableId="127015218">
    <w:abstractNumId w:val="29"/>
  </w:num>
  <w:num w:numId="4" w16cid:durableId="1772159493">
    <w:abstractNumId w:val="10"/>
  </w:num>
  <w:num w:numId="5" w16cid:durableId="260188773">
    <w:abstractNumId w:val="12"/>
  </w:num>
  <w:num w:numId="6" w16cid:durableId="1868912458">
    <w:abstractNumId w:val="35"/>
  </w:num>
  <w:num w:numId="7" w16cid:durableId="1713268404">
    <w:abstractNumId w:val="31"/>
  </w:num>
  <w:num w:numId="8" w16cid:durableId="99036843">
    <w:abstractNumId w:val="19"/>
  </w:num>
  <w:num w:numId="9" w16cid:durableId="1930654312">
    <w:abstractNumId w:val="26"/>
  </w:num>
  <w:num w:numId="10" w16cid:durableId="250626307">
    <w:abstractNumId w:val="28"/>
  </w:num>
  <w:num w:numId="11" w16cid:durableId="315379271">
    <w:abstractNumId w:val="18"/>
  </w:num>
  <w:num w:numId="12" w16cid:durableId="784926988">
    <w:abstractNumId w:val="27"/>
  </w:num>
  <w:num w:numId="13" w16cid:durableId="961418009">
    <w:abstractNumId w:val="1"/>
  </w:num>
  <w:num w:numId="14" w16cid:durableId="981695203">
    <w:abstractNumId w:val="16"/>
  </w:num>
  <w:num w:numId="15" w16cid:durableId="2080132056">
    <w:abstractNumId w:val="11"/>
  </w:num>
  <w:num w:numId="16" w16cid:durableId="1996447228">
    <w:abstractNumId w:val="23"/>
  </w:num>
  <w:num w:numId="17" w16cid:durableId="1366756649">
    <w:abstractNumId w:val="2"/>
  </w:num>
  <w:num w:numId="18" w16cid:durableId="1207260845">
    <w:abstractNumId w:val="3"/>
  </w:num>
  <w:num w:numId="19" w16cid:durableId="307058173">
    <w:abstractNumId w:val="13"/>
  </w:num>
  <w:num w:numId="20" w16cid:durableId="199911376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51491747">
    <w:abstractNumId w:val="4"/>
  </w:num>
  <w:num w:numId="22" w16cid:durableId="1388870110">
    <w:abstractNumId w:val="8"/>
  </w:num>
  <w:num w:numId="23" w16cid:durableId="1045713327">
    <w:abstractNumId w:val="34"/>
  </w:num>
  <w:num w:numId="24" w16cid:durableId="979261752">
    <w:abstractNumId w:val="36"/>
  </w:num>
  <w:num w:numId="25" w16cid:durableId="278605909">
    <w:abstractNumId w:val="30"/>
  </w:num>
  <w:num w:numId="26" w16cid:durableId="89474484">
    <w:abstractNumId w:val="20"/>
  </w:num>
  <w:num w:numId="27" w16cid:durableId="1198665153">
    <w:abstractNumId w:val="0"/>
  </w:num>
  <w:num w:numId="28" w16cid:durableId="1139491831">
    <w:abstractNumId w:val="15"/>
  </w:num>
  <w:num w:numId="29" w16cid:durableId="1875119928">
    <w:abstractNumId w:val="32"/>
  </w:num>
  <w:num w:numId="30" w16cid:durableId="1774788930">
    <w:abstractNumId w:val="24"/>
  </w:num>
  <w:num w:numId="31" w16cid:durableId="518934931">
    <w:abstractNumId w:val="25"/>
  </w:num>
  <w:num w:numId="32" w16cid:durableId="692921376">
    <w:abstractNumId w:val="37"/>
  </w:num>
  <w:num w:numId="33" w16cid:durableId="1236476284">
    <w:abstractNumId w:val="9"/>
  </w:num>
  <w:num w:numId="34" w16cid:durableId="956761549">
    <w:abstractNumId w:val="22"/>
  </w:num>
  <w:num w:numId="35" w16cid:durableId="260182291">
    <w:abstractNumId w:val="17"/>
  </w:num>
  <w:num w:numId="36" w16cid:durableId="288901888">
    <w:abstractNumId w:val="5"/>
  </w:num>
  <w:num w:numId="37" w16cid:durableId="941187417">
    <w:abstractNumId w:val="7"/>
  </w:num>
  <w:num w:numId="38" w16cid:durableId="2024239208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4096" w:nlCheck="1" w:checkStyle="1"/>
  <w:activeWritingStyle w:appName="MSWord" w:lang="en-US" w:vendorID="64" w:dllVersion="4096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06"/>
    <w:rsid w:val="000017FC"/>
    <w:rsid w:val="00010930"/>
    <w:rsid w:val="0001129C"/>
    <w:rsid w:val="000160B7"/>
    <w:rsid w:val="000218AE"/>
    <w:rsid w:val="00047463"/>
    <w:rsid w:val="000474D7"/>
    <w:rsid w:val="0005055A"/>
    <w:rsid w:val="0006439F"/>
    <w:rsid w:val="00074E2C"/>
    <w:rsid w:val="00075D79"/>
    <w:rsid w:val="0008723E"/>
    <w:rsid w:val="00087510"/>
    <w:rsid w:val="00093479"/>
    <w:rsid w:val="000A5105"/>
    <w:rsid w:val="000A742E"/>
    <w:rsid w:val="000B0405"/>
    <w:rsid w:val="000B39B5"/>
    <w:rsid w:val="000C198C"/>
    <w:rsid w:val="000C6B30"/>
    <w:rsid w:val="000D5AD7"/>
    <w:rsid w:val="000E43A7"/>
    <w:rsid w:val="000F1620"/>
    <w:rsid w:val="000F6263"/>
    <w:rsid w:val="00101425"/>
    <w:rsid w:val="00101BF8"/>
    <w:rsid w:val="001132EA"/>
    <w:rsid w:val="00113BB9"/>
    <w:rsid w:val="0012444B"/>
    <w:rsid w:val="00125D88"/>
    <w:rsid w:val="00133A2E"/>
    <w:rsid w:val="00136769"/>
    <w:rsid w:val="00142CED"/>
    <w:rsid w:val="001503B5"/>
    <w:rsid w:val="00152EF2"/>
    <w:rsid w:val="00154AC8"/>
    <w:rsid w:val="001555E8"/>
    <w:rsid w:val="001724F9"/>
    <w:rsid w:val="00197B28"/>
    <w:rsid w:val="001A7AAC"/>
    <w:rsid w:val="001C7218"/>
    <w:rsid w:val="001D0F49"/>
    <w:rsid w:val="001E4411"/>
    <w:rsid w:val="001F5592"/>
    <w:rsid w:val="00206EF3"/>
    <w:rsid w:val="002122BB"/>
    <w:rsid w:val="00220F6B"/>
    <w:rsid w:val="00230D9F"/>
    <w:rsid w:val="0023692B"/>
    <w:rsid w:val="002411C6"/>
    <w:rsid w:val="002576EA"/>
    <w:rsid w:val="00264FC1"/>
    <w:rsid w:val="00272379"/>
    <w:rsid w:val="00275086"/>
    <w:rsid w:val="00280412"/>
    <w:rsid w:val="00292F63"/>
    <w:rsid w:val="002A0D32"/>
    <w:rsid w:val="002A4812"/>
    <w:rsid w:val="002B1673"/>
    <w:rsid w:val="002E56CF"/>
    <w:rsid w:val="002F2BC4"/>
    <w:rsid w:val="00303B11"/>
    <w:rsid w:val="00316738"/>
    <w:rsid w:val="003252F0"/>
    <w:rsid w:val="00327A83"/>
    <w:rsid w:val="00337170"/>
    <w:rsid w:val="003473CB"/>
    <w:rsid w:val="0035434E"/>
    <w:rsid w:val="003562D0"/>
    <w:rsid w:val="00361E6B"/>
    <w:rsid w:val="00384812"/>
    <w:rsid w:val="00386416"/>
    <w:rsid w:val="003933BD"/>
    <w:rsid w:val="00396C0E"/>
    <w:rsid w:val="003A7F9F"/>
    <w:rsid w:val="003C10E5"/>
    <w:rsid w:val="003C1373"/>
    <w:rsid w:val="003C47C0"/>
    <w:rsid w:val="003D7D30"/>
    <w:rsid w:val="003E3D56"/>
    <w:rsid w:val="003E3DB9"/>
    <w:rsid w:val="003E718A"/>
    <w:rsid w:val="003F11DB"/>
    <w:rsid w:val="003F2EA2"/>
    <w:rsid w:val="003F3ABE"/>
    <w:rsid w:val="003F44FF"/>
    <w:rsid w:val="003F6750"/>
    <w:rsid w:val="00416C24"/>
    <w:rsid w:val="00422A37"/>
    <w:rsid w:val="00435406"/>
    <w:rsid w:val="00464477"/>
    <w:rsid w:val="004655F3"/>
    <w:rsid w:val="0047347F"/>
    <w:rsid w:val="0048002A"/>
    <w:rsid w:val="00480E9C"/>
    <w:rsid w:val="004A648A"/>
    <w:rsid w:val="004B715E"/>
    <w:rsid w:val="004C1993"/>
    <w:rsid w:val="004D3E1E"/>
    <w:rsid w:val="004F4B59"/>
    <w:rsid w:val="00503EB9"/>
    <w:rsid w:val="00507EE0"/>
    <w:rsid w:val="005154FB"/>
    <w:rsid w:val="005174E1"/>
    <w:rsid w:val="0052658B"/>
    <w:rsid w:val="00526D9B"/>
    <w:rsid w:val="0053658F"/>
    <w:rsid w:val="0054290A"/>
    <w:rsid w:val="00555ADB"/>
    <w:rsid w:val="00561294"/>
    <w:rsid w:val="00563914"/>
    <w:rsid w:val="00565B3D"/>
    <w:rsid w:val="005776E9"/>
    <w:rsid w:val="00582356"/>
    <w:rsid w:val="005849B5"/>
    <w:rsid w:val="005A1A13"/>
    <w:rsid w:val="005B4240"/>
    <w:rsid w:val="005C3560"/>
    <w:rsid w:val="005D7764"/>
    <w:rsid w:val="005E52EA"/>
    <w:rsid w:val="005E6C65"/>
    <w:rsid w:val="005F70F1"/>
    <w:rsid w:val="0061008B"/>
    <w:rsid w:val="006124D5"/>
    <w:rsid w:val="00625B49"/>
    <w:rsid w:val="00636936"/>
    <w:rsid w:val="00643601"/>
    <w:rsid w:val="00645DD2"/>
    <w:rsid w:val="00646759"/>
    <w:rsid w:val="00646F0A"/>
    <w:rsid w:val="00663A6F"/>
    <w:rsid w:val="0067086B"/>
    <w:rsid w:val="00671E0C"/>
    <w:rsid w:val="00673A89"/>
    <w:rsid w:val="0068224A"/>
    <w:rsid w:val="00692B66"/>
    <w:rsid w:val="006A282D"/>
    <w:rsid w:val="006A5D3E"/>
    <w:rsid w:val="006B1B91"/>
    <w:rsid w:val="006B6227"/>
    <w:rsid w:val="006C04A2"/>
    <w:rsid w:val="006C75D6"/>
    <w:rsid w:val="006D0F55"/>
    <w:rsid w:val="006D5ED9"/>
    <w:rsid w:val="006D74CF"/>
    <w:rsid w:val="00705341"/>
    <w:rsid w:val="00722789"/>
    <w:rsid w:val="007267A2"/>
    <w:rsid w:val="00727B20"/>
    <w:rsid w:val="00735E71"/>
    <w:rsid w:val="00745099"/>
    <w:rsid w:val="00751568"/>
    <w:rsid w:val="00753C96"/>
    <w:rsid w:val="00755744"/>
    <w:rsid w:val="007611B0"/>
    <w:rsid w:val="00761BAD"/>
    <w:rsid w:val="0076352A"/>
    <w:rsid w:val="00782F2D"/>
    <w:rsid w:val="0078353B"/>
    <w:rsid w:val="007A15EA"/>
    <w:rsid w:val="007A2575"/>
    <w:rsid w:val="007C1947"/>
    <w:rsid w:val="007C3A01"/>
    <w:rsid w:val="007D09FF"/>
    <w:rsid w:val="007E13C2"/>
    <w:rsid w:val="007E4CC7"/>
    <w:rsid w:val="007E6C64"/>
    <w:rsid w:val="007F203F"/>
    <w:rsid w:val="00831A42"/>
    <w:rsid w:val="00831E06"/>
    <w:rsid w:val="0083642E"/>
    <w:rsid w:val="0083786D"/>
    <w:rsid w:val="008472E4"/>
    <w:rsid w:val="00850692"/>
    <w:rsid w:val="00861098"/>
    <w:rsid w:val="008A3D80"/>
    <w:rsid w:val="008B272F"/>
    <w:rsid w:val="008B34C4"/>
    <w:rsid w:val="008B6951"/>
    <w:rsid w:val="008C27C2"/>
    <w:rsid w:val="008C45A6"/>
    <w:rsid w:val="008D2D76"/>
    <w:rsid w:val="008E6668"/>
    <w:rsid w:val="008F238B"/>
    <w:rsid w:val="008F62D0"/>
    <w:rsid w:val="0091050C"/>
    <w:rsid w:val="0091201C"/>
    <w:rsid w:val="0091295A"/>
    <w:rsid w:val="00915F1A"/>
    <w:rsid w:val="00916217"/>
    <w:rsid w:val="0092017E"/>
    <w:rsid w:val="00937663"/>
    <w:rsid w:val="00944446"/>
    <w:rsid w:val="00956185"/>
    <w:rsid w:val="009644F3"/>
    <w:rsid w:val="00970076"/>
    <w:rsid w:val="00973773"/>
    <w:rsid w:val="00973ACA"/>
    <w:rsid w:val="009751FD"/>
    <w:rsid w:val="009A632F"/>
    <w:rsid w:val="009A64EC"/>
    <w:rsid w:val="009B2615"/>
    <w:rsid w:val="009B744C"/>
    <w:rsid w:val="009B7A38"/>
    <w:rsid w:val="009C2D4B"/>
    <w:rsid w:val="009C6E33"/>
    <w:rsid w:val="009D1BF4"/>
    <w:rsid w:val="009E04ED"/>
    <w:rsid w:val="009E1F1A"/>
    <w:rsid w:val="009F1E31"/>
    <w:rsid w:val="009F26F8"/>
    <w:rsid w:val="009F58F7"/>
    <w:rsid w:val="00A013C0"/>
    <w:rsid w:val="00A0679F"/>
    <w:rsid w:val="00A1590C"/>
    <w:rsid w:val="00A4265F"/>
    <w:rsid w:val="00A5711F"/>
    <w:rsid w:val="00A57309"/>
    <w:rsid w:val="00A6244D"/>
    <w:rsid w:val="00A626FB"/>
    <w:rsid w:val="00A644A0"/>
    <w:rsid w:val="00A654E3"/>
    <w:rsid w:val="00A724D8"/>
    <w:rsid w:val="00A832C4"/>
    <w:rsid w:val="00AA2513"/>
    <w:rsid w:val="00AA3000"/>
    <w:rsid w:val="00AC4E8E"/>
    <w:rsid w:val="00AD1B5A"/>
    <w:rsid w:val="00AD634B"/>
    <w:rsid w:val="00AE664D"/>
    <w:rsid w:val="00AF7ADC"/>
    <w:rsid w:val="00B044C2"/>
    <w:rsid w:val="00B17B28"/>
    <w:rsid w:val="00B300D3"/>
    <w:rsid w:val="00B4702D"/>
    <w:rsid w:val="00B47CE4"/>
    <w:rsid w:val="00B51801"/>
    <w:rsid w:val="00B53AEB"/>
    <w:rsid w:val="00B601E9"/>
    <w:rsid w:val="00B60BBD"/>
    <w:rsid w:val="00B65504"/>
    <w:rsid w:val="00B65A52"/>
    <w:rsid w:val="00B65F6B"/>
    <w:rsid w:val="00B813FE"/>
    <w:rsid w:val="00B86BBA"/>
    <w:rsid w:val="00B91AEF"/>
    <w:rsid w:val="00B929BF"/>
    <w:rsid w:val="00BA0EEE"/>
    <w:rsid w:val="00BC05DC"/>
    <w:rsid w:val="00BD139D"/>
    <w:rsid w:val="00BD18D7"/>
    <w:rsid w:val="00BD22A8"/>
    <w:rsid w:val="00BD2DE3"/>
    <w:rsid w:val="00BE142D"/>
    <w:rsid w:val="00BE399A"/>
    <w:rsid w:val="00BF0D5C"/>
    <w:rsid w:val="00BF530B"/>
    <w:rsid w:val="00BF781C"/>
    <w:rsid w:val="00C06226"/>
    <w:rsid w:val="00C076F3"/>
    <w:rsid w:val="00C12B5B"/>
    <w:rsid w:val="00C24720"/>
    <w:rsid w:val="00C255EC"/>
    <w:rsid w:val="00C30B1E"/>
    <w:rsid w:val="00C32CAB"/>
    <w:rsid w:val="00C344DD"/>
    <w:rsid w:val="00C42AC8"/>
    <w:rsid w:val="00C76D7B"/>
    <w:rsid w:val="00C824E9"/>
    <w:rsid w:val="00C82C60"/>
    <w:rsid w:val="00C85E24"/>
    <w:rsid w:val="00C877A9"/>
    <w:rsid w:val="00C90E3C"/>
    <w:rsid w:val="00C91188"/>
    <w:rsid w:val="00C944BF"/>
    <w:rsid w:val="00CA148F"/>
    <w:rsid w:val="00CB4247"/>
    <w:rsid w:val="00CB6F67"/>
    <w:rsid w:val="00CC0C90"/>
    <w:rsid w:val="00CE73A1"/>
    <w:rsid w:val="00CF0C5A"/>
    <w:rsid w:val="00CF355A"/>
    <w:rsid w:val="00D01A4D"/>
    <w:rsid w:val="00D15467"/>
    <w:rsid w:val="00D17427"/>
    <w:rsid w:val="00D2499C"/>
    <w:rsid w:val="00D25426"/>
    <w:rsid w:val="00D469CA"/>
    <w:rsid w:val="00D50429"/>
    <w:rsid w:val="00D51AB5"/>
    <w:rsid w:val="00D65F93"/>
    <w:rsid w:val="00D67E36"/>
    <w:rsid w:val="00D746A4"/>
    <w:rsid w:val="00D81B9E"/>
    <w:rsid w:val="00D824C8"/>
    <w:rsid w:val="00D91DE8"/>
    <w:rsid w:val="00DA0C71"/>
    <w:rsid w:val="00DA4D00"/>
    <w:rsid w:val="00DA70EC"/>
    <w:rsid w:val="00DC14AA"/>
    <w:rsid w:val="00DD2615"/>
    <w:rsid w:val="00DD5401"/>
    <w:rsid w:val="00DD73F1"/>
    <w:rsid w:val="00DE2A80"/>
    <w:rsid w:val="00DE33BA"/>
    <w:rsid w:val="00E176C7"/>
    <w:rsid w:val="00E21093"/>
    <w:rsid w:val="00E235D8"/>
    <w:rsid w:val="00E23BE7"/>
    <w:rsid w:val="00E250C8"/>
    <w:rsid w:val="00E45DC0"/>
    <w:rsid w:val="00E5040D"/>
    <w:rsid w:val="00E5053A"/>
    <w:rsid w:val="00E575E7"/>
    <w:rsid w:val="00E604B0"/>
    <w:rsid w:val="00E8022E"/>
    <w:rsid w:val="00E84A9C"/>
    <w:rsid w:val="00E917C1"/>
    <w:rsid w:val="00E940BD"/>
    <w:rsid w:val="00E9518C"/>
    <w:rsid w:val="00E9757C"/>
    <w:rsid w:val="00EB68B5"/>
    <w:rsid w:val="00EC0599"/>
    <w:rsid w:val="00ED5ECA"/>
    <w:rsid w:val="00EF028B"/>
    <w:rsid w:val="00EF3B7B"/>
    <w:rsid w:val="00F013D1"/>
    <w:rsid w:val="00F01A91"/>
    <w:rsid w:val="00F054CE"/>
    <w:rsid w:val="00F062C2"/>
    <w:rsid w:val="00F07AC8"/>
    <w:rsid w:val="00F10AC5"/>
    <w:rsid w:val="00F12D17"/>
    <w:rsid w:val="00F14DE8"/>
    <w:rsid w:val="00F47509"/>
    <w:rsid w:val="00F56E8A"/>
    <w:rsid w:val="00F62578"/>
    <w:rsid w:val="00F636A6"/>
    <w:rsid w:val="00F66766"/>
    <w:rsid w:val="00F81230"/>
    <w:rsid w:val="00FB7EA5"/>
    <w:rsid w:val="00FC2960"/>
    <w:rsid w:val="00FD1AE1"/>
    <w:rsid w:val="00FD3357"/>
    <w:rsid w:val="00FD4E29"/>
    <w:rsid w:val="00FE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5EB68"/>
  <w15:chartTrackingRefBased/>
  <w15:docId w15:val="{C5EDDD69-CB06-4BB3-AAB4-A5BB03EF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DE3"/>
  </w:style>
  <w:style w:type="paragraph" w:styleId="Heading1">
    <w:name w:val="heading 1"/>
    <w:basedOn w:val="Normal"/>
    <w:next w:val="Normal"/>
    <w:link w:val="Heading1Char"/>
    <w:uiPriority w:val="9"/>
    <w:qFormat/>
    <w:rsid w:val="00303B1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B11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1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11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11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11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11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11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11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11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3B11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11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11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11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11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11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11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11"/>
    <w:rPr>
      <w:b/>
      <w:bCs/>
      <w:i/>
      <w:iCs/>
      <w:smallCaps/>
      <w:color w:val="385623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03B11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3B11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11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303B11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303B1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03B11"/>
    <w:rPr>
      <w:i/>
      <w:iCs/>
    </w:rPr>
  </w:style>
  <w:style w:type="paragraph" w:styleId="ListParagraph">
    <w:name w:val="List Paragraph"/>
    <w:basedOn w:val="Normal"/>
    <w:uiPriority w:val="1"/>
    <w:qFormat/>
    <w:rsid w:val="00303B11"/>
    <w:pPr>
      <w:ind w:left="720"/>
      <w:contextualSpacing/>
    </w:pPr>
  </w:style>
  <w:style w:type="character" w:styleId="IntenseEmphasis">
    <w:name w:val="Intense Emphasis"/>
    <w:uiPriority w:val="21"/>
    <w:qFormat/>
    <w:rsid w:val="00303B11"/>
    <w:rPr>
      <w:b/>
      <w:bCs/>
      <w:i/>
      <w:iCs/>
      <w:color w:val="70AD47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11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11"/>
    <w:rPr>
      <w:b/>
      <w:bCs/>
      <w:i/>
      <w:iCs/>
    </w:rPr>
  </w:style>
  <w:style w:type="character" w:styleId="IntenseReference">
    <w:name w:val="Intense Reference"/>
    <w:uiPriority w:val="32"/>
    <w:qFormat/>
    <w:rsid w:val="00303B11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3B11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303B11"/>
    <w:rPr>
      <w:b/>
      <w:bCs/>
      <w:color w:val="70AD47" w:themeColor="accent6"/>
    </w:rPr>
  </w:style>
  <w:style w:type="character" w:styleId="Emphasis">
    <w:name w:val="Emphasis"/>
    <w:uiPriority w:val="20"/>
    <w:qFormat/>
    <w:rsid w:val="00303B11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303B11"/>
    <w:pPr>
      <w:spacing w:after="0" w:line="240" w:lineRule="auto"/>
    </w:pPr>
  </w:style>
  <w:style w:type="character" w:styleId="SubtleEmphasis">
    <w:name w:val="Subtle Emphasis"/>
    <w:uiPriority w:val="19"/>
    <w:qFormat/>
    <w:rsid w:val="00303B11"/>
    <w:rPr>
      <w:i/>
      <w:iCs/>
    </w:rPr>
  </w:style>
  <w:style w:type="character" w:styleId="SubtleReference">
    <w:name w:val="Subtle Reference"/>
    <w:uiPriority w:val="31"/>
    <w:qFormat/>
    <w:rsid w:val="00303B11"/>
    <w:rPr>
      <w:b/>
      <w:bCs/>
    </w:rPr>
  </w:style>
  <w:style w:type="character" w:styleId="BookTitle">
    <w:name w:val="Book Title"/>
    <w:uiPriority w:val="33"/>
    <w:qFormat/>
    <w:rsid w:val="00303B1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3B1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03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B11"/>
  </w:style>
  <w:style w:type="paragraph" w:styleId="Footer">
    <w:name w:val="footer"/>
    <w:basedOn w:val="Normal"/>
    <w:link w:val="FooterChar"/>
    <w:uiPriority w:val="99"/>
    <w:unhideWhenUsed/>
    <w:rsid w:val="00303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B11"/>
  </w:style>
  <w:style w:type="paragraph" w:styleId="BodyText">
    <w:name w:val="Body Text"/>
    <w:basedOn w:val="Normal"/>
    <w:link w:val="BodyTextChar"/>
    <w:uiPriority w:val="1"/>
    <w:unhideWhenUsed/>
    <w:qFormat/>
    <w:rsid w:val="0001129C"/>
    <w:pPr>
      <w:widowControl w:val="0"/>
      <w:autoSpaceDE w:val="0"/>
      <w:autoSpaceDN w:val="0"/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1129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1129C"/>
    <w:pPr>
      <w:widowControl w:val="0"/>
      <w:autoSpaceDE w:val="0"/>
      <w:autoSpaceDN w:val="0"/>
      <w:spacing w:after="0" w:line="268" w:lineRule="exact"/>
      <w:ind w:left="14"/>
      <w:jc w:val="center"/>
    </w:pPr>
    <w:rPr>
      <w:rFonts w:ascii="Times New Roman" w:eastAsia="Times New Roman" w:hAnsi="Times New Roman" w:cs="Times New Roman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01129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4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1F1A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B272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92F6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0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AA251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CD0A9-6B33-4A1D-9164-DF3BC4976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2171</TotalTime>
  <Pages>4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Solanki</dc:creator>
  <cp:keywords/>
  <dc:description/>
  <cp:lastModifiedBy>Aryan Solanki</cp:lastModifiedBy>
  <cp:revision>270</cp:revision>
  <dcterms:created xsi:type="dcterms:W3CDTF">2025-09-27T11:32:00Z</dcterms:created>
  <dcterms:modified xsi:type="dcterms:W3CDTF">2026-04-20T18:01:00Z</dcterms:modified>
</cp:coreProperties>
</file>