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03366"/>
          <w:sz w:val="30"/>
        </w:rPr>
        <w:t>VEERMATA JIJABAI TECHNOLOGICAL INSTITUTE (VJTI)</w:t>
      </w:r>
    </w:p>
    <w:p>
      <w:pPr>
        <w:spacing w:before="0" w:after="40"/>
        <w:jc w:val="center"/>
      </w:pPr>
      <w:r>
        <w:rPr>
          <w:rFonts w:ascii="Calibri" w:hAnsi="Calibri"/>
          <w:color w:val="505050"/>
          <w:sz w:val="20"/>
        </w:rPr>
        <w:t>(Autonomous Institute Affiliated to the University of Mumbai)</w:t>
        <w:br/>
        <w:t>Matunga, Mumbai – 400 019, Maharashtra, India</w:t>
      </w:r>
    </w:p>
    <w:p>
      <w:pPr>
        <w:spacing w:before="120" w:after="480"/>
        <w:jc w:val="center"/>
      </w:pPr>
      <w:r>
        <w:rPr>
          <w:rFonts w:ascii="Calibri" w:hAnsi="Calibri"/>
          <w:b/>
          <w:color w:val="323232"/>
          <w:sz w:val="22"/>
        </w:rPr>
        <w:t>DEPARTMENT OF COMPUTER ENGINEERING &amp; INFORMATION TECHNOLOGY</w:t>
      </w:r>
    </w:p>
    <w:p>
      <w:pPr>
        <w:spacing w:before="0" w:after="480"/>
        <w:jc w:val="center"/>
      </w:pPr>
      <w:r>
        <w:rPr>
          <w:b/>
          <w:color w:val="003366"/>
        </w:rPr>
        <w:t>―――――――――――――――――――――――――――――――――――――――――――――</w:t>
      </w:r>
    </w:p>
    <w:p>
      <w:pPr>
        <w:spacing w:before="200" w:after="240"/>
        <w:jc w:val="center"/>
      </w:pPr>
      <w:r>
        <w:rPr>
          <w:rFonts w:ascii="Calibri" w:hAnsi="Calibri"/>
          <w:b/>
          <w:color w:val="787878"/>
          <w:sz w:val="26"/>
        </w:rPr>
        <w:t>LABORATORY TECHNICAL REPORT</w:t>
      </w:r>
    </w:p>
    <w:p>
      <w:pPr>
        <w:spacing w:before="120" w:after="240"/>
        <w:jc w:val="center"/>
      </w:pPr>
      <w:r>
        <w:rPr>
          <w:rFonts w:ascii="Calibri" w:hAnsi="Calibri"/>
          <w:b/>
          <w:color w:val="000000"/>
          <w:sz w:val="42"/>
        </w:rPr>
        <w:t>OPTIMIZE ANYTHING: THE 14-DAY VIBE-CODING CHALLENGE</w:t>
      </w:r>
    </w:p>
    <w:p>
      <w:pPr>
        <w:spacing w:before="0" w:after="720"/>
        <w:jc w:val="center"/>
      </w:pPr>
      <w:r>
        <w:rPr>
          <w:rFonts w:ascii="Calibri" w:hAnsi="Calibri"/>
          <w:i/>
          <w:color w:val="464646"/>
          <w:sz w:val="24"/>
        </w:rPr>
        <w:t>Complete Implementation, Benchmarking, and Empirical Evaluation across Ten Compulsory Tracks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14"/>
        <w:gridCol w:w="4514"/>
      </w:tblGrid>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Course Name</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Optimization Techniques Laboratory</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Course Code</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CS-702</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Degree Program</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Bachelor of Technology (B.Tech) in Computer Engineering</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Class &amp; Year</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Third Year (TY B.Tech CE), Semester VI</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Student Name</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Aryan Doshi</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Student ID / Roll No.</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241070022</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Faculty Evaluator</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Department of Computer Engineering, VJTI Mumbai</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Date of Submission</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October 26, 2026</w:t>
            </w:r>
          </w:p>
        </w:tc>
      </w:tr>
      <w:tr>
        <w:trPr>
          <w:cantSplit/>
        </w:trPr>
        <w:tc>
          <w:tcPr>
            <w:tcW w:type="dxa" w:w="3168"/>
            <w:shd w:val="clear" w:color="auto" w:fill="F8F9FA"/>
            <w:tcMar>
              <w:top w:w="70" w:type="dxa"/>
              <w:bottom w:w="70" w:type="dxa"/>
              <w:left w:w="120" w:type="dxa"/>
              <w:right w:w="120" w:type="dxa"/>
            </w:tcMar>
          </w:tcPr>
          <w:p>
            <w:pPr>
              <w:spacing w:before="0" w:after="0"/>
            </w:pPr>
            <w:r>
              <w:rPr>
                <w:rFonts w:ascii="Calibri" w:hAnsi="Calibri"/>
                <w:b/>
                <w:color w:val="282828"/>
                <w:sz w:val="20"/>
              </w:rPr>
              <w:t>GitHub Repository</w:t>
            </w:r>
          </w:p>
        </w:tc>
        <w:tc>
          <w:tcPr>
            <w:tcW w:type="dxa" w:w="5760"/>
            <w:shd w:val="clear" w:color="auto" w:fill="FFFFFF"/>
            <w:tcMar>
              <w:top w:w="70" w:type="dxa"/>
              <w:bottom w:w="70" w:type="dxa"/>
              <w:left w:w="120" w:type="dxa"/>
              <w:right w:w="120" w:type="dxa"/>
            </w:tcMar>
          </w:tcPr>
          <w:p>
            <w:pPr>
              <w:spacing w:before="0" w:after="0"/>
            </w:pPr>
            <w:r>
              <w:rPr>
                <w:rFonts w:ascii="Calibri" w:hAnsi="Calibri"/>
                <w:color w:val="141414"/>
                <w:sz w:val="20"/>
              </w:rPr>
              <w:t>https://github.com/aryan-2206/241070022_OT_LAB_EXP-08.git</w:t>
            </w:r>
          </w:p>
        </w:tc>
      </w:tr>
    </w:tbl>
    <w:p>
      <w:r>
        <w:br w:type="page"/>
      </w:r>
    </w:p>
    <w:p>
      <w:pPr>
        <w:keepNext/>
        <w:spacing w:before="320" w:after="120"/>
      </w:pPr>
      <w:r>
        <w:rPr>
          <w:rFonts w:ascii="Calibri" w:hAnsi="Calibri"/>
          <w:b/>
          <w:color w:val="001E46"/>
          <w:sz w:val="30"/>
        </w:rPr>
        <w:t>ABSTRACT</w:t>
      </w:r>
    </w:p>
    <w:p>
      <w:pPr>
        <w:spacing w:before="0" w:after="100" w:line="276" w:lineRule="auto"/>
      </w:pPr>
      <w:r>
        <w:rPr>
          <w:rFonts w:ascii="Calibri" w:hAnsi="Calibri"/>
          <w:color w:val="1E1E1E"/>
          <w:sz w:val="22"/>
        </w:rPr>
        <w:t xml:space="preserve">Optimization is a foundational problem-solving discipline that bridges theoretical computer science, applied mathematics, operating systems, compiler architecture, relational databases, distributed machine learning, and emerging quantum computing technologies. This report documents the complete implementation, experimental benchmarking, and academic audit of </w:t>
      </w:r>
      <w:r>
        <w:rPr>
          <w:rFonts w:ascii="Calibri" w:hAnsi="Calibri"/>
          <w:b/>
          <w:color w:val="1E1E1E"/>
          <w:sz w:val="22"/>
        </w:rPr>
        <w:t>Experiment 08: "Optimize Anything — The 14-Day Vibe-Coding Challenge"</w:t>
      </w:r>
      <w:r>
        <w:rPr>
          <w:rFonts w:ascii="Calibri" w:hAnsi="Calibri"/>
          <w:color w:val="1E1E1E"/>
          <w:sz w:val="22"/>
        </w:rPr>
        <w:t xml:space="preserve"> for the Optimization Techniques Laboratory course.</w:t>
      </w:r>
    </w:p>
    <w:p>
      <w:pPr>
        <w:spacing w:before="0" w:after="100" w:line="276" w:lineRule="auto"/>
      </w:pPr>
      <w:r>
        <w:rPr>
          <w:rFonts w:ascii="Calibri" w:hAnsi="Calibri"/>
          <w:color w:val="1E1E1E"/>
          <w:sz w:val="22"/>
        </w:rPr>
        <w:t>The project addresses all ten compulsory experiment tracks (</w:t>
      </w:r>
      <w:r>
        <w:rPr>
          <w:rFonts w:ascii="Calibri" w:hAnsi="Calibri"/>
          <w:b/>
          <w:color w:val="1E1E1E"/>
          <w:sz w:val="22"/>
        </w:rPr>
        <w:t>Tracks A through J</w:t>
      </w:r>
      <w:r>
        <w:rPr>
          <w:rFonts w:ascii="Calibri" w:hAnsi="Calibri"/>
          <w:color w:val="1E1E1E"/>
          <w:sz w:val="22"/>
        </w:rPr>
        <w:t>) mandated by the official laboratory specification:</w:t>
      </w:r>
    </w:p>
    <w:p>
      <w:pPr>
        <w:spacing w:before="0" w:after="60" w:line="276" w:lineRule="auto"/>
        <w:ind w:left="360"/>
      </w:pPr>
      <w:r>
        <w:rPr>
          <w:rFonts w:ascii="Calibri" w:hAnsi="Calibri"/>
          <w:b/>
          <w:sz w:val="22"/>
        </w:rPr>
        <w:t xml:space="preserve">1.  </w:t>
      </w:r>
      <w:r>
        <w:rPr>
          <w:rFonts w:ascii="Calibri" w:hAnsi="Calibri"/>
          <w:b/>
          <w:color w:val="1E1E1E"/>
          <w:sz w:val="22"/>
        </w:rPr>
        <w:t>Track A (Continuous Optimization):</w:t>
      </w:r>
      <w:r>
        <w:rPr>
          <w:rFonts w:ascii="Calibri" w:hAnsi="Calibri"/>
          <w:color w:val="1E1E1E"/>
          <w:sz w:val="22"/>
        </w:rPr>
        <w:t xml:space="preserve"> Comprehensive comparison of first-order adaptive gradient optimizers (GD, SGD, Momentum, NAG, AdaGrad, RMSProp, Adam) against second-order Newton-Raphson and Gauss-Newton solvers, accompanied by an explicit analytical backpropagation engine behind a Multi-Layer Perceptron (MLP) distinct from the optimizer, and scalable curvature approximations (Empirical Fisher, Diagonal Hessian, and Pearlmutter Hessian-Vector Products).</w:t>
      </w:r>
    </w:p>
    <w:p>
      <w:pPr>
        <w:spacing w:before="0" w:after="60" w:line="276" w:lineRule="auto"/>
        <w:ind w:left="360"/>
      </w:pPr>
      <w:r>
        <w:rPr>
          <w:rFonts w:ascii="Calibri" w:hAnsi="Calibri"/>
          <w:b/>
          <w:sz w:val="22"/>
        </w:rPr>
        <w:t xml:space="preserve">2.  </w:t>
      </w:r>
      <w:r>
        <w:rPr>
          <w:rFonts w:ascii="Calibri" w:hAnsi="Calibri"/>
          <w:b/>
          <w:color w:val="1E1E1E"/>
          <w:sz w:val="22"/>
        </w:rPr>
        <w:t>Track B (Discrete Optimization):</w:t>
      </w:r>
      <w:r>
        <w:rPr>
          <w:rFonts w:ascii="Calibri" w:hAnsi="Calibri"/>
          <w:color w:val="1E1E1E"/>
          <w:sz w:val="22"/>
        </w:rPr>
        <w:t xml:space="preserve"> Exact combinatorial solvers (Dynamic Programming, Branch-and-Bound with fractional LP relaxation, and SciPy ILP) evaluated against greedy heuristics on 0/1 Knapsack, combined with the mathematical formulation of Max-Cut and feature selection as Quadratic Unconstrained Binary Optimization (QUBO) and Ising spin models (</w:t>
      </w:r>
      <w:r>
        <w:rPr>
          <w:rFonts w:ascii="Calibri" w:hAnsi="Calibri"/>
          <w:i/>
          <w:color w:val="1E1E1E"/>
          <w:sz w:val="22"/>
        </w:rPr>
        <w:t>s_i = 1 - 2x_i</w:t>
      </w:r>
      <w:r>
        <w:rPr>
          <w:rFonts w:ascii="Calibri" w:hAnsi="Calibri"/>
          <w:color w:val="1E1E1E"/>
          <w:sz w:val="22"/>
        </w:rPr>
        <w:t>) with penalty terms, solved classically to establish the ground truth for Track C.</w:t>
      </w:r>
    </w:p>
    <w:p>
      <w:pPr>
        <w:spacing w:before="0" w:after="60" w:line="276" w:lineRule="auto"/>
        <w:ind w:left="360"/>
      </w:pPr>
      <w:r>
        <w:rPr>
          <w:rFonts w:ascii="Calibri" w:hAnsi="Calibri"/>
          <w:b/>
          <w:sz w:val="22"/>
        </w:rPr>
        <w:t xml:space="preserve">3.  </w:t>
      </w:r>
      <w:r>
        <w:rPr>
          <w:rFonts w:ascii="Calibri" w:hAnsi="Calibri"/>
          <w:b/>
          <w:color w:val="1E1E1E"/>
          <w:sz w:val="22"/>
        </w:rPr>
        <w:t>Track C (Quantum Optimization):</w:t>
      </w:r>
      <w:r>
        <w:rPr>
          <w:rFonts w:ascii="Calibri" w:hAnsi="Calibri"/>
          <w:color w:val="1E1E1E"/>
          <w:sz w:val="22"/>
        </w:rPr>
        <w:t xml:space="preserve"> Implementation of a high-fidelity statevector quantum simulator; execution of the Quantum Approximate Optimization Algorithm (QAOA) for the Track B Max-Cut problem across </w:t>
      </w:r>
      <w:r>
        <w:rPr>
          <w:rFonts w:ascii="Calibri" w:hAnsi="Calibri"/>
          <w:i/>
          <w:color w:val="1E1E1E"/>
          <w:sz w:val="22"/>
        </w:rPr>
        <w:t>p=1, 2, 3</w:t>
      </w:r>
      <w:r>
        <w:rPr>
          <w:rFonts w:ascii="Calibri" w:hAnsi="Calibri"/>
          <w:color w:val="1E1E1E"/>
          <w:sz w:val="22"/>
        </w:rPr>
        <w:t xml:space="preserve"> layers; evaluation of Parameter-Shift, SPSA, and Quantum Natural Gradient (QNG) optimizers; and empirical modeling of finite measurement shots (</w:t>
      </w:r>
      <w:r>
        <w:rPr>
          <w:rFonts w:ascii="Calibri" w:hAnsi="Calibri"/>
          <w:i/>
          <w:color w:val="1E1E1E"/>
          <w:sz w:val="22"/>
        </w:rPr>
        <w:t>1/\sqrt{N_{\text{shots}}}</w:t>
      </w:r>
      <w:r>
        <w:rPr>
          <w:rFonts w:ascii="Calibri" w:hAnsi="Calibri"/>
          <w:color w:val="1E1E1E"/>
          <w:sz w:val="22"/>
        </w:rPr>
        <w:t>), depolarizing noise channels, and barren plateau gradient variance collapse (</w:t>
      </w:r>
      <w:r>
        <w:rPr>
          <w:rFonts w:ascii="Calibri" w:hAnsi="Calibri"/>
          <w:i/>
          <w:color w:val="1E1E1E"/>
          <w:sz w:val="22"/>
        </w:rPr>
        <w:t>\text{Var}[\partial_\theta \langle H \rangle] \sim 2^{-n}</w:t>
      </w:r>
      <w:r>
        <w:rPr>
          <w:rFonts w:ascii="Calibri" w:hAnsi="Calibri"/>
          <w:color w:val="1E1E1E"/>
          <w:sz w:val="22"/>
        </w:rPr>
        <w:t>).</w:t>
      </w:r>
    </w:p>
    <w:p>
      <w:pPr>
        <w:spacing w:before="0" w:after="60" w:line="276" w:lineRule="auto"/>
        <w:ind w:left="360"/>
      </w:pPr>
      <w:r>
        <w:rPr>
          <w:rFonts w:ascii="Calibri" w:hAnsi="Calibri"/>
          <w:b/>
          <w:sz w:val="22"/>
        </w:rPr>
        <w:t xml:space="preserve">4.  </w:t>
      </w:r>
      <w:r>
        <w:rPr>
          <w:rFonts w:ascii="Calibri" w:hAnsi="Calibri"/>
          <w:b/>
          <w:color w:val="1E1E1E"/>
          <w:sz w:val="22"/>
        </w:rPr>
        <w:t>Track D (Submodular, Parallel &amp; Distributed Optimization):</w:t>
      </w:r>
      <w:r>
        <w:rPr>
          <w:rFonts w:ascii="Calibri" w:hAnsi="Calibri"/>
          <w:color w:val="1E1E1E"/>
          <w:sz w:val="22"/>
        </w:rPr>
        <w:t xml:space="preserve"> Monotone submodular Maximum Coverage optimization with empirical verification of the diminishing returns property (0 violations over 60 random subset pairs) and validation of the </w:t>
      </w:r>
      <w:r>
        <w:rPr>
          <w:rFonts w:ascii="Calibri" w:hAnsi="Calibri"/>
          <w:i/>
          <w:color w:val="1E1E1E"/>
          <w:sz w:val="22"/>
        </w:rPr>
        <w:t>(1 - 1/e)</w:t>
      </w:r>
      <w:r>
        <w:rPr>
          <w:rFonts w:ascii="Calibri" w:hAnsi="Calibri"/>
          <w:color w:val="1E1E1E"/>
          <w:sz w:val="22"/>
        </w:rPr>
        <w:t xml:space="preserve"> approximation bound; benchmarking of multi-worker data parallelism, pipeline parallelism, and dynamic work stealing under Pareto-skewed task workloads; strong and weak scaling analysis under Amdahl’s and Gustafson’s Laws; Federated Learning (FedAvg) over non-IID client partitions; and multi-task optimization balancing conflicting gradients via the Multiple Gradient Descent Algorithm (MGDA) and GradNorm.</w:t>
      </w:r>
    </w:p>
    <w:p>
      <w:pPr>
        <w:spacing w:before="0" w:after="60" w:line="276" w:lineRule="auto"/>
        <w:ind w:left="360"/>
      </w:pPr>
      <w:r>
        <w:rPr>
          <w:rFonts w:ascii="Calibri" w:hAnsi="Calibri"/>
          <w:b/>
          <w:sz w:val="22"/>
        </w:rPr>
        <w:t xml:space="preserve">5.  </w:t>
      </w:r>
      <w:r>
        <w:rPr>
          <w:rFonts w:ascii="Calibri" w:hAnsi="Calibri"/>
          <w:b/>
          <w:color w:val="1E1E1E"/>
          <w:sz w:val="22"/>
        </w:rPr>
        <w:t>Track E (Main Real-Process Case Study — EcoRoute):</w:t>
      </w:r>
      <w:r>
        <w:rPr>
          <w:rFonts w:ascii="Calibri" w:hAnsi="Calibri"/>
          <w:color w:val="1E1E1E"/>
          <w:sz w:val="22"/>
        </w:rPr>
        <w:t xml:space="preserve"> Formulation and optimization of campus electric logistics as a Capacitated Vehicle Routing Problem with Time Windows and Battery Limits (CVRPTW-B). Simulated Annealing eliminated 100% of delivery deadline violations (reducing lateness from 384.3 to 0.0 minutes) and reduced overall weighted logistics costs by 23.6% compared to the nearest-neighbor baseline, while exactly matching global branch-and-bound solutions on small verification benchmarks with 0.0% optimality gap.</w:t>
      </w:r>
    </w:p>
    <w:p>
      <w:pPr>
        <w:spacing w:before="0" w:after="60" w:line="276" w:lineRule="auto"/>
        <w:ind w:left="360"/>
      </w:pPr>
      <w:r>
        <w:rPr>
          <w:rFonts w:ascii="Calibri" w:hAnsi="Calibri"/>
          <w:b/>
          <w:sz w:val="22"/>
        </w:rPr>
        <w:t xml:space="preserve">6.  </w:t>
      </w:r>
      <w:r>
        <w:rPr>
          <w:rFonts w:ascii="Calibri" w:hAnsi="Calibri"/>
          <w:b/>
          <w:color w:val="1E1E1E"/>
          <w:sz w:val="22"/>
        </w:rPr>
        <w:t>Track F (Compiler Optimization):</w:t>
      </w:r>
      <w:r>
        <w:rPr>
          <w:rFonts w:ascii="Calibri" w:hAnsi="Calibri"/>
          <w:color w:val="1E1E1E"/>
          <w:sz w:val="22"/>
        </w:rPr>
        <w:t xml:space="preserve"> Construction of a 3-Address Code (TAC) intermediate representation compiler and register-level virtual machine (VM). Implementation of four optimization passes (Constant Folding/Propagation, Dead Code Elimination, Common Subexpression Elimination with kill-set invalidation, and Strength Reduction), reducing execution cycles by 57.1% while proving 100% output equivalence. Formulation of register allocation as graph coloring and ILP.</w:t>
      </w:r>
    </w:p>
    <w:p>
      <w:pPr>
        <w:spacing w:before="0" w:after="60" w:line="276" w:lineRule="auto"/>
        <w:ind w:left="360"/>
      </w:pPr>
      <w:r>
        <w:rPr>
          <w:rFonts w:ascii="Calibri" w:hAnsi="Calibri"/>
          <w:b/>
          <w:sz w:val="22"/>
        </w:rPr>
        <w:t xml:space="preserve">7.  </w:t>
      </w:r>
      <w:r>
        <w:rPr>
          <w:rFonts w:ascii="Calibri" w:hAnsi="Calibri"/>
          <w:b/>
          <w:color w:val="1E1E1E"/>
          <w:sz w:val="22"/>
        </w:rPr>
        <w:t>Track G (xv6 Operating System Optimization):</w:t>
      </w:r>
      <w:r>
        <w:rPr>
          <w:rFonts w:ascii="Calibri" w:hAnsi="Calibri"/>
          <w:color w:val="1E1E1E"/>
          <w:sz w:val="22"/>
        </w:rPr>
        <w:t xml:space="preserve"> Kernel enhancement of the xv6 RISC-V teaching operating system introducing Priority &amp; Stride scheduling with dynamic priority aging (</w:t>
      </w:r>
      <w:r>
        <w:rPr>
          <w:rFonts w:ascii="Consolas" w:hAnsi="Consolas"/>
          <w:color w:val="282850"/>
          <w:sz w:val="20"/>
        </w:rPr>
        <w:t>xv6_patch.diff</w:t>
      </w:r>
      <w:r>
        <w:rPr>
          <w:rFonts w:ascii="Calibri" w:hAnsi="Calibri"/>
          <w:color w:val="1E1E1E"/>
          <w:sz w:val="22"/>
        </w:rPr>
        <w:t>). Cycle-accurate kernel emulation demonstrated zero starvation, strict proportional share allocation, and a 51.9% turnaround time reduction for interactive tasks under mixed contention.</w:t>
      </w:r>
    </w:p>
    <w:p>
      <w:pPr>
        <w:spacing w:before="0" w:after="60" w:line="276" w:lineRule="auto"/>
        <w:ind w:left="360"/>
      </w:pPr>
      <w:r>
        <w:rPr>
          <w:rFonts w:ascii="Calibri" w:hAnsi="Calibri"/>
          <w:b/>
          <w:sz w:val="22"/>
        </w:rPr>
        <w:t xml:space="preserve">8.  </w:t>
      </w:r>
      <w:r>
        <w:rPr>
          <w:rFonts w:ascii="Calibri" w:hAnsi="Calibri"/>
          <w:b/>
          <w:color w:val="1E1E1E"/>
          <w:sz w:val="22"/>
        </w:rPr>
        <w:t>Track H (DBMS Optimization):</w:t>
      </w:r>
      <w:r>
        <w:rPr>
          <w:rFonts w:ascii="Calibri" w:hAnsi="Calibri"/>
          <w:color w:val="1E1E1E"/>
          <w:sz w:val="22"/>
        </w:rPr>
        <w:t xml:space="preserve"> System-R Dynamic Programming join-order enumeration under the Selinger cost model, combined with an Index Selection 0/1 Knapsack ILP under a 130 KB storage budget. Evaluated on a synthetic TPC-H schema (Customer, Orders, LineItem), verifying via SQLite </w:t>
      </w:r>
      <w:r>
        <w:rPr>
          <w:rFonts w:ascii="Consolas" w:hAnsi="Consolas"/>
          <w:color w:val="282850"/>
          <w:sz w:val="20"/>
        </w:rPr>
        <w:t>EXPLAIN QUERY PLAN</w:t>
      </w:r>
      <w:r>
        <w:rPr>
          <w:rFonts w:ascii="Calibri" w:hAnsi="Calibri"/>
          <w:color w:val="1E1E1E"/>
          <w:sz w:val="22"/>
        </w:rPr>
        <w:t xml:space="preserve"> that full table scans were eliminated and replaced by covering index seeks, yielding an 18.9% latency speedup while guaranteeing bit-for-bit identical query result sets.</w:t>
      </w:r>
    </w:p>
    <w:p>
      <w:pPr>
        <w:spacing w:before="0" w:after="60" w:line="276" w:lineRule="auto"/>
        <w:ind w:left="360"/>
      </w:pPr>
      <w:r>
        <w:rPr>
          <w:rFonts w:ascii="Calibri" w:hAnsi="Calibri"/>
          <w:b/>
          <w:sz w:val="22"/>
        </w:rPr>
        <w:t xml:space="preserve">9.  </w:t>
      </w:r>
      <w:r>
        <w:rPr>
          <w:rFonts w:ascii="Calibri" w:hAnsi="Calibri"/>
          <w:b/>
          <w:color w:val="1E1E1E"/>
          <w:sz w:val="22"/>
        </w:rPr>
        <w:t>Track I (Quantum Algorithms &amp; QML Advantage):</w:t>
      </w:r>
      <w:r>
        <w:rPr>
          <w:rFonts w:ascii="Calibri" w:hAnsi="Calibri"/>
          <w:color w:val="1E1E1E"/>
          <w:sz w:val="22"/>
        </w:rPr>
        <w:t xml:space="preserve"> Handcrafted gate-level circuit implementations for Deutsch-Jozsa, Bernstein-Vazirani, Grover’s Search, QFT, QPE, Shor’s Factoring, and Quantum Annealing. Demonstration of Grover's quadratic query advantage (</w:t>
      </w:r>
      <w:r>
        <w:rPr>
          <w:rFonts w:ascii="Calibri" w:hAnsi="Calibri"/>
          <w:i/>
          <w:color w:val="1E1E1E"/>
          <w:sz w:val="22"/>
        </w:rPr>
        <w:t>O(\sqrt{N})</w:t>
      </w:r>
      <w:r>
        <w:rPr>
          <w:rFonts w:ascii="Calibri" w:hAnsi="Calibri"/>
          <w:color w:val="1E1E1E"/>
          <w:sz w:val="22"/>
        </w:rPr>
        <w:t xml:space="preserve"> vs </w:t>
      </w:r>
      <w:r>
        <w:rPr>
          <w:rFonts w:ascii="Calibri" w:hAnsi="Calibri"/>
          <w:i/>
          <w:color w:val="1E1E1E"/>
          <w:sz w:val="22"/>
        </w:rPr>
        <w:t>O(N)</w:t>
      </w:r>
      <w:r>
        <w:rPr>
          <w:rFonts w:ascii="Calibri" w:hAnsi="Calibri"/>
          <w:color w:val="1E1E1E"/>
          <w:sz w:val="22"/>
        </w:rPr>
        <w:t>), paired with an honest negative result regarding classical simulation overhead (</w:t>
      </w:r>
      <w:r>
        <w:rPr>
          <w:rFonts w:ascii="Calibri" w:hAnsi="Calibri"/>
          <w:i/>
          <w:color w:val="1E1E1E"/>
          <w:sz w:val="22"/>
        </w:rPr>
        <w:t>O(2^n)</w:t>
      </w:r>
      <w:r>
        <w:rPr>
          <w:rFonts w:ascii="Calibri" w:hAnsi="Calibri"/>
          <w:color w:val="1E1E1E"/>
          <w:sz w:val="22"/>
        </w:rPr>
        <w:t xml:space="preserve"> CPU wall-clock wall). Comparison of a Quantum Kernel Classifier against a Classical RBF SVM.</w:t>
      </w:r>
    </w:p>
    <w:p>
      <w:pPr>
        <w:spacing w:before="0" w:after="60" w:line="276" w:lineRule="auto"/>
        <w:ind w:left="360"/>
      </w:pPr>
      <w:r>
        <w:rPr>
          <w:rFonts w:ascii="Calibri" w:hAnsi="Calibri"/>
          <w:b/>
          <w:sz w:val="22"/>
        </w:rPr>
        <w:t xml:space="preserve">10.  </w:t>
      </w:r>
      <w:r>
        <w:rPr>
          <w:rFonts w:ascii="Calibri" w:hAnsi="Calibri"/>
          <w:b/>
          <w:color w:val="1E1E1E"/>
          <w:sz w:val="22"/>
        </w:rPr>
        <w:t>Track J (Software-Engineering Optimization):</w:t>
      </w:r>
      <w:r>
        <w:rPr>
          <w:rFonts w:ascii="Calibri" w:hAnsi="Calibri"/>
          <w:color w:val="1E1E1E"/>
          <w:sz w:val="22"/>
        </w:rPr>
        <w:t xml:space="preserve"> Codebase profiling across 5,269 lines of code in 27 source modules. Formulation of regression test-suite minimization under continuous integration time budgets as a Knapsack ILP, retaining 98.0% branch coverage under a strict 300 ms budget (compared to 52.0% for naive execution) and 100% coverage under a 600 ms budget (</w:t>
      </w:r>
      <w:r>
        <w:rPr>
          <w:rFonts w:ascii="Calibri" w:hAnsi="Calibri"/>
          <w:i/>
          <w:color w:val="1E1E1E"/>
          <w:sz w:val="22"/>
        </w:rPr>
        <w:t>4.22\times</w:t>
      </w:r>
      <w:r>
        <w:rPr>
          <w:rFonts w:ascii="Calibri" w:hAnsi="Calibri"/>
          <w:color w:val="1E1E1E"/>
          <w:sz w:val="22"/>
        </w:rPr>
        <w:t xml:space="preserve"> pipeline speedup).</w:t>
      </w:r>
    </w:p>
    <w:p>
      <w:pPr>
        <w:spacing w:before="0" w:after="100" w:line="276" w:lineRule="auto"/>
      </w:pPr>
      <w:r>
        <w:rPr>
          <w:rFonts w:ascii="Calibri" w:hAnsi="Calibri"/>
          <w:color w:val="1E1E1E"/>
          <w:sz w:val="22"/>
        </w:rPr>
        <w:t>All 36 automated unit and correctness test cases pass (</w:t>
      </w:r>
      <w:r>
        <w:rPr>
          <w:rFonts w:ascii="Calibri" w:hAnsi="Calibri"/>
          <w:i/>
          <w:color w:val="1E1E1E"/>
          <w:sz w:val="22"/>
        </w:rPr>
        <w:t>100\%</w:t>
      </w:r>
      <w:r>
        <w:rPr>
          <w:rFonts w:ascii="Calibri" w:hAnsi="Calibri"/>
          <w:color w:val="1E1E1E"/>
          <w:sz w:val="22"/>
        </w:rPr>
        <w:t xml:space="preserve"> pass rate). In compliance with the mandatory vibe-coding protocols of Section 8, this report provides a comprehensive AI tools register, prompt engineering audit logs, three documented AI failure cases with root-cause diagnoses, a cross-tool comparative evaluation, commit traceability logs, and complete answers to the ten compulsory viva voce examination questions.</w:t>
      </w:r>
    </w:p>
    <w:p>
      <w:pPr>
        <w:keepNext/>
        <w:spacing w:before="320" w:after="120"/>
      </w:pPr>
      <w:r>
        <w:rPr>
          <w:rFonts w:ascii="Calibri" w:hAnsi="Calibri"/>
          <w:b/>
          <w:color w:val="001E46"/>
          <w:sz w:val="30"/>
        </w:rPr>
        <w:t>TABLE OF CONTENTS</w:t>
      </w:r>
    </w:p>
    <w:p>
      <w:pPr>
        <w:pStyle w:val="ListBullet"/>
        <w:spacing w:before="0" w:after="60" w:line="276" w:lineRule="auto"/>
      </w:pPr>
      <w:r>
        <w:rPr>
          <w:rFonts w:ascii="Calibri" w:hAnsi="Calibri"/>
          <w:b/>
          <w:color w:val="1E1E1E"/>
          <w:sz w:val="22"/>
        </w:rPr>
        <w:t>Cover Page</w:t>
      </w:r>
    </w:p>
    <w:p>
      <w:pPr>
        <w:pStyle w:val="ListBullet"/>
        <w:spacing w:before="0" w:after="60" w:line="276" w:lineRule="auto"/>
      </w:pPr>
      <w:r>
        <w:rPr>
          <w:rFonts w:ascii="Calibri" w:hAnsi="Calibri"/>
          <w:b/>
          <w:color w:val="1E1E1E"/>
          <w:sz w:val="22"/>
        </w:rPr>
        <w:t>Abstract</w:t>
      </w:r>
    </w:p>
    <w:p>
      <w:pPr>
        <w:pStyle w:val="ListBullet"/>
        <w:spacing w:before="0" w:after="60" w:line="276" w:lineRule="auto"/>
      </w:pPr>
      <w:r>
        <w:rPr>
          <w:rFonts w:ascii="Calibri" w:hAnsi="Calibri"/>
          <w:b/>
          <w:color w:val="1E1E1E"/>
          <w:sz w:val="22"/>
        </w:rPr>
        <w:t>Table of Contents</w:t>
      </w:r>
    </w:p>
    <w:p>
      <w:pPr>
        <w:pStyle w:val="ListBullet"/>
        <w:spacing w:before="0" w:after="60" w:line="276" w:lineRule="auto"/>
      </w:pPr>
      <w:r>
        <w:rPr>
          <w:rFonts w:ascii="Calibri" w:hAnsi="Calibri"/>
          <w:b/>
          <w:color w:val="1E1E1E"/>
          <w:sz w:val="22"/>
        </w:rPr>
        <w:t>List of Figures</w:t>
      </w:r>
    </w:p>
    <w:p>
      <w:pPr>
        <w:pStyle w:val="ListBullet"/>
        <w:spacing w:before="0" w:after="60" w:line="276" w:lineRule="auto"/>
      </w:pPr>
      <w:r>
        <w:rPr>
          <w:rFonts w:ascii="Calibri" w:hAnsi="Calibri"/>
          <w:b/>
          <w:color w:val="1E1E1E"/>
          <w:sz w:val="22"/>
        </w:rPr>
        <w:t>List of Tables</w:t>
      </w:r>
    </w:p>
    <w:p>
      <w:pPr>
        <w:pStyle w:val="ListBullet"/>
        <w:spacing w:before="0" w:after="60" w:line="276" w:lineRule="auto"/>
      </w:pPr>
      <w:r>
        <w:rPr>
          <w:rFonts w:ascii="Calibri" w:hAnsi="Calibri"/>
          <w:b/>
          <w:color w:val="1E1E1E"/>
          <w:sz w:val="22"/>
        </w:rPr>
        <w:t>List of Abbreviations and Symbols</w:t>
      </w:r>
    </w:p>
    <w:p>
      <w:pPr>
        <w:pStyle w:val="ListBullet"/>
        <w:spacing w:before="0" w:after="60" w:line="276" w:lineRule="auto"/>
      </w:pPr>
      <w:r>
        <w:rPr>
          <w:rFonts w:ascii="Calibri" w:hAnsi="Calibri"/>
          <w:b/>
          <w:color w:val="1E1E1E"/>
          <w:sz w:val="22"/>
        </w:rPr>
        <w:t>Chapter 1: Introduction</w:t>
      </w:r>
    </w:p>
    <w:p>
      <w:pPr>
        <w:pStyle w:val="ListBullet"/>
        <w:spacing w:before="0" w:after="60" w:line="276" w:lineRule="auto"/>
      </w:pPr>
      <w:r>
        <w:rPr>
          <w:rFonts w:ascii="Calibri" w:hAnsi="Calibri"/>
          <w:color w:val="1E1E1E"/>
          <w:sz w:val="22"/>
        </w:rPr>
        <w:t>1.1 Background and Motivation</w:t>
      </w:r>
    </w:p>
    <w:p>
      <w:pPr>
        <w:pStyle w:val="ListBullet"/>
        <w:spacing w:before="0" w:after="60" w:line="276" w:lineRule="auto"/>
      </w:pPr>
      <w:r>
        <w:rPr>
          <w:rFonts w:ascii="Calibri" w:hAnsi="Calibri"/>
          <w:color w:val="1E1E1E"/>
          <w:sz w:val="22"/>
        </w:rPr>
        <w:t>1.2 Objectives of Experiment 08</w:t>
      </w:r>
    </w:p>
    <w:p>
      <w:pPr>
        <w:pStyle w:val="ListBullet"/>
        <w:spacing w:before="0" w:after="60" w:line="276" w:lineRule="auto"/>
      </w:pPr>
      <w:r>
        <w:rPr>
          <w:rFonts w:ascii="Calibri" w:hAnsi="Calibri"/>
          <w:color w:val="1E1E1E"/>
          <w:sz w:val="22"/>
        </w:rPr>
        <w:t>1.3 Scope of the Ten Compulsory Tracks</w:t>
      </w:r>
    </w:p>
    <w:p>
      <w:pPr>
        <w:pStyle w:val="ListBullet"/>
        <w:spacing w:before="0" w:after="60" w:line="276" w:lineRule="auto"/>
      </w:pPr>
      <w:r>
        <w:rPr>
          <w:rFonts w:ascii="Calibri" w:hAnsi="Calibri"/>
          <w:color w:val="1E1E1E"/>
          <w:sz w:val="22"/>
        </w:rPr>
        <w:t>1.4 Role of AI-Assisted (Vibe) Coding</w:t>
      </w:r>
    </w:p>
    <w:p>
      <w:pPr>
        <w:pStyle w:val="ListBullet"/>
        <w:spacing w:before="0" w:after="60" w:line="276" w:lineRule="auto"/>
      </w:pPr>
      <w:r>
        <w:rPr>
          <w:rFonts w:ascii="Calibri" w:hAnsi="Calibri"/>
          <w:color w:val="1E1E1E"/>
          <w:sz w:val="22"/>
        </w:rPr>
        <w:t>1.5 Overall Experimental Methodology</w:t>
      </w:r>
    </w:p>
    <w:p>
      <w:pPr>
        <w:pStyle w:val="ListBullet"/>
        <w:spacing w:before="0" w:after="60" w:line="276" w:lineRule="auto"/>
      </w:pPr>
      <w:r>
        <w:rPr>
          <w:rFonts w:ascii="Calibri" w:hAnsi="Calibri"/>
          <w:color w:val="1E1E1E"/>
          <w:sz w:val="22"/>
        </w:rPr>
        <w:t>1.6 Report Organization</w:t>
      </w:r>
    </w:p>
    <w:p>
      <w:pPr>
        <w:pStyle w:val="ListBullet"/>
        <w:spacing w:before="0" w:after="60" w:line="276" w:lineRule="auto"/>
      </w:pPr>
      <w:r>
        <w:rPr>
          <w:rFonts w:ascii="Calibri" w:hAnsi="Calibri"/>
          <w:b/>
          <w:color w:val="1E1E1E"/>
          <w:sz w:val="22"/>
        </w:rPr>
        <w:t>Chapter 2: Assignment Requirements and Methodology</w:t>
      </w:r>
    </w:p>
    <w:p>
      <w:pPr>
        <w:pStyle w:val="ListBullet"/>
        <w:spacing w:before="0" w:after="60" w:line="276" w:lineRule="auto"/>
      </w:pPr>
      <w:r>
        <w:rPr>
          <w:rFonts w:ascii="Calibri" w:hAnsi="Calibri"/>
          <w:color w:val="1E1E1E"/>
          <w:sz w:val="22"/>
        </w:rPr>
        <w:t>2.1 Summary of Official Specifications</w:t>
      </w:r>
    </w:p>
    <w:p>
      <w:pPr>
        <w:pStyle w:val="ListBullet"/>
        <w:spacing w:before="0" w:after="60" w:line="276" w:lineRule="auto"/>
      </w:pPr>
      <w:r>
        <w:rPr>
          <w:rFonts w:ascii="Calibri" w:hAnsi="Calibri"/>
          <w:color w:val="1E1E1E"/>
          <w:sz w:val="22"/>
        </w:rPr>
        <w:t>2.2 The Problem-Solving Workflow</w:t>
      </w:r>
    </w:p>
    <w:p>
      <w:pPr>
        <w:pStyle w:val="ListBullet"/>
        <w:spacing w:before="0" w:after="60" w:line="276" w:lineRule="auto"/>
      </w:pPr>
      <w:r>
        <w:rPr>
          <w:rFonts w:ascii="Calibri" w:hAnsi="Calibri"/>
          <w:color w:val="1E1E1E"/>
          <w:sz w:val="22"/>
        </w:rPr>
        <w:t>2.3 Requirements Traceability Matrix</w:t>
      </w:r>
    </w:p>
    <w:p>
      <w:pPr>
        <w:pStyle w:val="ListBullet"/>
        <w:spacing w:before="0" w:after="60" w:line="276" w:lineRule="auto"/>
      </w:pPr>
      <w:r>
        <w:rPr>
          <w:rFonts w:ascii="Calibri" w:hAnsi="Calibri"/>
          <w:color w:val="1E1E1E"/>
          <w:sz w:val="22"/>
        </w:rPr>
        <w:t>2.4 Main Case Study vs. Fixed-Domain Tracks</w:t>
      </w:r>
    </w:p>
    <w:p>
      <w:pPr>
        <w:pStyle w:val="ListBullet"/>
        <w:spacing w:before="0" w:after="60" w:line="276" w:lineRule="auto"/>
      </w:pPr>
      <w:r>
        <w:rPr>
          <w:rFonts w:ascii="Calibri" w:hAnsi="Calibri"/>
          <w:color w:val="1E1E1E"/>
          <w:sz w:val="22"/>
        </w:rPr>
        <w:t>2.5 Experimental Rigor, Reproducibility, and Correctness</w:t>
      </w:r>
    </w:p>
    <w:p>
      <w:pPr>
        <w:pStyle w:val="ListBullet"/>
        <w:spacing w:before="0" w:after="60" w:line="276" w:lineRule="auto"/>
      </w:pPr>
      <w:r>
        <w:rPr>
          <w:rFonts w:ascii="Calibri" w:hAnsi="Calibri"/>
          <w:color w:val="1E1E1E"/>
          <w:sz w:val="22"/>
        </w:rPr>
        <w:t>2.6 Hardware Platform and Software Dependencies</w:t>
      </w:r>
    </w:p>
    <w:p>
      <w:pPr>
        <w:pStyle w:val="ListBullet"/>
        <w:spacing w:before="0" w:after="60" w:line="276" w:lineRule="auto"/>
      </w:pPr>
      <w:r>
        <w:rPr>
          <w:rFonts w:ascii="Calibri" w:hAnsi="Calibri"/>
          <w:b/>
          <w:color w:val="1E1E1E"/>
          <w:sz w:val="22"/>
        </w:rPr>
        <w:t>Chapter 3: Mathematical and Optimization Foundations</w:t>
      </w:r>
    </w:p>
    <w:p>
      <w:pPr>
        <w:pStyle w:val="ListBullet"/>
        <w:spacing w:before="0" w:after="60" w:line="276" w:lineRule="auto"/>
      </w:pPr>
      <w:r>
        <w:rPr>
          <w:rFonts w:ascii="Calibri" w:hAnsi="Calibri"/>
          <w:color w:val="1E1E1E"/>
          <w:sz w:val="22"/>
        </w:rPr>
        <w:t>3.1 Decision Variables, Objectives, and Constraints</w:t>
      </w:r>
    </w:p>
    <w:p>
      <w:pPr>
        <w:pStyle w:val="ListBullet"/>
        <w:spacing w:before="0" w:after="60" w:line="276" w:lineRule="auto"/>
      </w:pPr>
      <w:r>
        <w:rPr>
          <w:rFonts w:ascii="Calibri" w:hAnsi="Calibri"/>
          <w:color w:val="1E1E1E"/>
          <w:sz w:val="22"/>
        </w:rPr>
        <w:t>3.2 Problem Classification Taxonomy</w:t>
      </w:r>
    </w:p>
    <w:p>
      <w:pPr>
        <w:pStyle w:val="ListBullet"/>
        <w:spacing w:before="0" w:after="60" w:line="276" w:lineRule="auto"/>
      </w:pPr>
      <w:r>
        <w:rPr>
          <w:rFonts w:ascii="Calibri" w:hAnsi="Calibri"/>
          <w:color w:val="1E1E1E"/>
          <w:sz w:val="22"/>
        </w:rPr>
        <w:t>3.3 Continuous Optimization: Gradients and Curvature</w:t>
      </w:r>
    </w:p>
    <w:p>
      <w:pPr>
        <w:pStyle w:val="ListBullet"/>
        <w:spacing w:before="0" w:after="60" w:line="276" w:lineRule="auto"/>
      </w:pPr>
      <w:r>
        <w:rPr>
          <w:rFonts w:ascii="Calibri" w:hAnsi="Calibri"/>
          <w:color w:val="1E1E1E"/>
          <w:sz w:val="22"/>
        </w:rPr>
        <w:t>3.4 Discrete and Combinatorial Optimization: Exact vs. Heuristic</w:t>
      </w:r>
    </w:p>
    <w:p>
      <w:pPr>
        <w:pStyle w:val="ListBullet"/>
        <w:spacing w:before="0" w:after="60" w:line="276" w:lineRule="auto"/>
      </w:pPr>
      <w:r>
        <w:rPr>
          <w:rFonts w:ascii="Calibri" w:hAnsi="Calibri"/>
          <w:color w:val="1E1E1E"/>
          <w:sz w:val="22"/>
        </w:rPr>
        <w:t>3.5 Quantum Variational Optimization and Statevector Mechanics</w:t>
      </w:r>
    </w:p>
    <w:p>
      <w:pPr>
        <w:pStyle w:val="ListBullet"/>
        <w:spacing w:before="0" w:after="60" w:line="276" w:lineRule="auto"/>
      </w:pPr>
      <w:r>
        <w:rPr>
          <w:rFonts w:ascii="Calibri" w:hAnsi="Calibri"/>
          <w:color w:val="1E1E1E"/>
          <w:sz w:val="22"/>
        </w:rPr>
        <w:t>3.6 Submodularity, Parallel Scaling Laws, and Multi-Task Trade-Offs</w:t>
      </w:r>
    </w:p>
    <w:p>
      <w:pPr>
        <w:pStyle w:val="ListBullet"/>
        <w:spacing w:before="0" w:after="60" w:line="276" w:lineRule="auto"/>
      </w:pPr>
      <w:r>
        <w:rPr>
          <w:rFonts w:ascii="Calibri" w:hAnsi="Calibri"/>
          <w:b/>
          <w:color w:val="1E1E1E"/>
          <w:sz w:val="22"/>
        </w:rPr>
        <w:t>Chapter 4: Track A — Continuous Optimization</w:t>
      </w:r>
    </w:p>
    <w:p>
      <w:pPr>
        <w:pStyle w:val="ListBullet"/>
        <w:spacing w:before="0" w:after="60" w:line="276" w:lineRule="auto"/>
      </w:pPr>
      <w:r>
        <w:rPr>
          <w:rFonts w:ascii="Calibri" w:hAnsi="Calibri"/>
          <w:color w:val="1E1E1E"/>
          <w:sz w:val="22"/>
        </w:rPr>
        <w:t>4.1 Problem Formulation and Landscape Topologies</w:t>
      </w:r>
    </w:p>
    <w:p>
      <w:pPr>
        <w:pStyle w:val="ListBullet"/>
        <w:spacing w:before="0" w:after="60" w:line="276" w:lineRule="auto"/>
      </w:pPr>
      <w:r>
        <w:rPr>
          <w:rFonts w:ascii="Calibri" w:hAnsi="Calibri"/>
          <w:color w:val="1E1E1E"/>
          <w:sz w:val="22"/>
        </w:rPr>
        <w:t>4.2 First-Order Adaptive Gradient Solvers</w:t>
      </w:r>
    </w:p>
    <w:p>
      <w:pPr>
        <w:pStyle w:val="ListBullet"/>
        <w:spacing w:before="0" w:after="60" w:line="276" w:lineRule="auto"/>
      </w:pPr>
      <w:r>
        <w:rPr>
          <w:rFonts w:ascii="Calibri" w:hAnsi="Calibri"/>
          <w:color w:val="1E1E1E"/>
          <w:sz w:val="22"/>
        </w:rPr>
        <w:t>4.3 Second-Order Newton-Raphson and Gauss-Newton Methods</w:t>
      </w:r>
    </w:p>
    <w:p>
      <w:pPr>
        <w:pStyle w:val="ListBullet"/>
        <w:spacing w:before="0" w:after="60" w:line="276" w:lineRule="auto"/>
      </w:pPr>
      <w:r>
        <w:rPr>
          <w:rFonts w:ascii="Calibri" w:hAnsi="Calibri"/>
          <w:color w:val="1E1E1E"/>
          <w:sz w:val="22"/>
        </w:rPr>
        <w:t>4.4 Analytical Backpropagation in Neural Networks</w:t>
      </w:r>
    </w:p>
    <w:p>
      <w:pPr>
        <w:pStyle w:val="ListBullet"/>
        <w:spacing w:before="0" w:after="60" w:line="276" w:lineRule="auto"/>
      </w:pPr>
      <w:r>
        <w:rPr>
          <w:rFonts w:ascii="Calibri" w:hAnsi="Calibri"/>
          <w:color w:val="1E1E1E"/>
          <w:sz w:val="22"/>
        </w:rPr>
        <w:t>4.5 Curvature Approximations: Fisher, Diagonal Hessian, and Pearlmutter HVP</w:t>
      </w:r>
    </w:p>
    <w:p>
      <w:pPr>
        <w:pStyle w:val="ListBullet"/>
        <w:spacing w:before="0" w:after="60" w:line="276" w:lineRule="auto"/>
      </w:pPr>
      <w:r>
        <w:rPr>
          <w:rFonts w:ascii="Calibri" w:hAnsi="Calibri"/>
          <w:color w:val="1E1E1E"/>
          <w:sz w:val="22"/>
        </w:rPr>
        <w:t>4.6 Convex vs. Non-Convex Landscape Dynamics and Saddle Escape</w:t>
      </w:r>
    </w:p>
    <w:p>
      <w:pPr>
        <w:pStyle w:val="ListBullet"/>
        <w:spacing w:before="0" w:after="60" w:line="276" w:lineRule="auto"/>
      </w:pPr>
      <w:r>
        <w:rPr>
          <w:rFonts w:ascii="Calibri" w:hAnsi="Calibri"/>
          <w:color w:val="1E1E1E"/>
          <w:sz w:val="22"/>
        </w:rPr>
        <w:t>4.7 Hyperparameter Sensitivity and Noisy Gradient Resilience</w:t>
      </w:r>
    </w:p>
    <w:p>
      <w:pPr>
        <w:pStyle w:val="ListBullet"/>
        <w:spacing w:before="0" w:after="60" w:line="276" w:lineRule="auto"/>
      </w:pPr>
      <w:r>
        <w:rPr>
          <w:rFonts w:ascii="Calibri" w:hAnsi="Calibri"/>
          <w:color w:val="1E1E1E"/>
          <w:sz w:val="22"/>
        </w:rPr>
        <w:t>4.8 Empirical Benchmarks and Convergence Analysis</w:t>
      </w:r>
    </w:p>
    <w:p>
      <w:pPr>
        <w:pStyle w:val="ListBullet"/>
        <w:spacing w:before="0" w:after="60" w:line="276" w:lineRule="auto"/>
      </w:pPr>
      <w:r>
        <w:rPr>
          <w:rFonts w:ascii="Calibri" w:hAnsi="Calibri"/>
          <w:b/>
          <w:color w:val="1E1E1E"/>
          <w:sz w:val="22"/>
        </w:rPr>
        <w:t>Chapter 5: Track B — Discrete Optimization</w:t>
      </w:r>
    </w:p>
    <w:p>
      <w:pPr>
        <w:pStyle w:val="ListBullet"/>
        <w:spacing w:before="0" w:after="60" w:line="276" w:lineRule="auto"/>
      </w:pPr>
      <w:r>
        <w:rPr>
          <w:rFonts w:ascii="Calibri" w:hAnsi="Calibri"/>
          <w:color w:val="1E1E1E"/>
          <w:sz w:val="22"/>
        </w:rPr>
        <w:t>5.1 Combinatorial 0/1 Knapsack Formulation</w:t>
      </w:r>
    </w:p>
    <w:p>
      <w:pPr>
        <w:pStyle w:val="ListBullet"/>
        <w:spacing w:before="0" w:after="60" w:line="276" w:lineRule="auto"/>
      </w:pPr>
      <w:r>
        <w:rPr>
          <w:rFonts w:ascii="Calibri" w:hAnsi="Calibri"/>
          <w:color w:val="1E1E1E"/>
          <w:sz w:val="22"/>
        </w:rPr>
        <w:t>5.2 Algorithmic Implementations: Greedy, DP, BnB, and SciPy ILP</w:t>
      </w:r>
    </w:p>
    <w:p>
      <w:pPr>
        <w:pStyle w:val="ListBullet"/>
        <w:spacing w:before="0" w:after="60" w:line="276" w:lineRule="auto"/>
      </w:pPr>
      <w:r>
        <w:rPr>
          <w:rFonts w:ascii="Calibri" w:hAnsi="Calibri"/>
          <w:color w:val="1E1E1E"/>
          <w:sz w:val="22"/>
        </w:rPr>
        <w:t>5.3 QUBO and Ising Spin Mapping (</w:t>
      </w:r>
      <w:r>
        <w:rPr>
          <w:rFonts w:ascii="Calibri" w:hAnsi="Calibri"/>
          <w:i/>
          <w:color w:val="1E1E1E"/>
          <w:sz w:val="22"/>
        </w:rPr>
        <w:t>s_i = 1 - 2x_i</w:t>
      </w:r>
      <w:r>
        <w:rPr>
          <w:rFonts w:ascii="Calibri" w:hAnsi="Calibri"/>
          <w:color w:val="1E1E1E"/>
          <w:sz w:val="22"/>
        </w:rPr>
        <w:t>)</w:t>
      </w:r>
    </w:p>
    <w:p>
      <w:pPr>
        <w:pStyle w:val="ListBullet"/>
        <w:spacing w:before="0" w:after="60" w:line="276" w:lineRule="auto"/>
      </w:pPr>
      <w:r>
        <w:rPr>
          <w:rFonts w:ascii="Calibri" w:hAnsi="Calibri"/>
          <w:color w:val="1E1E1E"/>
          <w:sz w:val="22"/>
        </w:rPr>
        <w:t>5.4 Penalty Term Formulation for Constrained Selection</w:t>
      </w:r>
    </w:p>
    <w:p>
      <w:pPr>
        <w:pStyle w:val="ListBullet"/>
        <w:spacing w:before="0" w:after="60" w:line="276" w:lineRule="auto"/>
      </w:pPr>
      <w:r>
        <w:rPr>
          <w:rFonts w:ascii="Calibri" w:hAnsi="Calibri"/>
          <w:color w:val="1E1E1E"/>
          <w:sz w:val="22"/>
        </w:rPr>
        <w:t>5.5 Classical Max-Cut Ground Truth Baseline for Track C</w:t>
      </w:r>
    </w:p>
    <w:p>
      <w:pPr>
        <w:pStyle w:val="ListBullet"/>
        <w:spacing w:before="0" w:after="60" w:line="276" w:lineRule="auto"/>
      </w:pPr>
      <w:r>
        <w:rPr>
          <w:rFonts w:ascii="Calibri" w:hAnsi="Calibri"/>
          <w:color w:val="1E1E1E"/>
          <w:sz w:val="22"/>
        </w:rPr>
        <w:t>5.6 Empirical Performance and Optimality Gap Analysis</w:t>
      </w:r>
    </w:p>
    <w:p>
      <w:pPr>
        <w:pStyle w:val="ListBullet"/>
        <w:spacing w:before="0" w:after="60" w:line="276" w:lineRule="auto"/>
      </w:pPr>
      <w:r>
        <w:rPr>
          <w:rFonts w:ascii="Calibri" w:hAnsi="Calibri"/>
          <w:b/>
          <w:color w:val="1E1E1E"/>
          <w:sz w:val="22"/>
        </w:rPr>
        <w:t>Chapter 6: Track C — Quantum Optimization</w:t>
      </w:r>
    </w:p>
    <w:p>
      <w:pPr>
        <w:pStyle w:val="ListBullet"/>
        <w:spacing w:before="0" w:after="60" w:line="276" w:lineRule="auto"/>
      </w:pPr>
      <w:r>
        <w:rPr>
          <w:rFonts w:ascii="Calibri" w:hAnsi="Calibri"/>
          <w:color w:val="1E1E1E"/>
          <w:sz w:val="22"/>
        </w:rPr>
        <w:t>6.1 Statevector Quantum Simulator Architecture</w:t>
      </w:r>
    </w:p>
    <w:p>
      <w:pPr>
        <w:pStyle w:val="ListBullet"/>
        <w:spacing w:before="0" w:after="60" w:line="276" w:lineRule="auto"/>
      </w:pPr>
      <w:r>
        <w:rPr>
          <w:rFonts w:ascii="Calibri" w:hAnsi="Calibri"/>
          <w:color w:val="1E1E1E"/>
          <w:sz w:val="22"/>
        </w:rPr>
        <w:t>6.2 QAOA Formulation for Max-Cut Graph Partitioning</w:t>
      </w:r>
    </w:p>
    <w:p>
      <w:pPr>
        <w:pStyle w:val="ListBullet"/>
        <w:spacing w:before="0" w:after="60" w:line="276" w:lineRule="auto"/>
      </w:pPr>
      <w:r>
        <w:rPr>
          <w:rFonts w:ascii="Calibri" w:hAnsi="Calibri"/>
          <w:color w:val="1E1E1E"/>
          <w:sz w:val="22"/>
        </w:rPr>
        <w:t>6.3 Quantum Gradient Methods: Parameter-Shift, SPSA, and QNG</w:t>
      </w:r>
    </w:p>
    <w:p>
      <w:pPr>
        <w:pStyle w:val="ListBullet"/>
        <w:spacing w:before="0" w:after="60" w:line="276" w:lineRule="auto"/>
      </w:pPr>
      <w:r>
        <w:rPr>
          <w:rFonts w:ascii="Calibri" w:hAnsi="Calibri"/>
          <w:color w:val="1E1E1E"/>
          <w:sz w:val="22"/>
        </w:rPr>
        <w:t>6.4 NISQ Hardware Noise Channels and Finite-Shot Error Scaling</w:t>
      </w:r>
    </w:p>
    <w:p>
      <w:pPr>
        <w:pStyle w:val="ListBullet"/>
        <w:spacing w:before="0" w:after="60" w:line="276" w:lineRule="auto"/>
      </w:pPr>
      <w:r>
        <w:rPr>
          <w:rFonts w:ascii="Calibri" w:hAnsi="Calibri"/>
          <w:color w:val="1E1E1E"/>
          <w:sz w:val="22"/>
        </w:rPr>
        <w:t>6.5 The Barren Plateau Phenomenon in Parameterized Quantum Circuits</w:t>
      </w:r>
    </w:p>
    <w:p>
      <w:pPr>
        <w:pStyle w:val="ListBullet"/>
        <w:spacing w:before="0" w:after="60" w:line="276" w:lineRule="auto"/>
      </w:pPr>
      <w:r>
        <w:rPr>
          <w:rFonts w:ascii="Calibri" w:hAnsi="Calibri"/>
          <w:color w:val="1E1E1E"/>
          <w:sz w:val="22"/>
        </w:rPr>
        <w:t>6.6 Classical Baseline Comparison and Empirical Results</w:t>
      </w:r>
    </w:p>
    <w:p>
      <w:pPr>
        <w:pStyle w:val="ListBullet"/>
        <w:spacing w:before="0" w:after="60" w:line="276" w:lineRule="auto"/>
      </w:pPr>
      <w:r>
        <w:rPr>
          <w:rFonts w:ascii="Calibri" w:hAnsi="Calibri"/>
          <w:b/>
          <w:color w:val="1E1E1E"/>
          <w:sz w:val="22"/>
        </w:rPr>
        <w:t>Chapter 7: Track D — Submodular, Parallel, and Distributed Optimization</w:t>
      </w:r>
    </w:p>
    <w:p>
      <w:pPr>
        <w:pStyle w:val="ListBullet"/>
        <w:spacing w:before="0" w:after="60" w:line="276" w:lineRule="auto"/>
      </w:pPr>
      <w:r>
        <w:rPr>
          <w:rFonts w:ascii="Calibri" w:hAnsi="Calibri"/>
          <w:color w:val="1E1E1E"/>
          <w:sz w:val="22"/>
        </w:rPr>
        <w:t>7.1 Monotone Submodular Optimization and Diminishing Returns Verification</w:t>
      </w:r>
    </w:p>
    <w:p>
      <w:pPr>
        <w:pStyle w:val="ListBullet"/>
        <w:spacing w:before="0" w:after="60" w:line="276" w:lineRule="auto"/>
      </w:pPr>
      <w:r>
        <w:rPr>
          <w:rFonts w:ascii="Calibri" w:hAnsi="Calibri"/>
          <w:color w:val="1E1E1E"/>
          <w:sz w:val="22"/>
        </w:rPr>
        <w:t>7.2 Greedy Selection Approximation Bounds (</w:t>
      </w:r>
      <w:r>
        <w:rPr>
          <w:rFonts w:ascii="Calibri" w:hAnsi="Calibri"/>
          <w:i/>
          <w:color w:val="1E1E1E"/>
          <w:sz w:val="22"/>
        </w:rPr>
        <w:t>1 - 1/e</w:t>
      </w:r>
      <w:r>
        <w:rPr>
          <w:rFonts w:ascii="Calibri" w:hAnsi="Calibri"/>
          <w:color w:val="1E1E1E"/>
          <w:sz w:val="22"/>
        </w:rPr>
        <w:t>)</w:t>
      </w:r>
    </w:p>
    <w:p>
      <w:pPr>
        <w:pStyle w:val="ListBullet"/>
        <w:spacing w:before="0" w:after="60" w:line="276" w:lineRule="auto"/>
      </w:pPr>
      <w:r>
        <w:rPr>
          <w:rFonts w:ascii="Calibri" w:hAnsi="Calibri"/>
          <w:color w:val="1E1E1E"/>
          <w:sz w:val="22"/>
        </w:rPr>
        <w:t>7.3 Parallel Computing: Static Partitioning, Work Stealing, and Pipeline Staging</w:t>
      </w:r>
    </w:p>
    <w:p>
      <w:pPr>
        <w:pStyle w:val="ListBullet"/>
        <w:spacing w:before="0" w:after="60" w:line="276" w:lineRule="auto"/>
      </w:pPr>
      <w:r>
        <w:rPr>
          <w:rFonts w:ascii="Calibri" w:hAnsi="Calibri"/>
          <w:color w:val="1E1E1E"/>
          <w:sz w:val="22"/>
        </w:rPr>
        <w:t>7.4 Theoretical Speedup Modeling: Amdahl’s Law vs. Gustafson’s Law</w:t>
      </w:r>
    </w:p>
    <w:p>
      <w:pPr>
        <w:pStyle w:val="ListBullet"/>
        <w:spacing w:before="0" w:after="60" w:line="276" w:lineRule="auto"/>
      </w:pPr>
      <w:r>
        <w:rPr>
          <w:rFonts w:ascii="Calibri" w:hAnsi="Calibri"/>
          <w:color w:val="1E1E1E"/>
          <w:sz w:val="22"/>
        </w:rPr>
        <w:t>7.5 Federated Learning: FedAvg vs. Centralized Training under Non-IID Skew</w:t>
      </w:r>
    </w:p>
    <w:p>
      <w:pPr>
        <w:pStyle w:val="ListBullet"/>
        <w:spacing w:before="0" w:after="60" w:line="276" w:lineRule="auto"/>
      </w:pPr>
      <w:r>
        <w:rPr>
          <w:rFonts w:ascii="Calibri" w:hAnsi="Calibri"/>
          <w:color w:val="1E1E1E"/>
          <w:sz w:val="22"/>
        </w:rPr>
        <w:t>7.6 Multi-Task Gradient Optimization: MGDA and GradNorm</w:t>
      </w:r>
    </w:p>
    <w:p>
      <w:pPr>
        <w:pStyle w:val="ListBullet"/>
        <w:spacing w:before="0" w:after="60" w:line="276" w:lineRule="auto"/>
      </w:pPr>
      <w:r>
        <w:rPr>
          <w:rFonts w:ascii="Calibri" w:hAnsi="Calibri"/>
          <w:b/>
          <w:color w:val="1E1E1E"/>
          <w:sz w:val="22"/>
        </w:rPr>
        <w:t>Chapter 8: Track E — Main Real-Process Case Study (EcoRoute)</w:t>
      </w:r>
    </w:p>
    <w:p>
      <w:pPr>
        <w:pStyle w:val="ListBullet"/>
        <w:spacing w:before="0" w:after="60" w:line="276" w:lineRule="auto"/>
      </w:pPr>
      <w:r>
        <w:rPr>
          <w:rFonts w:ascii="Calibri" w:hAnsi="Calibri"/>
          <w:color w:val="1E1E1E"/>
          <w:sz w:val="22"/>
        </w:rPr>
        <w:t>8.1 Industrial Process Discovery and Campus Logistics Inefficiencies</w:t>
      </w:r>
    </w:p>
    <w:p>
      <w:pPr>
        <w:pStyle w:val="ListBullet"/>
        <w:spacing w:before="0" w:after="60" w:line="276" w:lineRule="auto"/>
      </w:pPr>
      <w:r>
        <w:rPr>
          <w:rFonts w:ascii="Calibri" w:hAnsi="Calibri"/>
          <w:color w:val="1E1E1E"/>
          <w:sz w:val="22"/>
        </w:rPr>
        <w:t>8.2 Mathematical Formulation of CVRPTW-B</w:t>
      </w:r>
    </w:p>
    <w:p>
      <w:pPr>
        <w:pStyle w:val="ListBullet"/>
        <w:spacing w:before="0" w:after="60" w:line="276" w:lineRule="auto"/>
      </w:pPr>
      <w:r>
        <w:rPr>
          <w:rFonts w:ascii="Calibri" w:hAnsi="Calibri"/>
          <w:color w:val="1E1E1E"/>
          <w:sz w:val="22"/>
        </w:rPr>
        <w:t>8.3 Fleet Decision Variables, Objectives, and Constraints</w:t>
      </w:r>
    </w:p>
    <w:p>
      <w:pPr>
        <w:pStyle w:val="ListBullet"/>
        <w:spacing w:before="0" w:after="60" w:line="276" w:lineRule="auto"/>
      </w:pPr>
      <w:r>
        <w:rPr>
          <w:rFonts w:ascii="Calibri" w:hAnsi="Calibri"/>
          <w:color w:val="1E1E1E"/>
          <w:sz w:val="22"/>
        </w:rPr>
        <w:t>8.4 Algorithm Implementations: Nearest-Neighbor Baseline vs. Simulated Annealing</w:t>
      </w:r>
    </w:p>
    <w:p>
      <w:pPr>
        <w:pStyle w:val="ListBullet"/>
        <w:spacing w:before="0" w:after="60" w:line="276" w:lineRule="auto"/>
      </w:pPr>
      <w:r>
        <w:rPr>
          <w:rFonts w:ascii="Calibri" w:hAnsi="Calibri"/>
          <w:color w:val="1E1E1E"/>
          <w:sz w:val="22"/>
        </w:rPr>
        <w:t>8.5 Small-Scale Exact Verification via Branch-and-Bound</w:t>
      </w:r>
    </w:p>
    <w:p>
      <w:pPr>
        <w:pStyle w:val="ListBullet"/>
        <w:spacing w:before="0" w:after="60" w:line="276" w:lineRule="auto"/>
      </w:pPr>
      <w:r>
        <w:rPr>
          <w:rFonts w:ascii="Calibri" w:hAnsi="Calibri"/>
          <w:color w:val="1E1E1E"/>
          <w:sz w:val="22"/>
        </w:rPr>
        <w:t>8.6 Feasibility Validation and Route Visualizations</w:t>
      </w:r>
    </w:p>
    <w:p>
      <w:pPr>
        <w:pStyle w:val="ListBullet"/>
        <w:spacing w:before="0" w:after="60" w:line="276" w:lineRule="auto"/>
      </w:pPr>
      <w:r>
        <w:rPr>
          <w:rFonts w:ascii="Calibri" w:hAnsi="Calibri"/>
          <w:color w:val="1E1E1E"/>
          <w:sz w:val="22"/>
        </w:rPr>
        <w:t>8.7 Strategy-Selection Matrix and Practical Deployment Analysis</w:t>
      </w:r>
    </w:p>
    <w:p>
      <w:pPr>
        <w:pStyle w:val="ListBullet"/>
        <w:spacing w:before="0" w:after="60" w:line="276" w:lineRule="auto"/>
      </w:pPr>
      <w:r>
        <w:rPr>
          <w:rFonts w:ascii="Calibri" w:hAnsi="Calibri"/>
          <w:b/>
          <w:color w:val="1E1E1E"/>
          <w:sz w:val="22"/>
        </w:rPr>
        <w:t>Chapter 9: Track F — Compiler Optimization</w:t>
      </w:r>
    </w:p>
    <w:p>
      <w:pPr>
        <w:pStyle w:val="ListBullet"/>
        <w:spacing w:before="0" w:after="60" w:line="276" w:lineRule="auto"/>
      </w:pPr>
      <w:r>
        <w:rPr>
          <w:rFonts w:ascii="Calibri" w:hAnsi="Calibri"/>
          <w:color w:val="1E1E1E"/>
          <w:sz w:val="22"/>
        </w:rPr>
        <w:t>9.1 Mini-Compiler Architecture: Lexer, Parser, TAC IR, and Virtual Machine</w:t>
      </w:r>
    </w:p>
    <w:p>
      <w:pPr>
        <w:pStyle w:val="ListBullet"/>
        <w:spacing w:before="0" w:after="60" w:line="276" w:lineRule="auto"/>
      </w:pPr>
      <w:r>
        <w:rPr>
          <w:rFonts w:ascii="Calibri" w:hAnsi="Calibri"/>
          <w:color w:val="1E1E1E"/>
          <w:sz w:val="22"/>
        </w:rPr>
        <w:t>9.2 Optimization Passes: Constant Folding, DCE, CSE, and Strength Reduction</w:t>
      </w:r>
    </w:p>
    <w:p>
      <w:pPr>
        <w:pStyle w:val="ListBullet"/>
        <w:spacing w:before="0" w:after="60" w:line="276" w:lineRule="auto"/>
      </w:pPr>
      <w:r>
        <w:rPr>
          <w:rFonts w:ascii="Calibri" w:hAnsi="Calibri"/>
          <w:color w:val="1E1E1E"/>
          <w:sz w:val="22"/>
        </w:rPr>
        <w:t>9.3 Data-Flow Analysis and Reassignment Kill-Set Invalidation</w:t>
      </w:r>
    </w:p>
    <w:p>
      <w:pPr>
        <w:pStyle w:val="ListBullet"/>
        <w:spacing w:before="0" w:after="60" w:line="276" w:lineRule="auto"/>
      </w:pPr>
      <w:r>
        <w:rPr>
          <w:rFonts w:ascii="Calibri" w:hAnsi="Calibri"/>
          <w:color w:val="1E1E1E"/>
          <w:sz w:val="22"/>
        </w:rPr>
        <w:t>9.4 Register Allocation Formulated as Graph Coloring and ILP</w:t>
      </w:r>
    </w:p>
    <w:p>
      <w:pPr>
        <w:pStyle w:val="ListBullet"/>
        <w:spacing w:before="0" w:after="60" w:line="276" w:lineRule="auto"/>
      </w:pPr>
      <w:r>
        <w:rPr>
          <w:rFonts w:ascii="Calibri" w:hAnsi="Calibri"/>
          <w:color w:val="1E1E1E"/>
          <w:sz w:val="22"/>
        </w:rPr>
        <w:t>9.5 Correctness Verification and VM Cycle Reductions</w:t>
      </w:r>
    </w:p>
    <w:p>
      <w:pPr>
        <w:pStyle w:val="ListBullet"/>
        <w:spacing w:before="0" w:after="60" w:line="276" w:lineRule="auto"/>
      </w:pPr>
      <w:r>
        <w:rPr>
          <w:rFonts w:ascii="Calibri" w:hAnsi="Calibri"/>
          <w:b/>
          <w:color w:val="1E1E1E"/>
          <w:sz w:val="22"/>
        </w:rPr>
        <w:t>Chapter 10: Track G — xv6 Operating-System Optimization</w:t>
      </w:r>
    </w:p>
    <w:p>
      <w:pPr>
        <w:pStyle w:val="ListBullet"/>
        <w:spacing w:before="0" w:after="60" w:line="276" w:lineRule="auto"/>
      </w:pPr>
      <w:r>
        <w:rPr>
          <w:rFonts w:ascii="Calibri" w:hAnsi="Calibri"/>
          <w:color w:val="1E1E1E"/>
          <w:sz w:val="22"/>
        </w:rPr>
        <w:t>10.1 Teaching OS Context and Scheduling Inefficiencies</w:t>
      </w:r>
    </w:p>
    <w:p>
      <w:pPr>
        <w:pStyle w:val="ListBullet"/>
        <w:spacing w:before="0" w:after="60" w:line="276" w:lineRule="auto"/>
      </w:pPr>
      <w:r>
        <w:rPr>
          <w:rFonts w:ascii="Calibri" w:hAnsi="Calibri"/>
          <w:color w:val="1E1E1E"/>
          <w:sz w:val="22"/>
        </w:rPr>
        <w:t>10.2 Kernel Design: Priority &amp; Stride Scheduler with Dynamic Aging</w:t>
      </w:r>
    </w:p>
    <w:p>
      <w:pPr>
        <w:pStyle w:val="ListBullet"/>
        <w:spacing w:before="0" w:after="60" w:line="276" w:lineRule="auto"/>
      </w:pPr>
      <w:r>
        <w:rPr>
          <w:rFonts w:ascii="Calibri" w:hAnsi="Calibri"/>
          <w:color w:val="1E1E1E"/>
          <w:sz w:val="22"/>
        </w:rPr>
        <w:t>10.3 Implementation Details and RISC-V Patch (</w:t>
      </w:r>
      <w:r>
        <w:rPr>
          <w:rFonts w:ascii="Consolas" w:hAnsi="Consolas"/>
          <w:color w:val="282850"/>
          <w:sz w:val="20"/>
        </w:rPr>
        <w:t>xv6_patch.diff</w:t>
      </w:r>
      <w:r>
        <w:rPr>
          <w:rFonts w:ascii="Calibri" w:hAnsi="Calibri"/>
          <w:color w:val="1E1E1E"/>
          <w:sz w:val="22"/>
        </w:rPr>
        <w:t>)</w:t>
      </w:r>
    </w:p>
    <w:p>
      <w:pPr>
        <w:pStyle w:val="ListBullet"/>
        <w:spacing w:before="0" w:after="60" w:line="276" w:lineRule="auto"/>
      </w:pPr>
      <w:r>
        <w:rPr>
          <w:rFonts w:ascii="Calibri" w:hAnsi="Calibri"/>
          <w:color w:val="1E1E1E"/>
          <w:sz w:val="22"/>
        </w:rPr>
        <w:t>10.4 Cycle-Accurate Kernel Simulation Test Harness</w:t>
      </w:r>
    </w:p>
    <w:p>
      <w:pPr>
        <w:pStyle w:val="ListBullet"/>
        <w:spacing w:before="0" w:after="60" w:line="276" w:lineRule="auto"/>
      </w:pPr>
      <w:r>
        <w:rPr>
          <w:rFonts w:ascii="Calibri" w:hAnsi="Calibri"/>
          <w:color w:val="1E1E1E"/>
          <w:sz w:val="22"/>
        </w:rPr>
        <w:t>10.5 Benchmark Workloads: CPU-Bound, I/O-Bound, and Mixed Contention</w:t>
      </w:r>
    </w:p>
    <w:p>
      <w:pPr>
        <w:pStyle w:val="ListBullet"/>
        <w:spacing w:before="0" w:after="60" w:line="276" w:lineRule="auto"/>
      </w:pPr>
      <w:r>
        <w:rPr>
          <w:rFonts w:ascii="Calibri" w:hAnsi="Calibri"/>
          <w:color w:val="1E1E1E"/>
          <w:sz w:val="22"/>
        </w:rPr>
        <w:t>10.6 Fairness, Latency Gains, and Zero-Starvation Verification</w:t>
      </w:r>
    </w:p>
    <w:p>
      <w:pPr>
        <w:pStyle w:val="ListBullet"/>
        <w:spacing w:before="0" w:after="60" w:line="276" w:lineRule="auto"/>
      </w:pPr>
      <w:r>
        <w:rPr>
          <w:rFonts w:ascii="Calibri" w:hAnsi="Calibri"/>
          <w:b/>
          <w:color w:val="1E1E1E"/>
          <w:sz w:val="22"/>
        </w:rPr>
        <w:t>Chapter 11: Track H — DBMS Optimization</w:t>
      </w:r>
    </w:p>
    <w:p>
      <w:pPr>
        <w:pStyle w:val="ListBullet"/>
        <w:spacing w:before="0" w:after="60" w:line="276" w:lineRule="auto"/>
      </w:pPr>
      <w:r>
        <w:rPr>
          <w:rFonts w:ascii="Calibri" w:hAnsi="Calibri"/>
          <w:color w:val="1E1E1E"/>
          <w:sz w:val="22"/>
        </w:rPr>
        <w:t>11.1 Relational Query Processing Inefficiencies</w:t>
      </w:r>
    </w:p>
    <w:p>
      <w:pPr>
        <w:pStyle w:val="ListBullet"/>
        <w:spacing w:before="0" w:after="60" w:line="276" w:lineRule="auto"/>
      </w:pPr>
      <w:r>
        <w:rPr>
          <w:rFonts w:ascii="Calibri" w:hAnsi="Calibri"/>
          <w:color w:val="1E1E1E"/>
          <w:sz w:val="22"/>
        </w:rPr>
        <w:t>11.2 Synthetic TPC-H Benchmark Schema and Workload Generation</w:t>
      </w:r>
    </w:p>
    <w:p>
      <w:pPr>
        <w:pStyle w:val="ListBullet"/>
        <w:spacing w:before="0" w:after="60" w:line="276" w:lineRule="auto"/>
      </w:pPr>
      <w:r>
        <w:rPr>
          <w:rFonts w:ascii="Calibri" w:hAnsi="Calibri"/>
          <w:color w:val="1E1E1E"/>
          <w:sz w:val="22"/>
        </w:rPr>
        <w:t>11.3 System-R Dynamic Programming Join-Order Enumeration</w:t>
      </w:r>
    </w:p>
    <w:p>
      <w:pPr>
        <w:pStyle w:val="ListBullet"/>
        <w:spacing w:before="0" w:after="60" w:line="276" w:lineRule="auto"/>
      </w:pPr>
      <w:r>
        <w:rPr>
          <w:rFonts w:ascii="Calibri" w:hAnsi="Calibri"/>
          <w:color w:val="1E1E1E"/>
          <w:sz w:val="22"/>
        </w:rPr>
        <w:t>11.4 Index Selection Formulated as a 0/1 Knapsack ILP</w:t>
      </w:r>
    </w:p>
    <w:p>
      <w:pPr>
        <w:pStyle w:val="ListBullet"/>
        <w:spacing w:before="0" w:after="60" w:line="276" w:lineRule="auto"/>
      </w:pPr>
      <w:r>
        <w:rPr>
          <w:rFonts w:ascii="Calibri" w:hAnsi="Calibri"/>
          <w:color w:val="1E1E1E"/>
          <w:sz w:val="22"/>
        </w:rPr>
        <w:t>11.5 Query Plan Transition (</w:t>
      </w:r>
      <w:r>
        <w:rPr>
          <w:rFonts w:ascii="Consolas" w:hAnsi="Consolas"/>
          <w:color w:val="282850"/>
          <w:sz w:val="20"/>
        </w:rPr>
        <w:t>EXPLAIN QUERY PLAN</w:t>
      </w:r>
      <w:r>
        <w:rPr>
          <w:rFonts w:ascii="Calibri" w:hAnsi="Calibri"/>
          <w:color w:val="1E1E1E"/>
          <w:sz w:val="22"/>
        </w:rPr>
        <w:t>) and Latency Reductions</w:t>
      </w:r>
    </w:p>
    <w:p>
      <w:pPr>
        <w:pStyle w:val="ListBullet"/>
        <w:spacing w:before="0" w:after="60" w:line="276" w:lineRule="auto"/>
      </w:pPr>
      <w:r>
        <w:rPr>
          <w:rFonts w:ascii="Calibri" w:hAnsi="Calibri"/>
          <w:color w:val="1E1E1E"/>
          <w:sz w:val="22"/>
        </w:rPr>
        <w:t>11.6 Result-Set Equivalence Verification</w:t>
      </w:r>
    </w:p>
    <w:p>
      <w:pPr>
        <w:pStyle w:val="ListBullet"/>
        <w:spacing w:before="0" w:after="60" w:line="276" w:lineRule="auto"/>
      </w:pPr>
      <w:r>
        <w:rPr>
          <w:rFonts w:ascii="Calibri" w:hAnsi="Calibri"/>
          <w:b/>
          <w:color w:val="1E1E1E"/>
          <w:sz w:val="22"/>
        </w:rPr>
        <w:t>Chapter 12: Track I — Quantum Algorithms and Quantum Machine Learning</w:t>
      </w:r>
    </w:p>
    <w:p>
      <w:pPr>
        <w:pStyle w:val="ListBullet"/>
        <w:spacing w:before="0" w:after="60" w:line="276" w:lineRule="auto"/>
      </w:pPr>
      <w:r>
        <w:rPr>
          <w:rFonts w:ascii="Calibri" w:hAnsi="Calibri"/>
          <w:color w:val="1E1E1E"/>
          <w:sz w:val="22"/>
        </w:rPr>
        <w:t>12.1 Suite of Handcrafted Quantum Circuits (DJ, BV, Grover, QFT, QPE, Shor, QA)</w:t>
      </w:r>
    </w:p>
    <w:p>
      <w:pPr>
        <w:pStyle w:val="ListBullet"/>
        <w:spacing w:before="0" w:after="60" w:line="276" w:lineRule="auto"/>
      </w:pPr>
      <w:r>
        <w:rPr>
          <w:rFonts w:ascii="Calibri" w:hAnsi="Calibri"/>
          <w:color w:val="1E1E1E"/>
          <w:sz w:val="22"/>
        </w:rPr>
        <w:t>12.2 Algorithmic Query Advantage: Grover’s Search vs. Classical Linear Search</w:t>
      </w:r>
    </w:p>
    <w:p>
      <w:pPr>
        <w:pStyle w:val="ListBullet"/>
        <w:spacing w:before="0" w:after="60" w:line="276" w:lineRule="auto"/>
      </w:pPr>
      <w:r>
        <w:rPr>
          <w:rFonts w:ascii="Calibri" w:hAnsi="Calibri"/>
          <w:color w:val="1E1E1E"/>
          <w:sz w:val="22"/>
        </w:rPr>
        <w:t xml:space="preserve">12.3 The Classical Simulation Barrier: </w:t>
      </w:r>
      <w:r>
        <w:rPr>
          <w:rFonts w:ascii="Calibri" w:hAnsi="Calibri"/>
          <w:i/>
          <w:color w:val="1E1E1E"/>
          <w:sz w:val="22"/>
        </w:rPr>
        <w:t>O(2^n)</w:t>
      </w:r>
      <w:r>
        <w:rPr>
          <w:rFonts w:ascii="Calibri" w:hAnsi="Calibri"/>
          <w:color w:val="1E1E1E"/>
          <w:sz w:val="22"/>
        </w:rPr>
        <w:t xml:space="preserve"> Memory Wall</w:t>
      </w:r>
    </w:p>
    <w:p>
      <w:pPr>
        <w:pStyle w:val="ListBullet"/>
        <w:spacing w:before="0" w:after="60" w:line="276" w:lineRule="auto"/>
      </w:pPr>
      <w:r>
        <w:rPr>
          <w:rFonts w:ascii="Calibri" w:hAnsi="Calibri"/>
          <w:color w:val="1E1E1E"/>
          <w:sz w:val="22"/>
        </w:rPr>
        <w:t>12.4 Quantum Machine Learning: Quantum Kernel SVM vs. Classical RBF SVM</w:t>
      </w:r>
    </w:p>
    <w:p>
      <w:pPr>
        <w:pStyle w:val="ListBullet"/>
        <w:spacing w:before="0" w:after="60" w:line="276" w:lineRule="auto"/>
      </w:pPr>
      <w:r>
        <w:rPr>
          <w:rFonts w:ascii="Calibri" w:hAnsi="Calibri"/>
          <w:color w:val="1E1E1E"/>
          <w:sz w:val="22"/>
        </w:rPr>
        <w:t>12.5 Comparative Analysis with Track D Parallel Computing</w:t>
      </w:r>
    </w:p>
    <w:p>
      <w:pPr>
        <w:pStyle w:val="ListBullet"/>
        <w:spacing w:before="0" w:after="60" w:line="276" w:lineRule="auto"/>
      </w:pPr>
      <w:r>
        <w:rPr>
          <w:rFonts w:ascii="Calibri" w:hAnsi="Calibri"/>
          <w:b/>
          <w:color w:val="1E1E1E"/>
          <w:sz w:val="22"/>
        </w:rPr>
        <w:t>Chapter 13: Track J — Software-Engineering Optimization</w:t>
      </w:r>
    </w:p>
    <w:p>
      <w:pPr>
        <w:pStyle w:val="ListBullet"/>
        <w:spacing w:before="0" w:after="60" w:line="276" w:lineRule="auto"/>
      </w:pPr>
      <w:r>
        <w:rPr>
          <w:rFonts w:ascii="Calibri" w:hAnsi="Calibri"/>
          <w:color w:val="1E1E1E"/>
          <w:sz w:val="22"/>
        </w:rPr>
        <w:t>13.1 Codebase Profiling and Architectural Audit (5,269 LOC)</w:t>
      </w:r>
    </w:p>
    <w:p>
      <w:pPr>
        <w:pStyle w:val="ListBullet"/>
        <w:spacing w:before="0" w:after="60" w:line="276" w:lineRule="auto"/>
      </w:pPr>
      <w:r>
        <w:rPr>
          <w:rFonts w:ascii="Calibri" w:hAnsi="Calibri"/>
          <w:color w:val="1E1E1E"/>
          <w:sz w:val="22"/>
        </w:rPr>
        <w:t>13.2 Regression Testing Inefficiencies in CI/CD Pipelines</w:t>
      </w:r>
    </w:p>
    <w:p>
      <w:pPr>
        <w:pStyle w:val="ListBullet"/>
        <w:spacing w:before="0" w:after="60" w:line="276" w:lineRule="auto"/>
      </w:pPr>
      <w:r>
        <w:rPr>
          <w:rFonts w:ascii="Calibri" w:hAnsi="Calibri"/>
          <w:color w:val="1E1E1E"/>
          <w:sz w:val="22"/>
        </w:rPr>
        <w:t>13.3 Test-Suite Minimization Formulated as a Knapsack ILP</w:t>
      </w:r>
    </w:p>
    <w:p>
      <w:pPr>
        <w:pStyle w:val="ListBullet"/>
        <w:spacing w:before="0" w:after="60" w:line="276" w:lineRule="auto"/>
      </w:pPr>
      <w:r>
        <w:rPr>
          <w:rFonts w:ascii="Calibri" w:hAnsi="Calibri"/>
          <w:color w:val="1E1E1E"/>
          <w:sz w:val="22"/>
        </w:rPr>
        <w:t>13.4 Greedy Additional Coverage Heuristic vs. Naive Execution</w:t>
      </w:r>
    </w:p>
    <w:p>
      <w:pPr>
        <w:pStyle w:val="ListBullet"/>
        <w:spacing w:before="0" w:after="60" w:line="276" w:lineRule="auto"/>
      </w:pPr>
      <w:r>
        <w:rPr>
          <w:rFonts w:ascii="Calibri" w:hAnsi="Calibri"/>
          <w:color w:val="1E1E1E"/>
          <w:sz w:val="22"/>
        </w:rPr>
        <w:t>13.5 Multi-Tier CI Budget Evaluation and Latency Reductions</w:t>
      </w:r>
    </w:p>
    <w:p>
      <w:pPr>
        <w:pStyle w:val="ListBullet"/>
        <w:spacing w:before="0" w:after="60" w:line="276" w:lineRule="auto"/>
      </w:pPr>
      <w:r>
        <w:rPr>
          <w:rFonts w:ascii="Calibri" w:hAnsi="Calibri"/>
          <w:b/>
          <w:color w:val="1E1E1E"/>
          <w:sz w:val="22"/>
        </w:rPr>
        <w:t>Chapter 14: Chapter 6 Coverage and Optimization Strategy Selection</w:t>
      </w:r>
    </w:p>
    <w:p>
      <w:pPr>
        <w:pStyle w:val="ListBullet"/>
        <w:spacing w:before="0" w:after="60" w:line="276" w:lineRule="auto"/>
      </w:pPr>
      <w:r>
        <w:rPr>
          <w:rFonts w:ascii="Calibri" w:hAnsi="Calibri"/>
          <w:color w:val="1E1E1E"/>
          <w:sz w:val="22"/>
        </w:rPr>
        <w:t>14.1 Comprehensive Syllabus Coverage Matrix</w:t>
      </w:r>
    </w:p>
    <w:p>
      <w:pPr>
        <w:pStyle w:val="ListBullet"/>
        <w:spacing w:before="0" w:after="60" w:line="276" w:lineRule="auto"/>
      </w:pPr>
      <w:r>
        <w:rPr>
          <w:rFonts w:ascii="Calibri" w:hAnsi="Calibri"/>
          <w:color w:val="1E1E1E"/>
          <w:sz w:val="22"/>
        </w:rPr>
        <w:t>14.2 Systematic Optimization Strategy Selection Framework</w:t>
      </w:r>
    </w:p>
    <w:p>
      <w:pPr>
        <w:pStyle w:val="ListBullet"/>
        <w:spacing w:before="0" w:after="60" w:line="276" w:lineRule="auto"/>
      </w:pPr>
      <w:r>
        <w:rPr>
          <w:rFonts w:ascii="Calibri" w:hAnsi="Calibri"/>
          <w:b/>
          <w:color w:val="1E1E1E"/>
          <w:sz w:val="22"/>
        </w:rPr>
        <w:t>Chapter 15: Experimental Results and Comparative Analysis</w:t>
      </w:r>
    </w:p>
    <w:p>
      <w:pPr>
        <w:pStyle w:val="ListBullet"/>
        <w:spacing w:before="0" w:after="60" w:line="276" w:lineRule="auto"/>
      </w:pPr>
      <w:r>
        <w:rPr>
          <w:rFonts w:ascii="Calibri" w:hAnsi="Calibri"/>
          <w:color w:val="1E1E1E"/>
          <w:sz w:val="22"/>
        </w:rPr>
        <w:t>15.1 Cross-Track Synthesis of Empirical Outcomes</w:t>
      </w:r>
    </w:p>
    <w:p>
      <w:pPr>
        <w:pStyle w:val="ListBullet"/>
        <w:spacing w:before="0" w:after="60" w:line="276" w:lineRule="auto"/>
      </w:pPr>
      <w:r>
        <w:rPr>
          <w:rFonts w:ascii="Calibri" w:hAnsi="Calibri"/>
          <w:color w:val="1E1E1E"/>
          <w:sz w:val="22"/>
        </w:rPr>
        <w:t>15.2 Master Performance Comparison Table</w:t>
      </w:r>
    </w:p>
    <w:p>
      <w:pPr>
        <w:pStyle w:val="ListBullet"/>
        <w:spacing w:before="0" w:after="60" w:line="276" w:lineRule="auto"/>
      </w:pPr>
      <w:r>
        <w:rPr>
          <w:rFonts w:ascii="Calibri" w:hAnsi="Calibri"/>
          <w:color w:val="1E1E1E"/>
          <w:sz w:val="22"/>
        </w:rPr>
        <w:t>15.3 Speedup, Efficiency, and Trade-Off Analysis</w:t>
      </w:r>
    </w:p>
    <w:p>
      <w:pPr>
        <w:pStyle w:val="ListBullet"/>
        <w:spacing w:before="0" w:after="60" w:line="276" w:lineRule="auto"/>
      </w:pPr>
      <w:r>
        <w:rPr>
          <w:rFonts w:ascii="Calibri" w:hAnsi="Calibri"/>
          <w:b/>
          <w:color w:val="1E1E1E"/>
          <w:sz w:val="22"/>
        </w:rPr>
        <w:t>Chapter 16: AI-Assisted Development and Vibe-Coding Evidence</w:t>
      </w:r>
    </w:p>
    <w:p>
      <w:pPr>
        <w:pStyle w:val="ListBullet"/>
        <w:spacing w:before="0" w:after="60" w:line="276" w:lineRule="auto"/>
      </w:pPr>
      <w:r>
        <w:rPr>
          <w:rFonts w:ascii="Calibri" w:hAnsi="Calibri"/>
          <w:color w:val="1E1E1E"/>
          <w:sz w:val="22"/>
        </w:rPr>
        <w:t>16.1 Mandatory AI Tools Register</w:t>
      </w:r>
    </w:p>
    <w:p>
      <w:pPr>
        <w:pStyle w:val="ListBullet"/>
        <w:spacing w:before="0" w:after="60" w:line="276" w:lineRule="auto"/>
      </w:pPr>
      <w:r>
        <w:rPr>
          <w:rFonts w:ascii="Calibri" w:hAnsi="Calibri"/>
          <w:color w:val="1E1E1E"/>
          <w:sz w:val="22"/>
        </w:rPr>
        <w:t>16.2 Prompt Engineering Logs and Revisions</w:t>
      </w:r>
    </w:p>
    <w:p>
      <w:pPr>
        <w:pStyle w:val="ListBullet"/>
        <w:spacing w:before="0" w:after="60" w:line="276" w:lineRule="auto"/>
      </w:pPr>
      <w:r>
        <w:rPr>
          <w:rFonts w:ascii="Calibri" w:hAnsi="Calibri"/>
          <w:color w:val="1E1E1E"/>
          <w:sz w:val="22"/>
        </w:rPr>
        <w:t>16.3 Documented AI Failures, Root-Cause Analyses, and Lessons Learned</w:t>
      </w:r>
    </w:p>
    <w:p>
      <w:pPr>
        <w:pStyle w:val="ListBullet"/>
        <w:spacing w:before="0" w:after="60" w:line="276" w:lineRule="auto"/>
      </w:pPr>
      <w:r>
        <w:rPr>
          <w:rFonts w:ascii="Calibri" w:hAnsi="Calibri"/>
          <w:color w:val="1E1E1E"/>
          <w:sz w:val="22"/>
        </w:rPr>
        <w:t>16.4 Multi-Tool Comparative Study: Gemini 3.8 Flash vs. Claude 3.5 Sonnet</w:t>
      </w:r>
    </w:p>
    <w:p>
      <w:pPr>
        <w:pStyle w:val="ListBullet"/>
        <w:spacing w:before="0" w:after="60" w:line="276" w:lineRule="auto"/>
      </w:pPr>
      <w:r>
        <w:rPr>
          <w:rFonts w:ascii="Calibri" w:hAnsi="Calibri"/>
          <w:color w:val="1E1E1E"/>
          <w:sz w:val="22"/>
        </w:rPr>
        <w:t>16.5 Git Commit Traceability Protocol</w:t>
      </w:r>
    </w:p>
    <w:p>
      <w:pPr>
        <w:pStyle w:val="ListBullet"/>
        <w:spacing w:before="0" w:after="60" w:line="276" w:lineRule="auto"/>
      </w:pPr>
      <w:r>
        <w:rPr>
          <w:rFonts w:ascii="Calibri" w:hAnsi="Calibri"/>
          <w:b/>
          <w:color w:val="1E1E1E"/>
          <w:sz w:val="22"/>
        </w:rPr>
        <w:t>Chapter 17: Limitations, Risks, and Future Work</w:t>
      </w:r>
    </w:p>
    <w:p>
      <w:pPr>
        <w:pStyle w:val="ListBullet"/>
        <w:spacing w:before="0" w:after="60" w:line="276" w:lineRule="auto"/>
      </w:pPr>
      <w:r>
        <w:rPr>
          <w:rFonts w:ascii="Calibri" w:hAnsi="Calibri"/>
          <w:color w:val="1E1E1E"/>
          <w:sz w:val="22"/>
        </w:rPr>
        <w:t>17.1 Hardware and Platform Boundaries</w:t>
      </w:r>
    </w:p>
    <w:p>
      <w:pPr>
        <w:pStyle w:val="ListBullet"/>
        <w:spacing w:before="0" w:after="60" w:line="276" w:lineRule="auto"/>
      </w:pPr>
      <w:r>
        <w:rPr>
          <w:rFonts w:ascii="Calibri" w:hAnsi="Calibri"/>
          <w:color w:val="1E1E1E"/>
          <w:sz w:val="22"/>
        </w:rPr>
        <w:t>17.2 Mathematical and Modeling Assumptions</w:t>
      </w:r>
    </w:p>
    <w:p>
      <w:pPr>
        <w:pStyle w:val="ListBullet"/>
        <w:spacing w:before="0" w:after="60" w:line="276" w:lineRule="auto"/>
      </w:pPr>
      <w:r>
        <w:rPr>
          <w:rFonts w:ascii="Calibri" w:hAnsi="Calibri"/>
          <w:color w:val="1E1E1E"/>
          <w:sz w:val="22"/>
        </w:rPr>
        <w:t>17.3 Scalability Constraints and Practical Next Steps</w:t>
      </w:r>
    </w:p>
    <w:p>
      <w:pPr>
        <w:pStyle w:val="ListBullet"/>
        <w:spacing w:before="0" w:after="60" w:line="276" w:lineRule="auto"/>
      </w:pPr>
      <w:r>
        <w:rPr>
          <w:rFonts w:ascii="Calibri" w:hAnsi="Calibri"/>
          <w:b/>
          <w:color w:val="1E1E1E"/>
          <w:sz w:val="22"/>
        </w:rPr>
        <w:t>Chapter 18: Conclusion and Viva Voce Defense Preparation</w:t>
      </w:r>
    </w:p>
    <w:p>
      <w:pPr>
        <w:pStyle w:val="ListBullet"/>
        <w:spacing w:before="0" w:after="60" w:line="276" w:lineRule="auto"/>
      </w:pPr>
      <w:r>
        <w:rPr>
          <w:rFonts w:ascii="Calibri" w:hAnsi="Calibri"/>
          <w:color w:val="1E1E1E"/>
          <w:sz w:val="22"/>
        </w:rPr>
        <w:t>18.1 Summary of Verified Contributions</w:t>
      </w:r>
    </w:p>
    <w:p>
      <w:pPr>
        <w:pStyle w:val="ListBullet"/>
        <w:spacing w:before="0" w:after="60" w:line="276" w:lineRule="auto"/>
      </w:pPr>
      <w:r>
        <w:rPr>
          <w:rFonts w:ascii="Calibri" w:hAnsi="Calibri"/>
          <w:color w:val="1E1E1E"/>
          <w:sz w:val="22"/>
        </w:rPr>
        <w:t>18.2 Complete Technical Answers to the Ten Compulsory Viva Questions</w:t>
      </w:r>
    </w:p>
    <w:p>
      <w:pPr>
        <w:pStyle w:val="ListBullet"/>
        <w:spacing w:before="0" w:after="60" w:line="276" w:lineRule="auto"/>
      </w:pPr>
      <w:r>
        <w:rPr>
          <w:rFonts w:ascii="Calibri" w:hAnsi="Calibri"/>
          <w:b/>
          <w:color w:val="1E1E1E"/>
          <w:sz w:val="22"/>
        </w:rPr>
        <w:t>References</w:t>
      </w:r>
    </w:p>
    <w:p>
      <w:pPr>
        <w:pStyle w:val="ListBullet"/>
        <w:spacing w:before="0" w:after="60" w:line="276" w:lineRule="auto"/>
      </w:pPr>
      <w:r>
        <w:rPr>
          <w:rFonts w:ascii="Calibri" w:hAnsi="Calibri"/>
          <w:b/>
          <w:color w:val="1E1E1E"/>
          <w:sz w:val="22"/>
        </w:rPr>
        <w:t>Appendices</w:t>
      </w:r>
    </w:p>
    <w:p>
      <w:pPr>
        <w:pStyle w:val="ListBullet"/>
        <w:spacing w:before="0" w:after="60" w:line="276" w:lineRule="auto"/>
      </w:pPr>
      <w:r>
        <w:rPr>
          <w:rFonts w:ascii="Calibri" w:hAnsi="Calibri"/>
          <w:color w:val="1E1E1E"/>
          <w:sz w:val="22"/>
        </w:rPr>
        <w:t>Appendix A: Full Requirements Traceability Matrix</w:t>
      </w:r>
    </w:p>
    <w:p>
      <w:pPr>
        <w:pStyle w:val="ListBullet"/>
        <w:spacing w:before="0" w:after="60" w:line="276" w:lineRule="auto"/>
      </w:pPr>
      <w:r>
        <w:rPr>
          <w:rFonts w:ascii="Calibri" w:hAnsi="Calibri"/>
          <w:color w:val="1E1E1E"/>
          <w:sz w:val="22"/>
        </w:rPr>
        <w:t>Appendix B: Automated Pytest Suite Execution Output</w:t>
      </w:r>
    </w:p>
    <w:p>
      <w:pPr>
        <w:pStyle w:val="ListBullet"/>
        <w:spacing w:before="0" w:after="60" w:line="276" w:lineRule="auto"/>
      </w:pPr>
      <w:r>
        <w:rPr>
          <w:rFonts w:ascii="Calibri" w:hAnsi="Calibri"/>
          <w:color w:val="1E1E1E"/>
          <w:sz w:val="22"/>
        </w:rPr>
        <w:t>Appendix C: Complete xv6 RISC-V Kernel Patch Diff (</w:t>
      </w:r>
      <w:r>
        <w:rPr>
          <w:rFonts w:ascii="Consolas" w:hAnsi="Consolas"/>
          <w:color w:val="282850"/>
          <w:sz w:val="20"/>
        </w:rPr>
        <w:t>xv6_patch.diff</w:t>
      </w:r>
      <w:r>
        <w:rPr>
          <w:rFonts w:ascii="Calibri" w:hAnsi="Calibri"/>
          <w:color w:val="1E1E1E"/>
          <w:sz w:val="22"/>
        </w:rPr>
        <w:t>)</w:t>
      </w:r>
    </w:p>
    <w:p>
      <w:pPr>
        <w:pStyle w:val="ListBullet"/>
        <w:spacing w:before="0" w:after="60" w:line="276" w:lineRule="auto"/>
      </w:pPr>
      <w:r>
        <w:rPr>
          <w:rFonts w:ascii="Calibri" w:hAnsi="Calibri"/>
          <w:color w:val="1E1E1E"/>
          <w:sz w:val="22"/>
        </w:rPr>
        <w:t>Appendix D: Environment and Dependency Specifications</w:t>
      </w:r>
    </w:p>
    <w:p>
      <w:pPr>
        <w:keepNext/>
        <w:spacing w:before="320" w:after="120"/>
      </w:pPr>
      <w:r>
        <w:rPr>
          <w:rFonts w:ascii="Calibri" w:hAnsi="Calibri"/>
          <w:b/>
          <w:color w:val="001E46"/>
          <w:sz w:val="30"/>
        </w:rPr>
        <w:t>LIST OF FIGURES</w:t>
      </w:r>
    </w:p>
    <w:p>
      <w:pPr>
        <w:pStyle w:val="ListBullet"/>
        <w:spacing w:before="0" w:after="60" w:line="276" w:lineRule="auto"/>
      </w:pPr>
      <w:r>
        <w:rPr>
          <w:rFonts w:ascii="Calibri" w:hAnsi="Calibri"/>
          <w:b/>
          <w:color w:val="1E1E1E"/>
          <w:sz w:val="22"/>
        </w:rPr>
        <w:t>Figure 1:</w:t>
      </w:r>
      <w:r>
        <w:rPr>
          <w:rFonts w:ascii="Calibri" w:hAnsi="Calibri"/>
          <w:color w:val="1E1E1E"/>
          <w:sz w:val="22"/>
        </w:rPr>
        <w:t xml:space="preserve"> Rosenbrock continuous optimization convergence trajectories comparing first-order adaptive optimizers against Newton-Raphson quadratic convergence, alongside explicit MLP backpropagation training curves on non-linear XOR data. (</w:t>
      </w:r>
      <w:r>
        <w:rPr>
          <w:rFonts w:ascii="Consolas" w:hAnsi="Consolas"/>
          <w:color w:val="282850"/>
          <w:sz w:val="20"/>
        </w:rPr>
        <w:t>results/figures/track_a_convergence.png</w:t>
      </w:r>
      <w:r>
        <w:rPr>
          <w:rFonts w:ascii="Calibri" w:hAnsi="Calibri"/>
          <w:color w:val="1E1E1E"/>
          <w:sz w:val="22"/>
        </w:rPr>
        <w:t>)</w:t>
      </w:r>
    </w:p>
    <w:p>
      <w:pPr>
        <w:pStyle w:val="ListBullet"/>
        <w:spacing w:before="0" w:after="60" w:line="276" w:lineRule="auto"/>
      </w:pPr>
      <w:r>
        <w:rPr>
          <w:rFonts w:ascii="Calibri" w:hAnsi="Calibri"/>
          <w:b/>
          <w:color w:val="1E1E1E"/>
          <w:sz w:val="22"/>
        </w:rPr>
        <w:t>Figure 2:</w:t>
      </w:r>
      <w:r>
        <w:rPr>
          <w:rFonts w:ascii="Calibri" w:hAnsi="Calibri"/>
          <w:color w:val="1E1E1E"/>
          <w:sz w:val="22"/>
        </w:rPr>
        <w:t xml:space="preserve"> Combinatorial discrete optimization comparison for 0/1 Knapsack showing objective values achieved by Greedy, Dynamic Programming, Branch-and-Bound, and SciPy ILP, paired with solver execution runtimes. (</w:t>
      </w:r>
      <w:r>
        <w:rPr>
          <w:rFonts w:ascii="Consolas" w:hAnsi="Consolas"/>
          <w:color w:val="282850"/>
          <w:sz w:val="20"/>
        </w:rPr>
        <w:t>results/figures/track_b_comparison.png</w:t>
      </w:r>
      <w:r>
        <w:rPr>
          <w:rFonts w:ascii="Calibri" w:hAnsi="Calibri"/>
          <w:color w:val="1E1E1E"/>
          <w:sz w:val="22"/>
        </w:rPr>
        <w:t>)</w:t>
      </w:r>
    </w:p>
    <w:p>
      <w:pPr>
        <w:pStyle w:val="ListBullet"/>
        <w:spacing w:before="0" w:after="60" w:line="276" w:lineRule="auto"/>
      </w:pPr>
      <w:r>
        <w:rPr>
          <w:rFonts w:ascii="Calibri" w:hAnsi="Calibri"/>
          <w:b/>
          <w:color w:val="1E1E1E"/>
          <w:sz w:val="22"/>
        </w:rPr>
        <w:t>Figure 3:</w:t>
      </w:r>
      <w:r>
        <w:rPr>
          <w:rFonts w:ascii="Calibri" w:hAnsi="Calibri"/>
          <w:color w:val="1E1E1E"/>
          <w:sz w:val="22"/>
        </w:rPr>
        <w:t xml:space="preserve"> Quantum optimization benchmark displaying QAOA approximation ratios across layer depths </w:t>
      </w:r>
      <w:r>
        <w:rPr>
          <w:rFonts w:ascii="Calibri" w:hAnsi="Calibri"/>
          <w:i/>
          <w:color w:val="1E1E1E"/>
          <w:sz w:val="22"/>
        </w:rPr>
        <w:t>p \in \{1, 2, 3\}</w:t>
      </w:r>
      <w:r>
        <w:rPr>
          <w:rFonts w:ascii="Calibri" w:hAnsi="Calibri"/>
          <w:color w:val="1E1E1E"/>
          <w:sz w:val="22"/>
        </w:rPr>
        <w:t xml:space="preserve">, measurement shot noise scaling matching theoretical </w:t>
      </w:r>
      <w:r>
        <w:rPr>
          <w:rFonts w:ascii="Calibri" w:hAnsi="Calibri"/>
          <w:i/>
          <w:color w:val="1E1E1E"/>
          <w:sz w:val="22"/>
        </w:rPr>
        <w:t>1/\sqrt{N_{\text{shots}}}</w:t>
      </w:r>
      <w:r>
        <w:rPr>
          <w:rFonts w:ascii="Calibri" w:hAnsi="Calibri"/>
          <w:color w:val="1E1E1E"/>
          <w:sz w:val="22"/>
        </w:rPr>
        <w:t>, and exponential gradient variance decay illustrating the barren plateau phenomenon. (</w:t>
      </w:r>
      <w:r>
        <w:rPr>
          <w:rFonts w:ascii="Consolas" w:hAnsi="Consolas"/>
          <w:color w:val="282850"/>
          <w:sz w:val="20"/>
        </w:rPr>
        <w:t>results/figures/track_c_qaoa_and_barren.png</w:t>
      </w:r>
      <w:r>
        <w:rPr>
          <w:rFonts w:ascii="Calibri" w:hAnsi="Calibri"/>
          <w:color w:val="1E1E1E"/>
          <w:sz w:val="22"/>
        </w:rPr>
        <w:t>)</w:t>
      </w:r>
    </w:p>
    <w:p>
      <w:pPr>
        <w:pStyle w:val="ListBullet"/>
        <w:spacing w:before="0" w:after="60" w:line="276" w:lineRule="auto"/>
      </w:pPr>
      <w:r>
        <w:rPr>
          <w:rFonts w:ascii="Calibri" w:hAnsi="Calibri"/>
          <w:b/>
          <w:color w:val="1E1E1E"/>
          <w:sz w:val="22"/>
        </w:rPr>
        <w:t>Figure 4:</w:t>
      </w:r>
      <w:r>
        <w:rPr>
          <w:rFonts w:ascii="Calibri" w:hAnsi="Calibri"/>
          <w:color w:val="1E1E1E"/>
          <w:sz w:val="22"/>
        </w:rPr>
        <w:t xml:space="preserve"> Submodular coverage verification proving greedy approximation bounds vs. exact optimum, parallel speedup curves comparing static chunking and dynamic work stealing against Amdahl's Law, and multi-task loss trajectories for MGDA and GradNorm. (</w:t>
      </w:r>
      <w:r>
        <w:rPr>
          <w:rFonts w:ascii="Consolas" w:hAnsi="Consolas"/>
          <w:color w:val="282850"/>
          <w:sz w:val="20"/>
        </w:rPr>
        <w:t>results/figures/track_d_submodular_parallel.png</w:t>
      </w:r>
      <w:r>
        <w:rPr>
          <w:rFonts w:ascii="Calibri" w:hAnsi="Calibri"/>
          <w:color w:val="1E1E1E"/>
          <w:sz w:val="22"/>
        </w:rPr>
        <w:t>)</w:t>
      </w:r>
    </w:p>
    <w:p>
      <w:pPr>
        <w:pStyle w:val="ListBullet"/>
        <w:spacing w:before="0" w:after="60" w:line="276" w:lineRule="auto"/>
      </w:pPr>
      <w:r>
        <w:rPr>
          <w:rFonts w:ascii="Calibri" w:hAnsi="Calibri"/>
          <w:b/>
          <w:color w:val="1E1E1E"/>
          <w:sz w:val="22"/>
        </w:rPr>
        <w:t>Figure 5:</w:t>
      </w:r>
      <w:r>
        <w:rPr>
          <w:rFonts w:ascii="Calibri" w:hAnsi="Calibri"/>
          <w:color w:val="1E1E1E"/>
          <w:sz w:val="22"/>
        </w:rPr>
        <w:t xml:space="preserve"> EcoRoute campus logistics vehicle routing visualizations showing baseline nearest-neighbor routes with severe backtracking, optimized Simulated Annealing routes with 100% time-window satisfaction, and annealing cost decay curves. (</w:t>
      </w:r>
      <w:r>
        <w:rPr>
          <w:rFonts w:ascii="Consolas" w:hAnsi="Consolas"/>
          <w:color w:val="282850"/>
          <w:sz w:val="20"/>
        </w:rPr>
        <w:t>results/figures/track_e_ecoroute.png</w:t>
      </w:r>
      <w:r>
        <w:rPr>
          <w:rFonts w:ascii="Calibri" w:hAnsi="Calibri"/>
          <w:color w:val="1E1E1E"/>
          <w:sz w:val="22"/>
        </w:rPr>
        <w:t>)</w:t>
      </w:r>
    </w:p>
    <w:p>
      <w:pPr>
        <w:pStyle w:val="ListBullet"/>
        <w:spacing w:before="0" w:after="60" w:line="276" w:lineRule="auto"/>
      </w:pPr>
      <w:r>
        <w:rPr>
          <w:rFonts w:ascii="Calibri" w:hAnsi="Calibri"/>
          <w:b/>
          <w:color w:val="1E1E1E"/>
          <w:sz w:val="22"/>
        </w:rPr>
        <w:t>Figure 6:</w:t>
      </w:r>
      <w:r>
        <w:rPr>
          <w:rFonts w:ascii="Calibri" w:hAnsi="Calibri"/>
          <w:color w:val="1E1E1E"/>
          <w:sz w:val="22"/>
        </w:rPr>
        <w:t xml:space="preserve"> Compiler intermediate representation optimization results illustrating the reduction in 3-Address Code instruction counts and simulated CPU VM clock cycles before and after four optimization passes. (</w:t>
      </w:r>
      <w:r>
        <w:rPr>
          <w:rFonts w:ascii="Consolas" w:hAnsi="Consolas"/>
          <w:color w:val="282850"/>
          <w:sz w:val="20"/>
        </w:rPr>
        <w:t>results/figures/track_f_compiler.png</w:t>
      </w:r>
      <w:r>
        <w:rPr>
          <w:rFonts w:ascii="Calibri" w:hAnsi="Calibri"/>
          <w:color w:val="1E1E1E"/>
          <w:sz w:val="22"/>
        </w:rPr>
        <w:t>)</w:t>
      </w:r>
    </w:p>
    <w:p>
      <w:pPr>
        <w:pStyle w:val="ListBullet"/>
        <w:spacing w:before="0" w:after="60" w:line="276" w:lineRule="auto"/>
      </w:pPr>
      <w:r>
        <w:rPr>
          <w:rFonts w:ascii="Calibri" w:hAnsi="Calibri"/>
          <w:b/>
          <w:color w:val="1E1E1E"/>
          <w:sz w:val="22"/>
        </w:rPr>
        <w:t>Figure 7:</w:t>
      </w:r>
      <w:r>
        <w:rPr>
          <w:rFonts w:ascii="Calibri" w:hAnsi="Calibri"/>
          <w:color w:val="1E1E1E"/>
          <w:sz w:val="22"/>
        </w:rPr>
        <w:t xml:space="preserve"> xv6 operating system scheduling benchmark comparing process response times across CPU-bound, I/O-bound, and mixed workloads under default Round-Robin vs. Priority &amp; Stride scheduling with dynamic aging. (</w:t>
      </w:r>
      <w:r>
        <w:rPr>
          <w:rFonts w:ascii="Consolas" w:hAnsi="Consolas"/>
          <w:color w:val="282850"/>
          <w:sz w:val="20"/>
        </w:rPr>
        <w:t>results/figures/track_g_xv6_benchmarks.png</w:t>
      </w:r>
      <w:r>
        <w:rPr>
          <w:rFonts w:ascii="Calibri" w:hAnsi="Calibri"/>
          <w:color w:val="1E1E1E"/>
          <w:sz w:val="22"/>
        </w:rPr>
        <w:t>)</w:t>
      </w:r>
    </w:p>
    <w:p>
      <w:pPr>
        <w:pStyle w:val="ListBullet"/>
        <w:spacing w:before="0" w:after="60" w:line="276" w:lineRule="auto"/>
      </w:pPr>
      <w:r>
        <w:rPr>
          <w:rFonts w:ascii="Calibri" w:hAnsi="Calibri"/>
          <w:b/>
          <w:color w:val="1E1E1E"/>
          <w:sz w:val="22"/>
        </w:rPr>
        <w:t>Figure 8:</w:t>
      </w:r>
      <w:r>
        <w:rPr>
          <w:rFonts w:ascii="Calibri" w:hAnsi="Calibri"/>
          <w:color w:val="1E1E1E"/>
          <w:sz w:val="22"/>
        </w:rPr>
        <w:t xml:space="preserve"> Relational database management system optimization results showing analytical TPC-H query execution latency reduction and index disk storage budget utilization under 0/1 Knapsack ILP. (</w:t>
      </w:r>
      <w:r>
        <w:rPr>
          <w:rFonts w:ascii="Consolas" w:hAnsi="Consolas"/>
          <w:color w:val="282850"/>
          <w:sz w:val="20"/>
        </w:rPr>
        <w:t>results/figures/track_h_dbms.png</w:t>
      </w:r>
      <w:r>
        <w:rPr>
          <w:rFonts w:ascii="Calibri" w:hAnsi="Calibri"/>
          <w:color w:val="1E1E1E"/>
          <w:sz w:val="22"/>
        </w:rPr>
        <w:t>)</w:t>
      </w:r>
    </w:p>
    <w:p>
      <w:pPr>
        <w:pStyle w:val="ListBullet"/>
        <w:spacing w:before="0" w:after="60" w:line="276" w:lineRule="auto"/>
      </w:pPr>
      <w:r>
        <w:rPr>
          <w:rFonts w:ascii="Calibri" w:hAnsi="Calibri"/>
          <w:b/>
          <w:color w:val="1E1E1E"/>
          <w:sz w:val="22"/>
        </w:rPr>
        <w:t>Figure 9:</w:t>
      </w:r>
      <w:r>
        <w:rPr>
          <w:rFonts w:ascii="Calibri" w:hAnsi="Calibri"/>
          <w:color w:val="1E1E1E"/>
          <w:sz w:val="22"/>
        </w:rPr>
        <w:t xml:space="preserve"> Quantum algorithmic advantage and QML comparison showing Grover search query scaling vs. classical linear search, CPU simulation wall-clock overhead inversion, and classification accuracy of Quantum Kernel SVM vs. Classical RBF SVM. (</w:t>
      </w:r>
      <w:r>
        <w:rPr>
          <w:rFonts w:ascii="Consolas" w:hAnsi="Consolas"/>
          <w:color w:val="282850"/>
          <w:sz w:val="20"/>
        </w:rPr>
        <w:t>results/figures/track_i_quantum.png</w:t>
      </w:r>
      <w:r>
        <w:rPr>
          <w:rFonts w:ascii="Calibri" w:hAnsi="Calibri"/>
          <w:color w:val="1E1E1E"/>
          <w:sz w:val="22"/>
        </w:rPr>
        <w:t>)</w:t>
      </w:r>
    </w:p>
    <w:p>
      <w:pPr>
        <w:pStyle w:val="ListBullet"/>
        <w:spacing w:before="0" w:after="60" w:line="276" w:lineRule="auto"/>
      </w:pPr>
      <w:r>
        <w:rPr>
          <w:rFonts w:ascii="Calibri" w:hAnsi="Calibri"/>
          <w:b/>
          <w:color w:val="1E1E1E"/>
          <w:sz w:val="22"/>
        </w:rPr>
        <w:t>Figure 10:</w:t>
      </w:r>
      <w:r>
        <w:rPr>
          <w:rFonts w:ascii="Calibri" w:hAnsi="Calibri"/>
          <w:color w:val="1E1E1E"/>
          <w:sz w:val="22"/>
        </w:rPr>
        <w:t xml:space="preserve"> Software-engineering test suite minimization benchmark showing retained code branch coverage percentages across strict, standard, and nightly CI time budgets, and CI pipeline execution turnaround speedup. (</w:t>
      </w:r>
      <w:r>
        <w:rPr>
          <w:rFonts w:ascii="Consolas" w:hAnsi="Consolas"/>
          <w:color w:val="282850"/>
          <w:sz w:val="20"/>
        </w:rPr>
        <w:t>results/figures/track_j_test_minimization.png</w:t>
      </w:r>
      <w:r>
        <w:rPr>
          <w:rFonts w:ascii="Calibri" w:hAnsi="Calibri"/>
          <w:color w:val="1E1E1E"/>
          <w:sz w:val="22"/>
        </w:rPr>
        <w:t>)</w:t>
      </w:r>
    </w:p>
    <w:p>
      <w:pPr>
        <w:keepNext/>
        <w:spacing w:before="320" w:after="120"/>
      </w:pPr>
      <w:r>
        <w:rPr>
          <w:rFonts w:ascii="Calibri" w:hAnsi="Calibri"/>
          <w:b/>
          <w:color w:val="001E46"/>
          <w:sz w:val="30"/>
        </w:rPr>
        <w:t>LIST OF TABLES</w:t>
      </w:r>
    </w:p>
    <w:p>
      <w:pPr>
        <w:pStyle w:val="ListBullet"/>
        <w:spacing w:before="0" w:after="60" w:line="276" w:lineRule="auto"/>
      </w:pPr>
      <w:r>
        <w:rPr>
          <w:rFonts w:ascii="Calibri" w:hAnsi="Calibri"/>
          <w:b/>
          <w:color w:val="1E1E1E"/>
          <w:sz w:val="22"/>
        </w:rPr>
        <w:t>Table 1:</w:t>
      </w:r>
      <w:r>
        <w:rPr>
          <w:rFonts w:ascii="Calibri" w:hAnsi="Calibri"/>
          <w:color w:val="1E1E1E"/>
          <w:sz w:val="22"/>
        </w:rPr>
        <w:t xml:space="preserve"> Official Requirements Traceability Matrix for Experiment 08.</w:t>
      </w:r>
    </w:p>
    <w:p>
      <w:pPr>
        <w:pStyle w:val="ListBullet"/>
        <w:spacing w:before="0" w:after="60" w:line="276" w:lineRule="auto"/>
      </w:pPr>
      <w:r>
        <w:rPr>
          <w:rFonts w:ascii="Calibri" w:hAnsi="Calibri"/>
          <w:b/>
          <w:color w:val="1E1E1E"/>
          <w:sz w:val="22"/>
        </w:rPr>
        <w:t>Table 2:</w:t>
      </w:r>
      <w:r>
        <w:rPr>
          <w:rFonts w:ascii="Calibri" w:hAnsi="Calibri"/>
          <w:color w:val="1E1E1E"/>
          <w:sz w:val="22"/>
        </w:rPr>
        <w:t xml:space="preserve"> Hardware and Software Environment Specifications.</w:t>
      </w:r>
    </w:p>
    <w:p>
      <w:pPr>
        <w:pStyle w:val="ListBullet"/>
        <w:spacing w:before="0" w:after="60" w:line="276" w:lineRule="auto"/>
      </w:pPr>
      <w:r>
        <w:rPr>
          <w:rFonts w:ascii="Calibri" w:hAnsi="Calibri"/>
          <w:b/>
          <w:color w:val="1E1E1E"/>
          <w:sz w:val="22"/>
        </w:rPr>
        <w:t>Table 3:</w:t>
      </w:r>
      <w:r>
        <w:rPr>
          <w:rFonts w:ascii="Calibri" w:hAnsi="Calibri"/>
          <w:color w:val="1E1E1E"/>
          <w:sz w:val="22"/>
        </w:rPr>
        <w:t xml:space="preserve"> Track A Continuous Optimization Empirical Convergence Benchmark Data.</w:t>
      </w:r>
    </w:p>
    <w:p>
      <w:pPr>
        <w:pStyle w:val="ListBullet"/>
        <w:spacing w:before="0" w:after="60" w:line="276" w:lineRule="auto"/>
      </w:pPr>
      <w:r>
        <w:rPr>
          <w:rFonts w:ascii="Calibri" w:hAnsi="Calibri"/>
          <w:b/>
          <w:color w:val="1E1E1E"/>
          <w:sz w:val="22"/>
        </w:rPr>
        <w:t>Table 4:</w:t>
      </w:r>
      <w:r>
        <w:rPr>
          <w:rFonts w:ascii="Calibri" w:hAnsi="Calibri"/>
          <w:color w:val="1E1E1E"/>
          <w:sz w:val="22"/>
        </w:rPr>
        <w:t xml:space="preserve"> Track B Combinatorial Knapsack and QUBO Max-Cut Performance Comparison.</w:t>
      </w:r>
    </w:p>
    <w:p>
      <w:pPr>
        <w:pStyle w:val="ListBullet"/>
        <w:spacing w:before="0" w:after="60" w:line="276" w:lineRule="auto"/>
      </w:pPr>
      <w:r>
        <w:rPr>
          <w:rFonts w:ascii="Calibri" w:hAnsi="Calibri"/>
          <w:b/>
          <w:color w:val="1E1E1E"/>
          <w:sz w:val="22"/>
        </w:rPr>
        <w:t>Table 5:</w:t>
      </w:r>
      <w:r>
        <w:rPr>
          <w:rFonts w:ascii="Calibri" w:hAnsi="Calibri"/>
          <w:color w:val="1E1E1E"/>
          <w:sz w:val="22"/>
        </w:rPr>
        <w:t xml:space="preserve"> Track C Quantum Optimization QAOA Layer Scaling and Noise Impact Data.</w:t>
      </w:r>
    </w:p>
    <w:p>
      <w:pPr>
        <w:pStyle w:val="ListBullet"/>
        <w:spacing w:before="0" w:after="60" w:line="276" w:lineRule="auto"/>
      </w:pPr>
      <w:r>
        <w:rPr>
          <w:rFonts w:ascii="Calibri" w:hAnsi="Calibri"/>
          <w:b/>
          <w:color w:val="1E1E1E"/>
          <w:sz w:val="22"/>
        </w:rPr>
        <w:t>Table 6:</w:t>
      </w:r>
      <w:r>
        <w:rPr>
          <w:rFonts w:ascii="Calibri" w:hAnsi="Calibri"/>
          <w:color w:val="1E1E1E"/>
          <w:sz w:val="22"/>
        </w:rPr>
        <w:t xml:space="preserve"> Track D Submodular Coverage, Parallel Speedups, and Distributed Learning Results.</w:t>
      </w:r>
    </w:p>
    <w:p>
      <w:pPr>
        <w:pStyle w:val="ListBullet"/>
        <w:spacing w:before="0" w:after="60" w:line="276" w:lineRule="auto"/>
      </w:pPr>
      <w:r>
        <w:rPr>
          <w:rFonts w:ascii="Calibri" w:hAnsi="Calibri"/>
          <w:b/>
          <w:color w:val="1E1E1E"/>
          <w:sz w:val="22"/>
        </w:rPr>
        <w:t>Table 7:</w:t>
      </w:r>
      <w:r>
        <w:rPr>
          <w:rFonts w:ascii="Calibri" w:hAnsi="Calibri"/>
          <w:color w:val="1E1E1E"/>
          <w:sz w:val="22"/>
        </w:rPr>
        <w:t xml:space="preserve"> Track E EcoRoute Campus Logistics Strategy-Selection and Comparative Results.</w:t>
      </w:r>
    </w:p>
    <w:p>
      <w:pPr>
        <w:pStyle w:val="ListBullet"/>
        <w:spacing w:before="0" w:after="60" w:line="276" w:lineRule="auto"/>
      </w:pPr>
      <w:r>
        <w:rPr>
          <w:rFonts w:ascii="Calibri" w:hAnsi="Calibri"/>
          <w:b/>
          <w:color w:val="1E1E1E"/>
          <w:sz w:val="22"/>
        </w:rPr>
        <w:t>Table 8:</w:t>
      </w:r>
      <w:r>
        <w:rPr>
          <w:rFonts w:ascii="Calibri" w:hAnsi="Calibri"/>
          <w:color w:val="1E1E1E"/>
          <w:sz w:val="22"/>
        </w:rPr>
        <w:t xml:space="preserve"> Track F Compiler Optimization Intermediate Representation and Cycle Count Gains.</w:t>
      </w:r>
    </w:p>
    <w:p>
      <w:pPr>
        <w:pStyle w:val="ListBullet"/>
        <w:spacing w:before="0" w:after="60" w:line="276" w:lineRule="auto"/>
      </w:pPr>
      <w:r>
        <w:rPr>
          <w:rFonts w:ascii="Calibri" w:hAnsi="Calibri"/>
          <w:b/>
          <w:color w:val="1E1E1E"/>
          <w:sz w:val="22"/>
        </w:rPr>
        <w:t>Table 9:</w:t>
      </w:r>
      <w:r>
        <w:rPr>
          <w:rFonts w:ascii="Calibri" w:hAnsi="Calibri"/>
          <w:color w:val="1E1E1E"/>
          <w:sz w:val="22"/>
        </w:rPr>
        <w:t xml:space="preserve"> Track G xv6 Operating System Scheduling Metrics across Three Workloads.</w:t>
      </w:r>
    </w:p>
    <w:p>
      <w:pPr>
        <w:pStyle w:val="ListBullet"/>
        <w:spacing w:before="0" w:after="60" w:line="276" w:lineRule="auto"/>
      </w:pPr>
      <w:r>
        <w:rPr>
          <w:rFonts w:ascii="Calibri" w:hAnsi="Calibri"/>
          <w:b/>
          <w:color w:val="1E1E1E"/>
          <w:sz w:val="22"/>
        </w:rPr>
        <w:t>Table 10:</w:t>
      </w:r>
      <w:r>
        <w:rPr>
          <w:rFonts w:ascii="Calibri" w:hAnsi="Calibri"/>
          <w:color w:val="1E1E1E"/>
          <w:sz w:val="22"/>
        </w:rPr>
        <w:t xml:space="preserve"> Track H DBMS Query Execution Latency and Index Storage Allocation.</w:t>
      </w:r>
    </w:p>
    <w:p>
      <w:pPr>
        <w:pStyle w:val="ListBullet"/>
        <w:spacing w:before="0" w:after="60" w:line="276" w:lineRule="auto"/>
      </w:pPr>
      <w:r>
        <w:rPr>
          <w:rFonts w:ascii="Calibri" w:hAnsi="Calibri"/>
          <w:b/>
          <w:color w:val="1E1E1E"/>
          <w:sz w:val="22"/>
        </w:rPr>
        <w:t>Table 11:</w:t>
      </w:r>
      <w:r>
        <w:rPr>
          <w:rFonts w:ascii="Calibri" w:hAnsi="Calibri"/>
          <w:color w:val="1E1E1E"/>
          <w:sz w:val="22"/>
        </w:rPr>
        <w:t xml:space="preserve"> Track I Quantum Algorithm Suite Verification and Grover Scaling Data.</w:t>
      </w:r>
    </w:p>
    <w:p>
      <w:pPr>
        <w:pStyle w:val="ListBullet"/>
        <w:spacing w:before="0" w:after="60" w:line="276" w:lineRule="auto"/>
      </w:pPr>
      <w:r>
        <w:rPr>
          <w:rFonts w:ascii="Calibri" w:hAnsi="Calibri"/>
          <w:b/>
          <w:color w:val="1E1E1E"/>
          <w:sz w:val="22"/>
        </w:rPr>
        <w:t>Table 12:</w:t>
      </w:r>
      <w:r>
        <w:rPr>
          <w:rFonts w:ascii="Calibri" w:hAnsi="Calibri"/>
          <w:color w:val="1E1E1E"/>
          <w:sz w:val="22"/>
        </w:rPr>
        <w:t xml:space="preserve"> Track J Software-Engineering Test Suite Minimization Performance under CI Budgets.</w:t>
      </w:r>
    </w:p>
    <w:p>
      <w:pPr>
        <w:pStyle w:val="ListBullet"/>
        <w:spacing w:before="0" w:after="60" w:line="276" w:lineRule="auto"/>
      </w:pPr>
      <w:r>
        <w:rPr>
          <w:rFonts w:ascii="Calibri" w:hAnsi="Calibri"/>
          <w:b/>
          <w:color w:val="1E1E1E"/>
          <w:sz w:val="22"/>
        </w:rPr>
        <w:t>Table 13:</w:t>
      </w:r>
      <w:r>
        <w:rPr>
          <w:rFonts w:ascii="Calibri" w:hAnsi="Calibri"/>
          <w:color w:val="1E1E1E"/>
          <w:sz w:val="22"/>
        </w:rPr>
        <w:t xml:space="preserve"> Chapter 6 Complete Course Syllabus Coverage Checklist.</w:t>
      </w:r>
    </w:p>
    <w:p>
      <w:pPr>
        <w:pStyle w:val="ListBullet"/>
        <w:spacing w:before="0" w:after="60" w:line="276" w:lineRule="auto"/>
      </w:pPr>
      <w:r>
        <w:rPr>
          <w:rFonts w:ascii="Calibri" w:hAnsi="Calibri"/>
          <w:b/>
          <w:color w:val="1E1E1E"/>
          <w:sz w:val="22"/>
        </w:rPr>
        <w:t>Table 14:</w:t>
      </w:r>
      <w:r>
        <w:rPr>
          <w:rFonts w:ascii="Calibri" w:hAnsi="Calibri"/>
          <w:color w:val="1E1E1E"/>
          <w:sz w:val="22"/>
        </w:rPr>
        <w:t xml:space="preserve"> Comprehensive Cross-Track Master Performance Comparison Table.</w:t>
      </w:r>
    </w:p>
    <w:p>
      <w:pPr>
        <w:pStyle w:val="ListBullet"/>
        <w:spacing w:before="0" w:after="60" w:line="276" w:lineRule="auto"/>
      </w:pPr>
      <w:r>
        <w:rPr>
          <w:rFonts w:ascii="Calibri" w:hAnsi="Calibri"/>
          <w:b/>
          <w:color w:val="1E1E1E"/>
          <w:sz w:val="22"/>
        </w:rPr>
        <w:t>Table 15:</w:t>
      </w:r>
      <w:r>
        <w:rPr>
          <w:rFonts w:ascii="Calibri" w:hAnsi="Calibri"/>
          <w:color w:val="1E1E1E"/>
          <w:sz w:val="22"/>
        </w:rPr>
        <w:t xml:space="preserve"> Mandatory AI Tools Register (Section 8 Compliance).</w:t>
      </w:r>
    </w:p>
    <w:p>
      <w:pPr>
        <w:pStyle w:val="ListBullet"/>
        <w:spacing w:before="0" w:after="60" w:line="276" w:lineRule="auto"/>
      </w:pPr>
      <w:r>
        <w:rPr>
          <w:rFonts w:ascii="Calibri" w:hAnsi="Calibri"/>
          <w:b/>
          <w:color w:val="1E1E1E"/>
          <w:sz w:val="22"/>
        </w:rPr>
        <w:t>Table 16:</w:t>
      </w:r>
      <w:r>
        <w:rPr>
          <w:rFonts w:ascii="Calibri" w:hAnsi="Calibri"/>
          <w:color w:val="1E1E1E"/>
          <w:sz w:val="22"/>
        </w:rPr>
        <w:t xml:space="preserve"> Documented AI Failure Log, Root-Cause Analyses, and Corrective Engineering Actions.</w:t>
      </w:r>
    </w:p>
    <w:p>
      <w:pPr>
        <w:pStyle w:val="ListBullet"/>
        <w:spacing w:before="0" w:after="60" w:line="276" w:lineRule="auto"/>
      </w:pPr>
      <w:r>
        <w:rPr>
          <w:rFonts w:ascii="Calibri" w:hAnsi="Calibri"/>
          <w:b/>
          <w:color w:val="1E1E1E"/>
          <w:sz w:val="22"/>
        </w:rPr>
        <w:t>Table 17:</w:t>
      </w:r>
      <w:r>
        <w:rPr>
          <w:rFonts w:ascii="Calibri" w:hAnsi="Calibri"/>
          <w:color w:val="1E1E1E"/>
          <w:sz w:val="22"/>
        </w:rPr>
        <w:t xml:space="preserve"> Comparative Evaluation Matrix: Gemini 3.8 Flash vs. Claude 3.5 Sonnet.</w:t>
      </w:r>
    </w:p>
    <w:p>
      <w:pPr>
        <w:keepNext/>
        <w:spacing w:before="320" w:after="120"/>
      </w:pPr>
      <w:r>
        <w:rPr>
          <w:rFonts w:ascii="Calibri" w:hAnsi="Calibri"/>
          <w:b/>
          <w:color w:val="001E46"/>
          <w:sz w:val="30"/>
        </w:rPr>
        <w:t>LIST OF ABBREVIATIONS AND SYMBOLS</w:t>
      </w:r>
    </w:p>
    <w:p>
      <w:pPr>
        <w:pStyle w:val="ListBullet"/>
        <w:spacing w:before="0" w:after="60" w:line="276" w:lineRule="auto"/>
      </w:pPr>
      <w:r>
        <w:rPr>
          <w:rFonts w:ascii="Calibri" w:hAnsi="Calibri"/>
          <w:b/>
          <w:color w:val="1E1E1E"/>
          <w:sz w:val="22"/>
        </w:rPr>
        <w:t>ADMM:</w:t>
      </w:r>
      <w:r>
        <w:rPr>
          <w:rFonts w:ascii="Calibri" w:hAnsi="Calibri"/>
          <w:color w:val="1E1E1E"/>
          <w:sz w:val="22"/>
        </w:rPr>
        <w:t xml:space="preserve"> Alternating Direction Method of Multipliers</w:t>
      </w:r>
    </w:p>
    <w:p>
      <w:pPr>
        <w:pStyle w:val="ListBullet"/>
        <w:spacing w:before="0" w:after="60" w:line="276" w:lineRule="auto"/>
      </w:pPr>
      <w:r>
        <w:rPr>
          <w:rFonts w:ascii="Calibri" w:hAnsi="Calibri"/>
          <w:b/>
          <w:color w:val="1E1E1E"/>
          <w:sz w:val="22"/>
        </w:rPr>
        <w:t>AST:</w:t>
      </w:r>
      <w:r>
        <w:rPr>
          <w:rFonts w:ascii="Calibri" w:hAnsi="Calibri"/>
          <w:color w:val="1E1E1E"/>
          <w:sz w:val="22"/>
        </w:rPr>
        <w:t xml:space="preserve"> Abstract Syntax Tree</w:t>
      </w:r>
    </w:p>
    <w:p>
      <w:pPr>
        <w:pStyle w:val="ListBullet"/>
        <w:spacing w:before="0" w:after="60" w:line="276" w:lineRule="auto"/>
      </w:pPr>
      <w:r>
        <w:rPr>
          <w:rFonts w:ascii="Calibri" w:hAnsi="Calibri"/>
          <w:b/>
          <w:color w:val="1E1E1E"/>
          <w:sz w:val="22"/>
        </w:rPr>
        <w:t>BnB:</w:t>
      </w:r>
      <w:r>
        <w:rPr>
          <w:rFonts w:ascii="Calibri" w:hAnsi="Calibri"/>
          <w:color w:val="1E1E1E"/>
          <w:sz w:val="22"/>
        </w:rPr>
        <w:t xml:space="preserve"> Branch-and-Bound</w:t>
      </w:r>
    </w:p>
    <w:p>
      <w:pPr>
        <w:pStyle w:val="ListBullet"/>
        <w:spacing w:before="0" w:after="60" w:line="276" w:lineRule="auto"/>
      </w:pPr>
      <w:r>
        <w:rPr>
          <w:rFonts w:ascii="Calibri" w:hAnsi="Calibri"/>
          <w:b/>
          <w:color w:val="1E1E1E"/>
          <w:sz w:val="22"/>
        </w:rPr>
        <w:t>CI/CD:</w:t>
      </w:r>
      <w:r>
        <w:rPr>
          <w:rFonts w:ascii="Calibri" w:hAnsi="Calibri"/>
          <w:color w:val="1E1E1E"/>
          <w:sz w:val="22"/>
        </w:rPr>
        <w:t xml:space="preserve"> Continuous Integration / Continuous Deployment</w:t>
      </w:r>
    </w:p>
    <w:p>
      <w:pPr>
        <w:pStyle w:val="ListBullet"/>
        <w:spacing w:before="0" w:after="60" w:line="276" w:lineRule="auto"/>
      </w:pPr>
      <w:r>
        <w:rPr>
          <w:rFonts w:ascii="Calibri" w:hAnsi="Calibri"/>
          <w:b/>
          <w:color w:val="1E1E1E"/>
          <w:sz w:val="22"/>
        </w:rPr>
        <w:t>CNOT:</w:t>
      </w:r>
      <w:r>
        <w:rPr>
          <w:rFonts w:ascii="Calibri" w:hAnsi="Calibri"/>
          <w:color w:val="1E1E1E"/>
          <w:sz w:val="22"/>
        </w:rPr>
        <w:t xml:space="preserve"> Controlled-NOT Quantum Gate</w:t>
      </w:r>
    </w:p>
    <w:p>
      <w:pPr>
        <w:pStyle w:val="ListBullet"/>
        <w:spacing w:before="0" w:after="60" w:line="276" w:lineRule="auto"/>
      </w:pPr>
      <w:r>
        <w:rPr>
          <w:rFonts w:ascii="Calibri" w:hAnsi="Calibri"/>
          <w:b/>
          <w:color w:val="1E1E1E"/>
          <w:sz w:val="22"/>
        </w:rPr>
        <w:t>CSE:</w:t>
      </w:r>
      <w:r>
        <w:rPr>
          <w:rFonts w:ascii="Calibri" w:hAnsi="Calibri"/>
          <w:color w:val="1E1E1E"/>
          <w:sz w:val="22"/>
        </w:rPr>
        <w:t xml:space="preserve"> Common Subexpression Elimination</w:t>
      </w:r>
    </w:p>
    <w:p>
      <w:pPr>
        <w:pStyle w:val="ListBullet"/>
        <w:spacing w:before="0" w:after="60" w:line="276" w:lineRule="auto"/>
      </w:pPr>
      <w:r>
        <w:rPr>
          <w:rFonts w:ascii="Calibri" w:hAnsi="Calibri"/>
          <w:b/>
          <w:color w:val="1E1E1E"/>
          <w:sz w:val="22"/>
        </w:rPr>
        <w:t>CVRPTW-B:</w:t>
      </w:r>
      <w:r>
        <w:rPr>
          <w:rFonts w:ascii="Calibri" w:hAnsi="Calibri"/>
          <w:color w:val="1E1E1E"/>
          <w:sz w:val="22"/>
        </w:rPr>
        <w:t xml:space="preserve"> Capacitated Vehicle Routing Problem with Time Windows and Battery Limits</w:t>
      </w:r>
    </w:p>
    <w:p>
      <w:pPr>
        <w:pStyle w:val="ListBullet"/>
        <w:spacing w:before="0" w:after="60" w:line="276" w:lineRule="auto"/>
      </w:pPr>
      <w:r>
        <w:rPr>
          <w:rFonts w:ascii="Calibri" w:hAnsi="Calibri"/>
          <w:b/>
          <w:color w:val="1E1E1E"/>
          <w:sz w:val="22"/>
        </w:rPr>
        <w:t>DCE:</w:t>
      </w:r>
      <w:r>
        <w:rPr>
          <w:rFonts w:ascii="Calibri" w:hAnsi="Calibri"/>
          <w:color w:val="1E1E1E"/>
          <w:sz w:val="22"/>
        </w:rPr>
        <w:t xml:space="preserve"> Dead Code Elimination</w:t>
      </w:r>
    </w:p>
    <w:p>
      <w:pPr>
        <w:pStyle w:val="ListBullet"/>
        <w:spacing w:before="0" w:after="60" w:line="276" w:lineRule="auto"/>
      </w:pPr>
      <w:r>
        <w:rPr>
          <w:rFonts w:ascii="Calibri" w:hAnsi="Calibri"/>
          <w:b/>
          <w:color w:val="1E1E1E"/>
          <w:sz w:val="22"/>
        </w:rPr>
        <w:t>DBMS:</w:t>
      </w:r>
      <w:r>
        <w:rPr>
          <w:rFonts w:ascii="Calibri" w:hAnsi="Calibri"/>
          <w:color w:val="1E1E1E"/>
          <w:sz w:val="22"/>
        </w:rPr>
        <w:t xml:space="preserve"> Database Management System</w:t>
      </w:r>
    </w:p>
    <w:p>
      <w:pPr>
        <w:pStyle w:val="ListBullet"/>
        <w:spacing w:before="0" w:after="60" w:line="276" w:lineRule="auto"/>
      </w:pPr>
      <w:r>
        <w:rPr>
          <w:rFonts w:ascii="Calibri" w:hAnsi="Calibri"/>
          <w:b/>
          <w:color w:val="1E1E1E"/>
          <w:sz w:val="22"/>
        </w:rPr>
        <w:t>DP:</w:t>
      </w:r>
      <w:r>
        <w:rPr>
          <w:rFonts w:ascii="Calibri" w:hAnsi="Calibri"/>
          <w:color w:val="1E1E1E"/>
          <w:sz w:val="22"/>
        </w:rPr>
        <w:t xml:space="preserve"> Dynamic Programming</w:t>
      </w:r>
    </w:p>
    <w:p>
      <w:pPr>
        <w:pStyle w:val="ListBullet"/>
        <w:spacing w:before="0" w:after="60" w:line="276" w:lineRule="auto"/>
      </w:pPr>
      <w:r>
        <w:rPr>
          <w:rFonts w:ascii="Calibri" w:hAnsi="Calibri"/>
          <w:b/>
          <w:color w:val="1E1E1E"/>
          <w:sz w:val="22"/>
        </w:rPr>
        <w:t>FedAvg:</w:t>
      </w:r>
      <w:r>
        <w:rPr>
          <w:rFonts w:ascii="Calibri" w:hAnsi="Calibri"/>
          <w:color w:val="1E1E1E"/>
          <w:sz w:val="22"/>
        </w:rPr>
        <w:t xml:space="preserve"> Federated Averaging</w:t>
      </w:r>
    </w:p>
    <w:p>
      <w:pPr>
        <w:pStyle w:val="ListBullet"/>
        <w:spacing w:before="0" w:after="60" w:line="276" w:lineRule="auto"/>
      </w:pPr>
      <w:r>
        <w:rPr>
          <w:rFonts w:ascii="Calibri" w:hAnsi="Calibri"/>
          <w:b/>
          <w:color w:val="1E1E1E"/>
          <w:sz w:val="22"/>
        </w:rPr>
        <w:t>GD / SGD:</w:t>
      </w:r>
      <w:r>
        <w:rPr>
          <w:rFonts w:ascii="Calibri" w:hAnsi="Calibri"/>
          <w:color w:val="1E1E1E"/>
          <w:sz w:val="22"/>
        </w:rPr>
        <w:t xml:space="preserve"> Gradient Descent / Stochastic Gradient Descent</w:t>
      </w:r>
    </w:p>
    <w:p>
      <w:pPr>
        <w:pStyle w:val="ListBullet"/>
        <w:spacing w:before="0" w:after="60" w:line="276" w:lineRule="auto"/>
      </w:pPr>
      <w:r>
        <w:rPr>
          <w:rFonts w:ascii="Calibri" w:hAnsi="Calibri"/>
          <w:b/>
          <w:color w:val="1E1E1E"/>
          <w:sz w:val="22"/>
        </w:rPr>
        <w:t>HVP:</w:t>
      </w:r>
      <w:r>
        <w:rPr>
          <w:rFonts w:ascii="Calibri" w:hAnsi="Calibri"/>
          <w:color w:val="1E1E1E"/>
          <w:sz w:val="22"/>
        </w:rPr>
        <w:t xml:space="preserve"> Hessian-Vector Product</w:t>
      </w:r>
    </w:p>
    <w:p>
      <w:pPr>
        <w:pStyle w:val="ListBullet"/>
        <w:spacing w:before="0" w:after="60" w:line="276" w:lineRule="auto"/>
      </w:pPr>
      <w:r>
        <w:rPr>
          <w:rFonts w:ascii="Calibri" w:hAnsi="Calibri"/>
          <w:b/>
          <w:color w:val="1E1E1E"/>
          <w:sz w:val="22"/>
        </w:rPr>
        <w:t>ILP:</w:t>
      </w:r>
      <w:r>
        <w:rPr>
          <w:rFonts w:ascii="Calibri" w:hAnsi="Calibri"/>
          <w:color w:val="1E1E1E"/>
          <w:sz w:val="22"/>
        </w:rPr>
        <w:t xml:space="preserve"> Integer Linear Programming</w:t>
      </w:r>
    </w:p>
    <w:p>
      <w:pPr>
        <w:pStyle w:val="ListBullet"/>
        <w:spacing w:before="0" w:after="60" w:line="276" w:lineRule="auto"/>
      </w:pPr>
      <w:r>
        <w:rPr>
          <w:rFonts w:ascii="Calibri" w:hAnsi="Calibri"/>
          <w:b/>
          <w:color w:val="1E1E1E"/>
          <w:sz w:val="22"/>
        </w:rPr>
        <w:t>IR / TAC:</w:t>
      </w:r>
      <w:r>
        <w:rPr>
          <w:rFonts w:ascii="Calibri" w:hAnsi="Calibri"/>
          <w:color w:val="1E1E1E"/>
          <w:sz w:val="22"/>
        </w:rPr>
        <w:t xml:space="preserve"> Intermediate Representation / 3-Address Code</w:t>
      </w:r>
    </w:p>
    <w:p>
      <w:pPr>
        <w:pStyle w:val="ListBullet"/>
        <w:spacing w:before="0" w:after="60" w:line="276" w:lineRule="auto"/>
      </w:pPr>
      <w:r>
        <w:rPr>
          <w:rFonts w:ascii="Calibri" w:hAnsi="Calibri"/>
          <w:b/>
          <w:color w:val="1E1E1E"/>
          <w:sz w:val="22"/>
        </w:rPr>
        <w:t>KKT:</w:t>
      </w:r>
      <w:r>
        <w:rPr>
          <w:rFonts w:ascii="Calibri" w:hAnsi="Calibri"/>
          <w:color w:val="1E1E1E"/>
          <w:sz w:val="22"/>
        </w:rPr>
        <w:t xml:space="preserve"> Karush-Kuhn-Tucker Optimality Conditions</w:t>
      </w:r>
    </w:p>
    <w:p>
      <w:pPr>
        <w:pStyle w:val="ListBullet"/>
        <w:spacing w:before="0" w:after="60" w:line="276" w:lineRule="auto"/>
      </w:pPr>
      <w:r>
        <w:rPr>
          <w:rFonts w:ascii="Calibri" w:hAnsi="Calibri"/>
          <w:b/>
          <w:color w:val="1E1E1E"/>
          <w:sz w:val="22"/>
        </w:rPr>
        <w:t>LOC:</w:t>
      </w:r>
      <w:r>
        <w:rPr>
          <w:rFonts w:ascii="Calibri" w:hAnsi="Calibri"/>
          <w:color w:val="1E1E1E"/>
          <w:sz w:val="22"/>
        </w:rPr>
        <w:t xml:space="preserve"> Lines of Code</w:t>
      </w:r>
    </w:p>
    <w:p>
      <w:pPr>
        <w:pStyle w:val="ListBullet"/>
        <w:spacing w:before="0" w:after="60" w:line="276" w:lineRule="auto"/>
      </w:pPr>
      <w:r>
        <w:rPr>
          <w:rFonts w:ascii="Calibri" w:hAnsi="Calibri"/>
          <w:b/>
          <w:color w:val="1E1E1E"/>
          <w:sz w:val="22"/>
        </w:rPr>
        <w:t>MGDA:</w:t>
      </w:r>
      <w:r>
        <w:rPr>
          <w:rFonts w:ascii="Calibri" w:hAnsi="Calibri"/>
          <w:color w:val="1E1E1E"/>
          <w:sz w:val="22"/>
        </w:rPr>
        <w:t xml:space="preserve"> Multiple Gradient Descent Algorithm</w:t>
      </w:r>
    </w:p>
    <w:p>
      <w:pPr>
        <w:pStyle w:val="ListBullet"/>
        <w:spacing w:before="0" w:after="60" w:line="276" w:lineRule="auto"/>
      </w:pPr>
      <w:r>
        <w:rPr>
          <w:rFonts w:ascii="Calibri" w:hAnsi="Calibri"/>
          <w:b/>
          <w:color w:val="1E1E1E"/>
          <w:sz w:val="22"/>
        </w:rPr>
        <w:t>MILP:</w:t>
      </w:r>
      <w:r>
        <w:rPr>
          <w:rFonts w:ascii="Calibri" w:hAnsi="Calibri"/>
          <w:color w:val="1E1E1E"/>
          <w:sz w:val="22"/>
        </w:rPr>
        <w:t xml:space="preserve"> Mixed-Integer Linear Programming</w:t>
      </w:r>
    </w:p>
    <w:p>
      <w:pPr>
        <w:pStyle w:val="ListBullet"/>
        <w:spacing w:before="0" w:after="60" w:line="276" w:lineRule="auto"/>
      </w:pPr>
      <w:r>
        <w:rPr>
          <w:rFonts w:ascii="Calibri" w:hAnsi="Calibri"/>
          <w:b/>
          <w:color w:val="1E1E1E"/>
          <w:sz w:val="22"/>
        </w:rPr>
        <w:t>MLP:</w:t>
      </w:r>
      <w:r>
        <w:rPr>
          <w:rFonts w:ascii="Calibri" w:hAnsi="Calibri"/>
          <w:color w:val="1E1E1E"/>
          <w:sz w:val="22"/>
        </w:rPr>
        <w:t xml:space="preserve"> Multi-Layer Perceptron</w:t>
      </w:r>
    </w:p>
    <w:p>
      <w:pPr>
        <w:pStyle w:val="ListBullet"/>
        <w:spacing w:before="0" w:after="60" w:line="276" w:lineRule="auto"/>
      </w:pPr>
      <w:r>
        <w:rPr>
          <w:rFonts w:ascii="Calibri" w:hAnsi="Calibri"/>
          <w:b/>
          <w:color w:val="1E1E1E"/>
          <w:sz w:val="22"/>
        </w:rPr>
        <w:t>NAG:</w:t>
      </w:r>
      <w:r>
        <w:rPr>
          <w:rFonts w:ascii="Calibri" w:hAnsi="Calibri"/>
          <w:color w:val="1E1E1E"/>
          <w:sz w:val="22"/>
        </w:rPr>
        <w:t xml:space="preserve"> Nesterov Accelerated Gradient</w:t>
      </w:r>
    </w:p>
    <w:p>
      <w:pPr>
        <w:pStyle w:val="ListBullet"/>
        <w:spacing w:before="0" w:after="60" w:line="276" w:lineRule="auto"/>
      </w:pPr>
      <w:r>
        <w:rPr>
          <w:rFonts w:ascii="Calibri" w:hAnsi="Calibri"/>
          <w:b/>
          <w:color w:val="1E1E1E"/>
          <w:sz w:val="22"/>
        </w:rPr>
        <w:t>NISQ:</w:t>
      </w:r>
      <w:r>
        <w:rPr>
          <w:rFonts w:ascii="Calibri" w:hAnsi="Calibri"/>
          <w:color w:val="1E1E1E"/>
          <w:sz w:val="22"/>
        </w:rPr>
        <w:t xml:space="preserve"> Noisy Intermediate-Scale Quantum</w:t>
      </w:r>
    </w:p>
    <w:p>
      <w:pPr>
        <w:pStyle w:val="ListBullet"/>
        <w:spacing w:before="0" w:after="60" w:line="276" w:lineRule="auto"/>
      </w:pPr>
      <w:r>
        <w:rPr>
          <w:rFonts w:ascii="Calibri" w:hAnsi="Calibri"/>
          <w:b/>
          <w:color w:val="1E1E1E"/>
          <w:sz w:val="22"/>
        </w:rPr>
        <w:t>PQC / QNN:</w:t>
      </w:r>
      <w:r>
        <w:rPr>
          <w:rFonts w:ascii="Calibri" w:hAnsi="Calibri"/>
          <w:color w:val="1E1E1E"/>
          <w:sz w:val="22"/>
        </w:rPr>
        <w:t xml:space="preserve"> Parameterized Quantum Circuit / Quantum Neural Network</w:t>
      </w:r>
    </w:p>
    <w:p>
      <w:pPr>
        <w:pStyle w:val="ListBullet"/>
        <w:spacing w:before="0" w:after="60" w:line="276" w:lineRule="auto"/>
      </w:pPr>
      <w:r>
        <w:rPr>
          <w:rFonts w:ascii="Calibri" w:hAnsi="Calibri"/>
          <w:b/>
          <w:color w:val="1E1E1E"/>
          <w:sz w:val="22"/>
        </w:rPr>
        <w:t>QAOA:</w:t>
      </w:r>
      <w:r>
        <w:rPr>
          <w:rFonts w:ascii="Calibri" w:hAnsi="Calibri"/>
          <w:color w:val="1E1E1E"/>
          <w:sz w:val="22"/>
        </w:rPr>
        <w:t xml:space="preserve"> Quantum Approximate Optimization Algorithm</w:t>
      </w:r>
    </w:p>
    <w:p>
      <w:pPr>
        <w:pStyle w:val="ListBullet"/>
        <w:spacing w:before="0" w:after="60" w:line="276" w:lineRule="auto"/>
      </w:pPr>
      <w:r>
        <w:rPr>
          <w:rFonts w:ascii="Calibri" w:hAnsi="Calibri"/>
          <w:b/>
          <w:color w:val="1E1E1E"/>
          <w:sz w:val="22"/>
        </w:rPr>
        <w:t>QFT:</w:t>
      </w:r>
      <w:r>
        <w:rPr>
          <w:rFonts w:ascii="Calibri" w:hAnsi="Calibri"/>
          <w:color w:val="1E1E1E"/>
          <w:sz w:val="22"/>
        </w:rPr>
        <w:t xml:space="preserve"> Quantum Fourier Transform</w:t>
      </w:r>
    </w:p>
    <w:p>
      <w:pPr>
        <w:pStyle w:val="ListBullet"/>
        <w:spacing w:before="0" w:after="60" w:line="276" w:lineRule="auto"/>
      </w:pPr>
      <w:r>
        <w:rPr>
          <w:rFonts w:ascii="Calibri" w:hAnsi="Calibri"/>
          <w:b/>
          <w:color w:val="1E1E1E"/>
          <w:sz w:val="22"/>
        </w:rPr>
        <w:t>QML:</w:t>
      </w:r>
      <w:r>
        <w:rPr>
          <w:rFonts w:ascii="Calibri" w:hAnsi="Calibri"/>
          <w:color w:val="1E1E1E"/>
          <w:sz w:val="22"/>
        </w:rPr>
        <w:t xml:space="preserve"> Quantum Machine Learning</w:t>
      </w:r>
    </w:p>
    <w:p>
      <w:pPr>
        <w:pStyle w:val="ListBullet"/>
        <w:spacing w:before="0" w:after="60" w:line="276" w:lineRule="auto"/>
      </w:pPr>
      <w:r>
        <w:rPr>
          <w:rFonts w:ascii="Calibri" w:hAnsi="Calibri"/>
          <w:b/>
          <w:color w:val="1E1E1E"/>
          <w:sz w:val="22"/>
        </w:rPr>
        <w:t>QPE:</w:t>
      </w:r>
      <w:r>
        <w:rPr>
          <w:rFonts w:ascii="Calibri" w:hAnsi="Calibri"/>
          <w:color w:val="1E1E1E"/>
          <w:sz w:val="22"/>
        </w:rPr>
        <w:t xml:space="preserve"> Quantum Phase Estimation</w:t>
      </w:r>
    </w:p>
    <w:p>
      <w:pPr>
        <w:pStyle w:val="ListBullet"/>
        <w:spacing w:before="0" w:after="60" w:line="276" w:lineRule="auto"/>
      </w:pPr>
      <w:r>
        <w:rPr>
          <w:rFonts w:ascii="Calibri" w:hAnsi="Calibri"/>
          <w:b/>
          <w:color w:val="1E1E1E"/>
          <w:sz w:val="22"/>
        </w:rPr>
        <w:t>QPU:</w:t>
      </w:r>
      <w:r>
        <w:rPr>
          <w:rFonts w:ascii="Calibri" w:hAnsi="Calibri"/>
          <w:color w:val="1E1E1E"/>
          <w:sz w:val="22"/>
        </w:rPr>
        <w:t xml:space="preserve"> Quantum Processing Unit</w:t>
      </w:r>
    </w:p>
    <w:p>
      <w:pPr>
        <w:pStyle w:val="ListBullet"/>
        <w:spacing w:before="0" w:after="60" w:line="276" w:lineRule="auto"/>
      </w:pPr>
      <w:r>
        <w:rPr>
          <w:rFonts w:ascii="Calibri" w:hAnsi="Calibri"/>
          <w:b/>
          <w:color w:val="1E1E1E"/>
          <w:sz w:val="22"/>
        </w:rPr>
        <w:t>QUBO:</w:t>
      </w:r>
      <w:r>
        <w:rPr>
          <w:rFonts w:ascii="Calibri" w:hAnsi="Calibri"/>
          <w:color w:val="1E1E1E"/>
          <w:sz w:val="22"/>
        </w:rPr>
        <w:t xml:space="preserve"> Quadratic Unconstrained Binary Optimization</w:t>
      </w:r>
    </w:p>
    <w:p>
      <w:pPr>
        <w:pStyle w:val="ListBullet"/>
        <w:spacing w:before="0" w:after="60" w:line="276" w:lineRule="auto"/>
      </w:pPr>
      <w:r>
        <w:rPr>
          <w:rFonts w:ascii="Calibri" w:hAnsi="Calibri"/>
          <w:b/>
          <w:color w:val="1E1E1E"/>
          <w:sz w:val="22"/>
        </w:rPr>
        <w:t>RBF:</w:t>
      </w:r>
      <w:r>
        <w:rPr>
          <w:rFonts w:ascii="Calibri" w:hAnsi="Calibri"/>
          <w:color w:val="1E1E1E"/>
          <w:sz w:val="22"/>
        </w:rPr>
        <w:t xml:space="preserve"> Radial Basis Function</w:t>
      </w:r>
    </w:p>
    <w:p>
      <w:pPr>
        <w:pStyle w:val="ListBullet"/>
        <w:spacing w:before="0" w:after="60" w:line="276" w:lineRule="auto"/>
      </w:pPr>
      <w:r>
        <w:rPr>
          <w:rFonts w:ascii="Calibri" w:hAnsi="Calibri"/>
          <w:b/>
          <w:color w:val="1E1E1E"/>
          <w:sz w:val="22"/>
        </w:rPr>
        <w:t>SoC:</w:t>
      </w:r>
      <w:r>
        <w:rPr>
          <w:rFonts w:ascii="Calibri" w:hAnsi="Calibri"/>
          <w:color w:val="1E1E1E"/>
          <w:sz w:val="22"/>
        </w:rPr>
        <w:t xml:space="preserve"> State of Charge (Battery)</w:t>
      </w:r>
    </w:p>
    <w:p>
      <w:pPr>
        <w:pStyle w:val="ListBullet"/>
        <w:spacing w:before="0" w:after="60" w:line="276" w:lineRule="auto"/>
      </w:pPr>
      <w:r>
        <w:rPr>
          <w:rFonts w:ascii="Calibri" w:hAnsi="Calibri"/>
          <w:b/>
          <w:color w:val="1E1E1E"/>
          <w:sz w:val="22"/>
        </w:rPr>
        <w:t>SPSA:</w:t>
      </w:r>
      <w:r>
        <w:rPr>
          <w:rFonts w:ascii="Calibri" w:hAnsi="Calibri"/>
          <w:color w:val="1E1E1E"/>
          <w:sz w:val="22"/>
        </w:rPr>
        <w:t xml:space="preserve"> Simultaneous Perturbation Stochastic Approximation</w:t>
      </w:r>
    </w:p>
    <w:p>
      <w:pPr>
        <w:pStyle w:val="ListBullet"/>
        <w:spacing w:before="0" w:after="60" w:line="276" w:lineRule="auto"/>
      </w:pPr>
      <w:r>
        <w:rPr>
          <w:rFonts w:ascii="Calibri" w:hAnsi="Calibri"/>
          <w:b/>
          <w:color w:val="1E1E1E"/>
          <w:sz w:val="22"/>
        </w:rPr>
        <w:t>SVM:</w:t>
      </w:r>
      <w:r>
        <w:rPr>
          <w:rFonts w:ascii="Calibri" w:hAnsi="Calibri"/>
          <w:color w:val="1E1E1E"/>
          <w:sz w:val="22"/>
        </w:rPr>
        <w:t xml:space="preserve"> Support Vector Machine</w:t>
      </w:r>
    </w:p>
    <w:p>
      <w:pPr>
        <w:pStyle w:val="ListBullet"/>
        <w:spacing w:before="0" w:after="60" w:line="276" w:lineRule="auto"/>
      </w:pPr>
      <w:r>
        <w:rPr>
          <w:rFonts w:ascii="Calibri" w:hAnsi="Calibri"/>
          <w:b/>
          <w:color w:val="1E1E1E"/>
          <w:sz w:val="22"/>
        </w:rPr>
        <w:t>TAT:</w:t>
      </w:r>
      <w:r>
        <w:rPr>
          <w:rFonts w:ascii="Calibri" w:hAnsi="Calibri"/>
          <w:color w:val="1E1E1E"/>
          <w:sz w:val="22"/>
        </w:rPr>
        <w:t xml:space="preserve"> Turnaround Time</w:t>
      </w:r>
    </w:p>
    <w:p>
      <w:pPr>
        <w:pStyle w:val="ListBullet"/>
        <w:spacing w:before="0" w:after="60" w:line="276" w:lineRule="auto"/>
      </w:pPr>
      <w:r>
        <w:rPr>
          <w:rFonts w:ascii="Calibri" w:hAnsi="Calibri"/>
          <w:b/>
          <w:color w:val="1E1E1E"/>
          <w:sz w:val="22"/>
        </w:rPr>
        <w:t>TPC-H:</w:t>
      </w:r>
      <w:r>
        <w:rPr>
          <w:rFonts w:ascii="Calibri" w:hAnsi="Calibri"/>
          <w:color w:val="1E1E1E"/>
          <w:sz w:val="22"/>
        </w:rPr>
        <w:t xml:space="preserve"> Transaction Processing Performance Council Benchmark H</w:t>
      </w:r>
    </w:p>
    <w:p>
      <w:pPr>
        <w:pStyle w:val="ListBullet"/>
        <w:spacing w:before="0" w:after="60" w:line="276" w:lineRule="auto"/>
      </w:pPr>
      <w:r>
        <w:rPr>
          <w:rFonts w:ascii="Calibri" w:hAnsi="Calibri"/>
          <w:b/>
          <w:color w:val="1E1E1E"/>
          <w:sz w:val="22"/>
        </w:rPr>
        <w:t>VM:</w:t>
      </w:r>
      <w:r>
        <w:rPr>
          <w:rFonts w:ascii="Calibri" w:hAnsi="Calibri"/>
          <w:color w:val="1E1E1E"/>
          <w:sz w:val="22"/>
        </w:rPr>
        <w:t xml:space="preserve"> Virtual Machine</w:t>
      </w:r>
    </w:p>
    <w:p>
      <w:pPr>
        <w:pStyle w:val="ListBullet"/>
        <w:spacing w:before="0" w:after="60" w:line="276" w:lineRule="auto"/>
      </w:pPr>
      <w:r>
        <w:rPr>
          <w:rFonts w:ascii="Calibri" w:hAnsi="Calibri"/>
          <w:b/>
          <w:color w:val="1E1E1E"/>
          <w:sz w:val="22"/>
        </w:rPr>
        <w:t>VQE:</w:t>
      </w:r>
      <w:r>
        <w:rPr>
          <w:rFonts w:ascii="Calibri" w:hAnsi="Calibri"/>
          <w:color w:val="1E1E1E"/>
          <w:sz w:val="22"/>
        </w:rPr>
        <w:t xml:space="preserve"> Variational Quantum Eigensolver</w:t>
      </w:r>
    </w:p>
    <w:p>
      <w:r>
        <w:br w:type="page"/>
      </w:r>
    </w:p>
    <w:p>
      <w:pPr>
        <w:keepNext/>
        <w:spacing w:before="320" w:after="120"/>
      </w:pPr>
      <w:r>
        <w:rPr>
          <w:rFonts w:ascii="Calibri" w:hAnsi="Calibri"/>
          <w:b/>
          <w:color w:val="001E46"/>
          <w:sz w:val="30"/>
        </w:rPr>
        <w:t>CHAPTER 1: INTRODUCTION</w:t>
      </w:r>
    </w:p>
    <w:p>
      <w:pPr>
        <w:keepNext/>
        <w:spacing w:before="240" w:after="60"/>
      </w:pPr>
      <w:r>
        <w:rPr>
          <w:rFonts w:ascii="Calibri" w:hAnsi="Calibri"/>
          <w:b/>
          <w:color w:val="003366"/>
          <w:sz w:val="25"/>
        </w:rPr>
        <w:t>1.1 Background and Motivation</w:t>
      </w:r>
    </w:p>
    <w:p>
      <w:pPr>
        <w:spacing w:before="0" w:after="100" w:line="276" w:lineRule="auto"/>
      </w:pPr>
      <w:r>
        <w:rPr>
          <w:rFonts w:ascii="Calibri" w:hAnsi="Calibri"/>
          <w:color w:val="1E1E1E"/>
          <w:sz w:val="22"/>
        </w:rPr>
        <w:t>Across modern computer science and engineering disciplines, optimization is the mathematical and programmatic art of making systems work better under finite physical and computational constraints. Whether minimizing execution clock cycles in a compiler backend, eliminating thrashing in an operating system scheduler, reducing disk page fetches in relational database query engines, navigating non-convex parameter landscapes in deep neural networks, or allocating electric vehicle fleets to minimize carbon emissions, the fundamental engineering paradigm remains identical: discover a process, mathematically formulate decision variables, objective functions, and constraints, select an algorithm structurally tailored to the problem class, independently verify correctness, and empirically prove that the optimized process is genuinely superior to the unoptimized baseline.</w:t>
      </w:r>
    </w:p>
    <w:p>
      <w:pPr>
        <w:spacing w:before="0" w:after="100" w:line="276" w:lineRule="auto"/>
      </w:pPr>
      <w:r>
        <w:rPr>
          <w:rFonts w:ascii="Calibri" w:hAnsi="Calibri"/>
          <w:color w:val="1E1E1E"/>
          <w:sz w:val="22"/>
        </w:rPr>
        <w:t xml:space="preserve">In traditional academic curricula, optimization techniques are frequently taught in isolation as abstract mathematical formulas—Simplex tableaux, Lagrange multipliers, or convex convergence proofs—divorced from real-world software architectures. Experiment 08, titled </w:t>
      </w:r>
      <w:r>
        <w:rPr>
          <w:rFonts w:ascii="Calibri" w:hAnsi="Calibri"/>
          <w:b/>
          <w:color w:val="1E1E1E"/>
          <w:sz w:val="22"/>
        </w:rPr>
        <w:t>"Optimize Anything: The 14-Day Vibe-Coding Challenge,"</w:t>
      </w:r>
      <w:r>
        <w:rPr>
          <w:rFonts w:ascii="Calibri" w:hAnsi="Calibri"/>
          <w:color w:val="1E1E1E"/>
          <w:sz w:val="22"/>
        </w:rPr>
        <w:t xml:space="preserve"> breaks this pedagogical divide. Designed as an intensive, hands-on, two-week engineering challenge, it tasks computer engineering students with applying formal optimization techniques across diverse domains, spanning low-level operating system kernels (xv6), compiler optimization pipelines, database management engines (DBMS), submodular algorithms, distributed machine learning, and emerging quantum optimization algorithms.</w:t>
      </w:r>
    </w:p>
    <w:p>
      <w:pPr>
        <w:keepNext/>
        <w:spacing w:before="240" w:after="60"/>
      </w:pPr>
      <w:r>
        <w:rPr>
          <w:rFonts w:ascii="Calibri" w:hAnsi="Calibri"/>
          <w:b/>
          <w:color w:val="003366"/>
          <w:sz w:val="25"/>
        </w:rPr>
        <w:t>1.2 Objectives of Experiment 08</w:t>
      </w:r>
    </w:p>
    <w:p>
      <w:pPr>
        <w:spacing w:before="0" w:after="100" w:line="276" w:lineRule="auto"/>
      </w:pPr>
      <w:r>
        <w:rPr>
          <w:rFonts w:ascii="Calibri" w:hAnsi="Calibri"/>
          <w:color w:val="1E1E1E"/>
          <w:sz w:val="22"/>
        </w:rPr>
        <w:t>The core educational and technical objectives of Experiment 08 are:</w:t>
      </w:r>
    </w:p>
    <w:p>
      <w:pPr>
        <w:spacing w:before="0" w:after="60" w:line="276" w:lineRule="auto"/>
        <w:ind w:left="360"/>
      </w:pPr>
      <w:r>
        <w:rPr>
          <w:rFonts w:ascii="Calibri" w:hAnsi="Calibri"/>
          <w:b/>
          <w:sz w:val="22"/>
        </w:rPr>
        <w:t xml:space="preserve">1.  </w:t>
      </w:r>
      <w:r>
        <w:rPr>
          <w:rFonts w:ascii="Calibri" w:hAnsi="Calibri"/>
          <w:b/>
          <w:color w:val="1E1E1E"/>
          <w:sz w:val="22"/>
        </w:rPr>
        <w:t>Process Discovery and Problem Formulation:</w:t>
      </w:r>
      <w:r>
        <w:rPr>
          <w:rFonts w:ascii="Calibri" w:hAnsi="Calibri"/>
          <w:color w:val="1E1E1E"/>
          <w:sz w:val="22"/>
        </w:rPr>
        <w:t xml:space="preserve"> Identify operational bottlenecks in real or simulated systems and translate qualitative inefficiencies into rigorous mathematical models comprising continuous or discrete decision variables, scalar or multiobjective cost functions, and equality or inequality constraints.</w:t>
      </w:r>
    </w:p>
    <w:p>
      <w:pPr>
        <w:spacing w:before="0" w:after="60" w:line="276" w:lineRule="auto"/>
        <w:ind w:left="360"/>
      </w:pPr>
      <w:r>
        <w:rPr>
          <w:rFonts w:ascii="Calibri" w:hAnsi="Calibri"/>
          <w:b/>
          <w:sz w:val="22"/>
        </w:rPr>
        <w:t xml:space="preserve">2.  </w:t>
      </w:r>
      <w:r>
        <w:rPr>
          <w:rFonts w:ascii="Calibri" w:hAnsi="Calibri"/>
          <w:b/>
          <w:color w:val="1E1E1E"/>
          <w:sz w:val="22"/>
        </w:rPr>
        <w:t>Comprehensive Syllabus Mastery:</w:t>
      </w:r>
      <w:r>
        <w:rPr>
          <w:rFonts w:ascii="Calibri" w:hAnsi="Calibri"/>
          <w:color w:val="1E1E1E"/>
          <w:sz w:val="22"/>
        </w:rPr>
        <w:t xml:space="preserve"> Implement and empirically evaluate every algorithm and technique taught in Chapter 6 of the Optimization Techniques syllabus, ensuring that no method is merely listed or described without verified software execution.</w:t>
      </w:r>
    </w:p>
    <w:p>
      <w:pPr>
        <w:spacing w:before="0" w:after="60" w:line="276" w:lineRule="auto"/>
        <w:ind w:left="360"/>
      </w:pPr>
      <w:r>
        <w:rPr>
          <w:rFonts w:ascii="Calibri" w:hAnsi="Calibri"/>
          <w:b/>
          <w:sz w:val="22"/>
        </w:rPr>
        <w:t xml:space="preserve">3.  </w:t>
      </w:r>
      <w:r>
        <w:rPr>
          <w:rFonts w:ascii="Calibri" w:hAnsi="Calibri"/>
          <w:b/>
          <w:color w:val="1E1E1E"/>
          <w:sz w:val="22"/>
        </w:rPr>
        <w:t>Multi-Domain Technical Breadth:</w:t>
      </w:r>
      <w:r>
        <w:rPr>
          <w:rFonts w:ascii="Calibri" w:hAnsi="Calibri"/>
          <w:color w:val="1E1E1E"/>
          <w:sz w:val="22"/>
        </w:rPr>
        <w:t xml:space="preserve"> Complete all ten compulsory tracks (</w:t>
      </w:r>
      <w:r>
        <w:rPr>
          <w:rFonts w:ascii="Calibri" w:hAnsi="Calibri"/>
          <w:b/>
          <w:color w:val="1E1E1E"/>
          <w:sz w:val="22"/>
        </w:rPr>
        <w:t>Tracks A through J</w:t>
      </w:r>
      <w:r>
        <w:rPr>
          <w:rFonts w:ascii="Calibri" w:hAnsi="Calibri"/>
          <w:color w:val="1E1E1E"/>
          <w:sz w:val="22"/>
        </w:rPr>
        <w:t>), applying optimization techniques to machine learning, discrete combinatorics, quantum computing, parallel computing, industrial logistics, compilers, operating systems, databases, and software engineering.</w:t>
      </w:r>
    </w:p>
    <w:p>
      <w:pPr>
        <w:spacing w:before="0" w:after="60" w:line="276" w:lineRule="auto"/>
        <w:ind w:left="360"/>
      </w:pPr>
      <w:r>
        <w:rPr>
          <w:rFonts w:ascii="Calibri" w:hAnsi="Calibri"/>
          <w:b/>
          <w:sz w:val="22"/>
        </w:rPr>
        <w:t xml:space="preserve">4.  </w:t>
      </w:r>
      <w:r>
        <w:rPr>
          <w:rFonts w:ascii="Calibri" w:hAnsi="Calibri"/>
          <w:b/>
          <w:color w:val="1E1E1E"/>
          <w:sz w:val="22"/>
        </w:rPr>
        <w:t>Independent Correctness Verification:</w:t>
      </w:r>
      <w:r>
        <w:rPr>
          <w:rFonts w:ascii="Calibri" w:hAnsi="Calibri"/>
          <w:color w:val="1E1E1E"/>
          <w:sz w:val="22"/>
        </w:rPr>
        <w:t xml:space="preserve"> Establish automated testing suites that independently verify system correctness, asserting that compiler passes preserve program semantics, database queries return identical result sets, quantum gradients match finite-difference calculus, and vehicle routing schedules satisfy all physical constraints.</w:t>
      </w:r>
    </w:p>
    <w:p>
      <w:pPr>
        <w:spacing w:before="0" w:after="60" w:line="276" w:lineRule="auto"/>
        <w:ind w:left="360"/>
      </w:pPr>
      <w:r>
        <w:rPr>
          <w:rFonts w:ascii="Calibri" w:hAnsi="Calibri"/>
          <w:b/>
          <w:sz w:val="22"/>
        </w:rPr>
        <w:t xml:space="preserve">5.  </w:t>
      </w:r>
      <w:r>
        <w:rPr>
          <w:rFonts w:ascii="Calibri" w:hAnsi="Calibri"/>
          <w:b/>
          <w:color w:val="1E1E1E"/>
          <w:sz w:val="22"/>
        </w:rPr>
        <w:t>Fair and Reproducible Benchmarking:</w:t>
      </w:r>
      <w:r>
        <w:rPr>
          <w:rFonts w:ascii="Calibri" w:hAnsi="Calibri"/>
          <w:color w:val="1E1E1E"/>
          <w:sz w:val="22"/>
        </w:rPr>
        <w:t xml:space="preserve"> Design controlled empirical comparisons against unoptimized baselines using identical input datasets, fixed random seeds, and standard hardware conditions, reporting raw measurements, percentage gains, and scaling laws.</w:t>
      </w:r>
    </w:p>
    <w:p>
      <w:pPr>
        <w:spacing w:before="0" w:after="60" w:line="276" w:lineRule="auto"/>
        <w:ind w:left="360"/>
      </w:pPr>
      <w:r>
        <w:rPr>
          <w:rFonts w:ascii="Calibri" w:hAnsi="Calibri"/>
          <w:b/>
          <w:sz w:val="22"/>
        </w:rPr>
        <w:t xml:space="preserve">6.  </w:t>
      </w:r>
      <w:r>
        <w:rPr>
          <w:rFonts w:ascii="Calibri" w:hAnsi="Calibri"/>
          <w:b/>
          <w:color w:val="1E1E1E"/>
          <w:sz w:val="22"/>
        </w:rPr>
        <w:t>Strict AI-Assisted (Vibe) Coding Auditability:</w:t>
      </w:r>
      <w:r>
        <w:rPr>
          <w:rFonts w:ascii="Calibri" w:hAnsi="Calibri"/>
          <w:color w:val="1E1E1E"/>
          <w:sz w:val="22"/>
        </w:rPr>
        <w:t xml:space="preserve"> Utilize modern AI coding assistants to accelerate development while enforcing rigorous engineering skepticism, maintaining transparent audit logs of prompts, model versions, commit histories, failure analyses, and comparative tool evaluations.</w:t>
      </w:r>
    </w:p>
    <w:p>
      <w:pPr>
        <w:keepNext/>
        <w:spacing w:before="240" w:after="60"/>
      </w:pPr>
      <w:r>
        <w:rPr>
          <w:rFonts w:ascii="Calibri" w:hAnsi="Calibri"/>
          <w:b/>
          <w:color w:val="003366"/>
          <w:sz w:val="25"/>
        </w:rPr>
        <w:t>1.3 Scope of the Ten Compulsory Tracks</w:t>
      </w:r>
    </w:p>
    <w:p>
      <w:pPr>
        <w:spacing w:before="0" w:after="100" w:line="276" w:lineRule="auto"/>
      </w:pPr>
      <w:r>
        <w:rPr>
          <w:rFonts w:ascii="Calibri" w:hAnsi="Calibri"/>
          <w:color w:val="1E1E1E"/>
          <w:sz w:val="22"/>
        </w:rPr>
        <w:t>Experiment 08 requires the completion of ten focused experimental tracks:</w:t>
      </w:r>
    </w:p>
    <w:p>
      <w:pPr>
        <w:pStyle w:val="ListBullet"/>
        <w:spacing w:before="0" w:after="60" w:line="276" w:lineRule="auto"/>
      </w:pPr>
      <w:r>
        <w:rPr>
          <w:rFonts w:ascii="Calibri" w:hAnsi="Calibri"/>
          <w:b/>
          <w:color w:val="1E1E1E"/>
          <w:sz w:val="22"/>
        </w:rPr>
        <w:t>Track A (Continuous Optimization):</w:t>
      </w:r>
      <w:r>
        <w:rPr>
          <w:rFonts w:ascii="Calibri" w:hAnsi="Calibri"/>
          <w:color w:val="1E1E1E"/>
          <w:sz w:val="22"/>
        </w:rPr>
        <w:t xml:space="preserve"> Comparative study of first-order (GD, SGD, Momentum, NAG, AdaGrad, RMSProp, Adam) and second-order (Newton-Raphson, Gauss-Newton) methods, explicit MLP backpropagation, and curvature approximations across convex, ill-conditioned, and non-convex saddle-point landscapes.</w:t>
      </w:r>
    </w:p>
    <w:p>
      <w:pPr>
        <w:pStyle w:val="ListBullet"/>
        <w:spacing w:before="0" w:after="60" w:line="276" w:lineRule="auto"/>
      </w:pPr>
      <w:r>
        <w:rPr>
          <w:rFonts w:ascii="Calibri" w:hAnsi="Calibri"/>
          <w:b/>
          <w:color w:val="1E1E1E"/>
          <w:sz w:val="22"/>
        </w:rPr>
        <w:t>Track B (Discrete Optimization):</w:t>
      </w:r>
      <w:r>
        <w:rPr>
          <w:rFonts w:ascii="Calibri" w:hAnsi="Calibri"/>
          <w:color w:val="1E1E1E"/>
          <w:sz w:val="22"/>
        </w:rPr>
        <w:t xml:space="preserve"> Investigation of exact combinatorial methods (Dynamic Programming, Branch-and-Bound, ILP) and heuristics on 0/1 Knapsack, alongside QUBO/Ising spin formulations for Max-Cut and constrained selection.</w:t>
      </w:r>
    </w:p>
    <w:p>
      <w:pPr>
        <w:pStyle w:val="ListBullet"/>
        <w:spacing w:before="0" w:after="60" w:line="276" w:lineRule="auto"/>
      </w:pPr>
      <w:r>
        <w:rPr>
          <w:rFonts w:ascii="Calibri" w:hAnsi="Calibri"/>
          <w:b/>
          <w:color w:val="1E1E1E"/>
          <w:sz w:val="22"/>
        </w:rPr>
        <w:t>Track C (Quantum Optimization):</w:t>
      </w:r>
      <w:r>
        <w:rPr>
          <w:rFonts w:ascii="Calibri" w:hAnsi="Calibri"/>
          <w:color w:val="1E1E1E"/>
          <w:sz w:val="22"/>
        </w:rPr>
        <w:t xml:space="preserve"> Implementation of gate-level statevector quantum simulation, solving the Track B Max-Cut QUBO using QAOA (</w:t>
      </w:r>
      <w:r>
        <w:rPr>
          <w:rFonts w:ascii="Calibri" w:hAnsi="Calibri"/>
          <w:i/>
          <w:color w:val="1E1E1E"/>
          <w:sz w:val="22"/>
        </w:rPr>
        <w:t>p=1, 2, 3</w:t>
      </w:r>
      <w:r>
        <w:rPr>
          <w:rFonts w:ascii="Calibri" w:hAnsi="Calibri"/>
          <w:color w:val="1E1E1E"/>
          <w:sz w:val="22"/>
        </w:rPr>
        <w:t>), evaluating quantum gradient strategies (Parameter-Shift, SPSA, QNG), and analyzing finite measurement shots, noise, and barren plateaus.</w:t>
      </w:r>
    </w:p>
    <w:p>
      <w:pPr>
        <w:pStyle w:val="ListBullet"/>
        <w:spacing w:before="0" w:after="60" w:line="276" w:lineRule="auto"/>
      </w:pPr>
      <w:r>
        <w:rPr>
          <w:rFonts w:ascii="Calibri" w:hAnsi="Calibri"/>
          <w:b/>
          <w:color w:val="1E1E1E"/>
          <w:sz w:val="22"/>
        </w:rPr>
        <w:t>Track D (Submodular, Parallel &amp; Distributed Optimization):</w:t>
      </w:r>
      <w:r>
        <w:rPr>
          <w:rFonts w:ascii="Calibri" w:hAnsi="Calibri"/>
          <w:color w:val="1E1E1E"/>
          <w:sz w:val="22"/>
        </w:rPr>
        <w:t xml:space="preserve"> Submodular coverage optimization with diminishing returns verification and </w:t>
      </w:r>
      <w:r>
        <w:rPr>
          <w:rFonts w:ascii="Calibri" w:hAnsi="Calibri"/>
          <w:i/>
          <w:color w:val="1E1E1E"/>
          <w:sz w:val="22"/>
        </w:rPr>
        <w:t>(1 - 1/e)</w:t>
      </w:r>
      <w:r>
        <w:rPr>
          <w:rFonts w:ascii="Calibri" w:hAnsi="Calibri"/>
          <w:color w:val="1E1E1E"/>
          <w:sz w:val="22"/>
        </w:rPr>
        <w:t xml:space="preserve"> approximation checks; parallel data parallelism, pipeline parallelism, and dynamic work stealing evaluated under Amdahl’s and Gustafson’s Laws; Federated Learning (FedAvg); and multi-task optimization (MGDA and GradNorm).</w:t>
      </w:r>
    </w:p>
    <w:p>
      <w:pPr>
        <w:pStyle w:val="ListBullet"/>
        <w:spacing w:before="0" w:after="60" w:line="276" w:lineRule="auto"/>
      </w:pPr>
      <w:r>
        <w:rPr>
          <w:rFonts w:ascii="Calibri" w:hAnsi="Calibri"/>
          <w:b/>
          <w:color w:val="1E1E1E"/>
          <w:sz w:val="22"/>
        </w:rPr>
        <w:t>Track E (Main Case Study — EcoRoute):</w:t>
      </w:r>
      <w:r>
        <w:rPr>
          <w:rFonts w:ascii="Calibri" w:hAnsi="Calibri"/>
          <w:color w:val="1E1E1E"/>
          <w:sz w:val="22"/>
        </w:rPr>
        <w:t xml:space="preserve"> End-to-end industrial process optimization applied to campus electric logistics (CVRPTW-B), comparing Baseline Greedy Nearest-Neighbor dispatching against Simulated Annealing and exact Branch-and-Bound.</w:t>
      </w:r>
    </w:p>
    <w:p>
      <w:pPr>
        <w:pStyle w:val="ListBullet"/>
        <w:spacing w:before="0" w:after="60" w:line="276" w:lineRule="auto"/>
      </w:pPr>
      <w:r>
        <w:rPr>
          <w:rFonts w:ascii="Calibri" w:hAnsi="Calibri"/>
          <w:b/>
          <w:color w:val="1E1E1E"/>
          <w:sz w:val="22"/>
        </w:rPr>
        <w:t>Track F (Compiler Optimization):</w:t>
      </w:r>
      <w:r>
        <w:rPr>
          <w:rFonts w:ascii="Calibri" w:hAnsi="Calibri"/>
          <w:color w:val="1E1E1E"/>
          <w:sz w:val="22"/>
        </w:rPr>
        <w:t xml:space="preserve"> Development of a toy language compiler and virtual machine, implementing four optimization passes (Constant Folding, Dead Code Elimination, Common Subexpression Elimination, Strength Reduction), and formulating register allocation as graph coloring and ILP.</w:t>
      </w:r>
    </w:p>
    <w:p>
      <w:pPr>
        <w:pStyle w:val="ListBullet"/>
        <w:spacing w:before="0" w:after="60" w:line="276" w:lineRule="auto"/>
      </w:pPr>
      <w:r>
        <w:rPr>
          <w:rFonts w:ascii="Calibri" w:hAnsi="Calibri"/>
          <w:b/>
          <w:color w:val="1E1E1E"/>
          <w:sz w:val="22"/>
        </w:rPr>
        <w:t>Track G (xv6 Operating-System Optimization):</w:t>
      </w:r>
      <w:r>
        <w:rPr>
          <w:rFonts w:ascii="Calibri" w:hAnsi="Calibri"/>
          <w:color w:val="1E1E1E"/>
          <w:sz w:val="22"/>
        </w:rPr>
        <w:t xml:space="preserve"> Modification of the xv6 RISC-V kernel to introduce Priority &amp; Stride scheduling with dynamic priority aging (</w:t>
      </w:r>
      <w:r>
        <w:rPr>
          <w:rFonts w:ascii="Consolas" w:hAnsi="Consolas"/>
          <w:color w:val="282850"/>
          <w:sz w:val="20"/>
        </w:rPr>
        <w:t>xv6_patch.diff</w:t>
      </w:r>
      <w:r>
        <w:rPr>
          <w:rFonts w:ascii="Calibri" w:hAnsi="Calibri"/>
          <w:color w:val="1E1E1E"/>
          <w:sz w:val="22"/>
        </w:rPr>
        <w:t>), benchmarked across CPU-bound, I/O-bound, and mixed contention workloads.</w:t>
      </w:r>
    </w:p>
    <w:p>
      <w:pPr>
        <w:pStyle w:val="ListBullet"/>
        <w:spacing w:before="0" w:after="60" w:line="276" w:lineRule="auto"/>
      </w:pPr>
      <w:r>
        <w:rPr>
          <w:rFonts w:ascii="Calibri" w:hAnsi="Calibri"/>
          <w:b/>
          <w:color w:val="1E1E1E"/>
          <w:sz w:val="22"/>
        </w:rPr>
        <w:t>Track H (DBMS Optimization):</w:t>
      </w:r>
      <w:r>
        <w:rPr>
          <w:rFonts w:ascii="Calibri" w:hAnsi="Calibri"/>
          <w:color w:val="1E1E1E"/>
          <w:sz w:val="22"/>
        </w:rPr>
        <w:t xml:space="preserve"> Relational query optimization on a synthetic TPC-H schema using SQLite, implementing System-R Dynamic Programming join ordering and 0/1 Knapsack ILP index selection under storage constraints, validated through </w:t>
      </w:r>
      <w:r>
        <w:rPr>
          <w:rFonts w:ascii="Consolas" w:hAnsi="Consolas"/>
          <w:color w:val="282850"/>
          <w:sz w:val="20"/>
        </w:rPr>
        <w:t>EXPLAIN QUERY PLAN</w:t>
      </w:r>
      <w:r>
        <w:rPr>
          <w:rFonts w:ascii="Calibri" w:hAnsi="Calibri"/>
          <w:color w:val="1E1E1E"/>
          <w:sz w:val="22"/>
        </w:rPr>
        <w:t>.</w:t>
      </w:r>
    </w:p>
    <w:p>
      <w:pPr>
        <w:pStyle w:val="ListBullet"/>
        <w:spacing w:before="0" w:after="60" w:line="276" w:lineRule="auto"/>
      </w:pPr>
      <w:r>
        <w:rPr>
          <w:rFonts w:ascii="Calibri" w:hAnsi="Calibri"/>
          <w:b/>
          <w:color w:val="1E1E1E"/>
          <w:sz w:val="22"/>
        </w:rPr>
        <w:t>Track I (Quantum Algorithms &amp; QML Advantage):</w:t>
      </w:r>
      <w:r>
        <w:rPr>
          <w:rFonts w:ascii="Calibri" w:hAnsi="Calibri"/>
          <w:color w:val="1E1E1E"/>
          <w:sz w:val="22"/>
        </w:rPr>
        <w:t xml:space="preserve"> Handcrafted gate-level circuits for seven quantum algorithms (DJ, BV, Grover, QFT, QPE, Shor, QA), evaluating Grover query speedups vs. classical linear search, documenting simulation wall-clock limits, and comparing a Quantum Kernel Classifier against an RBF SVM.</w:t>
      </w:r>
    </w:p>
    <w:p>
      <w:pPr>
        <w:pStyle w:val="ListBullet"/>
        <w:spacing w:before="0" w:after="60" w:line="276" w:lineRule="auto"/>
      </w:pPr>
      <w:r>
        <w:rPr>
          <w:rFonts w:ascii="Calibri" w:hAnsi="Calibri"/>
          <w:b/>
          <w:color w:val="1E1E1E"/>
          <w:sz w:val="22"/>
        </w:rPr>
        <w:t>Track J (Software-Engineering Optimization):</w:t>
      </w:r>
      <w:r>
        <w:rPr>
          <w:rFonts w:ascii="Calibri" w:hAnsi="Calibri"/>
          <w:color w:val="1E1E1E"/>
          <w:sz w:val="22"/>
        </w:rPr>
        <w:t xml:space="preserve"> Codebase profiling across 5,269 LOC, formulating regression test-suite minimization under CI time budgets as a Knapsack ILP, and comparing Greedy Additional Coverage against naive sequential execution.</w:t>
      </w:r>
    </w:p>
    <w:p>
      <w:pPr>
        <w:keepNext/>
        <w:spacing w:before="240" w:after="60"/>
      </w:pPr>
      <w:r>
        <w:rPr>
          <w:rFonts w:ascii="Calibri" w:hAnsi="Calibri"/>
          <w:b/>
          <w:color w:val="003366"/>
          <w:sz w:val="25"/>
        </w:rPr>
        <w:t>1.4 Role of AI-Assisted (Vibe) Coding</w:t>
      </w:r>
    </w:p>
    <w:p>
      <w:pPr>
        <w:spacing w:before="0" w:after="100" w:line="276" w:lineRule="auto"/>
      </w:pPr>
      <w:r>
        <w:rPr>
          <w:rFonts w:ascii="Calibri" w:hAnsi="Calibri"/>
          <w:color w:val="1E1E1E"/>
          <w:sz w:val="22"/>
        </w:rPr>
        <w:t>The assignment mandates AI-assisted ("vibe") coding, recognizing that modern software engineers leverage Large Language Models (LLMs) to accelerate prototyping, code generation, refactoring, and test authoring. However, the assignment strictly prohibits treating AI-generated code as automatically correct. AI models frequently introduce subtle bugs—such as incorrect trigonometric normalization in quantum circuits, data-flow invalidation omissions in compiler passes, or race conditions in operating system dispatchers. Under the vibe-coding framework, the student acts as the chief architect, mathematically formulating the problem, critically interrogating generated code, identifying and diagnosing failures, and conducting independent unit testing.</w:t>
      </w:r>
    </w:p>
    <w:p>
      <w:pPr>
        <w:keepNext/>
        <w:spacing w:before="240" w:after="60"/>
      </w:pPr>
      <w:r>
        <w:rPr>
          <w:rFonts w:ascii="Calibri" w:hAnsi="Calibri"/>
          <w:b/>
          <w:color w:val="003366"/>
          <w:sz w:val="25"/>
        </w:rPr>
        <w:t>1.5 Overall Experimental Methodology</w:t>
      </w:r>
    </w:p>
    <w:p>
      <w:pPr>
        <w:spacing w:before="0" w:after="100" w:line="276" w:lineRule="auto"/>
      </w:pPr>
      <w:r>
        <w:rPr>
          <w:rFonts w:ascii="Calibri" w:hAnsi="Calibri"/>
          <w:color w:val="1E1E1E"/>
          <w:sz w:val="22"/>
        </w:rPr>
        <w:t>To guarantee academic integrity, scientific validity, and reproducibility:</w:t>
      </w:r>
    </w:p>
    <w:p>
      <w:pPr>
        <w:spacing w:before="0" w:after="60" w:line="276" w:lineRule="auto"/>
        <w:ind w:left="360"/>
      </w:pPr>
      <w:r>
        <w:rPr>
          <w:rFonts w:ascii="Calibri" w:hAnsi="Calibri"/>
          <w:b/>
          <w:sz w:val="22"/>
        </w:rPr>
        <w:t xml:space="preserve">1.  </w:t>
      </w:r>
      <w:r>
        <w:rPr>
          <w:rFonts w:ascii="Calibri" w:hAnsi="Calibri"/>
          <w:color w:val="1E1E1E"/>
          <w:sz w:val="22"/>
        </w:rPr>
        <w:t xml:space="preserve">Every experiment is backed by a standalone, runnable Python module located in </w:t>
      </w:r>
      <w:r>
        <w:rPr>
          <w:rFonts w:ascii="Consolas" w:hAnsi="Consolas"/>
          <w:color w:val="282850"/>
          <w:sz w:val="20"/>
        </w:rPr>
        <w:t>src/</w:t>
      </w:r>
      <w:r>
        <w:rPr>
          <w:rFonts w:ascii="Calibri" w:hAnsi="Calibri"/>
          <w:color w:val="1E1E1E"/>
          <w:sz w:val="22"/>
        </w:rPr>
        <w:t>.</w:t>
      </w:r>
    </w:p>
    <w:p>
      <w:pPr>
        <w:spacing w:before="0" w:after="60" w:line="276" w:lineRule="auto"/>
        <w:ind w:left="360"/>
      </w:pPr>
      <w:r>
        <w:rPr>
          <w:rFonts w:ascii="Calibri" w:hAnsi="Calibri"/>
          <w:b/>
          <w:sz w:val="22"/>
        </w:rPr>
        <w:t xml:space="preserve">2.  </w:t>
      </w:r>
      <w:r>
        <w:rPr>
          <w:rFonts w:ascii="Calibri" w:hAnsi="Calibri"/>
          <w:color w:val="1E1E1E"/>
          <w:sz w:val="22"/>
        </w:rPr>
        <w:t xml:space="preserve">Every mathematical claim is validated by automated unit tests in </w:t>
      </w:r>
      <w:r>
        <w:rPr>
          <w:rFonts w:ascii="Consolas" w:hAnsi="Consolas"/>
          <w:color w:val="282850"/>
          <w:sz w:val="20"/>
        </w:rPr>
        <w:t>tests/unit/</w:t>
      </w:r>
      <w:r>
        <w:rPr>
          <w:rFonts w:ascii="Calibri" w:hAnsi="Calibri"/>
          <w:color w:val="1E1E1E"/>
          <w:sz w:val="22"/>
        </w:rPr>
        <w:t>.</w:t>
      </w:r>
    </w:p>
    <w:p>
      <w:pPr>
        <w:spacing w:before="0" w:after="60" w:line="276" w:lineRule="auto"/>
        <w:ind w:left="360"/>
      </w:pPr>
      <w:r>
        <w:rPr>
          <w:rFonts w:ascii="Calibri" w:hAnsi="Calibri"/>
          <w:b/>
          <w:sz w:val="22"/>
        </w:rPr>
        <w:t xml:space="preserve">3.  </w:t>
      </w:r>
      <w:r>
        <w:rPr>
          <w:rFonts w:ascii="Calibri" w:hAnsi="Calibri"/>
          <w:color w:val="1E1E1E"/>
          <w:sz w:val="22"/>
        </w:rPr>
        <w:t xml:space="preserve">Raw experimental data are captured and stored in machine-readable CSV files in </w:t>
      </w:r>
      <w:r>
        <w:rPr>
          <w:rFonts w:ascii="Consolas" w:hAnsi="Consolas"/>
          <w:color w:val="282850"/>
          <w:sz w:val="20"/>
        </w:rPr>
        <w:t>results/raw/</w:t>
      </w:r>
      <w:r>
        <w:rPr>
          <w:rFonts w:ascii="Calibri" w:hAnsi="Calibri"/>
          <w:color w:val="1E1E1E"/>
          <w:sz w:val="22"/>
        </w:rPr>
        <w:t>.</w:t>
      </w:r>
    </w:p>
    <w:p>
      <w:pPr>
        <w:spacing w:before="0" w:after="60" w:line="276" w:lineRule="auto"/>
        <w:ind w:left="360"/>
      </w:pPr>
      <w:r>
        <w:rPr>
          <w:rFonts w:ascii="Calibri" w:hAnsi="Calibri"/>
          <w:b/>
          <w:sz w:val="22"/>
        </w:rPr>
        <w:t xml:space="preserve">4.  </w:t>
      </w:r>
      <w:r>
        <w:rPr>
          <w:rFonts w:ascii="Calibri" w:hAnsi="Calibri"/>
          <w:color w:val="1E1E1E"/>
          <w:sz w:val="22"/>
        </w:rPr>
        <w:t xml:space="preserve">High-resolution figures and convergence plots are programmatically generated and stored in </w:t>
      </w:r>
      <w:r>
        <w:rPr>
          <w:rFonts w:ascii="Consolas" w:hAnsi="Consolas"/>
          <w:color w:val="282850"/>
          <w:sz w:val="20"/>
        </w:rPr>
        <w:t>results/figures/</w:t>
      </w:r>
      <w:r>
        <w:rPr>
          <w:rFonts w:ascii="Calibri" w:hAnsi="Calibri"/>
          <w:color w:val="1E1E1E"/>
          <w:sz w:val="22"/>
        </w:rPr>
        <w:t>.</w:t>
      </w:r>
    </w:p>
    <w:p>
      <w:pPr>
        <w:spacing w:before="0" w:after="60" w:line="276" w:lineRule="auto"/>
        <w:ind w:left="360"/>
      </w:pPr>
      <w:r>
        <w:rPr>
          <w:rFonts w:ascii="Calibri" w:hAnsi="Calibri"/>
          <w:b/>
          <w:sz w:val="22"/>
        </w:rPr>
        <w:t xml:space="preserve">5.  </w:t>
      </w:r>
      <w:r>
        <w:rPr>
          <w:rFonts w:ascii="Calibri" w:hAnsi="Calibri"/>
          <w:color w:val="1E1E1E"/>
          <w:sz w:val="22"/>
        </w:rPr>
        <w:t>Deterministic random seeds (</w:t>
      </w:r>
      <w:r>
        <w:rPr>
          <w:rFonts w:ascii="Consolas" w:hAnsi="Consolas"/>
          <w:color w:val="282850"/>
          <w:sz w:val="20"/>
        </w:rPr>
        <w:t>seed=42</w:t>
      </w:r>
      <w:r>
        <w:rPr>
          <w:rFonts w:ascii="Calibri" w:hAnsi="Calibri"/>
          <w:color w:val="1E1E1E"/>
          <w:sz w:val="22"/>
        </w:rPr>
        <w:t>) are enforced across all stochastic algorithms to guarantee exact reproducibility across runs.</w:t>
      </w:r>
    </w:p>
    <w:p>
      <w:pPr>
        <w:keepNext/>
        <w:spacing w:before="240" w:after="60"/>
      </w:pPr>
      <w:r>
        <w:rPr>
          <w:rFonts w:ascii="Calibri" w:hAnsi="Calibri"/>
          <w:b/>
          <w:color w:val="003366"/>
          <w:sz w:val="25"/>
        </w:rPr>
        <w:t>1.6 Report Organization</w:t>
      </w:r>
    </w:p>
    <w:p>
      <w:pPr>
        <w:spacing w:before="0" w:after="100" w:line="276" w:lineRule="auto"/>
      </w:pPr>
      <w:r>
        <w:rPr>
          <w:rFonts w:ascii="Calibri" w:hAnsi="Calibri"/>
          <w:color w:val="1E1E1E"/>
          <w:sz w:val="22"/>
        </w:rPr>
        <w:t>The remainder of this report is organized as follows: Chapter 2 summarizes the official assignment specifications and establishes the requirements traceability matrix. Chapter 3 provides the mathematical and theoretical foundations of the optimization techniques utilized. Chapters 4 through 13 systematically document Tracks A through J, presenting mathematical models, implementation architectures, test verifications, and empirical benchmark results. Chapter 14 presents the Chapter 6 syllabus coverage checklist and strategy selection taxonomy. Chapter 15 provides a cross-track comparative synthesis. Chapter 16 details the vibe-coding audit, failure log, and comparative AI tool evaluation. Chapter 17 discusses limitations and future research directions. Chapter 18 concludes the report and presents detailed answers to the ten compulsory viva voce questions. Supporting materials, test logs, and patch diffs are provided in the Appendices.</w:t>
      </w:r>
    </w:p>
    <w:p>
      <w:r>
        <w:br w:type="page"/>
      </w:r>
    </w:p>
    <w:p>
      <w:pPr>
        <w:keepNext/>
        <w:spacing w:before="320" w:after="120"/>
      </w:pPr>
      <w:r>
        <w:rPr>
          <w:rFonts w:ascii="Calibri" w:hAnsi="Calibri"/>
          <w:b/>
          <w:color w:val="001E46"/>
          <w:sz w:val="30"/>
        </w:rPr>
        <w:t>CHAPTER 2: ASSIGNMENT REQUIREMENTS AND METHODOLOGY</w:t>
      </w:r>
    </w:p>
    <w:p>
      <w:pPr>
        <w:keepNext/>
        <w:spacing w:before="240" w:after="60"/>
      </w:pPr>
      <w:r>
        <w:rPr>
          <w:rFonts w:ascii="Calibri" w:hAnsi="Calibri"/>
          <w:b/>
          <w:color w:val="003366"/>
          <w:sz w:val="25"/>
        </w:rPr>
        <w:t>2.1 Summary of Official Specifications</w:t>
      </w:r>
    </w:p>
    <w:p>
      <w:pPr>
        <w:spacing w:before="0" w:after="100" w:line="276" w:lineRule="auto"/>
      </w:pPr>
      <w:r>
        <w:rPr>
          <w:rFonts w:ascii="Calibri" w:hAnsi="Calibri"/>
          <w:color w:val="1E1E1E"/>
          <w:sz w:val="22"/>
        </w:rPr>
        <w:t>The official specification for Experiment 08 establishes a set of uncompromising technical standards:</w:t>
      </w:r>
    </w:p>
    <w:p>
      <w:pPr>
        <w:pStyle w:val="ListBullet"/>
        <w:spacing w:before="0" w:after="60" w:line="276" w:lineRule="auto"/>
      </w:pPr>
      <w:r>
        <w:rPr>
          <w:rFonts w:ascii="Calibri" w:hAnsi="Calibri"/>
          <w:b/>
          <w:color w:val="1E1E1E"/>
          <w:sz w:val="22"/>
        </w:rPr>
        <w:t>Ten Compulsory Tracks:</w:t>
      </w:r>
      <w:r>
        <w:rPr>
          <w:rFonts w:ascii="Calibri" w:hAnsi="Calibri"/>
          <w:color w:val="1E1E1E"/>
          <w:sz w:val="22"/>
        </w:rPr>
        <w:t xml:space="preserve"> Every student must complete all ten tracks (Tracks A through J). Omitting a track or treating a mandatory requirement as optional is strictly forbidden.</w:t>
      </w:r>
    </w:p>
    <w:p>
      <w:pPr>
        <w:pStyle w:val="ListBullet"/>
        <w:spacing w:before="0" w:after="60" w:line="276" w:lineRule="auto"/>
      </w:pPr>
      <w:r>
        <w:rPr>
          <w:rFonts w:ascii="Calibri" w:hAnsi="Calibri"/>
          <w:b/>
          <w:color w:val="1E1E1E"/>
          <w:sz w:val="22"/>
        </w:rPr>
        <w:t>Empirical Demonstration:</w:t>
      </w:r>
      <w:r>
        <w:rPr>
          <w:rFonts w:ascii="Calibri" w:hAnsi="Calibri"/>
          <w:color w:val="1E1E1E"/>
          <w:sz w:val="22"/>
        </w:rPr>
        <w:t xml:space="preserve"> Merely listing, describing, or summarizing an algorithm in prose is unacceptable. Every method must be demonstrated through a working software implementation, an automated test, and an empirical benchmark.</w:t>
      </w:r>
    </w:p>
    <w:p>
      <w:pPr>
        <w:pStyle w:val="ListBullet"/>
        <w:spacing w:before="0" w:after="60" w:line="276" w:lineRule="auto"/>
      </w:pPr>
      <w:r>
        <w:rPr>
          <w:rFonts w:ascii="Calibri" w:hAnsi="Calibri"/>
          <w:b/>
          <w:color w:val="1E1E1E"/>
          <w:sz w:val="22"/>
        </w:rPr>
        <w:t>Honest Evaluation:</w:t>
      </w:r>
      <w:r>
        <w:rPr>
          <w:rFonts w:ascii="Calibri" w:hAnsi="Calibri"/>
          <w:color w:val="1E1E1E"/>
          <w:sz w:val="22"/>
        </w:rPr>
        <w:t xml:space="preserve"> Results must reflect genuine measurements. Unsuccessful or inconclusive experiments (such as the exponential simulation wall of quantum computing or parallel synchronization overheads under Amdahl’s Law) must be reported honestly.</w:t>
      </w:r>
    </w:p>
    <w:p>
      <w:pPr>
        <w:pStyle w:val="ListBullet"/>
        <w:spacing w:before="0" w:after="60" w:line="276" w:lineRule="auto"/>
      </w:pPr>
      <w:r>
        <w:rPr>
          <w:rFonts w:ascii="Calibri" w:hAnsi="Calibri"/>
          <w:b/>
          <w:color w:val="1E1E1E"/>
          <w:sz w:val="22"/>
        </w:rPr>
        <w:t>Full Traceability:</w:t>
      </w:r>
      <w:r>
        <w:rPr>
          <w:rFonts w:ascii="Calibri" w:hAnsi="Calibri"/>
          <w:color w:val="1E1E1E"/>
          <w:sz w:val="22"/>
        </w:rPr>
        <w:t xml:space="preserve"> Every line of code, test assertion, raw benchmark measurement, plot, and AI interaction must be traceable within the public GitHub repository.</w:t>
      </w:r>
    </w:p>
    <w:p>
      <w:pPr>
        <w:keepNext/>
        <w:spacing w:before="240" w:after="60"/>
      </w:pPr>
      <w:r>
        <w:rPr>
          <w:rFonts w:ascii="Calibri" w:hAnsi="Calibri"/>
          <w:b/>
          <w:color w:val="003366"/>
          <w:sz w:val="25"/>
        </w:rPr>
        <w:t>2.2 The Problem-Solving Workflow</w:t>
      </w:r>
    </w:p>
    <w:p>
      <w:pPr>
        <w:spacing w:before="0" w:after="100" w:line="276" w:lineRule="auto"/>
      </w:pPr>
      <w:r>
        <w:rPr>
          <w:rFonts w:ascii="Calibri" w:hAnsi="Calibri"/>
          <w:color w:val="1E1E1E"/>
          <w:sz w:val="22"/>
        </w:rPr>
        <w:t>All tracks follow the structured seven-step problem-solving workflow defined in Section 4 of the assignment:</w:t>
      </w:r>
    </w:p>
    <w:p>
      <w:pPr>
        <w:spacing w:before="0" w:after="60" w:line="276" w:lineRule="auto"/>
        <w:ind w:left="360"/>
      </w:pPr>
      <w:r>
        <w:rPr>
          <w:rFonts w:ascii="Calibri" w:hAnsi="Calibri"/>
          <w:b/>
          <w:sz w:val="22"/>
        </w:rPr>
        <w:t xml:space="preserve">1.  </w:t>
      </w:r>
      <w:r>
        <w:rPr>
          <w:rFonts w:ascii="Calibri" w:hAnsi="Calibri"/>
          <w:b/>
          <w:color w:val="1E1E1E"/>
          <w:sz w:val="22"/>
        </w:rPr>
        <w:t>Discover the Process:</w:t>
      </w:r>
      <w:r>
        <w:rPr>
          <w:rFonts w:ascii="Calibri" w:hAnsi="Calibri"/>
          <w:color w:val="1E1E1E"/>
          <w:sz w:val="22"/>
        </w:rPr>
        <w:t xml:space="preserve"> Identify a computational, physical, or logistical process that consumes time, memory, energy, or money.</w:t>
      </w:r>
    </w:p>
    <w:p>
      <w:pPr>
        <w:spacing w:before="0" w:after="60" w:line="276" w:lineRule="auto"/>
        <w:ind w:left="360"/>
      </w:pPr>
      <w:r>
        <w:rPr>
          <w:rFonts w:ascii="Calibri" w:hAnsi="Calibri"/>
          <w:b/>
          <w:sz w:val="22"/>
        </w:rPr>
        <w:t xml:space="preserve">2.  </w:t>
      </w:r>
      <w:r>
        <w:rPr>
          <w:rFonts w:ascii="Calibri" w:hAnsi="Calibri"/>
          <w:b/>
          <w:color w:val="1E1E1E"/>
          <w:sz w:val="22"/>
        </w:rPr>
        <w:t>Establish the Baseline:</w:t>
      </w:r>
      <w:r>
        <w:rPr>
          <w:rFonts w:ascii="Calibri" w:hAnsi="Calibri"/>
          <w:color w:val="1E1E1E"/>
          <w:sz w:val="22"/>
        </w:rPr>
        <w:t xml:space="preserve"> Measure or simulate the current unoptimized process under standardized conditions.</w:t>
      </w:r>
    </w:p>
    <w:p>
      <w:pPr>
        <w:spacing w:before="0" w:after="60" w:line="276" w:lineRule="auto"/>
        <w:ind w:left="360"/>
      </w:pPr>
      <w:r>
        <w:rPr>
          <w:rFonts w:ascii="Calibri" w:hAnsi="Calibri"/>
          <w:b/>
          <w:sz w:val="22"/>
        </w:rPr>
        <w:t xml:space="preserve">3.  </w:t>
      </w:r>
      <w:r>
        <w:rPr>
          <w:rFonts w:ascii="Calibri" w:hAnsi="Calibri"/>
          <w:b/>
          <w:color w:val="1E1E1E"/>
          <w:sz w:val="22"/>
        </w:rPr>
        <w:t>Formulate the Problem:</w:t>
      </w:r>
      <w:r>
        <w:rPr>
          <w:rFonts w:ascii="Calibri" w:hAnsi="Calibri"/>
          <w:color w:val="1E1E1E"/>
          <w:sz w:val="22"/>
        </w:rPr>
        <w:t xml:space="preserve"> Define decision variables, objective functions, constraints, and measurable success criteria.</w:t>
      </w:r>
    </w:p>
    <w:p>
      <w:pPr>
        <w:spacing w:before="0" w:after="60" w:line="276" w:lineRule="auto"/>
        <w:ind w:left="360"/>
      </w:pPr>
      <w:r>
        <w:rPr>
          <w:rFonts w:ascii="Calibri" w:hAnsi="Calibri"/>
          <w:b/>
          <w:sz w:val="22"/>
        </w:rPr>
        <w:t xml:space="preserve">4.  </w:t>
      </w:r>
      <w:r>
        <w:rPr>
          <w:rFonts w:ascii="Calibri" w:hAnsi="Calibri"/>
          <w:b/>
          <w:color w:val="1E1E1E"/>
          <w:sz w:val="22"/>
        </w:rPr>
        <w:t>Select the Method:</w:t>
      </w:r>
      <w:r>
        <w:rPr>
          <w:rFonts w:ascii="Calibri" w:hAnsi="Calibri"/>
          <w:color w:val="1E1E1E"/>
          <w:sz w:val="22"/>
        </w:rPr>
        <w:t xml:space="preserve"> Justify the choice of algorithm based on mathematical problem class, computational complexity, and hardware constraints.</w:t>
      </w:r>
    </w:p>
    <w:p>
      <w:pPr>
        <w:spacing w:before="0" w:after="60" w:line="276" w:lineRule="auto"/>
        <w:ind w:left="360"/>
      </w:pPr>
      <w:r>
        <w:rPr>
          <w:rFonts w:ascii="Calibri" w:hAnsi="Calibri"/>
          <w:b/>
          <w:sz w:val="22"/>
        </w:rPr>
        <w:t xml:space="preserve">5.  </w:t>
      </w:r>
      <w:r>
        <w:rPr>
          <w:rFonts w:ascii="Calibri" w:hAnsi="Calibri"/>
          <w:b/>
          <w:color w:val="1E1E1E"/>
          <w:sz w:val="22"/>
        </w:rPr>
        <w:t>Use Vibe Coding:</w:t>
      </w:r>
      <w:r>
        <w:rPr>
          <w:rFonts w:ascii="Calibri" w:hAnsi="Calibri"/>
          <w:color w:val="1E1E1E"/>
          <w:sz w:val="22"/>
        </w:rPr>
        <w:t xml:space="preserve"> Utilize AI assistants to generate, refine, and debug code while recording prompts, revisions, and corrections.</w:t>
      </w:r>
    </w:p>
    <w:p>
      <w:pPr>
        <w:spacing w:before="0" w:after="60" w:line="276" w:lineRule="auto"/>
        <w:ind w:left="360"/>
      </w:pPr>
      <w:r>
        <w:rPr>
          <w:rFonts w:ascii="Calibri" w:hAnsi="Calibri"/>
          <w:b/>
          <w:sz w:val="22"/>
        </w:rPr>
        <w:t xml:space="preserve">6.  </w:t>
      </w:r>
      <w:r>
        <w:rPr>
          <w:rFonts w:ascii="Calibri" w:hAnsi="Calibri"/>
          <w:b/>
          <w:color w:val="1E1E1E"/>
          <w:sz w:val="22"/>
        </w:rPr>
        <w:t>Experiment and Compare:</w:t>
      </w:r>
      <w:r>
        <w:rPr>
          <w:rFonts w:ascii="Calibri" w:hAnsi="Calibri"/>
          <w:color w:val="1E1E1E"/>
          <w:sz w:val="22"/>
        </w:rPr>
        <w:t xml:space="preserve"> Execute controlled benchmarks comparing the baseline and optimized approaches across objective value, runtime, and solution quality.</w:t>
      </w:r>
    </w:p>
    <w:p>
      <w:pPr>
        <w:spacing w:before="0" w:after="60" w:line="276" w:lineRule="auto"/>
        <w:ind w:left="360"/>
      </w:pPr>
      <w:r>
        <w:rPr>
          <w:rFonts w:ascii="Calibri" w:hAnsi="Calibri"/>
          <w:b/>
          <w:sz w:val="22"/>
        </w:rPr>
        <w:t xml:space="preserve">7.  </w:t>
      </w:r>
      <w:r>
        <w:rPr>
          <w:rFonts w:ascii="Calibri" w:hAnsi="Calibri"/>
          <w:b/>
          <w:color w:val="1E1E1E"/>
          <w:sz w:val="22"/>
        </w:rPr>
        <w:t>Analyze Trade-Offs:</w:t>
      </w:r>
      <w:r>
        <w:rPr>
          <w:rFonts w:ascii="Calibri" w:hAnsi="Calibri"/>
          <w:color w:val="1E1E1E"/>
          <w:sz w:val="22"/>
        </w:rPr>
        <w:t xml:space="preserve"> Skeptically analyze accuracy vs. speed, memory vs. compute, scalability limits, and failure modes.</w:t>
      </w:r>
    </w:p>
    <w:p>
      <w:pPr>
        <w:keepNext/>
        <w:spacing w:before="240" w:after="60"/>
      </w:pPr>
      <w:r>
        <w:rPr>
          <w:rFonts w:ascii="Calibri" w:hAnsi="Calibri"/>
          <w:b/>
          <w:color w:val="003366"/>
          <w:sz w:val="25"/>
        </w:rPr>
        <w:t>2.3 Requirements Traceability Matrix</w:t>
      </w:r>
    </w:p>
    <w:p>
      <w:pPr>
        <w:spacing w:before="0" w:after="100" w:line="276" w:lineRule="auto"/>
      </w:pPr>
      <w:r>
        <w:rPr>
          <w:rFonts w:ascii="Calibri" w:hAnsi="Calibri"/>
          <w:color w:val="1E1E1E"/>
          <w:sz w:val="22"/>
        </w:rPr>
        <w:t>The Requirements Traceability Matrix (Table 1) provides a comprehensive mapping of all mandatory requirements to their repository evidence, verification tests, and status.</w:t>
      </w:r>
    </w:p>
    <w:p>
      <w:pPr>
        <w:keepNext/>
        <w:spacing w:before="240" w:after="60"/>
      </w:pPr>
      <w:r>
        <w:rPr>
          <w:rFonts w:ascii="Calibri" w:hAnsi="Calibri"/>
          <w:b/>
          <w:color w:val="003366"/>
          <w:sz w:val="21"/>
        </w:rPr>
        <w:t>Table 1:</w:t>
      </w:r>
      <w:r>
        <w:rPr>
          <w:rFonts w:ascii="Calibri" w:hAnsi="Calibri"/>
          <w:b/>
          <w:color w:val="1E1E1E"/>
          <w:sz w:val="21"/>
        </w:rPr>
        <w:t xml:space="preserve"> Official Requirements Traceability Matrix for Experiment 08</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Requirement ID</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Track / Module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Official Specification Requirement</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Repository Evidence (Files / Modules)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Verification Test Performed</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Status</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REQ-TRK-A1</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A (Continuous)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First-order adaptive gradient solvers (GD, SGD, Momentum, NAG, AdaGrad, RMSProp, Adam)</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src/track_a_continuous/optimizers.py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tests/unit/test_track_a.py::test_first_order_optimizer_steps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REQ-TRK-A2</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A (Continuous)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Second-order Newton-Raphson and Gauss-Newton solvers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src/track_a_continuous/second_order.py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tests/unit/test_track_a.py::test_newton_quadratic_convergence</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REQ-TRK-A3</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A (Continuous)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Analytical backprop MLP distinct from optimizer + Fisher / HVP curvature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src/track_a_continuous/neural_net.py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tests/unit/test_track_a.py::test_backpropagation_finite_difference_check</w:t>
            </w:r>
            <w:r>
              <w:rPr>
                <w:rFonts w:ascii="Calibri" w:hAnsi="Calibri"/>
                <w:color w:val="1E1E1E"/>
                <w:sz w:val="18"/>
              </w:rPr>
              <w:t xml:space="preserve">, </w:t>
            </w:r>
            <w:r>
              <w:rPr>
                <w:rFonts w:ascii="Consolas" w:hAnsi="Consolas"/>
                <w:color w:val="282850"/>
                <w:sz w:val="16"/>
              </w:rPr>
              <w:t>test_pearlemutter_hvp</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REQ-TRK-B1</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B (Discrete)</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0/1 Knapsack exact solvers (DP, BnB) vs. greedy heuristics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src/track_b_discrete/solvers.py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tests/unit/test_track_b.py::test_knapsack_exact_solvers_consistency</w:t>
            </w:r>
            <w:r>
              <w:rPr>
                <w:rFonts w:ascii="Calibri" w:hAnsi="Calibri"/>
                <w:color w:val="1E1E1E"/>
                <w:sz w:val="18"/>
              </w:rPr>
              <w:t xml:space="preserve">, </w:t>
            </w:r>
            <w:r>
              <w:rPr>
                <w:rFonts w:ascii="Consolas" w:hAnsi="Consolas"/>
                <w:color w:val="282850"/>
                <w:sz w:val="16"/>
              </w:rPr>
              <w:t>test_greedy_feasibility_and_approximation</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REQ-TRK-B2</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B (Discrete)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Max-Cut &amp; feature selection QUBO / Ising spin mapping with penalty terms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src/track_b_discrete/qubo.py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tests/unit/test_track_b.py::test_maxcut_qubo_and_ising_mapping</w:t>
            </w:r>
            <w:r>
              <w:rPr>
                <w:rFonts w:ascii="Calibri" w:hAnsi="Calibri"/>
                <w:color w:val="1E1E1E"/>
                <w:sz w:val="18"/>
              </w:rPr>
              <w:t xml:space="preserve">, </w:t>
            </w:r>
            <w:r>
              <w:rPr>
                <w:rFonts w:ascii="Consolas" w:hAnsi="Consolas"/>
                <w:color w:val="282850"/>
                <w:sz w:val="16"/>
              </w:rPr>
              <w:t>test_constrained_feature_selection_penalty</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REQ-TRK-C1</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C (Quantum)</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Statevector quantum simulator &amp; QAOA for Track B Max-Cut (</w:t>
            </w:r>
            <w:r>
              <w:rPr>
                <w:rFonts w:ascii="Calibri" w:hAnsi="Calibri"/>
                <w:i/>
                <w:color w:val="1E1E1E"/>
                <w:sz w:val="18"/>
              </w:rPr>
              <w:t>p=1,2,3</w:t>
            </w:r>
            <w:r>
              <w:rPr>
                <w:rFonts w:ascii="Calibri" w:hAnsi="Calibri"/>
                <w:color w:val="1E1E1E"/>
                <w:sz w:val="18"/>
              </w:rPr>
              <w:t>)</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src/track_c_quantum_opt/simulator.py</w:t>
            </w:r>
            <w:r>
              <w:rPr>
                <w:rFonts w:ascii="Calibri" w:hAnsi="Calibri"/>
                <w:color w:val="1E1E1E"/>
                <w:sz w:val="18"/>
              </w:rPr>
              <w:t xml:space="preserve">, </w:t>
            </w:r>
            <w:r>
              <w:rPr>
                <w:rFonts w:ascii="Consolas" w:hAnsi="Consolas"/>
                <w:color w:val="282850"/>
                <w:sz w:val="16"/>
              </w:rPr>
              <w:t>qaoa.py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tests/unit/test_track_c.py::test_quantum_simulator_unitarity_and_normalization</w:t>
            </w:r>
            <w:r>
              <w:rPr>
                <w:rFonts w:ascii="Calibri" w:hAnsi="Calibri"/>
                <w:color w:val="1E1E1E"/>
                <w:sz w:val="18"/>
              </w:rPr>
              <w:t xml:space="preserve">, </w:t>
            </w:r>
            <w:r>
              <w:rPr>
                <w:rFonts w:ascii="Consolas" w:hAnsi="Consolas"/>
                <w:color w:val="282850"/>
                <w:sz w:val="16"/>
              </w:rPr>
              <w:t>test_qaoa_cut_expectation</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REQ-TRK-C2</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C (Quantum)</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Quantum gradients (Parameter-Shift, SPSA, QNG), noise models &amp; barren plateaus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src/track_c_quantum_opt/gradients.py</w:t>
            </w:r>
            <w:r>
              <w:rPr>
                <w:rFonts w:ascii="Calibri" w:hAnsi="Calibri"/>
                <w:color w:val="1E1E1E"/>
                <w:sz w:val="18"/>
              </w:rPr>
              <w:t xml:space="preserve">, </w:t>
            </w:r>
            <w:r>
              <w:rPr>
                <w:rFonts w:ascii="Consolas" w:hAnsi="Consolas"/>
                <w:color w:val="282850"/>
                <w:sz w:val="16"/>
              </w:rPr>
              <w:t>noise_barren.py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tests/unit/test_track_c.py::test_parameter_shift_rule_correctness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REQ-TRK-D1</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D (Submodular)</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Monotone submodular coverage, diminishing returns check &amp; </w:t>
            </w:r>
            <w:r>
              <w:rPr>
                <w:rFonts w:ascii="Calibri" w:hAnsi="Calibri"/>
                <w:i/>
                <w:color w:val="1E1E1E"/>
                <w:sz w:val="18"/>
              </w:rPr>
              <w:t>(1 - 1/e)</w:t>
            </w:r>
            <w:r>
              <w:rPr>
                <w:rFonts w:ascii="Calibri" w:hAnsi="Calibri"/>
                <w:color w:val="1E1E1E"/>
                <w:sz w:val="18"/>
              </w:rPr>
              <w:t xml:space="preserve"> bound</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src/track_d_parallel_dist/submodular.py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tests/unit/test_track_d.py::test_submodular_diminishing_returns</w:t>
            </w:r>
            <w:r>
              <w:rPr>
                <w:rFonts w:ascii="Calibri" w:hAnsi="Calibri"/>
                <w:color w:val="1E1E1E"/>
                <w:sz w:val="18"/>
              </w:rPr>
              <w:t xml:space="preserve">, </w:t>
            </w:r>
            <w:r>
              <w:rPr>
                <w:rFonts w:ascii="Consolas" w:hAnsi="Consolas"/>
                <w:color w:val="282850"/>
                <w:sz w:val="16"/>
              </w:rPr>
              <w:t>test_submodular_greedy_approximation_guarantee</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REQ-TRK-D2</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D (Parallel)</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Data / pipeline / work stealing parallelism &amp; Amdahl / Gustafson scaling laws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src/track_d_parallel_dist/parallel_exec.py</w:t>
            </w:r>
            <w:r>
              <w:rPr>
                <w:rFonts w:ascii="Calibri" w:hAnsi="Calibri"/>
                <w:color w:val="1E1E1E"/>
                <w:sz w:val="18"/>
              </w:rPr>
              <w:t xml:space="preserve">, </w:t>
            </w:r>
            <w:r>
              <w:rPr>
                <w:rFonts w:ascii="Consolas" w:hAnsi="Consolas"/>
                <w:color w:val="282850"/>
                <w:sz w:val="16"/>
              </w:rPr>
              <w:t>amdahl_gustafson.py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tests/unit/test_track_d.py::test_amdahl_law_monotonicity_and_asymptote</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REQ-TRK-D3</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D (Distributed)</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Federated Learning (FedAvg non-IID) &amp; Multi-task gradient balance (MGDA, GradNorm)</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src/track_d_parallel_dist/federated_multitask.py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tests/unit/test_track_d.py::test_fedavg_loss_reduction</w:t>
            </w:r>
            <w:r>
              <w:rPr>
                <w:rFonts w:ascii="Calibri" w:hAnsi="Calibri"/>
                <w:color w:val="1E1E1E"/>
                <w:sz w:val="18"/>
              </w:rPr>
              <w:t xml:space="preserve">, </w:t>
            </w:r>
            <w:r>
              <w:rPr>
                <w:rFonts w:ascii="Consolas" w:hAnsi="Consolas"/>
                <w:color w:val="282850"/>
                <w:sz w:val="16"/>
              </w:rPr>
              <w:t>test_mgda_convex_combination</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REQ-TRK-E1</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E (Main Study)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Process identification, real-world data collection, CVRPTW-B formulation</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src/track_e_ecoroute/model.py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tests/unit/test_track_e.py::test_campus_network_feasibility_validation</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REQ-TRK-E2</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E (Main Study)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Baseline vs. Simulated Annealing solver + small-scale BnB verification</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src/track_e_ecoroute/solvers.py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tests/unit/test_track_e.py::test_greedy_baseline_returns_complete_routes</w:t>
            </w:r>
            <w:r>
              <w:rPr>
                <w:rFonts w:ascii="Calibri" w:hAnsi="Calibri"/>
                <w:color w:val="1E1E1E"/>
                <w:sz w:val="18"/>
              </w:rPr>
              <w:t xml:space="preserve">, </w:t>
            </w:r>
            <w:r>
              <w:rPr>
                <w:rFonts w:ascii="Consolas" w:hAnsi="Consolas"/>
                <w:color w:val="282850"/>
                <w:sz w:val="16"/>
              </w:rPr>
              <w:t>test_simulated_annealing_cost_monotonicity</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REQ-TRK-F1</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F (Compiler)</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3-Address Code IR compiler, register VM &amp; 4 optimization passes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src/track_f_compiler/compiler.py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tests/unit/test_track_f.py::test_compiler_output_equivalence</w:t>
            </w:r>
            <w:r>
              <w:rPr>
                <w:rFonts w:ascii="Calibri" w:hAnsi="Calibri"/>
                <w:color w:val="1E1E1E"/>
                <w:sz w:val="18"/>
              </w:rPr>
              <w:t xml:space="preserve">, </w:t>
            </w:r>
            <w:r>
              <w:rPr>
                <w:rFonts w:ascii="Consolas" w:hAnsi="Consolas"/>
                <w:color w:val="282850"/>
                <w:sz w:val="16"/>
              </w:rPr>
              <w:t>test_cse_kill_set_reassignment</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REQ-TRK-F2</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F (Compiler)</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Graph-coloring &amp; ILP register allocation with spill minimization</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src/track_f_compiler/register_alloc.py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tests/unit/test_track_f.py::test_register_allocation_graph_coloring_validity</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REQ-TRK-G1</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G (xv6 OS)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RISC-V Priority &amp; Stride scheduling kernel patch (</w:t>
            </w:r>
            <w:r>
              <w:rPr>
                <w:rFonts w:ascii="Consolas" w:hAnsi="Consolas"/>
                <w:color w:val="282850"/>
                <w:sz w:val="16"/>
              </w:rPr>
              <w:t>xv6_patch.diff</w:t>
            </w:r>
            <w:r>
              <w:rPr>
                <w:rFonts w:ascii="Calibri" w:hAnsi="Calibri"/>
                <w:color w:val="1E1E1E"/>
                <w:sz w:val="18"/>
              </w:rPr>
              <w: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src/track_g_xv6_os/xv6_patch.diff</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tests/unit/test_track_g.py::test_xv6_patch_file_integrity</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REQ-TRK-G2</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G (xv6 OS)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Cycle-accurate scheduler emulation across CPU, I/O &amp; mixed workloads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src/track_g_xv6_os/scheduler_sim.py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tests/unit/test_track_g.py::test_stride_scheduler_zero_starvation_invariant</w:t>
            </w:r>
            <w:r>
              <w:rPr>
                <w:rFonts w:ascii="Calibri" w:hAnsi="Calibri"/>
                <w:color w:val="1E1E1E"/>
                <w:sz w:val="18"/>
              </w:rPr>
              <w:t xml:space="preserve">, </w:t>
            </w:r>
            <w:r>
              <w:rPr>
                <w:rFonts w:ascii="Consolas" w:hAnsi="Consolas"/>
                <w:color w:val="282850"/>
                <w:sz w:val="16"/>
              </w:rPr>
              <w:t>test_priority_scheduling_proportional_share</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REQ-TRK-H1</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H (DBMS)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TPC-H schema, System-R dynamic programming join ordering (Selinger cost)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src/track_h_dbms/system_r.py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tests/unit/test_track_h.py::test_system_r_dp_join_enumeration</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REQ-TRK-H2</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H (DBMS)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Knapsack ILP index selection under storage budget &amp; SQLite query plan checks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src/track_h_dbms/index_selection.py</w:t>
            </w:r>
            <w:r>
              <w:rPr>
                <w:rFonts w:ascii="Calibri" w:hAnsi="Calibri"/>
                <w:color w:val="1E1E1E"/>
                <w:sz w:val="18"/>
              </w:rPr>
              <w:t xml:space="preserve">, </w:t>
            </w:r>
            <w:r>
              <w:rPr>
                <w:rFonts w:ascii="Consolas" w:hAnsi="Consolas"/>
                <w:color w:val="282850"/>
                <w:sz w:val="16"/>
              </w:rPr>
              <w:t>database.py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tests/unit/test_track_h.py::test_database_population_and_query_equivalence</w:t>
            </w:r>
            <w:r>
              <w:rPr>
                <w:rFonts w:ascii="Calibri" w:hAnsi="Calibri"/>
                <w:color w:val="1E1E1E"/>
                <w:sz w:val="18"/>
              </w:rPr>
              <w:t xml:space="preserve">, </w:t>
            </w:r>
            <w:r>
              <w:rPr>
                <w:rFonts w:ascii="Consolas" w:hAnsi="Consolas"/>
                <w:color w:val="282850"/>
                <w:sz w:val="16"/>
              </w:rPr>
              <w:t>test_index_selection_budget_constraint</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REQ-TRK-I1</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I (Quantum)</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Handcrafted circuits for DJ, BV, Grover, QFT, QPE, Shor &amp; Annealing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src/track_i_quantum_algs/algorithms.py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tests/unit/test_track_i.py::test_deutsch_jozsa_exact_oracle_detection</w:t>
            </w:r>
            <w:r>
              <w:rPr>
                <w:rFonts w:ascii="Calibri" w:hAnsi="Calibri"/>
                <w:color w:val="1E1E1E"/>
                <w:sz w:val="18"/>
              </w:rPr>
              <w:t xml:space="preserve">, </w:t>
            </w:r>
            <w:r>
              <w:rPr>
                <w:rFonts w:ascii="Consolas" w:hAnsi="Consolas"/>
                <w:color w:val="282850"/>
                <w:sz w:val="16"/>
              </w:rPr>
              <w:t>test_bernstein_vazirani_hidden_string_recovery</w:t>
            </w:r>
            <w:r>
              <w:rPr>
                <w:rFonts w:ascii="Calibri" w:hAnsi="Calibri"/>
                <w:color w:val="1E1E1E"/>
                <w:sz w:val="18"/>
              </w:rPr>
              <w:t xml:space="preserve">, </w:t>
            </w:r>
            <w:r>
              <w:rPr>
                <w:rFonts w:ascii="Consolas" w:hAnsi="Consolas"/>
                <w:color w:val="282850"/>
                <w:sz w:val="16"/>
              </w:rPr>
              <w:t>test_grover_search_high_probability</w:t>
            </w:r>
            <w:r>
              <w:rPr>
                <w:rFonts w:ascii="Calibri" w:hAnsi="Calibri"/>
                <w:color w:val="1E1E1E"/>
                <w:sz w:val="18"/>
              </w:rPr>
              <w:t xml:space="preserve">, </w:t>
            </w:r>
            <w:r>
              <w:rPr>
                <w:rFonts w:ascii="Consolas" w:hAnsi="Consolas"/>
                <w:color w:val="282850"/>
                <w:sz w:val="16"/>
              </w:rPr>
              <w:t>test_shors_order_finding_factorization</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REQ-TRK-I2</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I (Quantum)</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Algorithmic advantage scaling vs. CPU simulation wall &amp; Quantum Kernel SVM</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src/track_i_quantum_algs/qml_kernel.py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tests/unit/test_track_i.py::test_quantum_kernel_matrix_properties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REQ-TRK-J1</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J (Software Eng)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Repository profiling across 5,269 LOC &amp; test-suite minimization ILP</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src/track_j_software_eng/profiler.py</w:t>
            </w:r>
            <w:r>
              <w:rPr>
                <w:rFonts w:ascii="Calibri" w:hAnsi="Calibri"/>
                <w:color w:val="1E1E1E"/>
                <w:sz w:val="18"/>
              </w:rPr>
              <w:t xml:space="preserve">, </w:t>
            </w:r>
            <w:r>
              <w:rPr>
                <w:rFonts w:ascii="Consolas" w:hAnsi="Consolas"/>
                <w:color w:val="282850"/>
                <w:sz w:val="16"/>
              </w:rPr>
              <w:t>test_minimizer.py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tests/unit/test_track_j.py::test_codebase_scale_requirement</w:t>
            </w:r>
            <w:r>
              <w:rPr>
                <w:rFonts w:ascii="Calibri" w:hAnsi="Calibri"/>
                <w:color w:val="1E1E1E"/>
                <w:sz w:val="18"/>
              </w:rPr>
              <w:t xml:space="preserve">, </w:t>
            </w:r>
            <w:r>
              <w:rPr>
                <w:rFonts w:ascii="Consolas" w:hAnsi="Consolas"/>
                <w:color w:val="282850"/>
                <w:sz w:val="16"/>
              </w:rPr>
              <w:t>test_time_budget_constraint_satisfaction</w:t>
            </w:r>
            <w:r>
              <w:rPr>
                <w:rFonts w:ascii="Calibri" w:hAnsi="Calibri"/>
                <w:color w:val="1E1E1E"/>
                <w:sz w:val="18"/>
              </w:rPr>
              <w:t xml:space="preserve">, </w:t>
            </w:r>
            <w:r>
              <w:rPr>
                <w:rFonts w:ascii="Consolas" w:hAnsi="Consolas"/>
                <w:color w:val="282850"/>
                <w:sz w:val="16"/>
              </w:rPr>
              <w:t>test_optimization_advantage_over_naive</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REQ-VIBE-01</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AI Compliance</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Mandatory AI Tools Register (Section 8 compliance)</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docs/ai_tools_register.md</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Audit verification of all tools, dates, prompts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REQ-VIBE-02</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AI Compliance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Documented AI Failure Log (3 genuine technical failures &amp; diagnoses)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docs/failure_log.md</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Verification of root causes, fixes, regression tests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VERIFIED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REQ-VIBE-03</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AI Compliance</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Multi-tool comparative evaluation &amp; semantic Git commit tagging</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docs/tool_comparison.md</w:t>
            </w:r>
            <w:r>
              <w:rPr>
                <w:rFonts w:ascii="Calibri" w:hAnsi="Calibri"/>
                <w:color w:val="1E1E1E"/>
                <w:sz w:val="18"/>
              </w:rPr>
              <w:t>, Git log</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Verification of </w:t>
            </w:r>
            <w:r>
              <w:rPr>
                <w:rFonts w:ascii="Consolas" w:hAnsi="Consolas"/>
                <w:color w:val="282850"/>
                <w:sz w:val="16"/>
              </w:rPr>
              <w:t>[AI:gemini-3.8]</w:t>
            </w:r>
            <w:r>
              <w:rPr>
                <w:rFonts w:ascii="Calibri" w:hAnsi="Calibri"/>
                <w:color w:val="1E1E1E"/>
                <w:sz w:val="18"/>
              </w:rPr>
              <w:t xml:space="preserve"> and </w:t>
            </w:r>
            <w:r>
              <w:rPr>
                <w:rFonts w:ascii="Consolas" w:hAnsi="Consolas"/>
                <w:color w:val="282850"/>
                <w:sz w:val="16"/>
              </w:rPr>
              <w:t>[Manual:verify]</w:t>
            </w:r>
            <w:r>
              <w:rPr>
                <w:rFonts w:ascii="Calibri" w:hAnsi="Calibri"/>
                <w:color w:val="1E1E1E"/>
                <w:sz w:val="18"/>
              </w:rPr>
              <w:t xml:space="preserve"> tags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VERIFIED</w:t>
            </w:r>
          </w:p>
        </w:tc>
      </w:tr>
    </w:tbl>
    <w:p>
      <w:pPr>
        <w:spacing w:before="0" w:after="80"/>
      </w:pPr>
    </w:p>
    <w:p>
      <w:pPr>
        <w:keepNext/>
        <w:spacing w:before="240" w:after="60"/>
      </w:pPr>
      <w:r>
        <w:rPr>
          <w:rFonts w:ascii="Calibri" w:hAnsi="Calibri"/>
          <w:b/>
          <w:color w:val="003366"/>
          <w:sz w:val="25"/>
        </w:rPr>
        <w:t>2.4 Main Case Study vs. Fixed-Domain Tracks</w:t>
      </w:r>
    </w:p>
    <w:p>
      <w:pPr>
        <w:spacing w:before="0" w:after="100" w:line="276" w:lineRule="auto"/>
      </w:pPr>
      <w:r>
        <w:rPr>
          <w:rFonts w:ascii="Calibri" w:hAnsi="Calibri"/>
          <w:color w:val="1E1E1E"/>
          <w:sz w:val="22"/>
        </w:rPr>
        <w:t>The assignment establishes a clear structural distinction between the main real-process case study (Track E) and the fixed-domain tracks (Tracks F through J):</w:t>
      </w:r>
    </w:p>
    <w:p>
      <w:pPr>
        <w:pStyle w:val="ListBullet"/>
        <w:spacing w:before="0" w:after="60" w:line="276" w:lineRule="auto"/>
      </w:pPr>
      <w:r>
        <w:rPr>
          <w:rFonts w:ascii="Calibri" w:hAnsi="Calibri"/>
          <w:b/>
          <w:color w:val="1E1E1E"/>
          <w:sz w:val="22"/>
        </w:rPr>
        <w:t>Track E (Main Case Study):</w:t>
      </w:r>
      <w:r>
        <w:rPr>
          <w:rFonts w:ascii="Calibri" w:hAnsi="Calibri"/>
          <w:color w:val="1E1E1E"/>
          <w:sz w:val="22"/>
        </w:rPr>
        <w:t xml:space="preserve"> An open-domain investigation where the student models an end-to-end operational process. For this project, </w:t>
      </w:r>
      <w:r>
        <w:rPr>
          <w:rFonts w:ascii="Calibri" w:hAnsi="Calibri"/>
          <w:b/>
          <w:color w:val="1E1E1E"/>
          <w:sz w:val="22"/>
        </w:rPr>
        <w:t>EcoRoute: Carbon-Aware Campus Logistics and Collection Optimization</w:t>
      </w:r>
      <w:r>
        <w:rPr>
          <w:rFonts w:ascii="Calibri" w:hAnsi="Calibri"/>
          <w:color w:val="1E1E1E"/>
          <w:sz w:val="22"/>
        </w:rPr>
        <w:t xml:space="preserve"> was selected, modeling a multi-vehicle routing problem with payload capacities, time windows, and battery state-of-charge limits.</w:t>
      </w:r>
    </w:p>
    <w:p>
      <w:pPr>
        <w:pStyle w:val="ListBullet"/>
        <w:spacing w:before="0" w:after="60" w:line="276" w:lineRule="auto"/>
      </w:pPr>
      <w:r>
        <w:rPr>
          <w:rFonts w:ascii="Calibri" w:hAnsi="Calibri"/>
          <w:b/>
          <w:color w:val="1E1E1E"/>
          <w:sz w:val="22"/>
        </w:rPr>
        <w:t>Tracks F through J (Fixed-Domain Tracks):</w:t>
      </w:r>
      <w:r>
        <w:rPr>
          <w:rFonts w:ascii="Calibri" w:hAnsi="Calibri"/>
          <w:color w:val="1E1E1E"/>
          <w:sz w:val="22"/>
        </w:rPr>
        <w:t xml:space="preserve"> Highly specialized technical investigations into systems domains: Track F focuses on compiler intermediate representations and register allocation; Track G focuses on xv6 kernel scheduling; Track H focuses on database join orders and indexing; Track I focuses on quantum algorithmic complexity and QML; Track J focuses on CI/CD software regression testing.</w:t>
      </w:r>
    </w:p>
    <w:p>
      <w:pPr>
        <w:keepNext/>
        <w:spacing w:before="240" w:after="60"/>
      </w:pPr>
      <w:r>
        <w:rPr>
          <w:rFonts w:ascii="Calibri" w:hAnsi="Calibri"/>
          <w:b/>
          <w:color w:val="003366"/>
          <w:sz w:val="25"/>
        </w:rPr>
        <w:t>2.5 Experimental Rigor, Reproducibility, and Correctness</w:t>
      </w:r>
    </w:p>
    <w:p>
      <w:pPr>
        <w:spacing w:before="0" w:after="100" w:line="276" w:lineRule="auto"/>
      </w:pPr>
      <w:r>
        <w:rPr>
          <w:rFonts w:ascii="Calibri" w:hAnsi="Calibri"/>
          <w:color w:val="1E1E1E"/>
          <w:sz w:val="22"/>
        </w:rPr>
        <w:t>To prevent misleading claims and ensure full scientific reproducibility:</w:t>
      </w:r>
    </w:p>
    <w:p>
      <w:pPr>
        <w:spacing w:before="0" w:after="60" w:line="276" w:lineRule="auto"/>
        <w:ind w:left="360"/>
      </w:pPr>
      <w:r>
        <w:rPr>
          <w:rFonts w:ascii="Calibri" w:hAnsi="Calibri"/>
          <w:b/>
          <w:sz w:val="22"/>
        </w:rPr>
        <w:t xml:space="preserve">1.  </w:t>
      </w:r>
      <w:r>
        <w:rPr>
          <w:rFonts w:ascii="Calibri" w:hAnsi="Calibri"/>
          <w:b/>
          <w:color w:val="1E1E1E"/>
          <w:sz w:val="22"/>
        </w:rPr>
        <w:t>Deterministic Seeding:</w:t>
      </w:r>
      <w:r>
        <w:rPr>
          <w:rFonts w:ascii="Calibri" w:hAnsi="Calibri"/>
          <w:color w:val="1E1E1E"/>
          <w:sz w:val="22"/>
        </w:rPr>
        <w:t xml:space="preserve"> All pseudo-random number generators (in NumPy, SciPy, and Python standard libraries) are initialized with fixed seeds (</w:t>
      </w:r>
      <w:r>
        <w:rPr>
          <w:rFonts w:ascii="Consolas" w:hAnsi="Consolas"/>
          <w:color w:val="282850"/>
          <w:sz w:val="20"/>
        </w:rPr>
        <w:t>seed=42</w:t>
      </w:r>
      <w:r>
        <w:rPr>
          <w:rFonts w:ascii="Calibri" w:hAnsi="Calibri"/>
          <w:color w:val="1E1E1E"/>
          <w:sz w:val="22"/>
        </w:rPr>
        <w:t>).</w:t>
      </w:r>
    </w:p>
    <w:p>
      <w:pPr>
        <w:spacing w:before="0" w:after="60" w:line="276" w:lineRule="auto"/>
        <w:ind w:left="360"/>
      </w:pPr>
      <w:r>
        <w:rPr>
          <w:rFonts w:ascii="Calibri" w:hAnsi="Calibri"/>
          <w:b/>
          <w:sz w:val="22"/>
        </w:rPr>
        <w:t xml:space="preserve">2.  </w:t>
      </w:r>
      <w:r>
        <w:rPr>
          <w:rFonts w:ascii="Calibri" w:hAnsi="Calibri"/>
          <w:b/>
          <w:color w:val="1E1E1E"/>
          <w:sz w:val="22"/>
        </w:rPr>
        <w:t>Equivalence Invariants:</w:t>
      </w:r>
      <w:r>
        <w:rPr>
          <w:rFonts w:ascii="Calibri" w:hAnsi="Calibri"/>
          <w:color w:val="1E1E1E"/>
          <w:sz w:val="22"/>
        </w:rPr>
        <w:t xml:space="preserve"> Compiler passes and database query plans are subjected to strict semantic assertions: optimized programs must produce identical outputs to unoptimized programs (</w:t>
      </w:r>
      <w:r>
        <w:rPr>
          <w:rFonts w:ascii="Consolas" w:hAnsi="Consolas"/>
          <w:color w:val="282850"/>
          <w:sz w:val="20"/>
        </w:rPr>
        <w:t>assert vm.run(unopt) == vm.run(opt)</w:t>
      </w:r>
      <w:r>
        <w:rPr>
          <w:rFonts w:ascii="Calibri" w:hAnsi="Calibri"/>
          <w:color w:val="1E1E1E"/>
          <w:sz w:val="22"/>
        </w:rPr>
        <w:t>), and database queries must return identical row sets (</w:t>
      </w:r>
      <w:r>
        <w:rPr>
          <w:rFonts w:ascii="Consolas" w:hAnsi="Consolas"/>
          <w:color w:val="282850"/>
          <w:sz w:val="20"/>
        </w:rPr>
        <w:t>assert res_unopt == res_opt</w:t>
      </w:r>
      <w:r>
        <w:rPr>
          <w:rFonts w:ascii="Calibri" w:hAnsi="Calibri"/>
          <w:color w:val="1E1E1E"/>
          <w:sz w:val="22"/>
        </w:rPr>
        <w:t>).</w:t>
      </w:r>
    </w:p>
    <w:p>
      <w:pPr>
        <w:spacing w:before="0" w:after="60" w:line="276" w:lineRule="auto"/>
        <w:ind w:left="360"/>
      </w:pPr>
      <w:r>
        <w:rPr>
          <w:rFonts w:ascii="Calibri" w:hAnsi="Calibri"/>
          <w:b/>
          <w:sz w:val="22"/>
        </w:rPr>
        <w:t xml:space="preserve">3.  </w:t>
      </w:r>
      <w:r>
        <w:rPr>
          <w:rFonts w:ascii="Calibri" w:hAnsi="Calibri"/>
          <w:b/>
          <w:color w:val="1E1E1E"/>
          <w:sz w:val="22"/>
        </w:rPr>
        <w:t>Finite-Difference Verification:</w:t>
      </w:r>
      <w:r>
        <w:rPr>
          <w:rFonts w:ascii="Calibri" w:hAnsi="Calibri"/>
          <w:color w:val="1E1E1E"/>
          <w:sz w:val="22"/>
        </w:rPr>
        <w:t xml:space="preserve"> Analytically computed gradients in neural networks (Track A) and quantum circuits (Track C) are verified against central finite-difference approximations:</w:t>
      </w:r>
    </w:p>
    <w:p>
      <w:pPr>
        <w:spacing w:before="100" w:after="100"/>
        <w:jc w:val="center"/>
      </w:pPr>
      <w:r>
        <w:rPr>
          <w:rFonts w:ascii="Cambria Math" w:hAnsi="Cambria Math"/>
          <w:i/>
          <w:color w:val="0A0A32"/>
          <w:sz w:val="22"/>
        </w:rPr>
        <w:t>\nabla_{\text{num}} f(\theta) = \frac{f(\theta + \epsilon) - f(\theta - \epsilon)}{2\epsilon}, \quad \epsilon = 10^{-5}</w:t>
      </w:r>
    </w:p>
    <w:p>
      <w:pPr>
        <w:spacing w:before="0" w:after="100" w:line="276" w:lineRule="auto"/>
      </w:pPr>
      <w:r>
        <w:rPr>
          <w:rFonts w:ascii="Calibri" w:hAnsi="Calibri"/>
          <w:color w:val="1E1E1E"/>
          <w:sz w:val="22"/>
        </w:rPr>
        <w:t xml:space="preserve">asserting that </w:t>
      </w:r>
      <w:r>
        <w:rPr>
          <w:rFonts w:ascii="Calibri" w:hAnsi="Calibri"/>
          <w:i/>
          <w:color w:val="1E1E1E"/>
          <w:sz w:val="22"/>
        </w:rPr>
        <w:t>\| \nabla_{\text{analytic}} - \nabla_{\text{num}} \|_\infty &lt; 10^{-4}</w:t>
      </w:r>
      <w:r>
        <w:rPr>
          <w:rFonts w:ascii="Calibri" w:hAnsi="Calibri"/>
          <w:color w:val="1E1E1E"/>
          <w:sz w:val="22"/>
        </w:rPr>
        <w:t>.</w:t>
      </w:r>
    </w:p>
    <w:p>
      <w:pPr>
        <w:keepNext/>
        <w:spacing w:before="240" w:after="60"/>
      </w:pPr>
      <w:r>
        <w:rPr>
          <w:rFonts w:ascii="Calibri" w:hAnsi="Calibri"/>
          <w:b/>
          <w:color w:val="003366"/>
          <w:sz w:val="25"/>
        </w:rPr>
        <w:t>2.6 Hardware Platform and Software Dependencies</w:t>
      </w:r>
    </w:p>
    <w:p>
      <w:pPr>
        <w:spacing w:before="0" w:after="100" w:line="276" w:lineRule="auto"/>
      </w:pPr>
      <w:r>
        <w:rPr>
          <w:rFonts w:ascii="Calibri" w:hAnsi="Calibri"/>
          <w:color w:val="1E1E1E"/>
          <w:sz w:val="22"/>
        </w:rPr>
        <w:t>All benchmarks were executed on the standardized host environment documented in Table 2:</w:t>
      </w:r>
    </w:p>
    <w:p>
      <w:pPr>
        <w:keepNext/>
        <w:spacing w:before="240" w:after="60"/>
      </w:pPr>
      <w:r>
        <w:rPr>
          <w:rFonts w:ascii="Calibri" w:hAnsi="Calibri"/>
          <w:b/>
          <w:color w:val="003366"/>
          <w:sz w:val="21"/>
        </w:rPr>
        <w:t>Table 2:</w:t>
      </w:r>
      <w:r>
        <w:rPr>
          <w:rFonts w:ascii="Calibri" w:hAnsi="Calibri"/>
          <w:b/>
          <w:color w:val="1E1E1E"/>
          <w:sz w:val="21"/>
        </w:rPr>
        <w:t xml:space="preserve"> Hardware and Software Environment Specifications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10"/>
        <w:gridCol w:w="3010"/>
        <w:gridCol w:w="3010"/>
      </w:tblGrid>
      <w:tr>
        <w:trPr>
          <w:tblHeader/>
          <w:cantSplit/>
        </w:trPr>
        <w:tc>
          <w:tcPr>
            <w:tcW w:type="dxa" w:w="30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Component Category</w:t>
            </w:r>
          </w:p>
        </w:tc>
        <w:tc>
          <w:tcPr>
            <w:tcW w:type="dxa" w:w="30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Technical Specification</w:t>
            </w:r>
          </w:p>
        </w:tc>
        <w:tc>
          <w:tcPr>
            <w:tcW w:type="dxa" w:w="30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Details / Configuration</w:t>
            </w:r>
          </w:p>
        </w:tc>
      </w:tr>
      <w:tr>
        <w:trPr>
          <w:cantSplit/>
        </w:trPr>
        <w:tc>
          <w:tcPr>
            <w:tcW w:type="dxa" w:w="30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Host Processor</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Intel(R) Core(TM) i5-1135G7 @ 2.40 GHz</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4 Physical Cores, 8 Logical Threads, 8 MB Intel Smart Cache</w:t>
            </w:r>
          </w:p>
        </w:tc>
      </w:tr>
      <w:tr>
        <w:trPr>
          <w:cantSplit/>
        </w:trPr>
        <w:tc>
          <w:tcPr>
            <w:tcW w:type="dxa" w:w="30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System Memory (RAM)</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16.0 GB DDR4</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3200 MHz, Dual-Channel</w:t>
            </w:r>
          </w:p>
        </w:tc>
      </w:tr>
      <w:tr>
        <w:trPr>
          <w:cantSplit/>
        </w:trPr>
        <w:tc>
          <w:tcPr>
            <w:tcW w:type="dxa" w:w="30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Storage Subsystem</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512 GB PCIe NVMe M.2 SSD</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Sequential Read: 2400 MB/s, Sequential Write: 1800 MB/s</w:t>
            </w:r>
          </w:p>
        </w:tc>
      </w:tr>
      <w:tr>
        <w:trPr>
          <w:cantSplit/>
        </w:trPr>
        <w:tc>
          <w:tcPr>
            <w:tcW w:type="dxa" w:w="30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Operating System</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Microsoft Windows 11 Home (64-bit)</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Version 23H2, Build 22631.4317</w:t>
            </w:r>
          </w:p>
        </w:tc>
      </w:tr>
      <w:tr>
        <w:trPr>
          <w:cantSplit/>
        </w:trPr>
        <w:tc>
          <w:tcPr>
            <w:tcW w:type="dxa" w:w="30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Python Runtime</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Standard CPython 3.12.4 (64-bit)</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Compiler: MSC v.1940 64-bit (AMD64)</w:t>
            </w:r>
          </w:p>
        </w:tc>
      </w:tr>
      <w:tr>
        <w:trPr>
          <w:cantSplit/>
        </w:trPr>
        <w:tc>
          <w:tcPr>
            <w:tcW w:type="dxa" w:w="30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Scientific Computing</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NumPy 1.26.4, SciPy 1.15.2</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BLAS/LAPACK: OpenBLAS optimized binaries</w:t>
            </w:r>
          </w:p>
        </w:tc>
      </w:tr>
      <w:tr>
        <w:trPr>
          <w:cantSplit/>
        </w:trPr>
        <w:tc>
          <w:tcPr>
            <w:tcW w:type="dxa" w:w="30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Data &amp; Visualization</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Pandas 2.2.2, Matplotlib 3.8.4</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Agg non-interactive publication renderer</w:t>
            </w:r>
          </w:p>
        </w:tc>
      </w:tr>
      <w:tr>
        <w:trPr>
          <w:cantSplit/>
        </w:trPr>
        <w:tc>
          <w:tcPr>
            <w:tcW w:type="dxa" w:w="30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Testing &amp; Verification</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Pytest 7.4.3</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Automated regression suite (36 unit tests)</w:t>
            </w:r>
          </w:p>
        </w:tc>
      </w:tr>
      <w:tr>
        <w:trPr>
          <w:cantSplit/>
        </w:trPr>
        <w:tc>
          <w:tcPr>
            <w:tcW w:type="dxa" w:w="30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Relational Database</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SQLite 3.45.1</w:t>
            </w:r>
          </w:p>
        </w:tc>
        <w:tc>
          <w:tcPr>
            <w:tcW w:type="dxa" w:w="30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In-memory and local disk TPC-H schema benchmarks</w:t>
            </w:r>
          </w:p>
        </w:tc>
      </w:tr>
      <w:tr>
        <w:trPr>
          <w:cantSplit/>
        </w:trPr>
        <w:tc>
          <w:tcPr>
            <w:tcW w:type="dxa" w:w="30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Version Control &amp; AI</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Git 2.46.0, Antigravity Agent, Gemini 3.8 Flash</w:t>
            </w:r>
          </w:p>
        </w:tc>
        <w:tc>
          <w:tcPr>
            <w:tcW w:type="dxa" w:w="30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Standardized vibe-coding tags: </w:t>
            </w:r>
            <w:r>
              <w:rPr>
                <w:rFonts w:ascii="Consolas" w:hAnsi="Consolas"/>
                <w:color w:val="282850"/>
                <w:sz w:val="16"/>
              </w:rPr>
              <w:t>[AI:gemini-3.8]</w:t>
            </w:r>
            <w:r>
              <w:rPr>
                <w:rFonts w:ascii="Calibri" w:hAnsi="Calibri"/>
                <w:color w:val="1E1E1E"/>
                <w:sz w:val="18"/>
              </w:rPr>
              <w:t xml:space="preserve">, </w:t>
            </w:r>
            <w:r>
              <w:rPr>
                <w:rFonts w:ascii="Consolas" w:hAnsi="Consolas"/>
                <w:color w:val="282850"/>
                <w:sz w:val="16"/>
              </w:rPr>
              <w:t>[Manual:verify]</w:t>
            </w:r>
          </w:p>
        </w:tc>
      </w:tr>
    </w:tbl>
    <w:p>
      <w:pPr>
        <w:spacing w:before="0" w:after="80"/>
      </w:pPr>
    </w:p>
    <w:p>
      <w:r>
        <w:br w:type="page"/>
      </w:r>
    </w:p>
    <w:p>
      <w:pPr>
        <w:keepNext/>
        <w:spacing w:before="320" w:after="120"/>
      </w:pPr>
      <w:r>
        <w:rPr>
          <w:rFonts w:ascii="Calibri" w:hAnsi="Calibri"/>
          <w:b/>
          <w:color w:val="001E46"/>
          <w:sz w:val="30"/>
        </w:rPr>
        <w:t>CHAPTER 3: MATHEMATICAL AND OPTIMIZATION FOUNDATIONS</w:t>
      </w:r>
    </w:p>
    <w:p>
      <w:pPr>
        <w:keepNext/>
        <w:spacing w:before="240" w:after="60"/>
      </w:pPr>
      <w:r>
        <w:rPr>
          <w:rFonts w:ascii="Calibri" w:hAnsi="Calibri"/>
          <w:b/>
          <w:color w:val="003366"/>
          <w:sz w:val="25"/>
        </w:rPr>
        <w:t>3.1 Decision Variables, Objectives, and Constraints</w:t>
      </w:r>
    </w:p>
    <w:p>
      <w:pPr>
        <w:spacing w:before="0" w:after="100" w:line="276" w:lineRule="auto"/>
      </w:pPr>
      <w:r>
        <w:rPr>
          <w:rFonts w:ascii="Calibri" w:hAnsi="Calibri"/>
          <w:color w:val="1E1E1E"/>
          <w:sz w:val="22"/>
        </w:rPr>
        <w:t xml:space="preserve">Every optimization problem is mathematically characterized by a parameter vector </w:t>
      </w:r>
      <w:r>
        <w:rPr>
          <w:rFonts w:ascii="Calibri" w:hAnsi="Calibri"/>
          <w:i/>
          <w:color w:val="1E1E1E"/>
          <w:sz w:val="22"/>
        </w:rPr>
        <w:t>x \in \mathcal{X}</w:t>
      </w:r>
      <w:r>
        <w:rPr>
          <w:rFonts w:ascii="Calibri" w:hAnsi="Calibri"/>
          <w:color w:val="1E1E1E"/>
          <w:sz w:val="22"/>
        </w:rPr>
        <w:t xml:space="preserve">, an objective function </w:t>
      </w:r>
      <w:r>
        <w:rPr>
          <w:rFonts w:ascii="Calibri" w:hAnsi="Calibri"/>
          <w:i/>
          <w:color w:val="1E1E1E"/>
          <w:sz w:val="22"/>
        </w:rPr>
        <w:t>f: \mathcal{X} \to \mathbb{R}</w:t>
      </w:r>
      <w:r>
        <w:rPr>
          <w:rFonts w:ascii="Calibri" w:hAnsi="Calibri"/>
          <w:color w:val="1E1E1E"/>
          <w:sz w:val="22"/>
        </w:rPr>
        <w:t>, and a set of constraint functions:</w:t>
      </w:r>
    </w:p>
    <w:p>
      <w:pPr>
        <w:spacing w:before="100" w:after="100"/>
        <w:jc w:val="center"/>
      </w:pPr>
      <w:r>
        <w:rPr>
          <w:rFonts w:ascii="Cambria Math" w:hAnsi="Cambria Math"/>
          <w:i/>
          <w:color w:val="0A0A32"/>
          <w:sz w:val="22"/>
        </w:rPr>
        <w:t>\min_{x \in \mathcal{X}} f(x) \quad \text{subject to} \quad g_i(x) \le 0 \; (i=1,\dots,m), \quad h_j(x) = 0 \; (j=1,\dots,p)</w:t>
      </w:r>
    </w:p>
    <w:p>
      <w:pPr>
        <w:spacing w:before="0" w:after="100" w:line="276" w:lineRule="auto"/>
      </w:pPr>
      <w:r>
        <w:rPr>
          <w:rFonts w:ascii="Calibri" w:hAnsi="Calibri"/>
          <w:color w:val="1E1E1E"/>
          <w:sz w:val="22"/>
        </w:rPr>
        <w:t xml:space="preserve">where </w:t>
      </w:r>
      <w:r>
        <w:rPr>
          <w:rFonts w:ascii="Calibri" w:hAnsi="Calibri"/>
          <w:i/>
          <w:color w:val="1E1E1E"/>
          <w:sz w:val="22"/>
        </w:rPr>
        <w:t>\mathcal{X}</w:t>
      </w:r>
      <w:r>
        <w:rPr>
          <w:rFonts w:ascii="Calibri" w:hAnsi="Calibri"/>
          <w:color w:val="1E1E1E"/>
          <w:sz w:val="22"/>
        </w:rPr>
        <w:t xml:space="preserve"> defines the search space. A candidate solution </w:t>
      </w:r>
      <w:r>
        <w:rPr>
          <w:rFonts w:ascii="Calibri" w:hAnsi="Calibri"/>
          <w:i/>
          <w:color w:val="1E1E1E"/>
          <w:sz w:val="22"/>
        </w:rPr>
        <w:t>x</w:t>
      </w:r>
      <w:r>
        <w:rPr>
          <w:rFonts w:ascii="Calibri" w:hAnsi="Calibri"/>
          <w:color w:val="1E1E1E"/>
          <w:sz w:val="22"/>
        </w:rPr>
        <w:t xml:space="preserve"> is termed </w:t>
      </w:r>
      <w:r>
        <w:rPr>
          <w:rFonts w:ascii="Calibri" w:hAnsi="Calibri"/>
          <w:i/>
          <w:color w:val="1E1E1E"/>
          <w:sz w:val="22"/>
        </w:rPr>
        <w:t>feasible</w:t>
      </w:r>
      <w:r>
        <w:rPr>
          <w:rFonts w:ascii="Calibri" w:hAnsi="Calibri"/>
          <w:color w:val="1E1E1E"/>
          <w:sz w:val="22"/>
        </w:rPr>
        <w:t xml:space="preserve"> if it satisfies all inequality constraints </w:t>
      </w:r>
      <w:r>
        <w:rPr>
          <w:rFonts w:ascii="Calibri" w:hAnsi="Calibri"/>
          <w:i/>
          <w:color w:val="1E1E1E"/>
          <w:sz w:val="22"/>
        </w:rPr>
        <w:t>g_i(x) \le 0</w:t>
      </w:r>
      <w:r>
        <w:rPr>
          <w:rFonts w:ascii="Calibri" w:hAnsi="Calibri"/>
          <w:color w:val="1E1E1E"/>
          <w:sz w:val="22"/>
        </w:rPr>
        <w:t xml:space="preserve"> and equality constraints </w:t>
      </w:r>
      <w:r>
        <w:rPr>
          <w:rFonts w:ascii="Calibri" w:hAnsi="Calibri"/>
          <w:i/>
          <w:color w:val="1E1E1E"/>
          <w:sz w:val="22"/>
        </w:rPr>
        <w:t>h_j(x) = 0</w:t>
      </w:r>
      <w:r>
        <w:rPr>
          <w:rFonts w:ascii="Calibri" w:hAnsi="Calibri"/>
          <w:color w:val="1E1E1E"/>
          <w:sz w:val="22"/>
        </w:rPr>
        <w:t>.</w:t>
      </w:r>
    </w:p>
    <w:p>
      <w:pPr>
        <w:keepNext/>
        <w:spacing w:before="240" w:after="60"/>
      </w:pPr>
      <w:r>
        <w:rPr>
          <w:rFonts w:ascii="Calibri" w:hAnsi="Calibri"/>
          <w:b/>
          <w:color w:val="003366"/>
          <w:sz w:val="25"/>
        </w:rPr>
        <w:t>3.2 Problem Classification Taxonomy</w:t>
      </w:r>
    </w:p>
    <w:p>
      <w:pPr>
        <w:spacing w:before="0" w:after="100" w:line="276" w:lineRule="auto"/>
      </w:pPr>
      <w:r>
        <w:rPr>
          <w:rFonts w:ascii="Calibri" w:hAnsi="Calibri"/>
          <w:color w:val="1E1E1E"/>
          <w:sz w:val="22"/>
        </w:rPr>
        <w:t xml:space="preserve">Optimization problems are classified according to the mathematical structure of </w:t>
      </w:r>
      <w:r>
        <w:rPr>
          <w:rFonts w:ascii="Calibri" w:hAnsi="Calibri"/>
          <w:i/>
          <w:color w:val="1E1E1E"/>
          <w:sz w:val="22"/>
        </w:rPr>
        <w:t>\mathcal{X}</w:t>
      </w:r>
      <w:r>
        <w:rPr>
          <w:rFonts w:ascii="Calibri" w:hAnsi="Calibri"/>
          <w:color w:val="1E1E1E"/>
          <w:sz w:val="22"/>
        </w:rPr>
        <w:t xml:space="preserve"> and </w:t>
      </w:r>
      <w:r>
        <w:rPr>
          <w:rFonts w:ascii="Calibri" w:hAnsi="Calibri"/>
          <w:i/>
          <w:color w:val="1E1E1E"/>
          <w:sz w:val="22"/>
        </w:rPr>
        <w:t>f(x)</w:t>
      </w:r>
      <w:r>
        <w:rPr>
          <w:rFonts w:ascii="Calibri" w:hAnsi="Calibri"/>
          <w:color w:val="1E1E1E"/>
          <w:sz w:val="22"/>
        </w:rPr>
        <w:t>:</w:t>
      </w:r>
    </w:p>
    <w:p>
      <w:pPr>
        <w:spacing w:before="0" w:after="60" w:line="276" w:lineRule="auto"/>
        <w:ind w:left="360"/>
      </w:pPr>
      <w:r>
        <w:rPr>
          <w:rFonts w:ascii="Calibri" w:hAnsi="Calibri"/>
          <w:b/>
          <w:sz w:val="22"/>
        </w:rPr>
        <w:t xml:space="preserve">1.  </w:t>
      </w:r>
      <w:r>
        <w:rPr>
          <w:rFonts w:ascii="Calibri" w:hAnsi="Calibri"/>
          <w:b/>
          <w:color w:val="1E1E1E"/>
          <w:sz w:val="22"/>
        </w:rPr>
        <w:t>Continuous Unconstrained Optimization:</w:t>
      </w:r>
      <w:r>
        <w:rPr>
          <w:rFonts w:ascii="Calibri" w:hAnsi="Calibri"/>
          <w:color w:val="1E1E1E"/>
          <w:sz w:val="22"/>
        </w:rPr>
        <w:t xml:space="preserve"> </w:t>
      </w:r>
      <w:r>
        <w:rPr>
          <w:rFonts w:ascii="Calibri" w:hAnsi="Calibri"/>
          <w:i/>
          <w:color w:val="1E1E1E"/>
          <w:sz w:val="22"/>
        </w:rPr>
        <w:t>\mathcal{X} = \mathbb{R}^d</w:t>
      </w:r>
      <w:r>
        <w:rPr>
          <w:rFonts w:ascii="Calibri" w:hAnsi="Calibri"/>
          <w:color w:val="1E1E1E"/>
          <w:sz w:val="22"/>
        </w:rPr>
        <w:t xml:space="preserve">, </w:t>
      </w:r>
      <w:r>
        <w:rPr>
          <w:rFonts w:ascii="Calibri" w:hAnsi="Calibri"/>
          <w:i/>
          <w:color w:val="1E1E1E"/>
          <w:sz w:val="22"/>
        </w:rPr>
        <w:t>f(x)</w:t>
      </w:r>
      <w:r>
        <w:rPr>
          <w:rFonts w:ascii="Calibri" w:hAnsi="Calibri"/>
          <w:color w:val="1E1E1E"/>
          <w:sz w:val="22"/>
        </w:rPr>
        <w:t xml:space="preserve"> is continuous and differentiable. Solved via gradient descent, momentum, or second-order Newton methods (Track A).</w:t>
      </w:r>
    </w:p>
    <w:p>
      <w:pPr>
        <w:spacing w:before="0" w:after="60" w:line="276" w:lineRule="auto"/>
        <w:ind w:left="360"/>
      </w:pPr>
      <w:r>
        <w:rPr>
          <w:rFonts w:ascii="Calibri" w:hAnsi="Calibri"/>
          <w:b/>
          <w:sz w:val="22"/>
        </w:rPr>
        <w:t xml:space="preserve">2.  </w:t>
      </w:r>
      <w:r>
        <w:rPr>
          <w:rFonts w:ascii="Calibri" w:hAnsi="Calibri"/>
          <w:b/>
          <w:color w:val="1E1E1E"/>
          <w:sz w:val="22"/>
        </w:rPr>
        <w:t>Combinatorial and Discrete Optimization:</w:t>
      </w:r>
      <w:r>
        <w:rPr>
          <w:rFonts w:ascii="Calibri" w:hAnsi="Calibri"/>
          <w:color w:val="1E1E1E"/>
          <w:sz w:val="22"/>
        </w:rPr>
        <w:t xml:space="preserve"> </w:t>
      </w:r>
      <w:r>
        <w:rPr>
          <w:rFonts w:ascii="Calibri" w:hAnsi="Calibri"/>
          <w:i/>
          <w:color w:val="1E1E1E"/>
          <w:sz w:val="22"/>
        </w:rPr>
        <w:t>\mathcal{X} \subseteq \mathbb{Z}^d</w:t>
      </w:r>
      <w:r>
        <w:rPr>
          <w:rFonts w:ascii="Calibri" w:hAnsi="Calibri"/>
          <w:color w:val="1E1E1E"/>
          <w:sz w:val="22"/>
        </w:rPr>
        <w:t xml:space="preserve"> or </w:t>
      </w:r>
      <w:r>
        <w:rPr>
          <w:rFonts w:ascii="Calibri" w:hAnsi="Calibri"/>
          <w:i/>
          <w:color w:val="1E1E1E"/>
          <w:sz w:val="22"/>
        </w:rPr>
        <w:t>\mathcal{X} \subseteq \{0, 1\}^d</w:t>
      </w:r>
      <w:r>
        <w:rPr>
          <w:rFonts w:ascii="Calibri" w:hAnsi="Calibri"/>
          <w:color w:val="1E1E1E"/>
          <w:sz w:val="22"/>
        </w:rPr>
        <w:t>. Problems in this class (such as Knapsack, Traveling Salesperson, and Set Cover) are generally NP-hard. Solved via exact dynamic programming, branch-and-bound pruning, or greedy heuristics (Track B, Track E, Track J).</w:t>
      </w:r>
    </w:p>
    <w:p>
      <w:pPr>
        <w:spacing w:before="0" w:after="60" w:line="276" w:lineRule="auto"/>
        <w:ind w:left="360"/>
      </w:pPr>
      <w:r>
        <w:rPr>
          <w:rFonts w:ascii="Calibri" w:hAnsi="Calibri"/>
          <w:b/>
          <w:sz w:val="22"/>
        </w:rPr>
        <w:t xml:space="preserve">3.  </w:t>
      </w:r>
      <w:r>
        <w:rPr>
          <w:rFonts w:ascii="Calibri" w:hAnsi="Calibri"/>
          <w:b/>
          <w:color w:val="1E1E1E"/>
          <w:sz w:val="22"/>
        </w:rPr>
        <w:t>Quadratic Unconstrained Binary Optimization (QUBO):</w:t>
      </w:r>
      <w:r>
        <w:rPr>
          <w:rFonts w:ascii="Calibri" w:hAnsi="Calibri"/>
          <w:color w:val="1E1E1E"/>
          <w:sz w:val="22"/>
        </w:rPr>
        <w:t xml:space="preserve"> Minimizing </w:t>
      </w:r>
      <w:r>
        <w:rPr>
          <w:rFonts w:ascii="Calibri" w:hAnsi="Calibri"/>
          <w:i/>
          <w:color w:val="1E1E1E"/>
          <w:sz w:val="22"/>
        </w:rPr>
        <w:t>H(x) = x^T Q x</w:t>
      </w:r>
      <w:r>
        <w:rPr>
          <w:rFonts w:ascii="Calibri" w:hAnsi="Calibri"/>
          <w:color w:val="1E1E1E"/>
          <w:sz w:val="22"/>
        </w:rPr>
        <w:t xml:space="preserve"> for </w:t>
      </w:r>
      <w:r>
        <w:rPr>
          <w:rFonts w:ascii="Calibri" w:hAnsi="Calibri"/>
          <w:i/>
          <w:color w:val="1E1E1E"/>
          <w:sz w:val="22"/>
        </w:rPr>
        <w:t>x \in \{0, 1\}^d</w:t>
      </w:r>
      <w:r>
        <w:rPr>
          <w:rFonts w:ascii="Calibri" w:hAnsi="Calibri"/>
          <w:color w:val="1E1E1E"/>
          <w:sz w:val="22"/>
        </w:rPr>
        <w:t>. Connects combinatorial problems to quantum Hamiltonian energy minimization (Track B, Track C).</w:t>
      </w:r>
    </w:p>
    <w:p>
      <w:pPr>
        <w:spacing w:before="0" w:after="60" w:line="276" w:lineRule="auto"/>
        <w:ind w:left="360"/>
      </w:pPr>
      <w:r>
        <w:rPr>
          <w:rFonts w:ascii="Calibri" w:hAnsi="Calibri"/>
          <w:b/>
          <w:sz w:val="22"/>
        </w:rPr>
        <w:t xml:space="preserve">4.  </w:t>
      </w:r>
      <w:r>
        <w:rPr>
          <w:rFonts w:ascii="Calibri" w:hAnsi="Calibri"/>
          <w:b/>
          <w:color w:val="1E1E1E"/>
          <w:sz w:val="22"/>
        </w:rPr>
        <w:t>Submodular Optimization:</w:t>
      </w:r>
      <w:r>
        <w:rPr>
          <w:rFonts w:ascii="Calibri" w:hAnsi="Calibri"/>
          <w:color w:val="1E1E1E"/>
          <w:sz w:val="22"/>
        </w:rPr>
        <w:t xml:space="preserve"> Set functions </w:t>
      </w:r>
      <w:r>
        <w:rPr>
          <w:rFonts w:ascii="Calibri" w:hAnsi="Calibri"/>
          <w:i/>
          <w:color w:val="1E1E1E"/>
          <w:sz w:val="22"/>
        </w:rPr>
        <w:t>f: 2^V \to \mathbb{R}</w:t>
      </w:r>
      <w:r>
        <w:rPr>
          <w:rFonts w:ascii="Calibri" w:hAnsi="Calibri"/>
          <w:color w:val="1E1E1E"/>
          <w:sz w:val="22"/>
        </w:rPr>
        <w:t xml:space="preserve"> exhibiting diminishing marginal returns. Monotone submodular maximization under cardinality constraints admits provable </w:t>
      </w:r>
      <w:r>
        <w:rPr>
          <w:rFonts w:ascii="Calibri" w:hAnsi="Calibri"/>
          <w:i/>
          <w:color w:val="1E1E1E"/>
          <w:sz w:val="22"/>
        </w:rPr>
        <w:t>(1 - 1/e)</w:t>
      </w:r>
      <w:r>
        <w:rPr>
          <w:rFonts w:ascii="Calibri" w:hAnsi="Calibri"/>
          <w:color w:val="1E1E1E"/>
          <w:sz w:val="22"/>
        </w:rPr>
        <w:t xml:space="preserve"> approximation guarantees via greedy selection (Track D).</w:t>
      </w:r>
    </w:p>
    <w:p>
      <w:pPr>
        <w:spacing w:before="0" w:after="60" w:line="276" w:lineRule="auto"/>
        <w:ind w:left="360"/>
      </w:pPr>
      <w:r>
        <w:rPr>
          <w:rFonts w:ascii="Calibri" w:hAnsi="Calibri"/>
          <w:b/>
          <w:sz w:val="22"/>
        </w:rPr>
        <w:t xml:space="preserve">5.  </w:t>
      </w:r>
      <w:r>
        <w:rPr>
          <w:rFonts w:ascii="Calibri" w:hAnsi="Calibri"/>
          <w:b/>
          <w:color w:val="1E1E1E"/>
          <w:sz w:val="22"/>
        </w:rPr>
        <w:t>Multiobjective Optimization:</w:t>
      </w:r>
      <w:r>
        <w:rPr>
          <w:rFonts w:ascii="Calibri" w:hAnsi="Calibri"/>
          <w:color w:val="1E1E1E"/>
          <w:sz w:val="22"/>
        </w:rPr>
        <w:t xml:space="preserve"> Vector-valued objectives </w:t>
      </w:r>
      <w:r>
        <w:rPr>
          <w:rFonts w:ascii="Calibri" w:hAnsi="Calibri"/>
          <w:i/>
          <w:color w:val="1E1E1E"/>
          <w:sz w:val="22"/>
        </w:rPr>
        <w:t>F(x) = [f_1(x), f_2(x), \dots, f_k(x)]^T</w:t>
      </w:r>
      <w:r>
        <w:rPr>
          <w:rFonts w:ascii="Calibri" w:hAnsi="Calibri"/>
          <w:color w:val="1E1E1E"/>
          <w:sz w:val="22"/>
        </w:rPr>
        <w:t>. Focuses on determining the Pareto front where no single objective can be improved without degrading another (Track D, Track E).</w:t>
      </w:r>
    </w:p>
    <w:p>
      <w:pPr>
        <w:keepNext/>
        <w:spacing w:before="240" w:after="60"/>
      </w:pPr>
      <w:r>
        <w:rPr>
          <w:rFonts w:ascii="Calibri" w:hAnsi="Calibri"/>
          <w:b/>
          <w:color w:val="003366"/>
          <w:sz w:val="25"/>
        </w:rPr>
        <w:t>3.3 Continuous Optimization: Gradients and Curvature</w:t>
      </w:r>
    </w:p>
    <w:p>
      <w:pPr>
        <w:spacing w:before="0" w:after="100" w:line="276" w:lineRule="auto"/>
      </w:pPr>
      <w:r>
        <w:rPr>
          <w:rFonts w:ascii="Calibri" w:hAnsi="Calibri"/>
          <w:color w:val="1E1E1E"/>
          <w:sz w:val="22"/>
        </w:rPr>
        <w:t xml:space="preserve">For twice-differentiable objectives </w:t>
      </w:r>
      <w:r>
        <w:rPr>
          <w:rFonts w:ascii="Calibri" w:hAnsi="Calibri"/>
          <w:i/>
          <w:color w:val="1E1E1E"/>
          <w:sz w:val="22"/>
        </w:rPr>
        <w:t>f: \mathbb{R}^d \to \mathbb{R}</w:t>
      </w:r>
      <w:r>
        <w:rPr>
          <w:rFonts w:ascii="Calibri" w:hAnsi="Calibri"/>
          <w:color w:val="1E1E1E"/>
          <w:sz w:val="22"/>
        </w:rPr>
        <w:t xml:space="preserve">, local geometry is captured by the gradient vector </w:t>
      </w:r>
      <w:r>
        <w:rPr>
          <w:rFonts w:ascii="Calibri" w:hAnsi="Calibri"/>
          <w:i/>
          <w:color w:val="1E1E1E"/>
          <w:sz w:val="22"/>
        </w:rPr>
        <w:t>\nabla f(x) \in \mathbb{R}^d</w:t>
      </w:r>
      <w:r>
        <w:rPr>
          <w:rFonts w:ascii="Calibri" w:hAnsi="Calibri"/>
          <w:color w:val="1E1E1E"/>
          <w:sz w:val="22"/>
        </w:rPr>
        <w:t xml:space="preserve"> and the symmetric Hessian matrix </w:t>
      </w:r>
      <w:r>
        <w:rPr>
          <w:rFonts w:ascii="Calibri" w:hAnsi="Calibri"/>
          <w:i/>
          <w:color w:val="1E1E1E"/>
          <w:sz w:val="22"/>
        </w:rPr>
        <w:t>\nabla^2 f(x) = H(x) \in \mathbb{R}^{d \times d}</w:t>
      </w:r>
      <w:r>
        <w:rPr>
          <w:rFonts w:ascii="Calibri" w:hAnsi="Calibri"/>
          <w:color w:val="1E1E1E"/>
          <w:sz w:val="22"/>
        </w:rPr>
        <w:t>:</w:t>
      </w:r>
    </w:p>
    <w:p>
      <w:pPr>
        <w:spacing w:before="100" w:after="100"/>
        <w:jc w:val="center"/>
      </w:pPr>
      <w:r>
        <w:rPr>
          <w:rFonts w:ascii="Cambria Math" w:hAnsi="Cambria Math"/>
          <w:i/>
          <w:color w:val="0A0A32"/>
          <w:sz w:val="22"/>
        </w:rPr>
        <w:t>f(x + \Delta x) \approx f(x) + \nabla f(x)^T \Delta x + \frac{1}{2} \Delta x^T H(x) \Delta x</w:t>
      </w:r>
    </w:p>
    <w:p>
      <w:pPr>
        <w:pStyle w:val="ListBullet"/>
        <w:spacing w:before="0" w:after="60" w:line="276" w:lineRule="auto"/>
      </w:pPr>
      <w:r>
        <w:rPr>
          <w:rFonts w:ascii="Calibri" w:hAnsi="Calibri"/>
          <w:color w:val="1E1E1E"/>
          <w:sz w:val="22"/>
        </w:rPr>
        <w:t xml:space="preserve">A critical point satisfies </w:t>
      </w:r>
      <w:r>
        <w:rPr>
          <w:rFonts w:ascii="Calibri" w:hAnsi="Calibri"/>
          <w:i/>
          <w:color w:val="1E1E1E"/>
          <w:sz w:val="22"/>
        </w:rPr>
        <w:t>\nabla f(x^*) = 0</w:t>
      </w:r>
      <w:r>
        <w:rPr>
          <w:rFonts w:ascii="Calibri" w:hAnsi="Calibri"/>
          <w:color w:val="1E1E1E"/>
          <w:sz w:val="22"/>
        </w:rPr>
        <w:t>.</w:t>
      </w:r>
    </w:p>
    <w:p>
      <w:pPr>
        <w:pStyle w:val="ListBullet"/>
        <w:spacing w:before="0" w:after="60" w:line="276" w:lineRule="auto"/>
      </w:pPr>
      <w:r>
        <w:rPr>
          <w:rFonts w:ascii="Calibri" w:hAnsi="Calibri"/>
          <w:color w:val="1E1E1E"/>
          <w:sz w:val="22"/>
        </w:rPr>
        <w:t xml:space="preserve">If </w:t>
      </w:r>
      <w:r>
        <w:rPr>
          <w:rFonts w:ascii="Calibri" w:hAnsi="Calibri"/>
          <w:i/>
          <w:color w:val="1E1E1E"/>
          <w:sz w:val="22"/>
        </w:rPr>
        <w:t>H(x^*) \succ 0</w:t>
      </w:r>
      <w:r>
        <w:rPr>
          <w:rFonts w:ascii="Calibri" w:hAnsi="Calibri"/>
          <w:color w:val="1E1E1E"/>
          <w:sz w:val="22"/>
        </w:rPr>
        <w:t xml:space="preserve"> (all eigenvalues positive), </w:t>
      </w:r>
      <w:r>
        <w:rPr>
          <w:rFonts w:ascii="Calibri" w:hAnsi="Calibri"/>
          <w:i/>
          <w:color w:val="1E1E1E"/>
          <w:sz w:val="22"/>
        </w:rPr>
        <w:t>x^*</w:t>
      </w:r>
      <w:r>
        <w:rPr>
          <w:rFonts w:ascii="Calibri" w:hAnsi="Calibri"/>
          <w:color w:val="1E1E1E"/>
          <w:sz w:val="22"/>
        </w:rPr>
        <w:t xml:space="preserve"> is a strict local minimum.</w:t>
      </w:r>
    </w:p>
    <w:p>
      <w:pPr>
        <w:pStyle w:val="ListBullet"/>
        <w:spacing w:before="0" w:after="60" w:line="276" w:lineRule="auto"/>
      </w:pPr>
      <w:r>
        <w:rPr>
          <w:rFonts w:ascii="Calibri" w:hAnsi="Calibri"/>
          <w:color w:val="1E1E1E"/>
          <w:sz w:val="22"/>
        </w:rPr>
        <w:t xml:space="preserve">If </w:t>
      </w:r>
      <w:r>
        <w:rPr>
          <w:rFonts w:ascii="Calibri" w:hAnsi="Calibri"/>
          <w:i/>
          <w:color w:val="1E1E1E"/>
          <w:sz w:val="22"/>
        </w:rPr>
        <w:t>H(x^*)</w:t>
      </w:r>
      <w:r>
        <w:rPr>
          <w:rFonts w:ascii="Calibri" w:hAnsi="Calibri"/>
          <w:color w:val="1E1E1E"/>
          <w:sz w:val="22"/>
        </w:rPr>
        <w:t xml:space="preserve"> has both positive and negative eigenvalues, </w:t>
      </w:r>
      <w:r>
        <w:rPr>
          <w:rFonts w:ascii="Calibri" w:hAnsi="Calibri"/>
          <w:i/>
          <w:color w:val="1E1E1E"/>
          <w:sz w:val="22"/>
        </w:rPr>
        <w:t>x^*</w:t>
      </w:r>
      <w:r>
        <w:rPr>
          <w:rFonts w:ascii="Calibri" w:hAnsi="Calibri"/>
          <w:color w:val="1E1E1E"/>
          <w:sz w:val="22"/>
        </w:rPr>
        <w:t xml:space="preserve"> is a </w:t>
      </w:r>
      <w:r>
        <w:rPr>
          <w:rFonts w:ascii="Calibri" w:hAnsi="Calibri"/>
          <w:i/>
          <w:color w:val="1E1E1E"/>
          <w:sz w:val="22"/>
        </w:rPr>
        <w:t>saddle point</w:t>
      </w:r>
      <w:r>
        <w:rPr>
          <w:rFonts w:ascii="Calibri" w:hAnsi="Calibri"/>
          <w:color w:val="1E1E1E"/>
          <w:sz w:val="22"/>
        </w:rPr>
        <w:t xml:space="preserve">. First-order gradient descent stalls near saddle points because </w:t>
      </w:r>
      <w:r>
        <w:rPr>
          <w:rFonts w:ascii="Calibri" w:hAnsi="Calibri"/>
          <w:i/>
          <w:color w:val="1E1E1E"/>
          <w:sz w:val="22"/>
        </w:rPr>
        <w:t>\|\nabla f(x)\| \approx 0</w:t>
      </w:r>
      <w:r>
        <w:rPr>
          <w:rFonts w:ascii="Calibri" w:hAnsi="Calibri"/>
          <w:color w:val="1E1E1E"/>
          <w:sz w:val="22"/>
        </w:rPr>
        <w:t>, whereas momentum and stochastic perturbations enable descent along negative curvature directions.</w:t>
      </w:r>
    </w:p>
    <w:p>
      <w:pPr>
        <w:pStyle w:val="ListBullet"/>
        <w:spacing w:before="0" w:after="60" w:line="276" w:lineRule="auto"/>
      </w:pPr>
      <w:r>
        <w:rPr>
          <w:rFonts w:ascii="Calibri" w:hAnsi="Calibri"/>
          <w:b/>
          <w:color w:val="1E1E1E"/>
          <w:sz w:val="22"/>
        </w:rPr>
        <w:t>Newton-Raphson Step:</w:t>
      </w:r>
      <w:r>
        <w:rPr>
          <w:rFonts w:ascii="Calibri" w:hAnsi="Calibri"/>
          <w:color w:val="1E1E1E"/>
          <w:sz w:val="22"/>
        </w:rPr>
        <w:t xml:space="preserve"> Minimizing the second-order Taylor expansion yields:</w:t>
      </w:r>
    </w:p>
    <w:p>
      <w:pPr>
        <w:spacing w:before="100" w:after="100"/>
        <w:jc w:val="center"/>
      </w:pPr>
      <w:r>
        <w:rPr>
          <w:rFonts w:ascii="Cambria Math" w:hAnsi="Cambria Math"/>
          <w:i/>
          <w:color w:val="0A0A32"/>
          <w:sz w:val="22"/>
        </w:rPr>
        <w:t>\Delta x_{\text{Newton}} = -[H(x)]^{-1} \nabla f(x)</w:t>
      </w:r>
    </w:p>
    <w:p>
      <w:pPr>
        <w:spacing w:before="0" w:after="100" w:line="276" w:lineRule="auto"/>
      </w:pPr>
      <w:r>
        <w:rPr>
          <w:rFonts w:ascii="Calibri" w:hAnsi="Calibri"/>
          <w:color w:val="1E1E1E"/>
          <w:sz w:val="22"/>
        </w:rPr>
        <w:t xml:space="preserve">Near a local minimum, Newton's method exhibits quadratic convergence: </w:t>
      </w:r>
      <w:r>
        <w:rPr>
          <w:rFonts w:ascii="Calibri" w:hAnsi="Calibri"/>
          <w:i/>
          <w:color w:val="1E1E1E"/>
          <w:sz w:val="22"/>
        </w:rPr>
        <w:t>\|x_{t+1} - x^*\| \le M \|x_t - x^*\|^2</w:t>
      </w:r>
      <w:r>
        <w:rPr>
          <w:rFonts w:ascii="Calibri" w:hAnsi="Calibri"/>
          <w:color w:val="1E1E1E"/>
          <w:sz w:val="22"/>
        </w:rPr>
        <w:t xml:space="preserve">. However, forming and inverting </w:t>
      </w:r>
      <w:r>
        <w:rPr>
          <w:rFonts w:ascii="Calibri" w:hAnsi="Calibri"/>
          <w:i/>
          <w:color w:val="1E1E1E"/>
          <w:sz w:val="22"/>
        </w:rPr>
        <w:t>H(x)</w:t>
      </w:r>
      <w:r>
        <w:rPr>
          <w:rFonts w:ascii="Calibri" w:hAnsi="Calibri"/>
          <w:color w:val="1E1E1E"/>
          <w:sz w:val="22"/>
        </w:rPr>
        <w:t xml:space="preserve"> requires </w:t>
      </w:r>
      <w:r>
        <w:rPr>
          <w:rFonts w:ascii="Calibri" w:hAnsi="Calibri"/>
          <w:i/>
          <w:color w:val="1E1E1E"/>
          <w:sz w:val="22"/>
        </w:rPr>
        <w:t>O(d^2)</w:t>
      </w:r>
      <w:r>
        <w:rPr>
          <w:rFonts w:ascii="Calibri" w:hAnsi="Calibri"/>
          <w:color w:val="1E1E1E"/>
          <w:sz w:val="22"/>
        </w:rPr>
        <w:t xml:space="preserve"> memory and </w:t>
      </w:r>
      <w:r>
        <w:rPr>
          <w:rFonts w:ascii="Calibri" w:hAnsi="Calibri"/>
          <w:i/>
          <w:color w:val="1E1E1E"/>
          <w:sz w:val="22"/>
        </w:rPr>
        <w:t>O(d^3)</w:t>
      </w:r>
      <w:r>
        <w:rPr>
          <w:rFonts w:ascii="Calibri" w:hAnsi="Calibri"/>
          <w:color w:val="1E1E1E"/>
          <w:sz w:val="22"/>
        </w:rPr>
        <w:t xml:space="preserve"> arithmetic operations, rendering full Newton methods impractical for high-dimensional models.</w:t>
      </w:r>
    </w:p>
    <w:p>
      <w:pPr>
        <w:keepNext/>
        <w:spacing w:before="240" w:after="60"/>
      </w:pPr>
      <w:r>
        <w:rPr>
          <w:rFonts w:ascii="Calibri" w:hAnsi="Calibri"/>
          <w:b/>
          <w:color w:val="003366"/>
          <w:sz w:val="25"/>
        </w:rPr>
        <w:t>3.4 Discrete Optimization: Relaxations and Bounds</w:t>
      </w:r>
    </w:p>
    <w:p>
      <w:pPr>
        <w:spacing w:before="0" w:after="100" w:line="276" w:lineRule="auto"/>
      </w:pPr>
      <w:r>
        <w:rPr>
          <w:rFonts w:ascii="Calibri" w:hAnsi="Calibri"/>
          <w:color w:val="1E1E1E"/>
          <w:sz w:val="22"/>
        </w:rPr>
        <w:t xml:space="preserve">In discrete integer programs, exact branch-and-bound algorithms solve a sequence of continuous linear programming (LP) relaxations, relaxing integer constraints </w:t>
      </w:r>
      <w:r>
        <w:rPr>
          <w:rFonts w:ascii="Calibri" w:hAnsi="Calibri"/>
          <w:i/>
          <w:color w:val="1E1E1E"/>
          <w:sz w:val="22"/>
        </w:rPr>
        <w:t>x_i \in \{0, 1\}</w:t>
      </w:r>
      <w:r>
        <w:rPr>
          <w:rFonts w:ascii="Calibri" w:hAnsi="Calibri"/>
          <w:color w:val="1E1E1E"/>
          <w:sz w:val="22"/>
        </w:rPr>
        <w:t xml:space="preserve"> to continuous bounds </w:t>
      </w:r>
      <w:r>
        <w:rPr>
          <w:rFonts w:ascii="Calibri" w:hAnsi="Calibri"/>
          <w:i/>
          <w:color w:val="1E1E1E"/>
          <w:sz w:val="22"/>
        </w:rPr>
        <w:t>0 \le x_i \le 1</w:t>
      </w:r>
      <w:r>
        <w:rPr>
          <w:rFonts w:ascii="Calibri" w:hAnsi="Calibri"/>
          <w:color w:val="1E1E1E"/>
          <w:sz w:val="22"/>
        </w:rPr>
        <w:t>. If the fractional LP upper bound at a subproblem node is less than or equal to the current best feasible integer solution (</w:t>
      </w:r>
      <w:r>
        <w:rPr>
          <w:rFonts w:ascii="Calibri" w:hAnsi="Calibri"/>
          <w:i/>
          <w:color w:val="1E1E1E"/>
          <w:sz w:val="22"/>
        </w:rPr>
        <w:t>UB \le \hat{z}_{\text{best}}</w:t>
      </w:r>
      <w:r>
        <w:rPr>
          <w:rFonts w:ascii="Calibri" w:hAnsi="Calibri"/>
          <w:color w:val="1E1E1E"/>
          <w:sz w:val="22"/>
        </w:rPr>
        <w:t>), the entire subtree is pruned, eliminating exponential search paths without sacrificing global optimality.</w:t>
      </w:r>
    </w:p>
    <w:p>
      <w:pPr>
        <w:keepNext/>
        <w:spacing w:before="240" w:after="60"/>
      </w:pPr>
      <w:r>
        <w:rPr>
          <w:rFonts w:ascii="Calibri" w:hAnsi="Calibri"/>
          <w:b/>
          <w:color w:val="003366"/>
          <w:sz w:val="25"/>
        </w:rPr>
        <w:t>3.5 Quantum Variational Optimization</w:t>
      </w:r>
    </w:p>
    <w:p>
      <w:pPr>
        <w:spacing w:before="0" w:after="100" w:line="276" w:lineRule="auto"/>
      </w:pPr>
      <w:r>
        <w:rPr>
          <w:rFonts w:ascii="Calibri" w:hAnsi="Calibri"/>
          <w:color w:val="1E1E1E"/>
          <w:sz w:val="22"/>
        </w:rPr>
        <w:t>In Variational Quantum Algorithms (VQAs), optimization is partitioned into a hybrid quantum-classical loop:</w:t>
      </w:r>
    </w:p>
    <w:p>
      <w:pPr>
        <w:spacing w:before="0" w:after="60" w:line="276" w:lineRule="auto"/>
        <w:ind w:left="360"/>
      </w:pPr>
      <w:r>
        <w:rPr>
          <w:rFonts w:ascii="Calibri" w:hAnsi="Calibri"/>
          <w:b/>
          <w:sz w:val="22"/>
        </w:rPr>
        <w:t xml:space="preserve">1.  </w:t>
      </w:r>
      <w:r>
        <w:rPr>
          <w:rFonts w:ascii="Calibri" w:hAnsi="Calibri"/>
          <w:color w:val="1E1E1E"/>
          <w:sz w:val="22"/>
        </w:rPr>
        <w:t xml:space="preserve">A parameterized quantum circuit </w:t>
      </w:r>
      <w:r>
        <w:rPr>
          <w:rFonts w:ascii="Calibri" w:hAnsi="Calibri"/>
          <w:i/>
          <w:color w:val="1E1E1E"/>
          <w:sz w:val="22"/>
        </w:rPr>
        <w:t>U(\theta)</w:t>
      </w:r>
      <w:r>
        <w:rPr>
          <w:rFonts w:ascii="Calibri" w:hAnsi="Calibri"/>
          <w:color w:val="1E1E1E"/>
          <w:sz w:val="22"/>
        </w:rPr>
        <w:t xml:space="preserve"> prepares a trial statevector </w:t>
      </w:r>
      <w:r>
        <w:rPr>
          <w:rFonts w:ascii="Calibri" w:hAnsi="Calibri"/>
          <w:i/>
          <w:color w:val="1E1E1E"/>
          <w:sz w:val="22"/>
        </w:rPr>
        <w:t>|\psi(\theta)\rangle = U(\theta) |0\rangle^{\otimes n}</w:t>
      </w:r>
      <w:r>
        <w:rPr>
          <w:rFonts w:ascii="Calibri" w:hAnsi="Calibri"/>
          <w:color w:val="1E1E1E"/>
          <w:sz w:val="22"/>
        </w:rPr>
        <w:t>.</w:t>
      </w:r>
    </w:p>
    <w:p>
      <w:pPr>
        <w:spacing w:before="0" w:after="60" w:line="276" w:lineRule="auto"/>
        <w:ind w:left="360"/>
      </w:pPr>
      <w:r>
        <w:rPr>
          <w:rFonts w:ascii="Calibri" w:hAnsi="Calibri"/>
          <w:b/>
          <w:sz w:val="22"/>
        </w:rPr>
        <w:t xml:space="preserve">2.  </w:t>
      </w:r>
      <w:r>
        <w:rPr>
          <w:rFonts w:ascii="Calibri" w:hAnsi="Calibri"/>
          <w:color w:val="1E1E1E"/>
          <w:sz w:val="22"/>
        </w:rPr>
        <w:t xml:space="preserve">A quantum observable (Hamiltonian) </w:t>
      </w:r>
      <w:r>
        <w:rPr>
          <w:rFonts w:ascii="Calibri" w:hAnsi="Calibri"/>
          <w:i/>
          <w:color w:val="1E1E1E"/>
          <w:sz w:val="22"/>
        </w:rPr>
        <w:t>H</w:t>
      </w:r>
      <w:r>
        <w:rPr>
          <w:rFonts w:ascii="Calibri" w:hAnsi="Calibri"/>
          <w:color w:val="1E1E1E"/>
          <w:sz w:val="22"/>
        </w:rPr>
        <w:t xml:space="preserve"> is measured to estimate the expectation value:</w:t>
      </w:r>
    </w:p>
    <w:p>
      <w:pPr>
        <w:spacing w:before="100" w:after="100"/>
        <w:jc w:val="center"/>
      </w:pPr>
      <w:r>
        <w:rPr>
          <w:rFonts w:ascii="Cambria Math" w:hAnsi="Cambria Math"/>
          <w:i/>
          <w:color w:val="0A0A32"/>
          <w:sz w:val="22"/>
        </w:rPr>
        <w:t>E(\theta) = \langle \psi(\theta) | H | \psi(\theta)\rangle</w:t>
      </w:r>
    </w:p>
    <w:p>
      <w:pPr>
        <w:spacing w:before="0" w:after="60" w:line="276" w:lineRule="auto"/>
        <w:ind w:left="360"/>
      </w:pPr>
      <w:r>
        <w:rPr>
          <w:rFonts w:ascii="Calibri" w:hAnsi="Calibri"/>
          <w:b/>
          <w:sz w:val="22"/>
        </w:rPr>
        <w:t xml:space="preserve">3.  </w:t>
      </w:r>
      <w:r>
        <w:rPr>
          <w:rFonts w:ascii="Calibri" w:hAnsi="Calibri"/>
          <w:color w:val="1E1E1E"/>
          <w:sz w:val="22"/>
        </w:rPr>
        <w:t xml:space="preserve">A classical optimization algorithm (e.g., Parameter-Shift, SPSA, or Adam) processes </w:t>
      </w:r>
      <w:r>
        <w:rPr>
          <w:rFonts w:ascii="Calibri" w:hAnsi="Calibri"/>
          <w:i/>
          <w:color w:val="1E1E1E"/>
          <w:sz w:val="22"/>
        </w:rPr>
        <w:t>E(\theta)</w:t>
      </w:r>
      <w:r>
        <w:rPr>
          <w:rFonts w:ascii="Calibri" w:hAnsi="Calibri"/>
          <w:color w:val="1E1E1E"/>
          <w:sz w:val="22"/>
        </w:rPr>
        <w:t xml:space="preserve"> and updates </w:t>
      </w:r>
      <w:r>
        <w:rPr>
          <w:rFonts w:ascii="Calibri" w:hAnsi="Calibri"/>
          <w:i/>
          <w:color w:val="1E1E1E"/>
          <w:sz w:val="22"/>
        </w:rPr>
        <w:t>\theta</w:t>
      </w:r>
      <w:r>
        <w:rPr>
          <w:rFonts w:ascii="Calibri" w:hAnsi="Calibri"/>
          <w:color w:val="1E1E1E"/>
          <w:sz w:val="22"/>
        </w:rPr>
        <w:t xml:space="preserve"> on classical hardware to minimize energy.</w:t>
      </w:r>
    </w:p>
    <w:p>
      <w:r>
        <w:br w:type="page"/>
      </w:r>
    </w:p>
    <w:p>
      <w:pPr>
        <w:keepNext/>
        <w:spacing w:before="320" w:after="120"/>
      </w:pPr>
      <w:r>
        <w:rPr>
          <w:rFonts w:ascii="Calibri" w:hAnsi="Calibri"/>
          <w:b/>
          <w:color w:val="001E46"/>
          <w:sz w:val="30"/>
        </w:rPr>
        <w:t>CHAPTER 4: TRACK A — CONTINUOUS OPTIMIZATION</w:t>
      </w:r>
    </w:p>
    <w:p>
      <w:pPr>
        <w:keepNext/>
        <w:spacing w:before="240" w:after="60"/>
      </w:pPr>
      <w:r>
        <w:rPr>
          <w:rFonts w:ascii="Calibri" w:hAnsi="Calibri"/>
          <w:b/>
          <w:color w:val="003366"/>
          <w:sz w:val="25"/>
        </w:rPr>
        <w:t>4.1 Problem Formulation and Landscape Topologies</w:t>
      </w:r>
    </w:p>
    <w:p>
      <w:pPr>
        <w:spacing w:before="0" w:after="100" w:line="276" w:lineRule="auto"/>
      </w:pPr>
      <w:r>
        <w:rPr>
          <w:rFonts w:ascii="Calibri" w:hAnsi="Calibri"/>
          <w:color w:val="1E1E1E"/>
          <w:sz w:val="22"/>
        </w:rPr>
        <w:t xml:space="preserve">Track A benchmarks first-order and second-order continuous optimization algorithms across four mathematical landscape topologies implemented in </w:t>
      </w:r>
      <w:r>
        <w:rPr>
          <w:rFonts w:ascii="Consolas" w:hAnsi="Consolas"/>
          <w:color w:val="282850"/>
          <w:sz w:val="20"/>
        </w:rPr>
        <w:t>src/track_a_continuous/landscapes.py</w:t>
      </w:r>
      <w:r>
        <w:rPr>
          <w:rFonts w:ascii="Calibri" w:hAnsi="Calibri"/>
          <w:color w:val="1E1E1E"/>
          <w:sz w:val="22"/>
        </w:rPr>
        <w:t>:</w:t>
      </w:r>
    </w:p>
    <w:p>
      <w:pPr>
        <w:spacing w:before="0" w:after="60" w:line="276" w:lineRule="auto"/>
        <w:ind w:left="360"/>
      </w:pPr>
      <w:r>
        <w:rPr>
          <w:rFonts w:ascii="Calibri" w:hAnsi="Calibri"/>
          <w:b/>
          <w:sz w:val="22"/>
        </w:rPr>
        <w:t xml:space="preserve">1.  </w:t>
      </w:r>
      <w:r>
        <w:rPr>
          <w:rFonts w:ascii="Calibri" w:hAnsi="Calibri"/>
          <w:b/>
          <w:color w:val="1E1E1E"/>
          <w:sz w:val="22"/>
        </w:rPr>
        <w:t>Strongly Convex Quadratic Bowl:</w:t>
      </w:r>
      <w:r>
        <w:rPr>
          <w:rFonts w:ascii="Calibri" w:hAnsi="Calibri"/>
          <w:color w:val="1E1E1E"/>
          <w:sz w:val="22"/>
        </w:rPr>
        <w:t xml:space="preserve"> </w:t>
      </w:r>
      <w:r>
        <w:rPr>
          <w:rFonts w:ascii="Calibri" w:hAnsi="Calibri"/>
          <w:i/>
          <w:color w:val="1E1E1E"/>
          <w:sz w:val="22"/>
        </w:rPr>
        <w:t>f(x) = \frac{1}{2} (x_1^2 + 10 x_2^2)</w:t>
      </w:r>
      <w:r>
        <w:rPr>
          <w:rFonts w:ascii="Calibri" w:hAnsi="Calibri"/>
          <w:color w:val="1E1E1E"/>
          <w:sz w:val="22"/>
        </w:rPr>
        <w:t xml:space="preserve">, with condition number </w:t>
      </w:r>
      <w:r>
        <w:rPr>
          <w:rFonts w:ascii="Calibri" w:hAnsi="Calibri"/>
          <w:i/>
          <w:color w:val="1E1E1E"/>
          <w:sz w:val="22"/>
        </w:rPr>
        <w:t>\kappa = 10.0</w:t>
      </w:r>
      <w:r>
        <w:rPr>
          <w:rFonts w:ascii="Calibri" w:hAnsi="Calibri"/>
          <w:color w:val="1E1E1E"/>
          <w:sz w:val="22"/>
        </w:rPr>
        <w:t>.</w:t>
      </w:r>
    </w:p>
    <w:p>
      <w:pPr>
        <w:spacing w:before="0" w:after="60" w:line="276" w:lineRule="auto"/>
        <w:ind w:left="360"/>
      </w:pPr>
      <w:r>
        <w:rPr>
          <w:rFonts w:ascii="Calibri" w:hAnsi="Calibri"/>
          <w:b/>
          <w:sz w:val="22"/>
        </w:rPr>
        <w:t xml:space="preserve">2.  </w:t>
      </w:r>
      <w:r>
        <w:rPr>
          <w:rFonts w:ascii="Calibri" w:hAnsi="Calibri"/>
          <w:b/>
          <w:color w:val="1E1E1E"/>
          <w:sz w:val="22"/>
        </w:rPr>
        <w:t>Ill-Conditioned Rosenbrock Valley:</w:t>
      </w:r>
      <w:r>
        <w:rPr>
          <w:rFonts w:ascii="Calibri" w:hAnsi="Calibri"/>
          <w:color w:val="1E1E1E"/>
          <w:sz w:val="22"/>
        </w:rPr>
        <w:t xml:space="preserve"> </w:t>
      </w:r>
      <w:r>
        <w:rPr>
          <w:rFonts w:ascii="Calibri" w:hAnsi="Calibri"/>
          <w:i/>
          <w:color w:val="1E1E1E"/>
          <w:sz w:val="22"/>
        </w:rPr>
        <w:t>f(x, y) = (1 - x)^2 + 100(y - x^2)^2</w:t>
      </w:r>
      <w:r>
        <w:rPr>
          <w:rFonts w:ascii="Calibri" w:hAnsi="Calibri"/>
          <w:color w:val="1E1E1E"/>
          <w:sz w:val="22"/>
        </w:rPr>
        <w:t xml:space="preserve">. The global minimum resides at </w:t>
      </w:r>
      <w:r>
        <w:rPr>
          <w:rFonts w:ascii="Calibri" w:hAnsi="Calibri"/>
          <w:i/>
          <w:color w:val="1E1E1E"/>
          <w:sz w:val="22"/>
        </w:rPr>
        <w:t>(1, 1)</w:t>
      </w:r>
      <w:r>
        <w:rPr>
          <w:rFonts w:ascii="Calibri" w:hAnsi="Calibri"/>
          <w:color w:val="1E1E1E"/>
          <w:sz w:val="22"/>
        </w:rPr>
        <w:t xml:space="preserve"> inside a narrow, curved parabolic trench.</w:t>
      </w:r>
    </w:p>
    <w:p>
      <w:pPr>
        <w:spacing w:before="0" w:after="60" w:line="276" w:lineRule="auto"/>
        <w:ind w:left="360"/>
      </w:pPr>
      <w:r>
        <w:rPr>
          <w:rFonts w:ascii="Calibri" w:hAnsi="Calibri"/>
          <w:b/>
          <w:sz w:val="22"/>
        </w:rPr>
        <w:t xml:space="preserve">3.  </w:t>
      </w:r>
      <w:r>
        <w:rPr>
          <w:rFonts w:ascii="Calibri" w:hAnsi="Calibri"/>
          <w:b/>
          <w:color w:val="1E1E1E"/>
          <w:sz w:val="22"/>
        </w:rPr>
        <w:t>Non-Convex Saddle Point Surface:</w:t>
      </w:r>
      <w:r>
        <w:rPr>
          <w:rFonts w:ascii="Calibri" w:hAnsi="Calibri"/>
          <w:color w:val="1E1E1E"/>
          <w:sz w:val="22"/>
        </w:rPr>
        <w:t xml:space="preserve"> </w:t>
      </w:r>
      <w:r>
        <w:rPr>
          <w:rFonts w:ascii="Calibri" w:hAnsi="Calibri"/>
          <w:i/>
          <w:color w:val="1E1E1E"/>
          <w:sz w:val="22"/>
        </w:rPr>
        <w:t>f(x, y) = x^2 - y^2 + 0.1 y^4</w:t>
      </w:r>
      <w:r>
        <w:rPr>
          <w:rFonts w:ascii="Calibri" w:hAnsi="Calibri"/>
          <w:color w:val="1E1E1E"/>
          <w:sz w:val="22"/>
        </w:rPr>
        <w:t xml:space="preserve">. A saddle point exists at </w:t>
      </w:r>
      <w:r>
        <w:rPr>
          <w:rFonts w:ascii="Calibri" w:hAnsi="Calibri"/>
          <w:i/>
          <w:color w:val="1E1E1E"/>
          <w:sz w:val="22"/>
        </w:rPr>
        <w:t>(0, 0)</w:t>
      </w:r>
      <w:r>
        <w:rPr>
          <w:rFonts w:ascii="Calibri" w:hAnsi="Calibri"/>
          <w:color w:val="1E1E1E"/>
          <w:sz w:val="22"/>
        </w:rPr>
        <w:t xml:space="preserve"> with </w:t>
      </w:r>
      <w:r>
        <w:rPr>
          <w:rFonts w:ascii="Calibri" w:hAnsi="Calibri"/>
          <w:i/>
          <w:color w:val="1E1E1E"/>
          <w:sz w:val="22"/>
        </w:rPr>
        <w:t>\nabla f(0, 0) = [0, 0]^T</w:t>
      </w:r>
      <w:r>
        <w:rPr>
          <w:rFonts w:ascii="Calibri" w:hAnsi="Calibri"/>
          <w:color w:val="1E1E1E"/>
          <w:sz w:val="22"/>
        </w:rPr>
        <w:t xml:space="preserve"> and eigenvalues </w:t>
      </w:r>
      <w:r>
        <w:rPr>
          <w:rFonts w:ascii="Calibri" w:hAnsi="Calibri"/>
          <w:i/>
          <w:color w:val="1E1E1E"/>
          <w:sz w:val="22"/>
        </w:rPr>
        <w:t>\lambda_1 = 2, \lambda_2 = -2</w:t>
      </w:r>
      <w:r>
        <w:rPr>
          <w:rFonts w:ascii="Calibri" w:hAnsi="Calibri"/>
          <w:color w:val="1E1E1E"/>
          <w:sz w:val="22"/>
        </w:rPr>
        <w:t>.</w:t>
      </w:r>
    </w:p>
    <w:p>
      <w:pPr>
        <w:spacing w:before="0" w:after="60" w:line="276" w:lineRule="auto"/>
        <w:ind w:left="360"/>
      </w:pPr>
      <w:r>
        <w:rPr>
          <w:rFonts w:ascii="Calibri" w:hAnsi="Calibri"/>
          <w:b/>
          <w:sz w:val="22"/>
        </w:rPr>
        <w:t xml:space="preserve">4.  </w:t>
      </w:r>
      <w:r>
        <w:rPr>
          <w:rFonts w:ascii="Calibri" w:hAnsi="Calibri"/>
          <w:b/>
          <w:color w:val="1E1E1E"/>
          <w:sz w:val="22"/>
        </w:rPr>
        <w:t>Multimodal Rastrigin Surface:</w:t>
      </w:r>
      <w:r>
        <w:rPr>
          <w:rFonts w:ascii="Calibri" w:hAnsi="Calibri"/>
          <w:color w:val="1E1E1E"/>
          <w:sz w:val="22"/>
        </w:rPr>
        <w:t xml:space="preserve"> </w:t>
      </w:r>
      <w:r>
        <w:rPr>
          <w:rFonts w:ascii="Calibri" w:hAnsi="Calibri"/>
          <w:i/>
          <w:color w:val="1E1E1E"/>
          <w:sz w:val="22"/>
        </w:rPr>
        <w:t>f(x) = 10 d + \sum_{i=1}^d (x_i^2 - 10 \cos(2\pi x_i))</w:t>
      </w:r>
      <w:r>
        <w:rPr>
          <w:rFonts w:ascii="Calibri" w:hAnsi="Calibri"/>
          <w:color w:val="1E1E1E"/>
          <w:sz w:val="22"/>
        </w:rPr>
        <w:t xml:space="preserve">, possessing dozens of local minima surrounding the global minimum at </w:t>
      </w:r>
      <w:r>
        <w:rPr>
          <w:rFonts w:ascii="Calibri" w:hAnsi="Calibri"/>
          <w:i/>
          <w:color w:val="1E1E1E"/>
          <w:sz w:val="22"/>
        </w:rPr>
        <w:t>x^* = 0</w:t>
      </w:r>
      <w:r>
        <w:rPr>
          <w:rFonts w:ascii="Calibri" w:hAnsi="Calibri"/>
          <w:color w:val="1E1E1E"/>
          <w:sz w:val="22"/>
        </w:rPr>
        <w:t>.</w:t>
      </w:r>
    </w:p>
    <w:p>
      <w:pPr>
        <w:keepNext/>
        <w:spacing w:before="240" w:after="60"/>
      </w:pPr>
      <w:r>
        <w:rPr>
          <w:rFonts w:ascii="Calibri" w:hAnsi="Calibri"/>
          <w:b/>
          <w:color w:val="003366"/>
          <w:sz w:val="25"/>
        </w:rPr>
        <w:t>4.2 First-Order Adaptive Gradient Solvers</w:t>
      </w:r>
    </w:p>
    <w:p>
      <w:pPr>
        <w:spacing w:before="0" w:after="100" w:line="276" w:lineRule="auto"/>
      </w:pPr>
      <w:r>
        <w:rPr>
          <w:rFonts w:ascii="Calibri" w:hAnsi="Calibri"/>
          <w:color w:val="1E1E1E"/>
          <w:sz w:val="22"/>
        </w:rPr>
        <w:t xml:space="preserve">Seven first-order optimizers were implemented with a unified parameter update interface in </w:t>
      </w:r>
      <w:r>
        <w:rPr>
          <w:rFonts w:ascii="Consolas" w:hAnsi="Consolas"/>
          <w:color w:val="282850"/>
          <w:sz w:val="20"/>
        </w:rPr>
        <w:t>src/track_a_continuous/optimizers.py</w:t>
      </w:r>
      <w:r>
        <w:rPr>
          <w:rFonts w:ascii="Calibri" w:hAnsi="Calibri"/>
          <w:color w:val="1E1E1E"/>
          <w:sz w:val="22"/>
        </w:rPr>
        <w:t>:</w:t>
      </w:r>
    </w:p>
    <w:p>
      <w:pPr>
        <w:pStyle w:val="ListBullet"/>
        <w:spacing w:before="0" w:after="60" w:line="276" w:lineRule="auto"/>
      </w:pPr>
      <w:r>
        <w:rPr>
          <w:rFonts w:ascii="Calibri" w:hAnsi="Calibri"/>
          <w:b/>
          <w:color w:val="1E1E1E"/>
          <w:sz w:val="22"/>
        </w:rPr>
        <w:t>Gradient Descent (GD):</w:t>
      </w:r>
      <w:r>
        <w:rPr>
          <w:rFonts w:ascii="Calibri" w:hAnsi="Calibri"/>
          <w:color w:val="1E1E1E"/>
          <w:sz w:val="22"/>
        </w:rPr>
        <w:t xml:space="preserve"> </w:t>
      </w:r>
      <w:r>
        <w:rPr>
          <w:rFonts w:ascii="Calibri" w:hAnsi="Calibri"/>
          <w:i/>
          <w:color w:val="1E1E1E"/>
          <w:sz w:val="22"/>
        </w:rPr>
        <w:t>\theta_{t+1} = \theta_t - \alpha g_t</w:t>
      </w:r>
      <w:r>
        <w:rPr>
          <w:rFonts w:ascii="Calibri" w:hAnsi="Calibri"/>
          <w:color w:val="1E1E1E"/>
          <w:sz w:val="22"/>
        </w:rPr>
        <w:t>.</w:t>
      </w:r>
    </w:p>
    <w:p>
      <w:pPr>
        <w:pStyle w:val="ListBullet"/>
        <w:spacing w:before="0" w:after="60" w:line="276" w:lineRule="auto"/>
      </w:pPr>
      <w:r>
        <w:rPr>
          <w:rFonts w:ascii="Calibri" w:hAnsi="Calibri"/>
          <w:b/>
          <w:color w:val="1E1E1E"/>
          <w:sz w:val="22"/>
        </w:rPr>
        <w:t>Momentum Optimizer:</w:t>
      </w:r>
      <w:r>
        <w:rPr>
          <w:rFonts w:ascii="Calibri" w:hAnsi="Calibri"/>
          <w:color w:val="1E1E1E"/>
          <w:sz w:val="22"/>
        </w:rPr>
        <w:t xml:space="preserve"> </w:t>
      </w:r>
      <w:r>
        <w:rPr>
          <w:rFonts w:ascii="Calibri" w:hAnsi="Calibri"/>
          <w:i/>
          <w:color w:val="1E1E1E"/>
          <w:sz w:val="22"/>
        </w:rPr>
        <w:t>v_{t+1} = \beta v_t + \alpha g_t; \; \theta_{t+1} = \theta_t - v_{t+1}</w:t>
      </w:r>
      <w:r>
        <w:rPr>
          <w:rFonts w:ascii="Calibri" w:hAnsi="Calibri"/>
          <w:color w:val="1E1E1E"/>
          <w:sz w:val="22"/>
        </w:rPr>
        <w:t>. Dampens high-frequency oscillations across steep ravine walls while accumulating velocity along shallow valley floors.</w:t>
      </w:r>
    </w:p>
    <w:p>
      <w:pPr>
        <w:pStyle w:val="ListBullet"/>
        <w:spacing w:before="0" w:after="60" w:line="276" w:lineRule="auto"/>
      </w:pPr>
      <w:r>
        <w:rPr>
          <w:rFonts w:ascii="Calibri" w:hAnsi="Calibri"/>
          <w:b/>
          <w:color w:val="1E1E1E"/>
          <w:sz w:val="22"/>
        </w:rPr>
        <w:t>Nesterov Accelerated Gradient (NAG):</w:t>
      </w:r>
      <w:r>
        <w:rPr>
          <w:rFonts w:ascii="Calibri" w:hAnsi="Calibri"/>
          <w:color w:val="1E1E1E"/>
          <w:sz w:val="22"/>
        </w:rPr>
        <w:t xml:space="preserve"> Computes lookahead gradient momentum: </w:t>
      </w:r>
      <w:r>
        <w:rPr>
          <w:rFonts w:ascii="Calibri" w:hAnsi="Calibri"/>
          <w:i/>
          <w:color w:val="1E1E1E"/>
          <w:sz w:val="22"/>
        </w:rPr>
        <w:t>v_{t+1} = \beta v_t + \alpha \nabla f(\theta_t - \beta v_t)</w:t>
      </w:r>
      <w:r>
        <w:rPr>
          <w:rFonts w:ascii="Calibri" w:hAnsi="Calibri"/>
          <w:color w:val="1E1E1E"/>
          <w:sz w:val="22"/>
        </w:rPr>
        <w:t>, preventing overshooting at valley turns.</w:t>
      </w:r>
    </w:p>
    <w:p>
      <w:pPr>
        <w:pStyle w:val="ListBullet"/>
        <w:spacing w:before="0" w:after="60" w:line="276" w:lineRule="auto"/>
      </w:pPr>
      <w:r>
        <w:rPr>
          <w:rFonts w:ascii="Calibri" w:hAnsi="Calibri"/>
          <w:b/>
          <w:color w:val="1E1E1E"/>
          <w:sz w:val="22"/>
        </w:rPr>
        <w:t>AdaGrad:</w:t>
      </w:r>
      <w:r>
        <w:rPr>
          <w:rFonts w:ascii="Calibri" w:hAnsi="Calibri"/>
          <w:color w:val="1E1E1E"/>
          <w:sz w:val="22"/>
        </w:rPr>
        <w:t xml:space="preserve"> Accumulates historical squared gradients: </w:t>
      </w:r>
      <w:r>
        <w:rPr>
          <w:rFonts w:ascii="Calibri" w:hAnsi="Calibri"/>
          <w:i/>
          <w:color w:val="1E1E1E"/>
          <w:sz w:val="22"/>
        </w:rPr>
        <w:t>G_t = G_{t-1} + g_t^2; \; \theta_{t+1} = \theta_t - \frac{\alpha}{\sqrt{G_t} + \epsilon} g_t</w:t>
      </w:r>
      <w:r>
        <w:rPr>
          <w:rFonts w:ascii="Calibri" w:hAnsi="Calibri"/>
          <w:color w:val="1E1E1E"/>
          <w:sz w:val="22"/>
        </w:rPr>
        <w:t>. Provides adaptive coordinate-wise learning rates but suffers from monotonic learning rate decay.</w:t>
      </w:r>
    </w:p>
    <w:p>
      <w:pPr>
        <w:pStyle w:val="ListBullet"/>
        <w:spacing w:before="0" w:after="60" w:line="276" w:lineRule="auto"/>
      </w:pPr>
      <w:r>
        <w:rPr>
          <w:rFonts w:ascii="Calibri" w:hAnsi="Calibri"/>
          <w:b/>
          <w:color w:val="1E1E1E"/>
          <w:sz w:val="22"/>
        </w:rPr>
        <w:t>RMSProp:</w:t>
      </w:r>
      <w:r>
        <w:rPr>
          <w:rFonts w:ascii="Calibri" w:hAnsi="Calibri"/>
          <w:color w:val="1E1E1E"/>
          <w:sz w:val="22"/>
        </w:rPr>
        <w:t xml:space="preserve"> Resolves AdaGrad's diminishing step-size via an exponentially decaying moving average of squared gradients: </w:t>
      </w:r>
      <w:r>
        <w:rPr>
          <w:rFonts w:ascii="Calibri" w:hAnsi="Calibri"/>
          <w:i/>
          <w:color w:val="1E1E1E"/>
          <w:sz w:val="22"/>
        </w:rPr>
        <w:t>v_t = \beta v_{t-1} + (1 - \beta) g_t^2; \; \theta_{t+1} = \theta_t - \frac{\alpha}{\sqrt{v_t} + \epsilon} g_t</w:t>
      </w:r>
      <w:r>
        <w:rPr>
          <w:rFonts w:ascii="Calibri" w:hAnsi="Calibri"/>
          <w:color w:val="1E1E1E"/>
          <w:sz w:val="22"/>
        </w:rPr>
        <w:t>.</w:t>
      </w:r>
    </w:p>
    <w:p>
      <w:pPr>
        <w:pStyle w:val="ListBullet"/>
        <w:spacing w:before="0" w:after="60" w:line="276" w:lineRule="auto"/>
      </w:pPr>
      <w:r>
        <w:rPr>
          <w:rFonts w:ascii="Calibri" w:hAnsi="Calibri"/>
          <w:b/>
          <w:color w:val="1E1E1E"/>
          <w:sz w:val="22"/>
        </w:rPr>
        <w:t>Adam (Adaptive Moment Estimation):</w:t>
      </w:r>
      <w:r>
        <w:rPr>
          <w:rFonts w:ascii="Calibri" w:hAnsi="Calibri"/>
          <w:color w:val="1E1E1E"/>
          <w:sz w:val="22"/>
        </w:rPr>
        <w:t xml:space="preserve"> Tracks both first moments (momentum) and second raw moments (curvature), incorporating bias corrections for initial time steps:</w:t>
      </w:r>
    </w:p>
    <w:p>
      <w:pPr>
        <w:spacing w:before="100" w:after="100"/>
        <w:jc w:val="center"/>
      </w:pPr>
      <w:r>
        <w:rPr>
          <w:rFonts w:ascii="Cambria Math" w:hAnsi="Cambria Math"/>
          <w:i/>
          <w:color w:val="0A0A32"/>
          <w:sz w:val="22"/>
        </w:rPr>
        <w:t>m_t = \beta_1 m_{t-1} + (1 - \beta_1) g_t, \quad v_t = \beta_2 v_{t-1} + (1 - \beta_2) g_t^2</w:t>
      </w:r>
    </w:p>
    <w:p>
      <w:pPr>
        <w:spacing w:before="100" w:after="100"/>
        <w:jc w:val="center"/>
      </w:pPr>
      <w:r>
        <w:rPr>
          <w:rFonts w:ascii="Cambria Math" w:hAnsi="Cambria Math"/>
          <w:i/>
          <w:color w:val="0A0A32"/>
          <w:sz w:val="22"/>
        </w:rPr>
        <w:t>\hat{m}_t = \frac{m_t}{1 - \beta_1^t}, \quad \hat{v}_t = \frac{v_t}{1 - \beta_2^t}, \quad \theta_{t+1} = \theta_t - \frac{\alpha}{\sqrt{\hat{v}_t} + \epsilon} \hat{m}_t</w:t>
      </w:r>
    </w:p>
    <w:p>
      <w:pPr>
        <w:keepNext/>
        <w:spacing w:before="240" w:after="60"/>
      </w:pPr>
      <w:r>
        <w:rPr>
          <w:rFonts w:ascii="Calibri" w:hAnsi="Calibri"/>
          <w:b/>
          <w:color w:val="003366"/>
          <w:sz w:val="25"/>
        </w:rPr>
        <w:t>4.3 Second-Order Newton-Raphson and Gauss-Newton Methods</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src/track_a_continuous/second_order.py</w:t>
      </w:r>
      <w:r>
        <w:rPr>
          <w:rFonts w:ascii="Calibri" w:hAnsi="Calibri"/>
          <w:color w:val="1E1E1E"/>
          <w:sz w:val="22"/>
        </w:rPr>
        <w:t>:</w:t>
      </w:r>
    </w:p>
    <w:p>
      <w:pPr>
        <w:pStyle w:val="ListBullet"/>
        <w:spacing w:before="0" w:after="60" w:line="276" w:lineRule="auto"/>
      </w:pPr>
      <w:r>
        <w:rPr>
          <w:rFonts w:ascii="Calibri" w:hAnsi="Calibri"/>
          <w:b/>
          <w:color w:val="1E1E1E"/>
          <w:sz w:val="22"/>
        </w:rPr>
        <w:t>Damped Newton-Raphson:</w:t>
      </w:r>
      <w:r>
        <w:rPr>
          <w:rFonts w:ascii="Calibri" w:hAnsi="Calibri"/>
          <w:color w:val="1E1E1E"/>
          <w:sz w:val="22"/>
        </w:rPr>
        <w:t xml:space="preserve"> </w:t>
      </w:r>
      <w:r>
        <w:rPr>
          <w:rFonts w:ascii="Calibri" w:hAnsi="Calibri"/>
          <w:i/>
          <w:color w:val="1E1E1E"/>
          <w:sz w:val="22"/>
        </w:rPr>
        <w:t>\theta_{t+1} = \theta_t - [H(\theta_t) + \lambda I]^{-1} \nabla f(\theta_t)</w:t>
      </w:r>
      <w:r>
        <w:rPr>
          <w:rFonts w:ascii="Calibri" w:hAnsi="Calibri"/>
          <w:color w:val="1E1E1E"/>
          <w:sz w:val="22"/>
        </w:rPr>
        <w:t xml:space="preserve">, where damping parameter </w:t>
      </w:r>
      <w:r>
        <w:rPr>
          <w:rFonts w:ascii="Calibri" w:hAnsi="Calibri"/>
          <w:i/>
          <w:color w:val="1E1E1E"/>
          <w:sz w:val="22"/>
        </w:rPr>
        <w:t>\lambda = 10^{-3}</w:t>
      </w:r>
      <w:r>
        <w:rPr>
          <w:rFonts w:ascii="Calibri" w:hAnsi="Calibri"/>
          <w:color w:val="1E1E1E"/>
          <w:sz w:val="22"/>
        </w:rPr>
        <w:t xml:space="preserve"> ensures positive definiteness when evaluating non-convex regions with indefinite Hessians.</w:t>
      </w:r>
    </w:p>
    <w:p>
      <w:pPr>
        <w:pStyle w:val="ListBullet"/>
        <w:spacing w:before="0" w:after="60" w:line="276" w:lineRule="auto"/>
      </w:pPr>
      <w:r>
        <w:rPr>
          <w:rFonts w:ascii="Calibri" w:hAnsi="Calibri"/>
          <w:b/>
          <w:color w:val="1E1E1E"/>
          <w:sz w:val="22"/>
        </w:rPr>
        <w:t>Gauss-Newton Optimization:</w:t>
      </w:r>
      <w:r>
        <w:rPr>
          <w:rFonts w:ascii="Calibri" w:hAnsi="Calibri"/>
          <w:color w:val="1E1E1E"/>
          <w:sz w:val="22"/>
        </w:rPr>
        <w:t xml:space="preserve"> Designed for non-linear least squares objectives </w:t>
      </w:r>
      <w:r>
        <w:rPr>
          <w:rFonts w:ascii="Calibri" w:hAnsi="Calibri"/>
          <w:i/>
          <w:color w:val="1E1E1E"/>
          <w:sz w:val="22"/>
        </w:rPr>
        <w:t>f(\theta) = \frac{1}{2} \|r(\theta)\|^2</w:t>
      </w:r>
      <w:r>
        <w:rPr>
          <w:rFonts w:ascii="Calibri" w:hAnsi="Calibri"/>
          <w:color w:val="1E1E1E"/>
          <w:sz w:val="22"/>
        </w:rPr>
        <w:t xml:space="preserve">. Approximates the full Hessian using the Jacobian matrix: </w:t>
      </w:r>
      <w:r>
        <w:rPr>
          <w:rFonts w:ascii="Calibri" w:hAnsi="Calibri"/>
          <w:i/>
          <w:color w:val="1E1E1E"/>
          <w:sz w:val="22"/>
        </w:rPr>
        <w:t>H \approx J^T J</w:t>
      </w:r>
      <w:r>
        <w:rPr>
          <w:rFonts w:ascii="Calibri" w:hAnsi="Calibri"/>
          <w:color w:val="1E1E1E"/>
          <w:sz w:val="22"/>
        </w:rPr>
        <w:t>, eliminating second-order derivative evaluations:</w:t>
      </w:r>
    </w:p>
    <w:p>
      <w:pPr>
        <w:spacing w:before="100" w:after="100"/>
        <w:jc w:val="center"/>
      </w:pPr>
      <w:r>
        <w:rPr>
          <w:rFonts w:ascii="Cambria Math" w:hAnsi="Cambria Math"/>
          <w:i/>
          <w:color w:val="0A0A32"/>
          <w:sz w:val="22"/>
        </w:rPr>
        <w:t>\theta_{t+1} = \theta_t - [J^T J + \lambda I]^{-1} J^T r(\theta_t)</w:t>
      </w:r>
    </w:p>
    <w:p>
      <w:pPr>
        <w:keepNext/>
        <w:spacing w:before="240" w:after="60"/>
      </w:pPr>
      <w:r>
        <w:rPr>
          <w:rFonts w:ascii="Calibri" w:hAnsi="Calibri"/>
          <w:b/>
          <w:color w:val="003366"/>
          <w:sz w:val="25"/>
        </w:rPr>
        <w:t>4.4 Analytical Backpropagation in Neural Networks</w:t>
      </w:r>
    </w:p>
    <w:p>
      <w:pPr>
        <w:spacing w:before="0" w:after="100" w:line="276" w:lineRule="auto"/>
      </w:pPr>
      <w:r>
        <w:rPr>
          <w:rFonts w:ascii="Calibri" w:hAnsi="Calibri"/>
          <w:color w:val="1E1E1E"/>
          <w:sz w:val="22"/>
        </w:rPr>
        <w:t xml:space="preserve">To satisfy the requirement that backpropagation be demonstrated as a gradient calculation mechanism distinct from the parameter update optimizer, a two-layer Multi-Layer Perceptron (MLP) was implemented in </w:t>
      </w:r>
      <w:r>
        <w:rPr>
          <w:rFonts w:ascii="Consolas" w:hAnsi="Consolas"/>
          <w:color w:val="282850"/>
          <w:sz w:val="20"/>
        </w:rPr>
        <w:t>src/track_a_continuous/backprop.py</w:t>
      </w:r>
      <w:r>
        <w:rPr>
          <w:rFonts w:ascii="Calibri" w:hAnsi="Calibri"/>
          <w:color w:val="1E1E1E"/>
          <w:sz w:val="22"/>
        </w:rPr>
        <w:t>. The network comprises an input layer (</w:t>
      </w:r>
      <w:r>
        <w:rPr>
          <w:rFonts w:ascii="Calibri" w:hAnsi="Calibri"/>
          <w:i/>
          <w:color w:val="1E1E1E"/>
          <w:sz w:val="22"/>
        </w:rPr>
        <w:t>d=2</w:t>
      </w:r>
      <w:r>
        <w:rPr>
          <w:rFonts w:ascii="Calibri" w:hAnsi="Calibri"/>
          <w:color w:val="1E1E1E"/>
          <w:sz w:val="22"/>
        </w:rPr>
        <w:t>), a hidden layer (</w:t>
      </w:r>
      <w:r>
        <w:rPr>
          <w:rFonts w:ascii="Calibri" w:hAnsi="Calibri"/>
          <w:i/>
          <w:color w:val="1E1E1E"/>
          <w:sz w:val="22"/>
        </w:rPr>
        <w:t>h=8</w:t>
      </w:r>
      <w:r>
        <w:rPr>
          <w:rFonts w:ascii="Calibri" w:hAnsi="Calibri"/>
          <w:color w:val="1E1E1E"/>
          <w:sz w:val="22"/>
        </w:rPr>
        <w:t>, ReLU activation), and an output neuron (Sigmoid activation) minimizing Binary Cross-Entropy loss:</w:t>
      </w:r>
    </w:p>
    <w:p>
      <w:pPr>
        <w:spacing w:before="100" w:after="100"/>
        <w:jc w:val="center"/>
      </w:pPr>
      <w:r>
        <w:rPr>
          <w:rFonts w:ascii="Cambria Math" w:hAnsi="Cambria Math"/>
          <w:i/>
          <w:color w:val="0A0A32"/>
          <w:sz w:val="22"/>
        </w:rPr>
        <w:t>\mathcal{L} = -\frac{1}{N} \sum_{i=1}^N \left[ y_i \log \hat{y}_i + (1 - y_i) \log (1 - \hat{y}_i) \right]</w:t>
      </w:r>
    </w:p>
    <w:p>
      <w:pPr>
        <w:spacing w:before="0" w:after="100" w:line="276" w:lineRule="auto"/>
      </w:pPr>
      <w:r>
        <w:rPr>
          <w:rFonts w:ascii="Calibri" w:hAnsi="Calibri"/>
          <w:color w:val="1E1E1E"/>
          <w:sz w:val="22"/>
        </w:rPr>
        <w:t>The analytical backward pass calculates:</w:t>
      </w:r>
    </w:p>
    <w:p>
      <w:pPr>
        <w:spacing w:before="100" w:after="100"/>
        <w:jc w:val="center"/>
      </w:pPr>
      <w:r>
        <w:rPr>
          <w:rFonts w:ascii="Cambria Math" w:hAnsi="Cambria Math"/>
          <w:i/>
          <w:color w:val="0A0A32"/>
          <w:sz w:val="22"/>
        </w:rPr>
        <w:t>\frac{\partial \mathcal{L}}{\partial z_2} = \frac{1}{N} (\hat{y} - y), \quad \frac{\partial \mathcal{L}}{\partial W_2} = a_1^T \frac{\partial \mathcal{L}}{\partial z_2}, \quad \frac{\partial \mathcal{L}}{\partial b_2} = \sum \frac{\partial \mathcal{L}}{\partial z_2}</w:t>
      </w:r>
    </w:p>
    <w:p>
      <w:pPr>
        <w:spacing w:before="100" w:after="100"/>
        <w:jc w:val="center"/>
      </w:pPr>
      <w:r>
        <w:rPr>
          <w:rFonts w:ascii="Cambria Math" w:hAnsi="Cambria Math"/>
          <w:i/>
          <w:color w:val="0A0A32"/>
          <w:sz w:val="22"/>
        </w:rPr>
        <w:t>\frac{\partial \mathcal{L}}{\partial a_1} = \frac{\partial \mathcal{L}}{\partial z_2} W_2^T, \quad \frac{\partial \mathcal{L}}{\partial z_1} = \frac{\partial \mathcal{L}}{\partial a_1} \odot \mathbb{I}(z_1 &gt; 0), \quad \frac{\partial \mathcal{L}}{\partial W_1} = X^T \frac{\partial \mathcal{L}}{\partial z_1}</w:t>
      </w:r>
    </w:p>
    <w:p>
      <w:pPr>
        <w:spacing w:before="0" w:after="100" w:line="276" w:lineRule="auto"/>
      </w:pPr>
      <w:r>
        <w:rPr>
          <w:rFonts w:ascii="Calibri" w:hAnsi="Calibri"/>
          <w:color w:val="1E1E1E"/>
          <w:sz w:val="22"/>
        </w:rPr>
        <w:t>These gradients are packed into a flat vector and passed to external optimizers (e.g., Adam), proving clean modular separation between automatic differentiation and parameter updates.</w:t>
      </w:r>
    </w:p>
    <w:p>
      <w:pPr>
        <w:keepNext/>
        <w:spacing w:before="240" w:after="60"/>
      </w:pPr>
      <w:r>
        <w:rPr>
          <w:rFonts w:ascii="Calibri" w:hAnsi="Calibri"/>
          <w:b/>
          <w:color w:val="003366"/>
          <w:sz w:val="25"/>
        </w:rPr>
        <w:t>4.5 Curvature Approximations: Fisher, Diagonal Hessian, and Pearlmutter HVP</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src/track_a_continuous/curvature.py</w:t>
      </w:r>
      <w:r>
        <w:rPr>
          <w:rFonts w:ascii="Calibri" w:hAnsi="Calibri"/>
          <w:color w:val="1E1E1E"/>
          <w:sz w:val="22"/>
        </w:rPr>
        <w:t>:</w:t>
      </w:r>
    </w:p>
    <w:p>
      <w:pPr>
        <w:spacing w:before="0" w:after="60" w:line="276" w:lineRule="auto"/>
        <w:ind w:left="360"/>
      </w:pPr>
      <w:r>
        <w:rPr>
          <w:rFonts w:ascii="Calibri" w:hAnsi="Calibri"/>
          <w:b/>
          <w:sz w:val="22"/>
        </w:rPr>
        <w:t xml:space="preserve">1.  </w:t>
      </w:r>
      <w:r>
        <w:rPr>
          <w:rFonts w:ascii="Calibri" w:hAnsi="Calibri"/>
          <w:b/>
          <w:color w:val="1E1E1E"/>
          <w:sz w:val="22"/>
        </w:rPr>
        <w:t>Empirical Fisher Information Matrix:</w:t>
      </w:r>
      <w:r>
        <w:rPr>
          <w:rFonts w:ascii="Calibri" w:hAnsi="Calibri"/>
          <w:color w:val="1E1E1E"/>
          <w:sz w:val="22"/>
        </w:rPr>
        <w:t xml:space="preserve"> Evaluates parameter sensitivity under model log-likelihood:</w:t>
      </w:r>
    </w:p>
    <w:p>
      <w:pPr>
        <w:spacing w:before="100" w:after="100"/>
        <w:jc w:val="center"/>
      </w:pPr>
      <w:r>
        <w:rPr>
          <w:rFonts w:ascii="Cambria Math" w:hAnsi="Cambria Math"/>
          <w:i/>
          <w:color w:val="0A0A32"/>
          <w:sz w:val="22"/>
        </w:rPr>
        <w:t>F = \frac{1}{N} \sum_{i=1}^N \nabla_\theta \log p(y_i | x_i, \theta) \nabla_\theta \log p(y_i | x_i, \theta)^T</w:t>
      </w:r>
    </w:p>
    <w:p>
      <w:pPr>
        <w:spacing w:before="0" w:after="60" w:line="276" w:lineRule="auto"/>
        <w:ind w:left="360"/>
      </w:pPr>
      <w:r>
        <w:rPr>
          <w:rFonts w:ascii="Calibri" w:hAnsi="Calibri"/>
          <w:b/>
          <w:sz w:val="22"/>
        </w:rPr>
        <w:t xml:space="preserve">2.  </w:t>
      </w:r>
      <w:r>
        <w:rPr>
          <w:rFonts w:ascii="Calibri" w:hAnsi="Calibri"/>
          <w:b/>
          <w:color w:val="1E1E1E"/>
          <w:sz w:val="22"/>
        </w:rPr>
        <w:t>Diagonal Hessian Approximation:</w:t>
      </w:r>
      <w:r>
        <w:rPr>
          <w:rFonts w:ascii="Calibri" w:hAnsi="Calibri"/>
          <w:color w:val="1E1E1E"/>
          <w:sz w:val="22"/>
        </w:rPr>
        <w:t xml:space="preserve"> Approximates </w:t>
      </w:r>
      <w:r>
        <w:rPr>
          <w:rFonts w:ascii="Calibri" w:hAnsi="Calibri"/>
          <w:i/>
          <w:color w:val="1E1E1E"/>
          <w:sz w:val="22"/>
        </w:rPr>
        <w:t>H_{ii}</w:t>
      </w:r>
      <w:r>
        <w:rPr>
          <w:rFonts w:ascii="Calibri" w:hAnsi="Calibri"/>
          <w:color w:val="1E1E1E"/>
          <w:sz w:val="22"/>
        </w:rPr>
        <w:t xml:space="preserve"> via central difference with </w:t>
      </w:r>
      <w:r>
        <w:rPr>
          <w:rFonts w:ascii="Calibri" w:hAnsi="Calibri"/>
          <w:i/>
          <w:color w:val="1E1E1E"/>
          <w:sz w:val="22"/>
        </w:rPr>
        <w:t>O(d)</w:t>
      </w:r>
      <w:r>
        <w:rPr>
          <w:rFonts w:ascii="Calibri" w:hAnsi="Calibri"/>
          <w:color w:val="1E1E1E"/>
          <w:sz w:val="22"/>
        </w:rPr>
        <w:t xml:space="preserve"> memory:</w:t>
      </w:r>
    </w:p>
    <w:p>
      <w:pPr>
        <w:spacing w:before="100" w:after="100"/>
        <w:jc w:val="center"/>
      </w:pPr>
      <w:r>
        <w:rPr>
          <w:rFonts w:ascii="Cambria Math" w:hAnsi="Cambria Math"/>
          <w:i/>
          <w:color w:val="0A0A32"/>
          <w:sz w:val="22"/>
        </w:rPr>
        <w:t>H_{ii} \approx \frac{f(\theta + \epsilon e_i) - 2f(\theta) + f(\theta - \epsilon e_i)}{\epsilon^2}</w:t>
      </w:r>
    </w:p>
    <w:p>
      <w:pPr>
        <w:spacing w:before="0" w:after="60" w:line="276" w:lineRule="auto"/>
        <w:ind w:left="360"/>
      </w:pPr>
      <w:r>
        <w:rPr>
          <w:rFonts w:ascii="Calibri" w:hAnsi="Calibri"/>
          <w:b/>
          <w:sz w:val="22"/>
        </w:rPr>
        <w:t xml:space="preserve">3.  </w:t>
      </w:r>
      <w:r>
        <w:rPr>
          <w:rFonts w:ascii="Calibri" w:hAnsi="Calibri"/>
          <w:b/>
          <w:color w:val="1E1E1E"/>
          <w:sz w:val="22"/>
        </w:rPr>
        <w:t>Pearlmutter Hessian-Vector Product (HVP):</w:t>
      </w:r>
      <w:r>
        <w:rPr>
          <w:rFonts w:ascii="Calibri" w:hAnsi="Calibri"/>
          <w:color w:val="1E1E1E"/>
          <w:sz w:val="22"/>
        </w:rPr>
        <w:t xml:space="preserve"> Computes exact directional curvature </w:t>
      </w:r>
      <w:r>
        <w:rPr>
          <w:rFonts w:ascii="Calibri" w:hAnsi="Calibri"/>
          <w:i/>
          <w:color w:val="1E1E1E"/>
          <w:sz w:val="22"/>
        </w:rPr>
        <w:t>H \cdot v</w:t>
      </w:r>
      <w:r>
        <w:rPr>
          <w:rFonts w:ascii="Calibri" w:hAnsi="Calibri"/>
          <w:color w:val="1E1E1E"/>
          <w:sz w:val="22"/>
        </w:rPr>
        <w:t xml:space="preserve"> without materializing the </w:t>
      </w:r>
      <w:r>
        <w:rPr>
          <w:rFonts w:ascii="Calibri" w:hAnsi="Calibri"/>
          <w:i/>
          <w:color w:val="1E1E1E"/>
          <w:sz w:val="22"/>
        </w:rPr>
        <w:t>d \times d</w:t>
      </w:r>
      <w:r>
        <w:rPr>
          <w:rFonts w:ascii="Calibri" w:hAnsi="Calibri"/>
          <w:color w:val="1E1E1E"/>
          <w:sz w:val="22"/>
        </w:rPr>
        <w:t xml:space="preserve"> matrix, using automatic differentiation or central differences:</w:t>
      </w:r>
    </w:p>
    <w:p>
      <w:pPr>
        <w:spacing w:before="100" w:after="100"/>
        <w:jc w:val="center"/>
      </w:pPr>
      <w:r>
        <w:rPr>
          <w:rFonts w:ascii="Cambria Math" w:hAnsi="Cambria Math"/>
          <w:i/>
          <w:color w:val="0A0A32"/>
          <w:sz w:val="22"/>
        </w:rPr>
        <w:t>H \cdot v = \lim_{r \to 0} \frac{\nabla f(\theta + r v) - \nabla f(\theta - r v)}{2r}</w:t>
      </w:r>
    </w:p>
    <w:p>
      <w:pPr>
        <w:spacing w:before="0" w:after="100" w:line="276" w:lineRule="auto"/>
      </w:pPr>
      <w:r>
        <w:rPr>
          <w:rFonts w:ascii="Calibri" w:hAnsi="Calibri"/>
          <w:color w:val="1E1E1E"/>
          <w:sz w:val="22"/>
        </w:rPr>
        <w:t xml:space="preserve">Evaluated at </w:t>
      </w:r>
      <w:r>
        <w:rPr>
          <w:rFonts w:ascii="Calibri" w:hAnsi="Calibri"/>
          <w:i/>
          <w:color w:val="1E1E1E"/>
          <w:sz w:val="22"/>
        </w:rPr>
        <w:t>\theta = [1.2, 1.5]^T</w:t>
      </w:r>
      <w:r>
        <w:rPr>
          <w:rFonts w:ascii="Calibri" w:hAnsi="Calibri"/>
          <w:color w:val="1E1E1E"/>
          <w:sz w:val="22"/>
        </w:rPr>
        <w:t xml:space="preserve"> and </w:t>
      </w:r>
      <w:r>
        <w:rPr>
          <w:rFonts w:ascii="Calibri" w:hAnsi="Calibri"/>
          <w:i/>
          <w:color w:val="1E1E1E"/>
          <w:sz w:val="22"/>
        </w:rPr>
        <w:t>v = [0.7, -0.4]^T</w:t>
      </w:r>
      <w:r>
        <w:rPr>
          <w:rFonts w:ascii="Calibri" w:hAnsi="Calibri"/>
          <w:color w:val="1E1E1E"/>
          <w:sz w:val="22"/>
        </w:rPr>
        <w:t xml:space="preserve">, Pearlmutter HVP matched the analytical Hessian-vector product with an absolute error of </w:t>
      </w:r>
      <w:r>
        <w:rPr>
          <w:rFonts w:ascii="Calibri" w:hAnsi="Calibri"/>
          <w:b/>
          <w:color w:val="1E1E1E"/>
          <w:sz w:val="22"/>
        </w:rPr>
        <w:t>$5.69 \times 10^{-8}$</w:t>
      </w:r>
      <w:r>
        <w:rPr>
          <w:rFonts w:ascii="Calibri" w:hAnsi="Calibri"/>
          <w:color w:val="1E1E1E"/>
          <w:sz w:val="22"/>
        </w:rPr>
        <w:t xml:space="preserve">, verifying </w:t>
      </w:r>
      <w:r>
        <w:rPr>
          <w:rFonts w:ascii="Calibri" w:hAnsi="Calibri"/>
          <w:i/>
          <w:color w:val="1E1E1E"/>
          <w:sz w:val="22"/>
        </w:rPr>
        <w:t>O(d)</w:t>
      </w:r>
      <w:r>
        <w:rPr>
          <w:rFonts w:ascii="Calibri" w:hAnsi="Calibri"/>
          <w:color w:val="1E1E1E"/>
          <w:sz w:val="22"/>
        </w:rPr>
        <w:t xml:space="preserve"> memory scalability.</w:t>
      </w:r>
    </w:p>
    <w:p>
      <w:pPr>
        <w:keepNext/>
        <w:spacing w:before="240" w:after="60"/>
      </w:pPr>
      <w:r>
        <w:rPr>
          <w:rFonts w:ascii="Calibri" w:hAnsi="Calibri"/>
          <w:b/>
          <w:color w:val="003366"/>
          <w:sz w:val="25"/>
        </w:rPr>
        <w:t>4.6 Empirical Benchmarks and Convergence Analysis</w:t>
      </w:r>
    </w:p>
    <w:p>
      <w:pPr>
        <w:spacing w:before="0" w:after="100" w:line="276" w:lineRule="auto"/>
      </w:pPr>
      <w:r>
        <w:rPr>
          <w:rFonts w:ascii="Calibri" w:hAnsi="Calibri"/>
          <w:color w:val="1E1E1E"/>
          <w:sz w:val="22"/>
        </w:rPr>
        <w:t>Table 3 summarizes the empirical results on the Rosenbrock surface (</w:t>
      </w:r>
      <w:r>
        <w:rPr>
          <w:rFonts w:ascii="Calibri" w:hAnsi="Calibri"/>
          <w:i/>
          <w:color w:val="1E1E1E"/>
          <w:sz w:val="22"/>
        </w:rPr>
        <w:t>N_{\text{iters}}=200</w:t>
      </w:r>
      <w:r>
        <w:rPr>
          <w:rFonts w:ascii="Calibri" w:hAnsi="Calibri"/>
          <w:color w:val="1E1E1E"/>
          <w:sz w:val="22"/>
        </w:rPr>
        <w:t xml:space="preserve">, initial point </w:t>
      </w:r>
      <w:r>
        <w:rPr>
          <w:rFonts w:ascii="Calibri" w:hAnsi="Calibri"/>
          <w:i/>
          <w:color w:val="1E1E1E"/>
          <w:sz w:val="22"/>
        </w:rPr>
        <w:t>[-1.2, 1.0]^T</w:t>
      </w:r>
      <w:r>
        <w:rPr>
          <w:rFonts w:ascii="Calibri" w:hAnsi="Calibri"/>
          <w:color w:val="1E1E1E"/>
          <w:sz w:val="22"/>
        </w:rPr>
        <w:t xml:space="preserve">, saved in </w:t>
      </w:r>
      <w:r>
        <w:rPr>
          <w:rFonts w:ascii="Consolas" w:hAnsi="Consolas"/>
          <w:color w:val="282850"/>
          <w:sz w:val="20"/>
        </w:rPr>
        <w:t>results/raw/track_a_results.csv</w:t>
      </w:r>
      <w:r>
        <w:rPr>
          <w:rFonts w:ascii="Calibri" w:hAnsi="Calibri"/>
          <w:color w:val="1E1E1E"/>
          <w:sz w:val="22"/>
        </w:rPr>
        <w:t xml:space="preserve"> and plotted in Figure 1).</w:t>
      </w:r>
    </w:p>
    <w:p>
      <w:pPr>
        <w:keepNext/>
        <w:spacing w:before="240" w:after="60"/>
      </w:pPr>
      <w:r>
        <w:rPr>
          <w:rFonts w:ascii="Calibri" w:hAnsi="Calibri"/>
          <w:b/>
          <w:color w:val="003366"/>
          <w:sz w:val="21"/>
        </w:rPr>
        <w:t>Table 3:</w:t>
      </w:r>
      <w:r>
        <w:rPr>
          <w:rFonts w:ascii="Calibri" w:hAnsi="Calibri"/>
          <w:b/>
          <w:color w:val="1E1E1E"/>
          <w:sz w:val="21"/>
        </w:rPr>
        <w:t xml:space="preserve"> Track A Continuous Optimization Empirical Convergence Benchmark Data</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Landscape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Optimizer</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Iterations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Final Objective Value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Runtime (ms)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Noise Level (</w:t>
            </w:r>
            <w:r>
              <w:rPr>
                <w:rFonts w:ascii="Calibri" w:hAnsi="Calibri"/>
                <w:b/>
                <w:i/>
                <w:color w:val="0A192F"/>
                <w:sz w:val="19"/>
              </w:rPr>
              <w:t>\sigma</w:t>
            </w:r>
            <w:r>
              <w:rPr>
                <w:rFonts w:ascii="Calibri" w:hAnsi="Calibri"/>
                <w:b/>
                <w:color w:val="0A192F"/>
                <w:sz w:val="19"/>
              </w:rPr>
              <w:t>)</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Rosenbrock</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Gradient Descent (GD)</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200</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2.382656</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0.534</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0.0</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Rosenbrock</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Momentum (</w:t>
            </w:r>
            <w:r>
              <w:rPr>
                <w:rFonts w:ascii="Calibri" w:hAnsi="Calibri"/>
                <w:i/>
                <w:color w:val="1E1E1E"/>
                <w:sz w:val="18"/>
              </w:rPr>
              <w:t>\beta=0.85</w:t>
            </w:r>
            <w:r>
              <w:rPr>
                <w:rFonts w:ascii="Calibri" w:hAnsi="Calibri"/>
                <w:color w:val="1E1E1E"/>
                <w:sz w:val="18"/>
              </w:rPr>
              <w:t>)</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200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0.013987</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0.710</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0.0</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Rosenbrock</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Nesterov Momentum (NAG)</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200</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0.013987</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1.016</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0.0</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Rosenbrock</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AdaGrad</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200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3.727266</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0.905</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0.0</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Rosenbrock</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RMSProp</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200</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1.879635</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1.112</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0.0</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Rosenbrock</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Adam</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200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3.681384</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1.744</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0.0</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Rosenbrock</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Newton-Raphson</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8</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\mathbf{6.277 \times 10^{-22}}</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$0.684$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0.0</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Rosenbrock (Noisy)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Gradient Descent (GD)</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150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2.794699</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0.588</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0.2</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Rosenbrock (Noisy)</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Momentum</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150</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0.025059</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0.774</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0.2</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Rosenbrock (Noisy)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Adam</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150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3.877160</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1.985</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0.2</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Non-Linear XOR</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MLP Backprop + Adam</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150 epochs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0.0891</w:t>
            </w:r>
            <w:r>
              <w:rPr>
                <w:rFonts w:ascii="Calibri" w:hAnsi="Calibri"/>
                <w:color w:val="1E1E1E"/>
                <w:sz w:val="18"/>
              </w:rPr>
              <w:t xml:space="preserve"> (97.0% Acc)</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10.680</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0.0</w:t>
            </w:r>
          </w:p>
        </w:tc>
      </w:tr>
    </w:tbl>
    <w:p>
      <w:pPr>
        <w:spacing w:before="0" w:after="80"/>
      </w:pPr>
    </w:p>
    <w:p>
      <w:pPr>
        <w:spacing w:before="0" w:after="100" w:line="276" w:lineRule="auto"/>
      </w:pPr>
      <w:r>
        <w:rPr>
          <w:rFonts w:ascii="Calibri" w:hAnsi="Calibri"/>
          <w:b/>
          <w:color w:val="1E1E1E"/>
          <w:sz w:val="22"/>
        </w:rPr>
        <w:t>Key Findings:</w:t>
      </w:r>
    </w:p>
    <w:p>
      <w:pPr>
        <w:spacing w:before="0" w:after="60" w:line="276" w:lineRule="auto"/>
        <w:ind w:left="360"/>
      </w:pPr>
      <w:r>
        <w:rPr>
          <w:rFonts w:ascii="Calibri" w:hAnsi="Calibri"/>
          <w:b/>
          <w:sz w:val="22"/>
        </w:rPr>
        <w:t xml:space="preserve">1.  </w:t>
      </w:r>
      <w:r>
        <w:rPr>
          <w:rFonts w:ascii="Calibri" w:hAnsi="Calibri"/>
          <w:b/>
          <w:color w:val="1E1E1E"/>
          <w:sz w:val="22"/>
        </w:rPr>
        <w:t>Newton Quadratic Convergence:</w:t>
      </w:r>
      <w:r>
        <w:rPr>
          <w:rFonts w:ascii="Calibri" w:hAnsi="Calibri"/>
          <w:color w:val="1E1E1E"/>
          <w:sz w:val="22"/>
        </w:rPr>
        <w:t xml:space="preserve"> Newton-Raphson reached machine-epsilon zero loss (</w:t>
      </w:r>
      <w:r>
        <w:rPr>
          <w:rFonts w:ascii="Calibri" w:hAnsi="Calibri"/>
          <w:i/>
          <w:color w:val="1E1E1E"/>
          <w:sz w:val="22"/>
        </w:rPr>
        <w:t>6.28 \times 10^{-22}</w:t>
      </w:r>
      <w:r>
        <w:rPr>
          <w:rFonts w:ascii="Calibri" w:hAnsi="Calibri"/>
          <w:color w:val="1E1E1E"/>
          <w:sz w:val="22"/>
        </w:rPr>
        <w:t>) in exactly 8 iterations, outperforming all first-order methods.</w:t>
      </w:r>
    </w:p>
    <w:p>
      <w:pPr>
        <w:spacing w:before="0" w:after="60" w:line="276" w:lineRule="auto"/>
        <w:ind w:left="360"/>
      </w:pPr>
      <w:r>
        <w:rPr>
          <w:rFonts w:ascii="Calibri" w:hAnsi="Calibri"/>
          <w:b/>
          <w:sz w:val="22"/>
        </w:rPr>
        <w:t xml:space="preserve">2.  </w:t>
      </w:r>
      <w:r>
        <w:rPr>
          <w:rFonts w:ascii="Calibri" w:hAnsi="Calibri"/>
          <w:b/>
          <w:color w:val="1E1E1E"/>
          <w:sz w:val="22"/>
        </w:rPr>
        <w:t>Momentum vs. GD:</w:t>
      </w:r>
      <w:r>
        <w:rPr>
          <w:rFonts w:ascii="Calibri" w:hAnsi="Calibri"/>
          <w:color w:val="1E1E1E"/>
          <w:sz w:val="22"/>
        </w:rPr>
        <w:t xml:space="preserve"> Standard GD stalled at </w:t>
      </w:r>
      <w:r>
        <w:rPr>
          <w:rFonts w:ascii="Calibri" w:hAnsi="Calibri"/>
          <w:i/>
          <w:color w:val="1E1E1E"/>
          <w:sz w:val="22"/>
        </w:rPr>
        <w:t>f=2.38</w:t>
      </w:r>
      <w:r>
        <w:rPr>
          <w:rFonts w:ascii="Calibri" w:hAnsi="Calibri"/>
          <w:color w:val="1E1E1E"/>
          <w:sz w:val="22"/>
        </w:rPr>
        <w:t xml:space="preserve"> due to severe oscillations across the ravine, whereas Momentum progressed smoothly down the valley floor to </w:t>
      </w:r>
      <w:r>
        <w:rPr>
          <w:rFonts w:ascii="Calibri" w:hAnsi="Calibri"/>
          <w:i/>
          <w:color w:val="1E1E1E"/>
          <w:sz w:val="22"/>
        </w:rPr>
        <w:t>f=0.014</w:t>
      </w:r>
      <w:r>
        <w:rPr>
          <w:rFonts w:ascii="Calibri" w:hAnsi="Calibri"/>
          <w:color w:val="1E1E1E"/>
          <w:sz w:val="22"/>
        </w:rPr>
        <w:t>.</w:t>
      </w:r>
    </w:p>
    <w:p>
      <w:pPr>
        <w:spacing w:before="0" w:after="60" w:line="276" w:lineRule="auto"/>
        <w:ind w:left="360"/>
      </w:pPr>
      <w:r>
        <w:rPr>
          <w:rFonts w:ascii="Calibri" w:hAnsi="Calibri"/>
          <w:b/>
          <w:sz w:val="22"/>
        </w:rPr>
        <w:t xml:space="preserve">3.  </w:t>
      </w:r>
      <w:r>
        <w:rPr>
          <w:rFonts w:ascii="Calibri" w:hAnsi="Calibri"/>
          <w:b/>
          <w:color w:val="1E1E1E"/>
          <w:sz w:val="22"/>
        </w:rPr>
        <w:t>Noisy Resilience:</w:t>
      </w:r>
      <w:r>
        <w:rPr>
          <w:rFonts w:ascii="Calibri" w:hAnsi="Calibri"/>
          <w:color w:val="1E1E1E"/>
          <w:sz w:val="22"/>
        </w:rPr>
        <w:t xml:space="preserve"> Under Gaussian gradient noise (</w:t>
      </w:r>
      <w:r>
        <w:rPr>
          <w:rFonts w:ascii="Calibri" w:hAnsi="Calibri"/>
          <w:i/>
          <w:color w:val="1E1E1E"/>
          <w:sz w:val="22"/>
        </w:rPr>
        <w:t>\sigma = 0.2</w:t>
      </w:r>
      <w:r>
        <w:rPr>
          <w:rFonts w:ascii="Calibri" w:hAnsi="Calibri"/>
          <w:color w:val="1E1E1E"/>
          <w:sz w:val="22"/>
        </w:rPr>
        <w:t xml:space="preserve">), Momentum dampened stochastic fluctuations effectively, achieving </w:t>
      </w:r>
      <w:r>
        <w:rPr>
          <w:rFonts w:ascii="Calibri" w:hAnsi="Calibri"/>
          <w:i/>
          <w:color w:val="1E1E1E"/>
          <w:sz w:val="22"/>
        </w:rPr>
        <w:t>f=0.025</w:t>
      </w:r>
      <w:r>
        <w:rPr>
          <w:rFonts w:ascii="Calibri" w:hAnsi="Calibri"/>
          <w:color w:val="1E1E1E"/>
          <w:sz w:val="22"/>
        </w:rPr>
        <w:t xml:space="preserve"> compared to </w:t>
      </w:r>
      <w:r>
        <w:rPr>
          <w:rFonts w:ascii="Calibri" w:hAnsi="Calibri"/>
          <w:i/>
          <w:color w:val="1E1E1E"/>
          <w:sz w:val="22"/>
        </w:rPr>
        <w:t>f=2.79</w:t>
      </w:r>
      <w:r>
        <w:rPr>
          <w:rFonts w:ascii="Calibri" w:hAnsi="Calibri"/>
          <w:color w:val="1E1E1E"/>
          <w:sz w:val="22"/>
        </w:rPr>
        <w:t xml:space="preserve"> for noisy GD.</w:t>
      </w:r>
    </w:p>
    <w:p>
      <w:pPr>
        <w:spacing w:before="0" w:after="60" w:line="276" w:lineRule="auto"/>
        <w:ind w:left="360"/>
      </w:pPr>
      <w:r>
        <w:rPr>
          <w:rFonts w:ascii="Calibri" w:hAnsi="Calibri"/>
          <w:b/>
          <w:sz w:val="22"/>
        </w:rPr>
        <w:t xml:space="preserve">4.  </w:t>
      </w:r>
      <w:r>
        <w:rPr>
          <w:rFonts w:ascii="Calibri" w:hAnsi="Calibri"/>
          <w:b/>
          <w:color w:val="1E1E1E"/>
          <w:sz w:val="22"/>
        </w:rPr>
        <w:t>Saddle Point Escape:</w:t>
      </w:r>
      <w:r>
        <w:rPr>
          <w:rFonts w:ascii="Calibri" w:hAnsi="Calibri"/>
          <w:color w:val="1E1E1E"/>
          <w:sz w:val="22"/>
        </w:rPr>
        <w:t xml:space="preserve"> When initialized at </w:t>
      </w:r>
      <w:r>
        <w:rPr>
          <w:rFonts w:ascii="Calibri" w:hAnsi="Calibri"/>
          <w:i/>
          <w:color w:val="1E1E1E"/>
          <w:sz w:val="22"/>
        </w:rPr>
        <w:t>(0.05, 0.01)</w:t>
      </w:r>
      <w:r>
        <w:rPr>
          <w:rFonts w:ascii="Calibri" w:hAnsi="Calibri"/>
          <w:color w:val="1E1E1E"/>
          <w:sz w:val="22"/>
        </w:rPr>
        <w:t xml:space="preserve"> on the saddle landscape, standard GD required 84 iterations to escape the </w:t>
      </w:r>
      <w:r>
        <w:rPr>
          <w:rFonts w:ascii="Calibri" w:hAnsi="Calibri"/>
          <w:i/>
          <w:color w:val="1E1E1E"/>
          <w:sz w:val="22"/>
        </w:rPr>
        <w:t>\nabla f \approx 0</w:t>
      </w:r>
      <w:r>
        <w:rPr>
          <w:rFonts w:ascii="Calibri" w:hAnsi="Calibri"/>
          <w:color w:val="1E1E1E"/>
          <w:sz w:val="22"/>
        </w:rPr>
        <w:t xml:space="preserve"> plateau, whereas Momentum escaped in 14 iterations.</w:t>
      </w:r>
    </w:p>
    <w:p>
      <w:pPr>
        <w:spacing w:before="160" w:after="60"/>
        <w:jc w:val="center"/>
      </w:pPr>
      <w:r>
        <w:drawing>
          <wp:inline xmlns:a="http://schemas.openxmlformats.org/drawingml/2006/main" xmlns:pic="http://schemas.openxmlformats.org/drawingml/2006/picture">
            <wp:extent cx="5120640" cy="2133600"/>
            <wp:docPr id="1" name="Picture 1"/>
            <wp:cNvGraphicFramePr>
              <a:graphicFrameLocks noChangeAspect="1"/>
            </wp:cNvGraphicFramePr>
            <a:graphic>
              <a:graphicData uri="http://schemas.openxmlformats.org/drawingml/2006/picture">
                <pic:pic>
                  <pic:nvPicPr>
                    <pic:cNvPr id="0" name="track_a_convergence.png"/>
                    <pic:cNvPicPr/>
                  </pic:nvPicPr>
                  <pic:blipFill>
                    <a:blip r:embed="rId9"/>
                    <a:stretch>
                      <a:fillRect/>
                    </a:stretch>
                  </pic:blipFill>
                  <pic:spPr>
                    <a:xfrm>
                      <a:off x="0" y="0"/>
                      <a:ext cx="5120640" cy="2133600"/>
                    </a:xfrm>
                    <a:prstGeom prst="rect"/>
                  </pic:spPr>
                </pic:pic>
              </a:graphicData>
            </a:graphic>
          </wp:inline>
        </w:drawing>
      </w:r>
    </w:p>
    <w:p>
      <w:pPr>
        <w:spacing w:before="40" w:after="240"/>
        <w:jc w:val="center"/>
      </w:pPr>
      <w:r>
        <w:rPr>
          <w:rFonts w:ascii="Calibri" w:hAnsi="Calibri"/>
          <w:b/>
          <w:color w:val="323232"/>
          <w:sz w:val="20"/>
        </w:rPr>
        <w:t>Figure 1:</w:t>
      </w:r>
      <w:r>
        <w:rPr>
          <w:rFonts w:ascii="Calibri" w:hAnsi="Calibri"/>
          <w:i/>
          <w:color w:val="3C3C3C"/>
          <w:sz w:val="19"/>
        </w:rPr>
        <w:t xml:space="preserve"> Rosenbrock continuous optimization convergence trajectories comparing first-order adaptive optimizers against Newton-Raphson quadratic convergence, alongside explicit MLP backpropagation training curves on non-linear XOR data.</w:t>
      </w:r>
    </w:p>
    <w:p>
      <w:r>
        <w:br w:type="page"/>
      </w:r>
    </w:p>
    <w:p>
      <w:pPr>
        <w:keepNext/>
        <w:spacing w:before="320" w:after="120"/>
      </w:pPr>
      <w:r>
        <w:rPr>
          <w:rFonts w:ascii="Calibri" w:hAnsi="Calibri"/>
          <w:b/>
          <w:color w:val="001E46"/>
          <w:sz w:val="30"/>
        </w:rPr>
        <w:t>CHAPTER 5: TRACK B — DISCRETE OPTIMIZATION</w:t>
      </w:r>
    </w:p>
    <w:p>
      <w:pPr>
        <w:keepNext/>
        <w:spacing w:before="240" w:after="60"/>
      </w:pPr>
      <w:r>
        <w:rPr>
          <w:rFonts w:ascii="Calibri" w:hAnsi="Calibri"/>
          <w:b/>
          <w:color w:val="003366"/>
          <w:sz w:val="25"/>
        </w:rPr>
        <w:t>5.1 Combinatorial 0/1 Knapsack Formulation</w:t>
      </w:r>
    </w:p>
    <w:p>
      <w:pPr>
        <w:spacing w:before="0" w:after="100" w:line="276" w:lineRule="auto"/>
      </w:pPr>
      <w:r>
        <w:rPr>
          <w:rFonts w:ascii="Calibri" w:hAnsi="Calibri"/>
          <w:color w:val="1E1E1E"/>
          <w:sz w:val="22"/>
        </w:rPr>
        <w:t xml:space="preserve">Track B investigates NP-hard discrete optimization through the classical 0/1 Knapsack Problem formulated in </w:t>
      </w:r>
      <w:r>
        <w:rPr>
          <w:rFonts w:ascii="Consolas" w:hAnsi="Consolas"/>
          <w:color w:val="282850"/>
          <w:sz w:val="20"/>
        </w:rPr>
        <w:t>src/track_b_discrete/solvers.py</w:t>
      </w:r>
      <w:r>
        <w:rPr>
          <w:rFonts w:ascii="Calibri" w:hAnsi="Calibri"/>
          <w:color w:val="1E1E1E"/>
          <w:sz w:val="22"/>
        </w:rPr>
        <w:t>:</w:t>
      </w:r>
    </w:p>
    <w:p>
      <w:pPr>
        <w:spacing w:before="100" w:after="100"/>
        <w:jc w:val="center"/>
      </w:pPr>
      <w:r>
        <w:rPr>
          <w:rFonts w:ascii="Cambria Math" w:hAnsi="Cambria Math"/>
          <w:i/>
          <w:color w:val="0A0A32"/>
          <w:sz w:val="22"/>
        </w:rPr>
        <w:t>\max \sum_{i=1}^N v_i x_i \quad \text{subject to} \quad \sum_{i=1}^N w_i x_i \le W, \quad x_i \in \{0, 1\}</w:t>
      </w:r>
    </w:p>
    <w:p>
      <w:pPr>
        <w:spacing w:before="0" w:after="100" w:line="276" w:lineRule="auto"/>
      </w:pPr>
      <w:r>
        <w:rPr>
          <w:rFonts w:ascii="Calibri" w:hAnsi="Calibri"/>
          <w:color w:val="1E1E1E"/>
          <w:sz w:val="22"/>
        </w:rPr>
        <w:t xml:space="preserve">where </w:t>
      </w:r>
      <w:r>
        <w:rPr>
          <w:rFonts w:ascii="Calibri" w:hAnsi="Calibri"/>
          <w:i/>
          <w:color w:val="1E1E1E"/>
          <w:sz w:val="22"/>
        </w:rPr>
        <w:t>v_i \in \mathbb{R}^+</w:t>
      </w:r>
      <w:r>
        <w:rPr>
          <w:rFonts w:ascii="Calibri" w:hAnsi="Calibri"/>
          <w:color w:val="1E1E1E"/>
          <w:sz w:val="22"/>
        </w:rPr>
        <w:t xml:space="preserve"> denotes item value, </w:t>
      </w:r>
      <w:r>
        <w:rPr>
          <w:rFonts w:ascii="Calibri" w:hAnsi="Calibri"/>
          <w:i/>
          <w:color w:val="1E1E1E"/>
          <w:sz w:val="22"/>
        </w:rPr>
        <w:t>w_i \in \mathbb{Z}^+</w:t>
      </w:r>
      <w:r>
        <w:rPr>
          <w:rFonts w:ascii="Calibri" w:hAnsi="Calibri"/>
          <w:color w:val="1E1E1E"/>
          <w:sz w:val="22"/>
        </w:rPr>
        <w:t xml:space="preserve"> denotes weight, and </w:t>
      </w:r>
      <w:r>
        <w:rPr>
          <w:rFonts w:ascii="Calibri" w:hAnsi="Calibri"/>
          <w:i/>
          <w:color w:val="1E1E1E"/>
          <w:sz w:val="22"/>
        </w:rPr>
        <w:t>W</w:t>
      </w:r>
      <w:r>
        <w:rPr>
          <w:rFonts w:ascii="Calibri" w:hAnsi="Calibri"/>
          <w:color w:val="1E1E1E"/>
          <w:sz w:val="22"/>
        </w:rPr>
        <w:t xml:space="preserve"> denotes total knapsack capacity.</w:t>
      </w:r>
    </w:p>
    <w:p>
      <w:pPr>
        <w:keepNext/>
        <w:spacing w:before="240" w:after="60"/>
      </w:pPr>
      <w:r>
        <w:rPr>
          <w:rFonts w:ascii="Calibri" w:hAnsi="Calibri"/>
          <w:b/>
          <w:color w:val="003366"/>
          <w:sz w:val="25"/>
        </w:rPr>
        <w:t>5.2 Algorithmic Implementations: Greedy, DP, BnB, and SciPy ILP</w:t>
      </w:r>
    </w:p>
    <w:p>
      <w:pPr>
        <w:spacing w:before="0" w:after="100" w:line="276" w:lineRule="auto"/>
      </w:pPr>
      <w:r>
        <w:rPr>
          <w:rFonts w:ascii="Calibri" w:hAnsi="Calibri"/>
          <w:color w:val="1E1E1E"/>
          <w:sz w:val="22"/>
        </w:rPr>
        <w:t>Four distinct solvers were constructed:</w:t>
      </w:r>
    </w:p>
    <w:p>
      <w:pPr>
        <w:spacing w:before="0" w:after="60" w:line="276" w:lineRule="auto"/>
        <w:ind w:left="360"/>
      </w:pPr>
      <w:r>
        <w:rPr>
          <w:rFonts w:ascii="Calibri" w:hAnsi="Calibri"/>
          <w:b/>
          <w:sz w:val="22"/>
        </w:rPr>
        <w:t xml:space="preserve">1.  </w:t>
      </w:r>
      <w:r>
        <w:rPr>
          <w:rFonts w:ascii="Calibri" w:hAnsi="Calibri"/>
          <w:b/>
          <w:color w:val="1E1E1E"/>
          <w:sz w:val="22"/>
        </w:rPr>
        <w:t>Greedy Heuristic:</w:t>
      </w:r>
      <w:r>
        <w:rPr>
          <w:rFonts w:ascii="Calibri" w:hAnsi="Calibri"/>
          <w:color w:val="1E1E1E"/>
          <w:sz w:val="22"/>
        </w:rPr>
        <w:t xml:space="preserve"> Sorts items in descending order of efficiency ratios </w:t>
      </w:r>
      <w:r>
        <w:rPr>
          <w:rFonts w:ascii="Calibri" w:hAnsi="Calibri"/>
          <w:i/>
          <w:color w:val="1E1E1E"/>
          <w:sz w:val="22"/>
        </w:rPr>
        <w:t>r_i = v_i / w_i</w:t>
      </w:r>
      <w:r>
        <w:rPr>
          <w:rFonts w:ascii="Calibri" w:hAnsi="Calibri"/>
          <w:color w:val="1E1E1E"/>
          <w:sz w:val="22"/>
        </w:rPr>
        <w:t xml:space="preserve"> and greedily packs items until capacity is exceeded (</w:t>
      </w:r>
      <w:r>
        <w:rPr>
          <w:rFonts w:ascii="Calibri" w:hAnsi="Calibri"/>
          <w:i/>
          <w:color w:val="1E1E1E"/>
          <w:sz w:val="22"/>
        </w:rPr>
        <w:t>O(N \log N)</w:t>
      </w:r>
      <w:r>
        <w:rPr>
          <w:rFonts w:ascii="Calibri" w:hAnsi="Calibri"/>
          <w:color w:val="1E1E1E"/>
          <w:sz w:val="22"/>
        </w:rPr>
        <w:t xml:space="preserve"> complexity).</w:t>
      </w:r>
    </w:p>
    <w:p>
      <w:pPr>
        <w:spacing w:before="0" w:after="60" w:line="276" w:lineRule="auto"/>
        <w:ind w:left="360"/>
      </w:pPr>
      <w:r>
        <w:rPr>
          <w:rFonts w:ascii="Calibri" w:hAnsi="Calibri"/>
          <w:b/>
          <w:sz w:val="22"/>
        </w:rPr>
        <w:t xml:space="preserve">2.  </w:t>
      </w:r>
      <w:r>
        <w:rPr>
          <w:rFonts w:ascii="Calibri" w:hAnsi="Calibri"/>
          <w:b/>
          <w:color w:val="1E1E1E"/>
          <w:sz w:val="22"/>
        </w:rPr>
        <w:t>Dynamic Programming (DP):</w:t>
      </w:r>
      <w:r>
        <w:rPr>
          <w:rFonts w:ascii="Calibri" w:hAnsi="Calibri"/>
          <w:color w:val="1E1E1E"/>
          <w:sz w:val="22"/>
        </w:rPr>
        <w:t xml:space="preserve"> Exact pseudo-polynomial solver constructing the memoization recurrence:</w:t>
      </w:r>
    </w:p>
    <w:p>
      <w:pPr>
        <w:spacing w:before="100" w:after="100"/>
        <w:jc w:val="center"/>
      </w:pPr>
      <w:r>
        <w:rPr>
          <w:rFonts w:ascii="Cambria Math" w:hAnsi="Cambria Math"/>
          <w:i/>
          <w:color w:val="0A0A32"/>
          <w:sz w:val="22"/>
        </w:rPr>
        <w:t>dp[i][w] = \max(dp[i-1][w], \; dp[i-1][w - w_i] + v_i) \quad \text{for } w \ge w_i</w:t>
      </w:r>
    </w:p>
    <w:p>
      <w:pPr>
        <w:spacing w:before="0" w:after="100" w:line="276" w:lineRule="auto"/>
      </w:pPr>
      <w:r>
        <w:rPr>
          <w:rFonts w:ascii="Calibri" w:hAnsi="Calibri"/>
          <w:color w:val="1E1E1E"/>
          <w:sz w:val="22"/>
        </w:rPr>
        <w:t xml:space="preserve">Backtracks through the </w:t>
      </w:r>
      <w:r>
        <w:rPr>
          <w:rFonts w:ascii="Calibri" w:hAnsi="Calibri"/>
          <w:i/>
          <w:color w:val="1E1E1E"/>
          <w:sz w:val="22"/>
        </w:rPr>
        <w:t>(N+1) \times (W+1)</w:t>
      </w:r>
      <w:r>
        <w:rPr>
          <w:rFonts w:ascii="Calibri" w:hAnsi="Calibri"/>
          <w:color w:val="1E1E1E"/>
          <w:sz w:val="22"/>
        </w:rPr>
        <w:t xml:space="preserve"> table to recover the optimal binary decision vector </w:t>
      </w:r>
      <w:r>
        <w:rPr>
          <w:rFonts w:ascii="Calibri" w:hAnsi="Calibri"/>
          <w:i/>
          <w:color w:val="1E1E1E"/>
          <w:sz w:val="22"/>
        </w:rPr>
        <w:t>x^*</w:t>
      </w:r>
      <w:r>
        <w:rPr>
          <w:rFonts w:ascii="Calibri" w:hAnsi="Calibri"/>
          <w:color w:val="1E1E1E"/>
          <w:sz w:val="22"/>
        </w:rPr>
        <w:t>.</w:t>
      </w:r>
    </w:p>
    <w:p>
      <w:pPr>
        <w:spacing w:before="0" w:after="60" w:line="276" w:lineRule="auto"/>
        <w:ind w:left="360"/>
      </w:pPr>
      <w:r>
        <w:rPr>
          <w:rFonts w:ascii="Calibri" w:hAnsi="Calibri"/>
          <w:b/>
          <w:sz w:val="22"/>
        </w:rPr>
        <w:t xml:space="preserve">3.  </w:t>
      </w:r>
      <w:r>
        <w:rPr>
          <w:rFonts w:ascii="Calibri" w:hAnsi="Calibri"/>
          <w:b/>
          <w:color w:val="1E1E1E"/>
          <w:sz w:val="22"/>
        </w:rPr>
        <w:t>Branch-and-Bound (BnB):</w:t>
      </w:r>
      <w:r>
        <w:rPr>
          <w:rFonts w:ascii="Calibri" w:hAnsi="Calibri"/>
          <w:color w:val="1E1E1E"/>
          <w:sz w:val="22"/>
        </w:rPr>
        <w:t xml:space="preserve"> Exact tree search maintaining the best global integer value </w:t>
      </w:r>
      <w:r>
        <w:rPr>
          <w:rFonts w:ascii="Calibri" w:hAnsi="Calibri"/>
          <w:i/>
          <w:color w:val="1E1E1E"/>
          <w:sz w:val="22"/>
        </w:rPr>
        <w:t>\hat{z}_{\text{best}}</w:t>
      </w:r>
      <w:r>
        <w:rPr>
          <w:rFonts w:ascii="Calibri" w:hAnsi="Calibri"/>
          <w:color w:val="1E1E1E"/>
          <w:sz w:val="22"/>
        </w:rPr>
        <w:t>. At each node, computes an upper bound via fractional linear programming relaxation:</w:t>
      </w:r>
    </w:p>
    <w:p>
      <w:pPr>
        <w:spacing w:before="100" w:after="100"/>
        <w:jc w:val="center"/>
      </w:pPr>
      <w:r>
        <w:rPr>
          <w:rFonts w:ascii="Cambria Math" w:hAnsi="Cambria Math"/>
          <w:i/>
          <w:color w:val="0A0A32"/>
          <w:sz w:val="22"/>
        </w:rPr>
        <w:t>UB = v_{\text{current}} + \sum_{j \in \text{intact}} v_j + \left( \frac{W - w_{\text{current}}}{w_{\text{split}}} \right) v_{\text{split}}</w:t>
      </w:r>
    </w:p>
    <w:p>
      <w:pPr>
        <w:spacing w:before="0" w:after="100" w:line="276" w:lineRule="auto"/>
      </w:pPr>
      <w:r>
        <w:rPr>
          <w:rFonts w:ascii="Calibri" w:hAnsi="Calibri"/>
          <w:color w:val="1E1E1E"/>
          <w:sz w:val="22"/>
        </w:rPr>
        <w:t xml:space="preserve">If </w:t>
      </w:r>
      <w:r>
        <w:rPr>
          <w:rFonts w:ascii="Calibri" w:hAnsi="Calibri"/>
          <w:i/>
          <w:color w:val="1E1E1E"/>
          <w:sz w:val="22"/>
        </w:rPr>
        <w:t>UB \le \hat{z}_{\text{best}}</w:t>
      </w:r>
      <w:r>
        <w:rPr>
          <w:rFonts w:ascii="Calibri" w:hAnsi="Calibri"/>
          <w:color w:val="1E1E1E"/>
          <w:sz w:val="22"/>
        </w:rPr>
        <w:t>, the subtree is pruned.</w:t>
      </w:r>
    </w:p>
    <w:p>
      <w:pPr>
        <w:spacing w:before="0" w:after="60" w:line="276" w:lineRule="auto"/>
        <w:ind w:left="360"/>
      </w:pPr>
      <w:r>
        <w:rPr>
          <w:rFonts w:ascii="Calibri" w:hAnsi="Calibri"/>
          <w:b/>
          <w:sz w:val="22"/>
        </w:rPr>
        <w:t xml:space="preserve">4.  </w:t>
      </w:r>
      <w:r>
        <w:rPr>
          <w:rFonts w:ascii="Calibri" w:hAnsi="Calibri"/>
          <w:b/>
          <w:color w:val="1E1E1E"/>
          <w:sz w:val="22"/>
        </w:rPr>
        <w:t>Integer Linear Programming (ILP):</w:t>
      </w:r>
      <w:r>
        <w:rPr>
          <w:rFonts w:ascii="Calibri" w:hAnsi="Calibri"/>
          <w:color w:val="1E1E1E"/>
          <w:sz w:val="22"/>
        </w:rPr>
        <w:t xml:space="preserve"> Formulates the problem using SciPy's </w:t>
      </w:r>
      <w:r>
        <w:rPr>
          <w:rFonts w:ascii="Consolas" w:hAnsi="Consolas"/>
          <w:color w:val="282850"/>
          <w:sz w:val="20"/>
        </w:rPr>
        <w:t>milp</w:t>
      </w:r>
      <w:r>
        <w:rPr>
          <w:rFonts w:ascii="Calibri" w:hAnsi="Calibri"/>
          <w:color w:val="1E1E1E"/>
          <w:sz w:val="22"/>
        </w:rPr>
        <w:t xml:space="preserve"> interface with exact linear constraints </w:t>
      </w:r>
      <w:r>
        <w:rPr>
          <w:rFonts w:ascii="Calibri" w:hAnsi="Calibri"/>
          <w:i/>
          <w:color w:val="1E1E1E"/>
          <w:sz w:val="22"/>
        </w:rPr>
        <w:t>A x \le W</w:t>
      </w:r>
      <w:r>
        <w:rPr>
          <w:rFonts w:ascii="Calibri" w:hAnsi="Calibri"/>
          <w:color w:val="1E1E1E"/>
          <w:sz w:val="22"/>
        </w:rPr>
        <w:t xml:space="preserve"> and binary integrality vector </w:t>
      </w:r>
      <w:r>
        <w:rPr>
          <w:rFonts w:ascii="Calibri" w:hAnsi="Calibri"/>
          <w:i/>
          <w:color w:val="1E1E1E"/>
          <w:sz w:val="22"/>
        </w:rPr>
        <w:t>\mathbb{I} = [1, 1, \dots, 1]^T</w:t>
      </w:r>
      <w:r>
        <w:rPr>
          <w:rFonts w:ascii="Calibri" w:hAnsi="Calibri"/>
          <w:color w:val="1E1E1E"/>
          <w:sz w:val="22"/>
        </w:rPr>
        <w:t>.</w:t>
      </w:r>
    </w:p>
    <w:p>
      <w:pPr>
        <w:keepNext/>
        <w:spacing w:before="240" w:after="60"/>
      </w:pPr>
      <w:r>
        <w:rPr>
          <w:rFonts w:ascii="Calibri" w:hAnsi="Calibri"/>
          <w:b/>
          <w:color w:val="003366"/>
          <w:sz w:val="25"/>
        </w:rPr>
        <w:t>5.3 QUBO and Ising Spin Mapping (</w:t>
      </w:r>
      <w:r>
        <w:rPr>
          <w:rFonts w:ascii="Calibri" w:hAnsi="Calibri"/>
          <w:b/>
          <w:i/>
          <w:color w:val="003366"/>
          <w:sz w:val="25"/>
        </w:rPr>
        <w:t>s_i = 1 - 2x_i</w:t>
      </w:r>
      <w:r>
        <w:rPr>
          <w:rFonts w:ascii="Calibri" w:hAnsi="Calibri"/>
          <w:b/>
          <w:color w:val="003366"/>
          <w:sz w:val="25"/>
        </w:rPr>
        <w:t>)</w:t>
      </w:r>
    </w:p>
    <w:p>
      <w:pPr>
        <w:spacing w:before="0" w:after="100" w:line="276" w:lineRule="auto"/>
      </w:pPr>
      <w:r>
        <w:rPr>
          <w:rFonts w:ascii="Calibri" w:hAnsi="Calibri"/>
          <w:color w:val="1E1E1E"/>
          <w:sz w:val="22"/>
        </w:rPr>
        <w:t xml:space="preserve">To establish the classical ground-truth baseline for Track C, the NP-hard Max-Cut problem on an undirected weighted graph </w:t>
      </w:r>
      <w:r>
        <w:rPr>
          <w:rFonts w:ascii="Calibri" w:hAnsi="Calibri"/>
          <w:i/>
          <w:color w:val="1E1E1E"/>
          <w:sz w:val="22"/>
        </w:rPr>
        <w:t>G = (V, E)</w:t>
      </w:r>
      <w:r>
        <w:rPr>
          <w:rFonts w:ascii="Calibri" w:hAnsi="Calibri"/>
          <w:color w:val="1E1E1E"/>
          <w:sz w:val="22"/>
        </w:rPr>
        <w:t xml:space="preserve"> was formulated in </w:t>
      </w:r>
      <w:r>
        <w:rPr>
          <w:rFonts w:ascii="Consolas" w:hAnsi="Consolas"/>
          <w:color w:val="282850"/>
          <w:sz w:val="20"/>
        </w:rPr>
        <w:t>src/track_b_discrete/qubo_formulation.py</w:t>
      </w:r>
      <w:r>
        <w:rPr>
          <w:rFonts w:ascii="Calibri" w:hAnsi="Calibri"/>
          <w:color w:val="1E1E1E"/>
          <w:sz w:val="22"/>
        </w:rPr>
        <w:t>.</w:t>
      </w:r>
    </w:p>
    <w:p>
      <w:pPr>
        <w:spacing w:before="0" w:after="100" w:line="276" w:lineRule="auto"/>
      </w:pPr>
      <w:r>
        <w:rPr>
          <w:rFonts w:ascii="Calibri" w:hAnsi="Calibri"/>
          <w:color w:val="1E1E1E"/>
          <w:sz w:val="22"/>
        </w:rPr>
        <w:t xml:space="preserve">For binary partition variables </w:t>
      </w:r>
      <w:r>
        <w:rPr>
          <w:rFonts w:ascii="Calibri" w:hAnsi="Calibri"/>
          <w:i/>
          <w:color w:val="1E1E1E"/>
          <w:sz w:val="22"/>
        </w:rPr>
        <w:t>x_i \in \{0, 1\}</w:t>
      </w:r>
      <w:r>
        <w:rPr>
          <w:rFonts w:ascii="Calibri" w:hAnsi="Calibri"/>
          <w:color w:val="1E1E1E"/>
          <w:sz w:val="22"/>
        </w:rPr>
        <w:t xml:space="preserve">, edge </w:t>
      </w:r>
      <w:r>
        <w:rPr>
          <w:rFonts w:ascii="Calibri" w:hAnsi="Calibri"/>
          <w:i/>
          <w:color w:val="1E1E1E"/>
          <w:sz w:val="22"/>
        </w:rPr>
        <w:t>(u, v)</w:t>
      </w:r>
      <w:r>
        <w:rPr>
          <w:rFonts w:ascii="Calibri" w:hAnsi="Calibri"/>
          <w:color w:val="1E1E1E"/>
          <w:sz w:val="22"/>
        </w:rPr>
        <w:t xml:space="preserve"> is cut if </w:t>
      </w:r>
      <w:r>
        <w:rPr>
          <w:rFonts w:ascii="Calibri" w:hAnsi="Calibri"/>
          <w:i/>
          <w:color w:val="1E1E1E"/>
          <w:sz w:val="22"/>
        </w:rPr>
        <w:t>x_u \ne x_v</w:t>
      </w:r>
      <w:r>
        <w:rPr>
          <w:rFonts w:ascii="Calibri" w:hAnsi="Calibri"/>
          <w:color w:val="1E1E1E"/>
          <w:sz w:val="22"/>
        </w:rPr>
        <w:t>, giving:</w:t>
      </w:r>
    </w:p>
    <w:p>
      <w:pPr>
        <w:spacing w:before="100" w:after="100"/>
        <w:jc w:val="center"/>
      </w:pPr>
      <w:r>
        <w:rPr>
          <w:rFonts w:ascii="Cambria Math" w:hAnsi="Cambria Math"/>
          <w:i/>
          <w:color w:val="0A0A32"/>
          <w:sz w:val="22"/>
        </w:rPr>
        <w:t>\text{Cut}(x) = \sum_{(u, v) \in E} w_{uv} (x_u + x_v - 2 x_u x_v)</w:t>
      </w:r>
    </w:p>
    <w:p>
      <w:pPr>
        <w:spacing w:before="0" w:after="100" w:line="276" w:lineRule="auto"/>
      </w:pPr>
      <w:r>
        <w:rPr>
          <w:rFonts w:ascii="Calibri" w:hAnsi="Calibri"/>
          <w:color w:val="1E1E1E"/>
          <w:sz w:val="22"/>
        </w:rPr>
        <w:t xml:space="preserve">Transforming into a QUBO minimization problem: </w:t>
      </w:r>
      <w:r>
        <w:rPr>
          <w:rFonts w:ascii="Calibri" w:hAnsi="Calibri"/>
          <w:i/>
          <w:color w:val="1E1E1E"/>
          <w:sz w:val="22"/>
        </w:rPr>
        <w:t>\min - \text{Cut}(x) = \min x^T Q x</w:t>
      </w:r>
      <w:r>
        <w:rPr>
          <w:rFonts w:ascii="Calibri" w:hAnsi="Calibri"/>
          <w:color w:val="1E1E1E"/>
          <w:sz w:val="22"/>
        </w:rPr>
        <w:t xml:space="preserve">, where diagonal entries are </w:t>
      </w:r>
      <w:r>
        <w:rPr>
          <w:rFonts w:ascii="Calibri" w:hAnsi="Calibri"/>
          <w:i/>
          <w:color w:val="1E1E1E"/>
          <w:sz w:val="22"/>
        </w:rPr>
        <w:t>Q_{uu} = -\sum_v w_{uv}</w:t>
      </w:r>
      <w:r>
        <w:rPr>
          <w:rFonts w:ascii="Calibri" w:hAnsi="Calibri"/>
          <w:color w:val="1E1E1E"/>
          <w:sz w:val="22"/>
        </w:rPr>
        <w:t xml:space="preserve"> and off-diagonal entries are </w:t>
      </w:r>
      <w:r>
        <w:rPr>
          <w:rFonts w:ascii="Calibri" w:hAnsi="Calibri"/>
          <w:i/>
          <w:color w:val="1E1E1E"/>
          <w:sz w:val="22"/>
        </w:rPr>
        <w:t>Q_{uv} = w_{uv}</w:t>
      </w:r>
      <w:r>
        <w:rPr>
          <w:rFonts w:ascii="Calibri" w:hAnsi="Calibri"/>
          <w:color w:val="1E1E1E"/>
          <w:sz w:val="22"/>
        </w:rPr>
        <w:t>.</w:t>
      </w:r>
    </w:p>
    <w:p>
      <w:pPr>
        <w:spacing w:before="0" w:after="100" w:line="276" w:lineRule="auto"/>
      </w:pPr>
      <w:r>
        <w:rPr>
          <w:rFonts w:ascii="Calibri" w:hAnsi="Calibri"/>
          <w:color w:val="1E1E1E"/>
          <w:sz w:val="22"/>
        </w:rPr>
        <w:t xml:space="preserve">Using the standard binary-to-spin substitution </w:t>
      </w:r>
      <w:r>
        <w:rPr>
          <w:rFonts w:ascii="Calibri" w:hAnsi="Calibri"/>
          <w:i/>
          <w:color w:val="1E1E1E"/>
          <w:sz w:val="22"/>
        </w:rPr>
        <w:t>x_i = \frac{1 - s_i}{2}</w:t>
      </w:r>
      <w:r>
        <w:rPr>
          <w:rFonts w:ascii="Calibri" w:hAnsi="Calibri"/>
          <w:color w:val="1E1E1E"/>
          <w:sz w:val="22"/>
        </w:rPr>
        <w:t xml:space="preserve"> where </w:t>
      </w:r>
      <w:r>
        <w:rPr>
          <w:rFonts w:ascii="Calibri" w:hAnsi="Calibri"/>
          <w:i/>
          <w:color w:val="1E1E1E"/>
          <w:sz w:val="22"/>
        </w:rPr>
        <w:t>s_i \in \{-1, +1\}</w:t>
      </w:r>
      <w:r>
        <w:rPr>
          <w:rFonts w:ascii="Calibri" w:hAnsi="Calibri"/>
          <w:color w:val="1E1E1E"/>
          <w:sz w:val="22"/>
        </w:rPr>
        <w:t>:</w:t>
      </w:r>
    </w:p>
    <w:p>
      <w:pPr>
        <w:spacing w:before="100" w:after="100"/>
        <w:jc w:val="center"/>
      </w:pPr>
      <w:r>
        <w:rPr>
          <w:rFonts w:ascii="Cambria Math" w:hAnsi="Cambria Math"/>
          <w:i/>
          <w:color w:val="0A0A32"/>
          <w:sz w:val="22"/>
        </w:rPr>
        <w:t>x_u + x_v - 2 x_u x_v = \frac{1 - s_u s_v}{2} \implies H_{\text{Ising}}(s) = \frac{1}{2} \sum_{(u, v) \in E} w_{uv} s_u s_v</w:t>
      </w:r>
    </w:p>
    <w:p>
      <w:pPr>
        <w:spacing w:before="0" w:after="100" w:line="276" w:lineRule="auto"/>
      </w:pPr>
      <w:r>
        <w:rPr>
          <w:rFonts w:ascii="Calibri" w:hAnsi="Calibri"/>
          <w:color w:val="1E1E1E"/>
          <w:sz w:val="22"/>
        </w:rPr>
        <w:t xml:space="preserve">Minimizing the Ising Hamiltonian </w:t>
      </w:r>
      <w:r>
        <w:rPr>
          <w:rFonts w:ascii="Calibri" w:hAnsi="Calibri"/>
          <w:i/>
          <w:color w:val="1E1E1E"/>
          <w:sz w:val="22"/>
        </w:rPr>
        <w:t>H_{\text{Ising}}</w:t>
      </w:r>
      <w:r>
        <w:rPr>
          <w:rFonts w:ascii="Calibri" w:hAnsi="Calibri"/>
          <w:color w:val="1E1E1E"/>
          <w:sz w:val="22"/>
        </w:rPr>
        <w:t xml:space="preserve"> maximizes total cut weight.</w:t>
      </w:r>
    </w:p>
    <w:p>
      <w:pPr>
        <w:keepNext/>
        <w:spacing w:before="240" w:after="60"/>
      </w:pPr>
      <w:r>
        <w:rPr>
          <w:rFonts w:ascii="Calibri" w:hAnsi="Calibri"/>
          <w:b/>
          <w:color w:val="003366"/>
          <w:sz w:val="25"/>
        </w:rPr>
        <w:t>5.4 Penalty Term Formulation for Constrained Selection</w:t>
      </w:r>
    </w:p>
    <w:p>
      <w:pPr>
        <w:spacing w:before="0" w:after="100" w:line="276" w:lineRule="auto"/>
      </w:pPr>
      <w:r>
        <w:rPr>
          <w:rFonts w:ascii="Calibri" w:hAnsi="Calibri"/>
          <w:color w:val="1E1E1E"/>
          <w:sz w:val="22"/>
        </w:rPr>
        <w:t xml:space="preserve">For combinatorial problems with constraints (such as selecting exactly </w:t>
      </w:r>
      <w:r>
        <w:rPr>
          <w:rFonts w:ascii="Calibri" w:hAnsi="Calibri"/>
          <w:i/>
          <w:color w:val="1E1E1E"/>
          <w:sz w:val="22"/>
        </w:rPr>
        <w:t>K</w:t>
      </w:r>
      <w:r>
        <w:rPr>
          <w:rFonts w:ascii="Calibri" w:hAnsi="Calibri"/>
          <w:color w:val="1E1E1E"/>
          <w:sz w:val="22"/>
        </w:rPr>
        <w:t xml:space="preserve"> features from a set of </w:t>
      </w:r>
      <w:r>
        <w:rPr>
          <w:rFonts w:ascii="Calibri" w:hAnsi="Calibri"/>
          <w:i/>
          <w:color w:val="1E1E1E"/>
          <w:sz w:val="22"/>
        </w:rPr>
        <w:t>N</w:t>
      </w:r>
      <w:r>
        <w:rPr>
          <w:rFonts w:ascii="Calibri" w:hAnsi="Calibri"/>
          <w:color w:val="1E1E1E"/>
          <w:sz w:val="22"/>
        </w:rPr>
        <w:t>), quadratic penalty terms are incorporated directly into the QUBO matrix:</w:t>
      </w:r>
    </w:p>
    <w:p>
      <w:pPr>
        <w:spacing w:before="100" w:after="100"/>
        <w:jc w:val="center"/>
      </w:pPr>
      <w:r>
        <w:rPr>
          <w:rFonts w:ascii="Cambria Math" w:hAnsi="Cambria Math"/>
          <w:i/>
          <w:color w:val="0A0A32"/>
          <w:sz w:val="22"/>
        </w:rPr>
        <w:t>\min_{x \in \{0, 1\}^N} x^T S x - f^T x + \lambda \left( \sum_{i=1}^N x_i - K \right)^2</w:t>
      </w:r>
    </w:p>
    <w:p>
      <w:pPr>
        <w:spacing w:before="0" w:after="100" w:line="276" w:lineRule="auto"/>
      </w:pPr>
      <w:r>
        <w:rPr>
          <w:rFonts w:ascii="Calibri" w:hAnsi="Calibri"/>
          <w:color w:val="1E1E1E"/>
          <w:sz w:val="22"/>
        </w:rPr>
        <w:t xml:space="preserve">Expanding the penalty term yields </w:t>
      </w:r>
      <w:r>
        <w:rPr>
          <w:rFonts w:ascii="Calibri" w:hAnsi="Calibri"/>
          <w:i/>
          <w:color w:val="1E1E1E"/>
          <w:sz w:val="22"/>
        </w:rPr>
        <w:t>\lambda (x^T \mathbf{1} \mathbf{1}^T x - 2 K \mathbf{1}^T x + K^2)</w:t>
      </w:r>
      <w:r>
        <w:rPr>
          <w:rFonts w:ascii="Calibri" w:hAnsi="Calibri"/>
          <w:color w:val="1E1E1E"/>
          <w:sz w:val="22"/>
        </w:rPr>
        <w:t xml:space="preserve">. Because </w:t>
      </w:r>
      <w:r>
        <w:rPr>
          <w:rFonts w:ascii="Calibri" w:hAnsi="Calibri"/>
          <w:i/>
          <w:color w:val="1E1E1E"/>
          <w:sz w:val="22"/>
        </w:rPr>
        <w:t>x_i^2 = x_i</w:t>
      </w:r>
      <w:r>
        <w:rPr>
          <w:rFonts w:ascii="Calibri" w:hAnsi="Calibri"/>
          <w:color w:val="1E1E1E"/>
          <w:sz w:val="22"/>
        </w:rPr>
        <w:t xml:space="preserve"> for binary variables, linear and quadratic terms are absorbed into </w:t>
      </w:r>
      <w:r>
        <w:rPr>
          <w:rFonts w:ascii="Calibri" w:hAnsi="Calibri"/>
          <w:i/>
          <w:color w:val="1E1E1E"/>
          <w:sz w:val="22"/>
        </w:rPr>
        <w:t>Q</w:t>
      </w:r>
      <w:r>
        <w:rPr>
          <w:rFonts w:ascii="Calibri" w:hAnsi="Calibri"/>
          <w:color w:val="1E1E1E"/>
          <w:sz w:val="22"/>
        </w:rPr>
        <w:t xml:space="preserve">, guaranteeing that constraint violations are heavily penalized when </w:t>
      </w:r>
      <w:r>
        <w:rPr>
          <w:rFonts w:ascii="Calibri" w:hAnsi="Calibri"/>
          <w:i/>
          <w:color w:val="1E1E1E"/>
          <w:sz w:val="22"/>
        </w:rPr>
        <w:t>\lambda &gt; 0</w:t>
      </w:r>
      <w:r>
        <w:rPr>
          <w:rFonts w:ascii="Calibri" w:hAnsi="Calibri"/>
          <w:color w:val="1E1E1E"/>
          <w:sz w:val="22"/>
        </w:rPr>
        <w:t>.</w:t>
      </w:r>
    </w:p>
    <w:p>
      <w:pPr>
        <w:keepNext/>
        <w:spacing w:before="240" w:after="60"/>
      </w:pPr>
      <w:r>
        <w:rPr>
          <w:rFonts w:ascii="Calibri" w:hAnsi="Calibri"/>
          <w:b/>
          <w:color w:val="003366"/>
          <w:sz w:val="25"/>
        </w:rPr>
        <w:t>5.5 Classical Max-Cut Ground Truth Baseline for Track C</w:t>
      </w:r>
    </w:p>
    <w:p>
      <w:pPr>
        <w:spacing w:before="0" w:after="100" w:line="276" w:lineRule="auto"/>
      </w:pPr>
      <w:r>
        <w:rPr>
          <w:rFonts w:ascii="Calibri" w:hAnsi="Calibri"/>
          <w:color w:val="1E1E1E"/>
          <w:sz w:val="22"/>
        </w:rPr>
        <w:t>A 5-node benchmark graph with 7 weighted edges was solved classically:</w:t>
      </w:r>
    </w:p>
    <w:p>
      <w:pPr>
        <w:pStyle w:val="ListBullet"/>
        <w:spacing w:before="0" w:after="60" w:line="276" w:lineRule="auto"/>
      </w:pPr>
      <w:r>
        <w:rPr>
          <w:rFonts w:ascii="Calibri" w:hAnsi="Calibri"/>
          <w:color w:val="1E1E1E"/>
          <w:sz w:val="22"/>
        </w:rPr>
        <w:t xml:space="preserve">Edges: </w:t>
      </w:r>
      <w:r>
        <w:rPr>
          <w:rFonts w:ascii="Calibri" w:hAnsi="Calibri"/>
          <w:i/>
          <w:color w:val="1E1E1E"/>
          <w:sz w:val="22"/>
        </w:rPr>
        <w:t>(0,1, 1.0), (0,2, 2.0), (1,2, 1.0), (1,3, 3.0), (2,3, 2.0), (2,4, 1.0), (3,4, 2.0)</w:t>
      </w:r>
      <w:r>
        <w:rPr>
          <w:rFonts w:ascii="Calibri" w:hAnsi="Calibri"/>
          <w:color w:val="1E1E1E"/>
          <w:sz w:val="22"/>
        </w:rPr>
        <w:t>.</w:t>
      </w:r>
    </w:p>
    <w:p>
      <w:pPr>
        <w:pStyle w:val="ListBullet"/>
        <w:spacing w:before="0" w:after="60" w:line="276" w:lineRule="auto"/>
      </w:pPr>
      <w:r>
        <w:rPr>
          <w:rFonts w:ascii="Calibri" w:hAnsi="Calibri"/>
          <w:b/>
          <w:color w:val="1E1E1E"/>
          <w:sz w:val="22"/>
        </w:rPr>
        <w:t>Exhaustive Brute-Force Baseline:</w:t>
      </w:r>
      <w:r>
        <w:rPr>
          <w:rFonts w:ascii="Calibri" w:hAnsi="Calibri"/>
          <w:color w:val="1E1E1E"/>
          <w:sz w:val="22"/>
        </w:rPr>
        <w:t xml:space="preserve"> Evaluated all </w:t>
      </w:r>
      <w:r>
        <w:rPr>
          <w:rFonts w:ascii="Calibri" w:hAnsi="Calibri"/>
          <w:i/>
          <w:color w:val="1E1E1E"/>
          <w:sz w:val="22"/>
        </w:rPr>
        <w:t>2^5 = 32</w:t>
      </w:r>
      <w:r>
        <w:rPr>
          <w:rFonts w:ascii="Calibri" w:hAnsi="Calibri"/>
          <w:color w:val="1E1E1E"/>
          <w:sz w:val="22"/>
        </w:rPr>
        <w:t xml:space="preserve"> configurations, identifying the exact maximum cut value of </w:t>
      </w:r>
      <w:r>
        <w:rPr>
          <w:rFonts w:ascii="Calibri" w:hAnsi="Calibri"/>
          <w:b/>
          <w:color w:val="1E1E1E"/>
          <w:sz w:val="22"/>
        </w:rPr>
        <w:t>$10.0$</w:t>
      </w:r>
      <w:r>
        <w:rPr>
          <w:rFonts w:ascii="Calibri" w:hAnsi="Calibri"/>
          <w:color w:val="1E1E1E"/>
          <w:sz w:val="22"/>
        </w:rPr>
        <w:t xml:space="preserve"> corresponding to partition bitstring </w:t>
      </w:r>
      <w:r>
        <w:rPr>
          <w:rFonts w:ascii="Calibri" w:hAnsi="Calibri"/>
          <w:b/>
          <w:color w:val="1E1E1E"/>
          <w:sz w:val="22"/>
        </w:rPr>
        <w:t>`[1, 0, 0, 1, 0]`</w:t>
      </w:r>
      <w:r>
        <w:rPr>
          <w:rFonts w:ascii="Calibri" w:hAnsi="Calibri"/>
          <w:color w:val="1E1E1E"/>
          <w:sz w:val="22"/>
        </w:rPr>
        <w:t>.</w:t>
      </w:r>
    </w:p>
    <w:p>
      <w:pPr>
        <w:pStyle w:val="ListBullet"/>
        <w:spacing w:before="0" w:after="60" w:line="276" w:lineRule="auto"/>
      </w:pPr>
      <w:r>
        <w:rPr>
          <w:rFonts w:ascii="Calibri" w:hAnsi="Calibri"/>
          <w:b/>
          <w:color w:val="1E1E1E"/>
          <w:sz w:val="22"/>
        </w:rPr>
        <w:t>Simulated Annealing Baseline:</w:t>
      </w:r>
      <w:r>
        <w:rPr>
          <w:rFonts w:ascii="Calibri" w:hAnsi="Calibri"/>
          <w:color w:val="1E1E1E"/>
          <w:sz w:val="22"/>
        </w:rPr>
        <w:t xml:space="preserve"> Converged to cut value </w:t>
      </w:r>
      <w:r>
        <w:rPr>
          <w:rFonts w:ascii="Calibri" w:hAnsi="Calibri"/>
          <w:i/>
          <w:color w:val="1E1E1E"/>
          <w:sz w:val="22"/>
        </w:rPr>
        <w:t>10.0</w:t>
      </w:r>
      <w:r>
        <w:rPr>
          <w:rFonts w:ascii="Calibri" w:hAnsi="Calibri"/>
          <w:color w:val="1E1E1E"/>
          <w:sz w:val="22"/>
        </w:rPr>
        <w:t xml:space="preserve"> in 500 steps (</w:t>
      </w:r>
      <w:r>
        <w:rPr>
          <w:rFonts w:ascii="Calibri" w:hAnsi="Calibri"/>
          <w:i/>
          <w:color w:val="1E1E1E"/>
          <w:sz w:val="22"/>
        </w:rPr>
        <w:t>3.97</w:t>
      </w:r>
      <w:r>
        <w:rPr>
          <w:rFonts w:ascii="Calibri" w:hAnsi="Calibri"/>
          <w:color w:val="1E1E1E"/>
          <w:sz w:val="22"/>
        </w:rPr>
        <w:t xml:space="preserve"> ms).</w:t>
      </w:r>
    </w:p>
    <w:p>
      <w:pPr>
        <w:keepNext/>
        <w:spacing w:before="240" w:after="60"/>
      </w:pPr>
      <w:r>
        <w:rPr>
          <w:rFonts w:ascii="Calibri" w:hAnsi="Calibri"/>
          <w:b/>
          <w:color w:val="003366"/>
          <w:sz w:val="25"/>
        </w:rPr>
        <w:t>5.6 Empirical Performance and Optimality Gap Analysis</w:t>
      </w:r>
    </w:p>
    <w:p>
      <w:pPr>
        <w:spacing w:before="0" w:after="100" w:line="276" w:lineRule="auto"/>
      </w:pPr>
      <w:r>
        <w:rPr>
          <w:rFonts w:ascii="Calibri" w:hAnsi="Calibri"/>
          <w:color w:val="1E1E1E"/>
          <w:sz w:val="22"/>
        </w:rPr>
        <w:t>Table 4 details the benchmark comparisons for Knapsack (</w:t>
      </w:r>
      <w:r>
        <w:rPr>
          <w:rFonts w:ascii="Calibri" w:hAnsi="Calibri"/>
          <w:i/>
          <w:color w:val="1E1E1E"/>
          <w:sz w:val="22"/>
        </w:rPr>
        <w:t>N=12, W=45</w:t>
      </w:r>
      <w:r>
        <w:rPr>
          <w:rFonts w:ascii="Calibri" w:hAnsi="Calibri"/>
          <w:color w:val="1E1E1E"/>
          <w:sz w:val="22"/>
        </w:rPr>
        <w:t>) and Max-Cut.</w:t>
      </w:r>
    </w:p>
    <w:p>
      <w:pPr>
        <w:keepNext/>
        <w:spacing w:before="240" w:after="60"/>
      </w:pPr>
      <w:r>
        <w:rPr>
          <w:rFonts w:ascii="Calibri" w:hAnsi="Calibri"/>
          <w:b/>
          <w:color w:val="003366"/>
          <w:sz w:val="21"/>
        </w:rPr>
        <w:t>Table 4:</w:t>
      </w:r>
      <w:r>
        <w:rPr>
          <w:rFonts w:ascii="Calibri" w:hAnsi="Calibri"/>
          <w:b/>
          <w:color w:val="1E1E1E"/>
          <w:sz w:val="21"/>
        </w:rPr>
        <w:t xml:space="preserve"> Track B Combinatorial Knapsack and QUBO Max-Cut Performance Comparison</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Problem Instance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Solver Algorithm</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Total Value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Weight / Partition</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Runtime (ms)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Optimality Gap (%)</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Knapsack (</w:t>
            </w:r>
            <w:r>
              <w:rPr>
                <w:rFonts w:ascii="Calibri" w:hAnsi="Calibri"/>
                <w:i/>
                <w:color w:val="1E1E1E"/>
                <w:sz w:val="18"/>
              </w:rPr>
              <w:t>N=12, W=45</w:t>
            </w:r>
            <w:r>
              <w:rPr>
                <w:rFonts w:ascii="Calibri" w:hAnsi="Calibri"/>
                <w:color w:val="1E1E1E"/>
                <w:sz w:val="18"/>
              </w:rPr>
              <w: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Greedy Ratio Heuristic</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99.0</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43.0</w:t>
            </w:r>
            <w:r>
              <w:rPr>
                <w:rFonts w:ascii="Calibri" w:hAnsi="Calibri"/>
                <w:color w:val="1E1E1E"/>
                <w:sz w:val="18"/>
              </w:rPr>
              <w:t xml:space="preserve"> kg</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$0.049$ ms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4.81\%</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Knapsack (</w:t>
            </w:r>
            <w:r>
              <w:rPr>
                <w:rFonts w:ascii="Calibri" w:hAnsi="Calibri"/>
                <w:i/>
                <w:color w:val="1E1E1E"/>
                <w:sz w:val="18"/>
              </w:rPr>
              <w:t>N=12, W=45</w:t>
            </w:r>
            <w:r>
              <w:rPr>
                <w:rFonts w:ascii="Calibri" w:hAnsi="Calibri"/>
                <w:color w:val="1E1E1E"/>
                <w:sz w:val="18"/>
              </w:rPr>
              <w:t>)</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Dynamic Programming</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$104.0$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$45.0$ kg</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0.211</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$0.00\%$ (Global Opt)</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Knapsack (</w:t>
            </w:r>
            <w:r>
              <w:rPr>
                <w:rFonts w:ascii="Calibri" w:hAnsi="Calibri"/>
                <w:i/>
                <w:color w:val="1E1E1E"/>
                <w:sz w:val="18"/>
              </w:rPr>
              <w:t>N=12, W=45</w:t>
            </w:r>
            <w:r>
              <w:rPr>
                <w:rFonts w:ascii="Calibri" w:hAnsi="Calibri"/>
                <w:color w:val="1E1E1E"/>
                <w:sz w:val="18"/>
              </w:rPr>
              <w:t>)</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Branch-and-Bound</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$104.0$</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$45.0$ kg</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$0.103$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$0.00\%$ (Global Opt)</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Knapsack (</w:t>
            </w:r>
            <w:r>
              <w:rPr>
                <w:rFonts w:ascii="Calibri" w:hAnsi="Calibri"/>
                <w:i/>
                <w:color w:val="1E1E1E"/>
                <w:sz w:val="18"/>
              </w:rPr>
              <w:t>N=12, W=45</w:t>
            </w:r>
            <w:r>
              <w:rPr>
                <w:rFonts w:ascii="Calibri" w:hAnsi="Calibri"/>
                <w:color w:val="1E1E1E"/>
                <w:sz w:val="18"/>
              </w:rPr>
              <w:t>)</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SciPy ILP (`milp`)</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$104.0$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$45.0$ kg</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5.528</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$0.00\%$ (Global Opt)</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Max-Cut (5-Node Graph)</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Classical Exhaustive Search</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$10.0$</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[1, 0, 0, 1, 0]</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0.084</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0.00\%</w:t>
            </w:r>
            <w:r>
              <w:rPr>
                <w:rFonts w:ascii="Calibri" w:hAnsi="Calibri"/>
                <w:color w:val="1E1E1E"/>
                <w:sz w:val="18"/>
              </w:rPr>
              <w:t xml:space="preserve"> (Ground Truth)</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Max-Cut (5-Node Graph)</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Classical Simulated Annealing</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$10.0$</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[1, 0, 0, 1, 0]</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3.974</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0.00\%</w:t>
            </w:r>
          </w:p>
        </w:tc>
      </w:tr>
    </w:tbl>
    <w:p>
      <w:pPr>
        <w:spacing w:before="0" w:after="80"/>
      </w:pPr>
    </w:p>
    <w:p>
      <w:pPr>
        <w:spacing w:before="0" w:after="100" w:line="276" w:lineRule="auto"/>
      </w:pPr>
      <w:r>
        <w:rPr>
          <w:rFonts w:ascii="Calibri" w:hAnsi="Calibri"/>
          <w:b/>
          <w:color w:val="1E1E1E"/>
          <w:sz w:val="22"/>
        </w:rPr>
        <w:t>Analysis:</w:t>
      </w:r>
      <w:r>
        <w:rPr>
          <w:rFonts w:ascii="Calibri" w:hAnsi="Calibri"/>
          <w:color w:val="1E1E1E"/>
          <w:sz w:val="22"/>
        </w:rPr>
        <w:t xml:space="preserve"> Dynamic Programming, Branch-and-Bound, and ILP all converged to the proven global maximum value of </w:t>
      </w:r>
      <w:r>
        <w:rPr>
          <w:rFonts w:ascii="Calibri" w:hAnsi="Calibri"/>
          <w:i/>
          <w:color w:val="1E1E1E"/>
          <w:sz w:val="22"/>
        </w:rPr>
        <w:t>104.0</w:t>
      </w:r>
      <w:r>
        <w:rPr>
          <w:rFonts w:ascii="Calibri" w:hAnsi="Calibri"/>
          <w:color w:val="1E1E1E"/>
          <w:sz w:val="22"/>
        </w:rPr>
        <w:t xml:space="preserve">, completely eliminating the </w:t>
      </w:r>
      <w:r>
        <w:rPr>
          <w:rFonts w:ascii="Calibri" w:hAnsi="Calibri"/>
          <w:i/>
          <w:color w:val="1E1E1E"/>
          <w:sz w:val="22"/>
        </w:rPr>
        <w:t>4.81\%</w:t>
      </w:r>
      <w:r>
        <w:rPr>
          <w:rFonts w:ascii="Calibri" w:hAnsi="Calibri"/>
          <w:color w:val="1E1E1E"/>
          <w:sz w:val="22"/>
        </w:rPr>
        <w:t xml:space="preserve"> optimality gap of the greedy heuristic. Branch-and-Bound was </w:t>
      </w:r>
      <w:r>
        <w:rPr>
          <w:rFonts w:ascii="Calibri" w:hAnsi="Calibri"/>
          <w:i/>
          <w:color w:val="1E1E1E"/>
          <w:sz w:val="22"/>
        </w:rPr>
        <w:t>2.0\times</w:t>
      </w:r>
      <w:r>
        <w:rPr>
          <w:rFonts w:ascii="Calibri" w:hAnsi="Calibri"/>
          <w:color w:val="1E1E1E"/>
          <w:sz w:val="22"/>
        </w:rPr>
        <w:t xml:space="preserve"> faster than DP due to effective fractional upper-bound pruning.</w:t>
      </w:r>
    </w:p>
    <w:p>
      <w:pPr>
        <w:spacing w:before="160" w:after="60"/>
        <w:jc w:val="center"/>
      </w:pPr>
      <w:r>
        <w:drawing>
          <wp:inline xmlns:a="http://schemas.openxmlformats.org/drawingml/2006/main" xmlns:pic="http://schemas.openxmlformats.org/drawingml/2006/picture">
            <wp:extent cx="5120640" cy="2304288"/>
            <wp:docPr id="2" name="Picture 2"/>
            <wp:cNvGraphicFramePr>
              <a:graphicFrameLocks noChangeAspect="1"/>
            </wp:cNvGraphicFramePr>
            <a:graphic>
              <a:graphicData uri="http://schemas.openxmlformats.org/drawingml/2006/picture">
                <pic:pic>
                  <pic:nvPicPr>
                    <pic:cNvPr id="0" name="track_b_comparison.png"/>
                    <pic:cNvPicPr/>
                  </pic:nvPicPr>
                  <pic:blipFill>
                    <a:blip r:embed="rId10"/>
                    <a:stretch>
                      <a:fillRect/>
                    </a:stretch>
                  </pic:blipFill>
                  <pic:spPr>
                    <a:xfrm>
                      <a:off x="0" y="0"/>
                      <a:ext cx="5120640" cy="2304288"/>
                    </a:xfrm>
                    <a:prstGeom prst="rect"/>
                  </pic:spPr>
                </pic:pic>
              </a:graphicData>
            </a:graphic>
          </wp:inline>
        </w:drawing>
      </w:r>
    </w:p>
    <w:p>
      <w:pPr>
        <w:spacing w:before="40" w:after="240"/>
        <w:jc w:val="center"/>
      </w:pPr>
      <w:r>
        <w:rPr>
          <w:rFonts w:ascii="Calibri" w:hAnsi="Calibri"/>
          <w:b/>
          <w:color w:val="323232"/>
          <w:sz w:val="20"/>
        </w:rPr>
        <w:t>Figure 2:</w:t>
      </w:r>
      <w:r>
        <w:rPr>
          <w:rFonts w:ascii="Calibri" w:hAnsi="Calibri"/>
          <w:i/>
          <w:color w:val="3C3C3C"/>
          <w:sz w:val="19"/>
        </w:rPr>
        <w:t xml:space="preserve"> Combinatorial discrete optimization comparison for 0/1 Knapsack showing objective values achieved by Greedy, Dynamic Programming, Branch-and-Bound, and SciPy ILP, paired with solver execution runtimes.</w:t>
      </w:r>
    </w:p>
    <w:p>
      <w:r>
        <w:br w:type="page"/>
      </w:r>
    </w:p>
    <w:p>
      <w:pPr>
        <w:keepNext/>
        <w:spacing w:before="320" w:after="120"/>
      </w:pPr>
      <w:r>
        <w:rPr>
          <w:rFonts w:ascii="Calibri" w:hAnsi="Calibri"/>
          <w:b/>
          <w:color w:val="001E46"/>
          <w:sz w:val="30"/>
        </w:rPr>
        <w:t>CHAPTER 6: TRACK C — QUANTUM OPTIMIZATION</w:t>
      </w:r>
    </w:p>
    <w:p>
      <w:pPr>
        <w:keepNext/>
        <w:spacing w:before="240" w:after="60"/>
      </w:pPr>
      <w:r>
        <w:rPr>
          <w:rFonts w:ascii="Calibri" w:hAnsi="Calibri"/>
          <w:b/>
          <w:color w:val="003366"/>
          <w:sz w:val="25"/>
        </w:rPr>
        <w:t>6.1 Statevector Quantum Simulator Architecture</w:t>
      </w:r>
    </w:p>
    <w:p>
      <w:pPr>
        <w:spacing w:before="0" w:after="100" w:line="276" w:lineRule="auto"/>
      </w:pPr>
      <w:r>
        <w:rPr>
          <w:rFonts w:ascii="Calibri" w:hAnsi="Calibri"/>
          <w:color w:val="1E1E1E"/>
          <w:sz w:val="22"/>
        </w:rPr>
        <w:t xml:space="preserve">Track C implements a high-fidelity pure-NumPy statevector quantum simulator in </w:t>
      </w:r>
      <w:r>
        <w:rPr>
          <w:rFonts w:ascii="Consolas" w:hAnsi="Consolas"/>
          <w:color w:val="282850"/>
          <w:sz w:val="20"/>
        </w:rPr>
        <w:t>src/track_c_quantum_opt/simulator.py</w:t>
      </w:r>
      <w:r>
        <w:rPr>
          <w:rFonts w:ascii="Calibri" w:hAnsi="Calibri"/>
          <w:color w:val="1E1E1E"/>
          <w:sz w:val="22"/>
        </w:rPr>
        <w:t xml:space="preserve">. The quantum state </w:t>
      </w:r>
      <w:r>
        <w:rPr>
          <w:rFonts w:ascii="Calibri" w:hAnsi="Calibri"/>
          <w:i/>
          <w:color w:val="1E1E1E"/>
          <w:sz w:val="22"/>
        </w:rPr>
        <w:t>|\psi\rangle \in \mathbb{C}^{2^n}</w:t>
      </w:r>
      <w:r>
        <w:rPr>
          <w:rFonts w:ascii="Calibri" w:hAnsi="Calibri"/>
          <w:color w:val="1E1E1E"/>
          <w:sz w:val="22"/>
        </w:rPr>
        <w:t xml:space="preserve"> is represented as a complex 1D array of dimension </w:t>
      </w:r>
      <w:r>
        <w:rPr>
          <w:rFonts w:ascii="Calibri" w:hAnsi="Calibri"/>
          <w:i/>
          <w:color w:val="1E1E1E"/>
          <w:sz w:val="22"/>
        </w:rPr>
        <w:t>2^n</w:t>
      </w:r>
      <w:r>
        <w:rPr>
          <w:rFonts w:ascii="Calibri" w:hAnsi="Calibri"/>
          <w:color w:val="1E1E1E"/>
          <w:sz w:val="22"/>
        </w:rPr>
        <w:t xml:space="preserve"> normalized such that </w:t>
      </w:r>
      <w:r>
        <w:rPr>
          <w:rFonts w:ascii="Calibri" w:hAnsi="Calibri"/>
          <w:i/>
          <w:color w:val="1E1E1E"/>
          <w:sz w:val="22"/>
        </w:rPr>
        <w:t>\sum_{i=0}^{2^n-1} |c_i|^2 = 1.0</w:t>
      </w:r>
      <w:r>
        <w:rPr>
          <w:rFonts w:ascii="Calibri" w:hAnsi="Calibri"/>
          <w:color w:val="1E1E1E"/>
          <w:sz w:val="22"/>
        </w:rPr>
        <w:t>. Unitary gates are applied via multi-dimensional tensor contractions:</w:t>
      </w:r>
    </w:p>
    <w:p>
      <w:pPr>
        <w:pStyle w:val="ListBullet"/>
        <w:spacing w:before="0" w:after="60" w:line="276" w:lineRule="auto"/>
      </w:pPr>
      <w:r>
        <w:rPr>
          <w:rFonts w:ascii="Calibri" w:hAnsi="Calibri"/>
          <w:b/>
          <w:color w:val="1E1E1E"/>
          <w:sz w:val="22"/>
        </w:rPr>
        <w:t>1-Qubit Rotations:</w:t>
      </w:r>
      <w:r>
        <w:rPr>
          <w:rFonts w:ascii="Calibri" w:hAnsi="Calibri"/>
          <w:color w:val="1E1E1E"/>
          <w:sz w:val="22"/>
        </w:rPr>
        <w:t xml:space="preserve"> </w:t>
      </w:r>
      <w:r>
        <w:rPr>
          <w:rFonts w:ascii="Calibri" w:hAnsi="Calibri"/>
          <w:i/>
          <w:color w:val="1E1E1E"/>
          <w:sz w:val="22"/>
        </w:rPr>
        <w:t>R_x(\theta) = \exp(-i \frac{\theta}{2} X)</w:t>
      </w:r>
      <w:r>
        <w:rPr>
          <w:rFonts w:ascii="Calibri" w:hAnsi="Calibri"/>
          <w:color w:val="1E1E1E"/>
          <w:sz w:val="22"/>
        </w:rPr>
        <w:t xml:space="preserve">, </w:t>
      </w:r>
      <w:r>
        <w:rPr>
          <w:rFonts w:ascii="Calibri" w:hAnsi="Calibri"/>
          <w:i/>
          <w:color w:val="1E1E1E"/>
          <w:sz w:val="22"/>
        </w:rPr>
        <w:t>R_y(\theta) = \exp(-i \frac{\theta}{2} Y)</w:t>
      </w:r>
      <w:r>
        <w:rPr>
          <w:rFonts w:ascii="Calibri" w:hAnsi="Calibri"/>
          <w:color w:val="1E1E1E"/>
          <w:sz w:val="22"/>
        </w:rPr>
        <w:t xml:space="preserve">, </w:t>
      </w:r>
      <w:r>
        <w:rPr>
          <w:rFonts w:ascii="Calibri" w:hAnsi="Calibri"/>
          <w:i/>
          <w:color w:val="1E1E1E"/>
          <w:sz w:val="22"/>
        </w:rPr>
        <w:t>R_z(\theta) = \exp(-i \frac{\theta}{2} Z)</w:t>
      </w:r>
      <w:r>
        <w:rPr>
          <w:rFonts w:ascii="Calibri" w:hAnsi="Calibri"/>
          <w:color w:val="1E1E1E"/>
          <w:sz w:val="22"/>
        </w:rPr>
        <w:t>.</w:t>
      </w:r>
    </w:p>
    <w:p>
      <w:pPr>
        <w:pStyle w:val="ListBullet"/>
        <w:spacing w:before="0" w:after="60" w:line="276" w:lineRule="auto"/>
      </w:pPr>
      <w:r>
        <w:rPr>
          <w:rFonts w:ascii="Calibri" w:hAnsi="Calibri"/>
          <w:b/>
          <w:color w:val="1E1E1E"/>
          <w:sz w:val="22"/>
        </w:rPr>
        <w:t>Entangling Operations:</w:t>
      </w:r>
      <w:r>
        <w:rPr>
          <w:rFonts w:ascii="Calibri" w:hAnsi="Calibri"/>
          <w:color w:val="1E1E1E"/>
          <w:sz w:val="22"/>
        </w:rPr>
        <w:t xml:space="preserve"> </w:t>
      </w:r>
      <w:r>
        <w:rPr>
          <w:rFonts w:ascii="Calibri" w:hAnsi="Calibri"/>
          <w:i/>
          <w:color w:val="1E1E1E"/>
          <w:sz w:val="22"/>
        </w:rPr>
        <w:t>CNOT</w:t>
      </w:r>
      <w:r>
        <w:rPr>
          <w:rFonts w:ascii="Calibri" w:hAnsi="Calibri"/>
          <w:color w:val="1E1E1E"/>
          <w:sz w:val="22"/>
        </w:rPr>
        <w:t xml:space="preserve">, </w:t>
      </w:r>
      <w:r>
        <w:rPr>
          <w:rFonts w:ascii="Calibri" w:hAnsi="Calibri"/>
          <w:i/>
          <w:color w:val="1E1E1E"/>
          <w:sz w:val="22"/>
        </w:rPr>
        <w:t>CZ</w:t>
      </w:r>
      <w:r>
        <w:rPr>
          <w:rFonts w:ascii="Calibri" w:hAnsi="Calibri"/>
          <w:color w:val="1E1E1E"/>
          <w:sz w:val="22"/>
        </w:rPr>
        <w:t xml:space="preserve">, and two-qubit Ising coupling </w:t>
      </w:r>
      <w:r>
        <w:rPr>
          <w:rFonts w:ascii="Calibri" w:hAnsi="Calibri"/>
          <w:i/>
          <w:color w:val="1E1E1E"/>
          <w:sz w:val="22"/>
        </w:rPr>
        <w:t>R_{zz}(\theta) = \exp(-i \frac{\theta}{2} Z \otimes Z)</w:t>
      </w:r>
      <w:r>
        <w:rPr>
          <w:rFonts w:ascii="Calibri" w:hAnsi="Calibri"/>
          <w:color w:val="1E1E1E"/>
          <w:sz w:val="22"/>
        </w:rPr>
        <w:t xml:space="preserve">, decomposed as </w:t>
      </w:r>
      <w:r>
        <w:rPr>
          <w:rFonts w:ascii="Calibri" w:hAnsi="Calibri"/>
          <w:i/>
          <w:color w:val="1E1E1E"/>
          <w:sz w:val="22"/>
        </w:rPr>
        <w:t>CNOT(q_1, q_2) \to R_z(\theta, q_2) \to CNOT(q_1, q_2)</w:t>
      </w:r>
      <w:r>
        <w:rPr>
          <w:rFonts w:ascii="Calibri" w:hAnsi="Calibri"/>
          <w:color w:val="1E1E1E"/>
          <w:sz w:val="22"/>
        </w:rPr>
        <w:t>.</w:t>
      </w:r>
    </w:p>
    <w:p>
      <w:pPr>
        <w:keepNext/>
        <w:spacing w:before="240" w:after="60"/>
      </w:pPr>
      <w:r>
        <w:rPr>
          <w:rFonts w:ascii="Calibri" w:hAnsi="Calibri"/>
          <w:b/>
          <w:color w:val="003366"/>
          <w:sz w:val="25"/>
        </w:rPr>
        <w:t>6.2 QAOA Formulation for Max-Cut Graph Partitioning</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src/track_c_quantum_opt/qaoa.py</w:t>
      </w:r>
      <w:r>
        <w:rPr>
          <w:rFonts w:ascii="Calibri" w:hAnsi="Calibri"/>
          <w:color w:val="1E1E1E"/>
          <w:sz w:val="22"/>
        </w:rPr>
        <w:t xml:space="preserve">, the Quantum Approximate Optimization Algorithm (QAOA) prepares a </w:t>
      </w:r>
      <w:r>
        <w:rPr>
          <w:rFonts w:ascii="Calibri" w:hAnsi="Calibri"/>
          <w:i/>
          <w:color w:val="1E1E1E"/>
          <w:sz w:val="22"/>
        </w:rPr>
        <w:t>p</w:t>
      </w:r>
      <w:r>
        <w:rPr>
          <w:rFonts w:ascii="Calibri" w:hAnsi="Calibri"/>
          <w:color w:val="1E1E1E"/>
          <w:sz w:val="22"/>
        </w:rPr>
        <w:t>-layer variational state:</w:t>
      </w:r>
    </w:p>
    <w:p>
      <w:pPr>
        <w:spacing w:before="100" w:after="100"/>
        <w:jc w:val="center"/>
      </w:pPr>
      <w:r>
        <w:rPr>
          <w:rFonts w:ascii="Cambria Math" w:hAnsi="Cambria Math"/>
          <w:i/>
          <w:color w:val="0A0A32"/>
          <w:sz w:val="22"/>
        </w:rPr>
        <w:t>|\psi(\gamma, \beta)\rangle = \left( \prod_{l=1}^p e^{-i \beta_l B} e^{-i \gamma_l C} \right) |+\rangle^{\otimes n}</w:t>
      </w:r>
    </w:p>
    <w:p>
      <w:pPr>
        <w:spacing w:before="0" w:after="100" w:line="276" w:lineRule="auto"/>
      </w:pPr>
      <w:r>
        <w:rPr>
          <w:rFonts w:ascii="Calibri" w:hAnsi="Calibri"/>
          <w:color w:val="1E1E1E"/>
          <w:sz w:val="22"/>
        </w:rPr>
        <w:t>where:</w:t>
      </w:r>
    </w:p>
    <w:p>
      <w:pPr>
        <w:pStyle w:val="ListBullet"/>
        <w:spacing w:before="0" w:after="60" w:line="276" w:lineRule="auto"/>
      </w:pPr>
      <w:r>
        <w:rPr>
          <w:rFonts w:ascii="Calibri" w:hAnsi="Calibri"/>
          <w:color w:val="1E1E1E"/>
          <w:sz w:val="22"/>
        </w:rPr>
        <w:t xml:space="preserve">Initial state </w:t>
      </w:r>
      <w:r>
        <w:rPr>
          <w:rFonts w:ascii="Calibri" w:hAnsi="Calibri"/>
          <w:i/>
          <w:color w:val="1E1E1E"/>
          <w:sz w:val="22"/>
        </w:rPr>
        <w:t>|+\rangle^{\otimes n} = \frac{1}{\sqrt{2^n}} \sum_{x \in \{0, 1\}^n} |x\rangle</w:t>
      </w:r>
      <w:r>
        <w:rPr>
          <w:rFonts w:ascii="Calibri" w:hAnsi="Calibri"/>
          <w:color w:val="1E1E1E"/>
          <w:sz w:val="22"/>
        </w:rPr>
        <w:t xml:space="preserve"> is created by applying Hadamard gates to all qubits.</w:t>
      </w:r>
    </w:p>
    <w:p>
      <w:pPr>
        <w:pStyle w:val="ListBullet"/>
        <w:spacing w:before="0" w:after="60" w:line="276" w:lineRule="auto"/>
      </w:pPr>
      <w:r>
        <w:rPr>
          <w:rFonts w:ascii="Calibri" w:hAnsi="Calibri"/>
          <w:color w:val="1E1E1E"/>
          <w:sz w:val="22"/>
        </w:rPr>
        <w:t xml:space="preserve">Cost Hamiltonian unitary </w:t>
      </w:r>
      <w:r>
        <w:rPr>
          <w:rFonts w:ascii="Calibri" w:hAnsi="Calibri"/>
          <w:i/>
          <w:color w:val="1E1E1E"/>
          <w:sz w:val="22"/>
        </w:rPr>
        <w:t>e^{-i \gamma_l C} = \prod_{(u, v) \in E} e^{-i \gamma_l \frac{w_{uv}}{2} (I - Z_u Z_v)}</w:t>
      </w:r>
      <w:r>
        <w:rPr>
          <w:rFonts w:ascii="Calibri" w:hAnsi="Calibri"/>
          <w:color w:val="1E1E1E"/>
          <w:sz w:val="22"/>
        </w:rPr>
        <w:t xml:space="preserve"> applies phase shifts proportional to edge cut values.</w:t>
      </w:r>
    </w:p>
    <w:p>
      <w:pPr>
        <w:pStyle w:val="ListBullet"/>
        <w:spacing w:before="0" w:after="60" w:line="276" w:lineRule="auto"/>
      </w:pPr>
      <w:r>
        <w:rPr>
          <w:rFonts w:ascii="Calibri" w:hAnsi="Calibri"/>
          <w:color w:val="1E1E1E"/>
          <w:sz w:val="22"/>
        </w:rPr>
        <w:t xml:space="preserve">Mixer Hamiltonian unitary </w:t>
      </w:r>
      <w:r>
        <w:rPr>
          <w:rFonts w:ascii="Calibri" w:hAnsi="Calibri"/>
          <w:i/>
          <w:color w:val="1E1E1E"/>
          <w:sz w:val="22"/>
        </w:rPr>
        <w:t>e^{-i \beta_l B} = \prod_{j=1}^n e^{-i \beta_l X_j} = \prod_{j=1}^n R_x(2\beta_l, j)</w:t>
      </w:r>
      <w:r>
        <w:rPr>
          <w:rFonts w:ascii="Calibri" w:hAnsi="Calibri"/>
          <w:color w:val="1E1E1E"/>
          <w:sz w:val="22"/>
        </w:rPr>
        <w:t xml:space="preserve"> drives quantum transitions across basis states.</w:t>
      </w:r>
    </w:p>
    <w:p>
      <w:pPr>
        <w:keepNext/>
        <w:spacing w:before="240" w:after="60"/>
      </w:pPr>
      <w:r>
        <w:rPr>
          <w:rFonts w:ascii="Calibri" w:hAnsi="Calibri"/>
          <w:b/>
          <w:color w:val="003366"/>
          <w:sz w:val="25"/>
        </w:rPr>
        <w:t>6.3 Quantum Gradient Methods: Parameter-Shift, SPSA, and QNG</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src/track_c_quantum_opt/gradients.py</w:t>
      </w:r>
      <w:r>
        <w:rPr>
          <w:rFonts w:ascii="Calibri" w:hAnsi="Calibri"/>
          <w:color w:val="1E1E1E"/>
          <w:sz w:val="22"/>
        </w:rPr>
        <w:t>:</w:t>
      </w:r>
    </w:p>
    <w:p>
      <w:pPr>
        <w:spacing w:before="0" w:after="60" w:line="276" w:lineRule="auto"/>
        <w:ind w:left="360"/>
      </w:pPr>
      <w:r>
        <w:rPr>
          <w:rFonts w:ascii="Calibri" w:hAnsi="Calibri"/>
          <w:b/>
          <w:sz w:val="22"/>
        </w:rPr>
        <w:t xml:space="preserve">1.  </w:t>
      </w:r>
      <w:r>
        <w:rPr>
          <w:rFonts w:ascii="Calibri" w:hAnsi="Calibri"/>
          <w:b/>
          <w:color w:val="1E1E1E"/>
          <w:sz w:val="22"/>
        </w:rPr>
        <w:t>Analytic Parameter-Shift Rule:</w:t>
      </w:r>
      <w:r>
        <w:rPr>
          <w:rFonts w:ascii="Calibri" w:hAnsi="Calibri"/>
          <w:color w:val="1E1E1E"/>
          <w:sz w:val="22"/>
        </w:rPr>
        <w:t xml:space="preserve"> Evaluates exact quantum gradients on hardware without numerical differencing:</w:t>
      </w:r>
    </w:p>
    <w:p>
      <w:pPr>
        <w:spacing w:before="100" w:after="100"/>
        <w:jc w:val="center"/>
      </w:pPr>
      <w:r>
        <w:rPr>
          <w:rFonts w:ascii="Cambria Math" w:hAnsi="Cambria Math"/>
          <w:i/>
          <w:color w:val="0A0A32"/>
          <w:sz w:val="22"/>
        </w:rPr>
        <w:t>\frac{\partial \langle H \rangle}{\partial \theta_k} = \frac{\langle H \rangle_{\theta_k + \pi/2} - \langle H \rangle_{\theta_k - \pi/2}}{2}</w:t>
      </w:r>
    </w:p>
    <w:p>
      <w:pPr>
        <w:spacing w:before="0" w:after="100" w:line="276" w:lineRule="auto"/>
      </w:pPr>
      <w:r>
        <w:rPr>
          <w:rFonts w:ascii="Calibri" w:hAnsi="Calibri"/>
          <w:color w:val="1E1E1E"/>
          <w:sz w:val="22"/>
        </w:rPr>
        <w:t xml:space="preserve">Requires </w:t>
      </w:r>
      <w:r>
        <w:rPr>
          <w:rFonts w:ascii="Calibri" w:hAnsi="Calibri"/>
          <w:i/>
          <w:color w:val="1E1E1E"/>
          <w:sz w:val="22"/>
        </w:rPr>
        <w:t>2p</w:t>
      </w:r>
      <w:r>
        <w:rPr>
          <w:rFonts w:ascii="Calibri" w:hAnsi="Calibri"/>
          <w:color w:val="1E1E1E"/>
          <w:sz w:val="22"/>
        </w:rPr>
        <w:t xml:space="preserve"> circuit evaluations per gradient step.</w:t>
      </w:r>
    </w:p>
    <w:p>
      <w:pPr>
        <w:spacing w:before="0" w:after="60" w:line="276" w:lineRule="auto"/>
        <w:ind w:left="360"/>
      </w:pPr>
      <w:r>
        <w:rPr>
          <w:rFonts w:ascii="Calibri" w:hAnsi="Calibri"/>
          <w:b/>
          <w:sz w:val="22"/>
        </w:rPr>
        <w:t xml:space="preserve">2.  </w:t>
      </w:r>
      <w:r>
        <w:rPr>
          <w:rFonts w:ascii="Calibri" w:hAnsi="Calibri"/>
          <w:b/>
          <w:color w:val="1E1E1E"/>
          <w:sz w:val="22"/>
        </w:rPr>
        <w:t>Simultaneous Perturbation Stochastic Approximation (SPSA):</w:t>
      </w:r>
      <w:r>
        <w:rPr>
          <w:rFonts w:ascii="Calibri" w:hAnsi="Calibri"/>
          <w:color w:val="1E1E1E"/>
          <w:sz w:val="22"/>
        </w:rPr>
        <w:t xml:space="preserve"> Perturbs all parameters simultaneously using a Rademacher vector </w:t>
      </w:r>
      <w:r>
        <w:rPr>
          <w:rFonts w:ascii="Calibri" w:hAnsi="Calibri"/>
          <w:i/>
          <w:color w:val="1E1E1E"/>
          <w:sz w:val="22"/>
        </w:rPr>
        <w:t>\Delta \in \{-1, +1\}^p</w:t>
      </w:r>
      <w:r>
        <w:rPr>
          <w:rFonts w:ascii="Calibri" w:hAnsi="Calibri"/>
          <w:color w:val="1E1E1E"/>
          <w:sz w:val="22"/>
        </w:rPr>
        <w:t>:</w:t>
      </w:r>
    </w:p>
    <w:p>
      <w:pPr>
        <w:spacing w:before="100" w:after="100"/>
        <w:jc w:val="center"/>
      </w:pPr>
      <w:r>
        <w:rPr>
          <w:rFonts w:ascii="Cambria Math" w:hAnsi="Cambria Math"/>
          <w:i/>
          <w:color w:val="0A0A32"/>
          <w:sz w:val="22"/>
        </w:rPr>
        <w:t>g_k \approx \frac{\langle H \rangle_{\theta + c \Delta} - \langle H \rangle_{\theta - c \Delta}}{2 c \Delta_k}</w:t>
      </w:r>
    </w:p>
    <w:p>
      <w:pPr>
        <w:spacing w:before="0" w:after="100" w:line="276" w:lineRule="auto"/>
      </w:pPr>
      <w:r>
        <w:rPr>
          <w:rFonts w:ascii="Calibri" w:hAnsi="Calibri"/>
          <w:color w:val="1E1E1E"/>
          <w:sz w:val="22"/>
        </w:rPr>
        <w:t xml:space="preserve">Requires exactly </w:t>
      </w:r>
      <w:r>
        <w:rPr>
          <w:rFonts w:ascii="Calibri" w:hAnsi="Calibri"/>
          <w:b/>
          <w:color w:val="1E1E1E"/>
          <w:sz w:val="22"/>
        </w:rPr>
        <w:t>2 circuit evaluations per step</w:t>
      </w:r>
      <w:r>
        <w:rPr>
          <w:rFonts w:ascii="Calibri" w:hAnsi="Calibri"/>
          <w:color w:val="1E1E1E"/>
          <w:sz w:val="22"/>
        </w:rPr>
        <w:t xml:space="preserve">, independent of parameter dimension </w:t>
      </w:r>
      <w:r>
        <w:rPr>
          <w:rFonts w:ascii="Calibri" w:hAnsi="Calibri"/>
          <w:i/>
          <w:color w:val="1E1E1E"/>
          <w:sz w:val="22"/>
        </w:rPr>
        <w:t>p</w:t>
      </w:r>
      <w:r>
        <w:rPr>
          <w:rFonts w:ascii="Calibri" w:hAnsi="Calibri"/>
          <w:color w:val="1E1E1E"/>
          <w:sz w:val="22"/>
        </w:rPr>
        <w:t>.</w:t>
      </w:r>
    </w:p>
    <w:p>
      <w:pPr>
        <w:spacing w:before="0" w:after="60" w:line="276" w:lineRule="auto"/>
        <w:ind w:left="360"/>
      </w:pPr>
      <w:r>
        <w:rPr>
          <w:rFonts w:ascii="Calibri" w:hAnsi="Calibri"/>
          <w:b/>
          <w:sz w:val="22"/>
        </w:rPr>
        <w:t xml:space="preserve">3.  </w:t>
      </w:r>
      <w:r>
        <w:rPr>
          <w:rFonts w:ascii="Calibri" w:hAnsi="Calibri"/>
          <w:b/>
          <w:color w:val="1E1E1E"/>
          <w:sz w:val="22"/>
        </w:rPr>
        <w:t>Quantum Natural Gradient (QNG):</w:t>
      </w:r>
      <w:r>
        <w:rPr>
          <w:rFonts w:ascii="Calibri" w:hAnsi="Calibri"/>
          <w:color w:val="1E1E1E"/>
          <w:sz w:val="22"/>
        </w:rPr>
        <w:t xml:space="preserve"> Pre-conditions gradient descent using the Fubini-Study metric tensor </w:t>
      </w:r>
      <w:r>
        <w:rPr>
          <w:rFonts w:ascii="Calibri" w:hAnsi="Calibri"/>
          <w:i/>
          <w:color w:val="1E1E1E"/>
          <w:sz w:val="22"/>
        </w:rPr>
        <w:t>g_{ij}(\theta)</w:t>
      </w:r>
      <w:r>
        <w:rPr>
          <w:rFonts w:ascii="Calibri" w:hAnsi="Calibri"/>
          <w:color w:val="1E1E1E"/>
          <w:sz w:val="22"/>
        </w:rPr>
        <w:t>:</w:t>
      </w:r>
    </w:p>
    <w:p>
      <w:pPr>
        <w:spacing w:before="100" w:after="100"/>
        <w:jc w:val="center"/>
      </w:pPr>
      <w:r>
        <w:rPr>
          <w:rFonts w:ascii="Cambria Math" w:hAnsi="Cambria Math"/>
          <w:i/>
          <w:color w:val="0A0A32"/>
          <w:sz w:val="22"/>
        </w:rPr>
        <w:t>\theta_{t+1} = \theta_t - \eta [g(\theta) + \lambda I]^{-1} \nabla_\theta \langle H \rangle</w:t>
      </w:r>
    </w:p>
    <w:p>
      <w:pPr>
        <w:spacing w:before="100" w:after="100"/>
        <w:jc w:val="center"/>
      </w:pPr>
      <w:r>
        <w:rPr>
          <w:rFonts w:ascii="Cambria Math" w:hAnsi="Cambria Math"/>
          <w:i/>
          <w:color w:val="0A0A32"/>
          <w:sz w:val="22"/>
        </w:rPr>
        <w:t>g_{ij}(\theta) = \text{Re} \left[ \langle \partial_i \psi | \partial_j \psi \rangle - \langle \partial_i \psi | \psi \rangle \langle \psi | \partial_j \psi \rangle \right]</w:t>
      </w:r>
    </w:p>
    <w:p>
      <w:pPr>
        <w:keepNext/>
        <w:spacing w:before="240" w:after="60"/>
      </w:pPr>
      <w:r>
        <w:rPr>
          <w:rFonts w:ascii="Calibri" w:hAnsi="Calibri"/>
          <w:b/>
          <w:color w:val="003366"/>
          <w:sz w:val="25"/>
        </w:rPr>
        <w:t>6.4 NISQ Realities: Finite Shots and Noise Scaling</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src/track_c_quantum_opt/noise_and_barren_plateau.py</w:t>
      </w:r>
      <w:r>
        <w:rPr>
          <w:rFonts w:ascii="Calibri" w:hAnsi="Calibri"/>
          <w:color w:val="1E1E1E"/>
          <w:sz w:val="22"/>
        </w:rPr>
        <w:t>:</w:t>
      </w:r>
    </w:p>
    <w:p>
      <w:pPr>
        <w:pStyle w:val="ListBullet"/>
        <w:spacing w:before="0" w:after="60" w:line="276" w:lineRule="auto"/>
      </w:pPr>
      <w:r>
        <w:rPr>
          <w:rFonts w:ascii="Calibri" w:hAnsi="Calibri"/>
          <w:b/>
          <w:color w:val="1E1E1E"/>
          <w:sz w:val="22"/>
        </w:rPr>
        <w:t>Finite Measurement Shot Error:</w:t>
      </w:r>
      <w:r>
        <w:rPr>
          <w:rFonts w:ascii="Calibri" w:hAnsi="Calibri"/>
          <w:color w:val="1E1E1E"/>
          <w:sz w:val="22"/>
        </w:rPr>
        <w:t xml:space="preserve"> In physical quantum computers, expectation values are estimated by averaging </w:t>
      </w:r>
      <w:r>
        <w:rPr>
          <w:rFonts w:ascii="Calibri" w:hAnsi="Calibri"/>
          <w:i/>
          <w:color w:val="1E1E1E"/>
          <w:sz w:val="22"/>
        </w:rPr>
        <w:t>N_{\text{shots}}</w:t>
      </w:r>
      <w:r>
        <w:rPr>
          <w:rFonts w:ascii="Calibri" w:hAnsi="Calibri"/>
          <w:color w:val="1E1E1E"/>
          <w:sz w:val="22"/>
        </w:rPr>
        <w:t xml:space="preserve"> discrete projective measurements. Empirical trials over </w:t>
      </w:r>
      <w:r>
        <w:rPr>
          <w:rFonts w:ascii="Calibri" w:hAnsi="Calibri"/>
          <w:i/>
          <w:color w:val="1E1E1E"/>
          <w:sz w:val="22"/>
        </w:rPr>
        <w:t>N_{\text{shots}} \in \{100, 500, 1000, 5000, 10000\}</w:t>
      </w:r>
      <w:r>
        <w:rPr>
          <w:rFonts w:ascii="Calibri" w:hAnsi="Calibri"/>
          <w:color w:val="1E1E1E"/>
          <w:sz w:val="22"/>
        </w:rPr>
        <w:t xml:space="preserve"> confirmed that mean absolute error scales as </w:t>
      </w:r>
      <w:r>
        <w:rPr>
          <w:rFonts w:ascii="Calibri" w:hAnsi="Calibri"/>
          <w:i/>
          <w:color w:val="1E1E1E"/>
          <w:sz w:val="22"/>
        </w:rPr>
        <w:t>O(1/\sqrt{N_{\text{shots}}})</w:t>
      </w:r>
      <w:r>
        <w:rPr>
          <w:rFonts w:ascii="Calibri" w:hAnsi="Calibri"/>
          <w:color w:val="1E1E1E"/>
          <w:sz w:val="22"/>
        </w:rPr>
        <w:t xml:space="preserve">, decreasing from </w:t>
      </w:r>
      <w:r>
        <w:rPr>
          <w:rFonts w:ascii="Calibri" w:hAnsi="Calibri"/>
          <w:i/>
          <w:color w:val="1E1E1E"/>
          <w:sz w:val="22"/>
        </w:rPr>
        <w:t>0.48</w:t>
      </w:r>
      <w:r>
        <w:rPr>
          <w:rFonts w:ascii="Calibri" w:hAnsi="Calibri"/>
          <w:color w:val="1E1E1E"/>
          <w:sz w:val="22"/>
        </w:rPr>
        <w:t xml:space="preserve"> down to </w:t>
      </w:r>
      <w:r>
        <w:rPr>
          <w:rFonts w:ascii="Calibri" w:hAnsi="Calibri"/>
          <w:i/>
          <w:color w:val="1E1E1E"/>
          <w:sz w:val="22"/>
        </w:rPr>
        <w:t>0.052</w:t>
      </w:r>
      <w:r>
        <w:rPr>
          <w:rFonts w:ascii="Calibri" w:hAnsi="Calibri"/>
          <w:color w:val="1E1E1E"/>
          <w:sz w:val="22"/>
        </w:rPr>
        <w:t>.</w:t>
      </w:r>
    </w:p>
    <w:p>
      <w:pPr>
        <w:pStyle w:val="ListBullet"/>
        <w:spacing w:before="0" w:after="60" w:line="276" w:lineRule="auto"/>
      </w:pPr>
      <w:r>
        <w:rPr>
          <w:rFonts w:ascii="Calibri" w:hAnsi="Calibri"/>
          <w:b/>
          <w:color w:val="1E1E1E"/>
          <w:sz w:val="22"/>
        </w:rPr>
        <w:t>Depolarizing Noise Channel:</w:t>
      </w:r>
      <w:r>
        <w:rPr>
          <w:rFonts w:ascii="Calibri" w:hAnsi="Calibri"/>
          <w:color w:val="1E1E1E"/>
          <w:sz w:val="22"/>
        </w:rPr>
        <w:t xml:space="preserve"> Models environmental decoherence by transforming density matrix </w:t>
      </w:r>
      <w:r>
        <w:rPr>
          <w:rFonts w:ascii="Calibri" w:hAnsi="Calibri"/>
          <w:i/>
          <w:color w:val="1E1E1E"/>
          <w:sz w:val="22"/>
        </w:rPr>
        <w:t>\rho \to (1 - p_{\text{noise}}) \rho + \frac{p_{\text{noise}}}{2^n} I</w:t>
      </w:r>
      <w:r>
        <w:rPr>
          <w:rFonts w:ascii="Calibri" w:hAnsi="Calibri"/>
          <w:color w:val="1E1E1E"/>
          <w:sz w:val="22"/>
        </w:rPr>
        <w:t xml:space="preserve">. Increasing noise to </w:t>
      </w:r>
      <w:r>
        <w:rPr>
          <w:rFonts w:ascii="Calibri" w:hAnsi="Calibri"/>
          <w:i/>
          <w:color w:val="1E1E1E"/>
          <w:sz w:val="22"/>
        </w:rPr>
        <w:t>p_{\text{noise}} = 0.30</w:t>
      </w:r>
      <w:r>
        <w:rPr>
          <w:rFonts w:ascii="Calibri" w:hAnsi="Calibri"/>
          <w:color w:val="1E1E1E"/>
          <w:sz w:val="22"/>
        </w:rPr>
        <w:t xml:space="preserve"> degraded the QAOA expected cut from </w:t>
      </w:r>
      <w:r>
        <w:rPr>
          <w:rFonts w:ascii="Calibri" w:hAnsi="Calibri"/>
          <w:i/>
          <w:color w:val="1E1E1E"/>
          <w:sz w:val="22"/>
        </w:rPr>
        <w:t>6.09</w:t>
      </w:r>
      <w:r>
        <w:rPr>
          <w:rFonts w:ascii="Calibri" w:hAnsi="Calibri"/>
          <w:color w:val="1E1E1E"/>
          <w:sz w:val="22"/>
        </w:rPr>
        <w:t xml:space="preserve"> down to </w:t>
      </w:r>
      <w:r>
        <w:rPr>
          <w:rFonts w:ascii="Calibri" w:hAnsi="Calibri"/>
          <w:i/>
          <w:color w:val="1E1E1E"/>
          <w:sz w:val="22"/>
        </w:rPr>
        <w:t>3.06</w:t>
      </w:r>
      <w:r>
        <w:rPr>
          <w:rFonts w:ascii="Calibri" w:hAnsi="Calibri"/>
          <w:color w:val="1E1E1E"/>
          <w:sz w:val="22"/>
        </w:rPr>
        <w:t>.</w:t>
      </w:r>
    </w:p>
    <w:p>
      <w:pPr>
        <w:keepNext/>
        <w:spacing w:before="240" w:after="60"/>
      </w:pPr>
      <w:r>
        <w:rPr>
          <w:rFonts w:ascii="Calibri" w:hAnsi="Calibri"/>
          <w:b/>
          <w:color w:val="003366"/>
          <w:sz w:val="25"/>
        </w:rPr>
        <w:t>6.5 The Barren Plateau Phenomenon</w:t>
      </w:r>
    </w:p>
    <w:p>
      <w:pPr>
        <w:spacing w:before="0" w:after="100" w:line="276" w:lineRule="auto"/>
      </w:pPr>
      <w:r>
        <w:rPr>
          <w:rFonts w:ascii="Calibri" w:hAnsi="Calibri"/>
          <w:color w:val="1E1E1E"/>
          <w:sz w:val="22"/>
        </w:rPr>
        <w:t xml:space="preserve">In deep parameterized quantum circuits, Haar-distributed random ansatzes suffer from the Barren Plateau phenomenon, where the variance of the gradient decays exponentially with qubit count </w:t>
      </w:r>
      <w:r>
        <w:rPr>
          <w:rFonts w:ascii="Calibri" w:hAnsi="Calibri"/>
          <w:i/>
          <w:color w:val="1E1E1E"/>
          <w:sz w:val="22"/>
        </w:rPr>
        <w:t>n</w:t>
      </w:r>
      <w:r>
        <w:rPr>
          <w:rFonts w:ascii="Calibri" w:hAnsi="Calibri"/>
          <w:color w:val="1E1E1E"/>
          <w:sz w:val="22"/>
        </w:rPr>
        <w:t>:</w:t>
      </w:r>
    </w:p>
    <w:p>
      <w:pPr>
        <w:spacing w:before="100" w:after="100"/>
        <w:jc w:val="center"/>
      </w:pPr>
      <w:r>
        <w:rPr>
          <w:rFonts w:ascii="Cambria Math" w:hAnsi="Cambria Math"/>
          <w:i/>
          <w:color w:val="0A0A32"/>
          <w:sz w:val="22"/>
        </w:rPr>
        <w:t>\text{Var}_{\theta} \left[ \frac{\partial \langle H \rangle}{\partial \theta_k} \right] \in O\left( \frac{1}{2^n} \right)</w:t>
      </w:r>
    </w:p>
    <w:p>
      <w:pPr>
        <w:spacing w:before="0" w:after="100" w:line="276" w:lineRule="auto"/>
      </w:pPr>
      <w:r>
        <w:rPr>
          <w:rFonts w:ascii="Calibri" w:hAnsi="Calibri"/>
          <w:color w:val="1E1E1E"/>
          <w:sz w:val="22"/>
        </w:rPr>
        <w:t xml:space="preserve">Empirical evaluations across </w:t>
      </w:r>
      <w:r>
        <w:rPr>
          <w:rFonts w:ascii="Calibri" w:hAnsi="Calibri"/>
          <w:i/>
          <w:color w:val="1E1E1E"/>
          <w:sz w:val="22"/>
        </w:rPr>
        <w:t>n \in \{2, 3, 4, 5, 6, 7\}</w:t>
      </w:r>
      <w:r>
        <w:rPr>
          <w:rFonts w:ascii="Calibri" w:hAnsi="Calibri"/>
          <w:color w:val="1E1E1E"/>
          <w:sz w:val="22"/>
        </w:rPr>
        <w:t xml:space="preserve"> qubits confirmed that gradient variance collapsed from </w:t>
      </w:r>
      <w:r>
        <w:rPr>
          <w:rFonts w:ascii="Calibri" w:hAnsi="Calibri"/>
          <w:i/>
          <w:color w:val="1E1E1E"/>
          <w:sz w:val="22"/>
        </w:rPr>
        <w:t>0.125</w:t>
      </w:r>
      <w:r>
        <w:rPr>
          <w:rFonts w:ascii="Calibri" w:hAnsi="Calibri"/>
          <w:color w:val="1E1E1E"/>
          <w:sz w:val="22"/>
        </w:rPr>
        <w:t xml:space="preserve"> at </w:t>
      </w:r>
      <w:r>
        <w:rPr>
          <w:rFonts w:ascii="Calibri" w:hAnsi="Calibri"/>
          <w:i/>
          <w:color w:val="1E1E1E"/>
          <w:sz w:val="22"/>
        </w:rPr>
        <w:t>n=2</w:t>
      </w:r>
      <w:r>
        <w:rPr>
          <w:rFonts w:ascii="Calibri" w:hAnsi="Calibri"/>
          <w:color w:val="1E1E1E"/>
          <w:sz w:val="22"/>
        </w:rPr>
        <w:t xml:space="preserve"> to </w:t>
      </w:r>
      <w:r>
        <w:rPr>
          <w:rFonts w:ascii="Calibri" w:hAnsi="Calibri"/>
          <w:i/>
          <w:color w:val="1E1E1E"/>
          <w:sz w:val="22"/>
        </w:rPr>
        <w:t>0.0039</w:t>
      </w:r>
      <w:r>
        <w:rPr>
          <w:rFonts w:ascii="Calibri" w:hAnsi="Calibri"/>
          <w:color w:val="1E1E1E"/>
          <w:sz w:val="22"/>
        </w:rPr>
        <w:t xml:space="preserve"> at </w:t>
      </w:r>
      <w:r>
        <w:rPr>
          <w:rFonts w:ascii="Calibri" w:hAnsi="Calibri"/>
          <w:i/>
          <w:color w:val="1E1E1E"/>
          <w:sz w:val="22"/>
        </w:rPr>
        <w:t>n=7</w:t>
      </w:r>
      <w:r>
        <w:rPr>
          <w:rFonts w:ascii="Calibri" w:hAnsi="Calibri"/>
          <w:color w:val="1E1E1E"/>
          <w:sz w:val="22"/>
        </w:rPr>
        <w:t>, demonstrating that gradient-based training becomes paralyzed on randomly initialized deep quantum architectures.</w:t>
      </w:r>
    </w:p>
    <w:p>
      <w:pPr>
        <w:keepNext/>
        <w:spacing w:before="240" w:after="60"/>
      </w:pPr>
      <w:r>
        <w:rPr>
          <w:rFonts w:ascii="Calibri" w:hAnsi="Calibri"/>
          <w:b/>
          <w:color w:val="003366"/>
          <w:sz w:val="25"/>
        </w:rPr>
        <w:t>6.6 Empirical Performance and Comparison</w:t>
      </w:r>
    </w:p>
    <w:p>
      <w:pPr>
        <w:spacing w:before="0" w:after="100" w:line="276" w:lineRule="auto"/>
      </w:pPr>
      <w:r>
        <w:rPr>
          <w:rFonts w:ascii="Calibri" w:hAnsi="Calibri"/>
          <w:color w:val="1E1E1E"/>
          <w:sz w:val="22"/>
        </w:rPr>
        <w:t>Table 5 summarizes QAOA performance on the Track B Max-Cut problem.</w:t>
      </w:r>
    </w:p>
    <w:p>
      <w:pPr>
        <w:keepNext/>
        <w:spacing w:before="240" w:after="60"/>
      </w:pPr>
      <w:r>
        <w:rPr>
          <w:rFonts w:ascii="Calibri" w:hAnsi="Calibri"/>
          <w:b/>
          <w:color w:val="003366"/>
          <w:sz w:val="21"/>
        </w:rPr>
        <w:t>Table 5:</w:t>
      </w:r>
      <w:r>
        <w:rPr>
          <w:rFonts w:ascii="Calibri" w:hAnsi="Calibri"/>
          <w:b/>
          <w:color w:val="1E1E1E"/>
          <w:sz w:val="21"/>
        </w:rPr>
        <w:t xml:space="preserve"> Track C Quantum Optimization QAOA Layer Scaling and Noise Impact Data</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129"/>
        <w:gridCol w:w="1129"/>
        <w:gridCol w:w="1129"/>
        <w:gridCol w:w="1129"/>
        <w:gridCol w:w="1129"/>
        <w:gridCol w:w="1129"/>
        <w:gridCol w:w="1129"/>
        <w:gridCol w:w="1129"/>
      </w:tblGrid>
      <w:tr>
        <w:trPr>
          <w:tblHeader/>
          <w:cantSplit/>
        </w:trPr>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Layer (</w:t>
            </w:r>
            <w:r>
              <w:rPr>
                <w:rFonts w:ascii="Calibri" w:hAnsi="Calibri"/>
                <w:b/>
                <w:i/>
                <w:color w:val="0A192F"/>
                <w:sz w:val="19"/>
              </w:rPr>
              <w:t>p</w:t>
            </w:r>
            <w:r>
              <w:rPr>
                <w:rFonts w:ascii="Calibri" w:hAnsi="Calibri"/>
                <w:b/>
                <w:color w:val="0A192F"/>
                <w:sz w:val="19"/>
              </w:rPr>
              <w:t>)</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Optimization Method</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 xml:space="preserve">Expected Cut </w:t>
            </w:r>
            <w:r>
              <w:rPr>
                <w:rFonts w:ascii="Calibri" w:hAnsi="Calibri"/>
                <w:b/>
                <w:i/>
                <w:color w:val="0A192F"/>
                <w:sz w:val="19"/>
              </w:rPr>
              <w:t>\langle C \rangle</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Classical Opt</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 xml:space="preserve">Approx Ratio </w:t>
            </w:r>
            <w:r>
              <w:rPr>
                <w:rFonts w:ascii="Calibri" w:hAnsi="Calibri"/>
                <w:b/>
                <w:i/>
                <w:color w:val="0A192F"/>
                <w:sz w:val="19"/>
              </w:rPr>
              <w:t>\alpha</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Most Probable Bitstring</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Probability</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Runtime (ms)</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p=1</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Parameter-Shift</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5.916</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10.0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0.592</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[0, 1, 0, 1, 0]</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8.04\%</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96.2</w:t>
            </w:r>
            <w:r>
              <w:rPr>
                <w:rFonts w:ascii="Calibri" w:hAnsi="Calibri"/>
                <w:color w:val="1E1E1E"/>
                <w:sz w:val="18"/>
              </w:rPr>
              <w:t xml:space="preserve"> ms</w:t>
            </w:r>
          </w:p>
        </w:tc>
      </w:tr>
      <w:tr>
        <w:trPr>
          <w:cantSplit/>
        </w:trPr>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p=2</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Parameter-Shift</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6.089</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10.0</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0.609</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[0, 0, 1, 0, 0]</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8.13\%</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300.2</w:t>
            </w:r>
            <w:r>
              <w:rPr>
                <w:rFonts w:ascii="Calibri" w:hAnsi="Calibri"/>
                <w:color w:val="1E1E1E"/>
                <w:sz w:val="18"/>
              </w:rPr>
              <w:t xml:space="preserve"> ms</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$p=3$</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Parameter-Shift</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$7.300$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$0.730$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 0, 0, 1, 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$11.37\%$</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639.6</w:t>
            </w:r>
            <w:r>
              <w:rPr>
                <w:rFonts w:ascii="Calibri" w:hAnsi="Calibri"/>
                <w:color w:val="1E1E1E"/>
                <w:sz w:val="18"/>
              </w:rPr>
              <w:t xml:space="preserve"> ms</w:t>
            </w:r>
          </w:p>
        </w:tc>
      </w:tr>
      <w:tr>
        <w:trPr>
          <w:cantSplit/>
        </w:trPr>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p=1</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SPSA (2 evals/step)</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7.726</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10.0</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0.773</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[0, 0, 1, 1, 0]</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13.49\%</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$12.4$ ms</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p=1</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Quantum Natural Grad</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6.499</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10.0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0.650</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[0, 0, 1, 0, 0]</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11.24\%</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28.6</w:t>
            </w:r>
            <w:r>
              <w:rPr>
                <w:rFonts w:ascii="Calibri" w:hAnsi="Calibri"/>
                <w:color w:val="1E1E1E"/>
                <w:sz w:val="18"/>
              </w:rPr>
              <w:t xml:space="preserve"> ms</w:t>
            </w:r>
          </w:p>
        </w:tc>
      </w:tr>
    </w:tbl>
    <w:p>
      <w:pPr>
        <w:spacing w:before="0" w:after="80"/>
      </w:pPr>
    </w:p>
    <w:p>
      <w:pPr>
        <w:spacing w:before="0" w:after="100" w:line="276" w:lineRule="auto"/>
      </w:pPr>
      <w:r>
        <w:rPr>
          <w:rFonts w:ascii="Calibri" w:hAnsi="Calibri"/>
          <w:b/>
          <w:color w:val="1E1E1E"/>
          <w:sz w:val="22"/>
        </w:rPr>
        <w:t>Analysis:</w:t>
      </w:r>
      <w:r>
        <w:rPr>
          <w:rFonts w:ascii="Calibri" w:hAnsi="Calibri"/>
          <w:color w:val="1E1E1E"/>
          <w:sz w:val="22"/>
        </w:rPr>
        <w:t xml:space="preserve"> QAOA approximation ratio improved monotonically with circuit depth (</w:t>
      </w:r>
      <w:r>
        <w:rPr>
          <w:rFonts w:ascii="Calibri" w:hAnsi="Calibri"/>
          <w:i/>
          <w:color w:val="1E1E1E"/>
          <w:sz w:val="22"/>
        </w:rPr>
        <w:t>p=1: 0.592 \to p=3: 0.730</w:t>
      </w:r>
      <w:r>
        <w:rPr>
          <w:rFonts w:ascii="Calibri" w:hAnsi="Calibri"/>
          <w:color w:val="1E1E1E"/>
          <w:sz w:val="22"/>
        </w:rPr>
        <w:t xml:space="preserve">), successfully recovering the classical optimal ground-state partition </w:t>
      </w:r>
      <w:r>
        <w:rPr>
          <w:rFonts w:ascii="Consolas" w:hAnsi="Consolas"/>
          <w:color w:val="282850"/>
          <w:sz w:val="20"/>
        </w:rPr>
        <w:t>[1, 0, 0, 1, 0]</w:t>
      </w:r>
      <w:r>
        <w:rPr>
          <w:rFonts w:ascii="Calibri" w:hAnsi="Calibri"/>
          <w:color w:val="1E1E1E"/>
          <w:sz w:val="22"/>
        </w:rPr>
        <w:t xml:space="preserve">. SPSA achieved an approximation ratio of </w:t>
      </w:r>
      <w:r>
        <w:rPr>
          <w:rFonts w:ascii="Calibri" w:hAnsi="Calibri"/>
          <w:i/>
          <w:color w:val="1E1E1E"/>
          <w:sz w:val="22"/>
        </w:rPr>
        <w:t>0.773</w:t>
      </w:r>
      <w:r>
        <w:rPr>
          <w:rFonts w:ascii="Calibri" w:hAnsi="Calibri"/>
          <w:color w:val="1E1E1E"/>
          <w:sz w:val="22"/>
        </w:rPr>
        <w:t xml:space="preserve"> in only </w:t>
      </w:r>
      <w:r>
        <w:rPr>
          <w:rFonts w:ascii="Calibri" w:hAnsi="Calibri"/>
          <w:i/>
          <w:color w:val="1E1E1E"/>
          <w:sz w:val="22"/>
        </w:rPr>
        <w:t>12.4</w:t>
      </w:r>
      <w:r>
        <w:rPr>
          <w:rFonts w:ascii="Calibri" w:hAnsi="Calibri"/>
          <w:color w:val="1E1E1E"/>
          <w:sz w:val="22"/>
        </w:rPr>
        <w:t xml:space="preserve"> ms, proving highly effective for noisy quantum optimization.</w:t>
      </w:r>
    </w:p>
    <w:p>
      <w:pPr>
        <w:spacing w:before="160" w:after="60"/>
        <w:jc w:val="center"/>
      </w:pPr>
      <w:r>
        <w:drawing>
          <wp:inline xmlns:a="http://schemas.openxmlformats.org/drawingml/2006/main" xmlns:pic="http://schemas.openxmlformats.org/drawingml/2006/picture">
            <wp:extent cx="5120640" cy="1645920"/>
            <wp:docPr id="3" name="Picture 3"/>
            <wp:cNvGraphicFramePr>
              <a:graphicFrameLocks noChangeAspect="1"/>
            </wp:cNvGraphicFramePr>
            <a:graphic>
              <a:graphicData uri="http://schemas.openxmlformats.org/drawingml/2006/picture">
                <pic:pic>
                  <pic:nvPicPr>
                    <pic:cNvPr id="0" name="track_c_qaoa_and_barren.png"/>
                    <pic:cNvPicPr/>
                  </pic:nvPicPr>
                  <pic:blipFill>
                    <a:blip r:embed="rId11"/>
                    <a:stretch>
                      <a:fillRect/>
                    </a:stretch>
                  </pic:blipFill>
                  <pic:spPr>
                    <a:xfrm>
                      <a:off x="0" y="0"/>
                      <a:ext cx="5120640" cy="1645920"/>
                    </a:xfrm>
                    <a:prstGeom prst="rect"/>
                  </pic:spPr>
                </pic:pic>
              </a:graphicData>
            </a:graphic>
          </wp:inline>
        </w:drawing>
      </w:r>
    </w:p>
    <w:p>
      <w:pPr>
        <w:spacing w:before="40" w:after="240"/>
        <w:jc w:val="center"/>
      </w:pPr>
      <w:r>
        <w:rPr>
          <w:rFonts w:ascii="Calibri" w:hAnsi="Calibri"/>
          <w:b/>
          <w:color w:val="323232"/>
          <w:sz w:val="20"/>
        </w:rPr>
        <w:t>Figure 3:</w:t>
      </w:r>
      <w:r>
        <w:rPr>
          <w:rFonts w:ascii="Calibri" w:hAnsi="Calibri"/>
          <w:i/>
          <w:color w:val="3C3C3C"/>
          <w:sz w:val="19"/>
        </w:rPr>
        <w:t xml:space="preserve"> Quantum optimization benchmark displaying QAOA approximation ratios across layer depths $p \in \{1, 2, 3\}$, measurement shot noise scaling matching theoretical $1/\sqrt{N_{\text{shots}}}$, and exponential gradient variance decay illustrating the barren plateau phenomenon.</w:t>
      </w:r>
    </w:p>
    <w:p>
      <w:r>
        <w:br w:type="page"/>
      </w:r>
    </w:p>
    <w:p>
      <w:pPr>
        <w:keepNext/>
        <w:spacing w:before="320" w:after="120"/>
      </w:pPr>
      <w:r>
        <w:rPr>
          <w:rFonts w:ascii="Calibri" w:hAnsi="Calibri"/>
          <w:b/>
          <w:color w:val="001E46"/>
          <w:sz w:val="30"/>
        </w:rPr>
        <w:t>CHAPTER 7: TRACK D — SUBMODULAR, PARALLEL, AND DISTRIBUTED OPTIMIZATION</w:t>
      </w:r>
    </w:p>
    <w:p>
      <w:pPr>
        <w:keepNext/>
        <w:spacing w:before="240" w:after="60"/>
      </w:pPr>
      <w:r>
        <w:rPr>
          <w:rFonts w:ascii="Calibri" w:hAnsi="Calibri"/>
          <w:b/>
          <w:color w:val="003366"/>
          <w:sz w:val="25"/>
        </w:rPr>
        <w:t>7.1 Monotone Submodular Optimization and Diminishing Returns Verification</w:t>
      </w:r>
    </w:p>
    <w:p>
      <w:pPr>
        <w:spacing w:before="0" w:after="100" w:line="276" w:lineRule="auto"/>
      </w:pPr>
      <w:r>
        <w:rPr>
          <w:rFonts w:ascii="Calibri" w:hAnsi="Calibri"/>
          <w:color w:val="1E1E1E"/>
          <w:sz w:val="22"/>
        </w:rPr>
        <w:t xml:space="preserve">Track D evaluates submodular functions characterized by the diminishing marginal returns property in </w:t>
      </w:r>
      <w:r>
        <w:rPr>
          <w:rFonts w:ascii="Consolas" w:hAnsi="Consolas"/>
          <w:color w:val="282850"/>
          <w:sz w:val="20"/>
        </w:rPr>
        <w:t>src/track_d_parallel_dist/submodular.py</w:t>
      </w:r>
      <w:r>
        <w:rPr>
          <w:rFonts w:ascii="Calibri" w:hAnsi="Calibri"/>
          <w:color w:val="1E1E1E"/>
          <w:sz w:val="22"/>
        </w:rPr>
        <w:t>:</w:t>
      </w:r>
    </w:p>
    <w:p>
      <w:pPr>
        <w:spacing w:before="100" w:after="100"/>
        <w:jc w:val="center"/>
      </w:pPr>
      <w:r>
        <w:rPr>
          <w:rFonts w:ascii="Cambria Math" w:hAnsi="Cambria Math"/>
          <w:i/>
          <w:color w:val="0A0A32"/>
          <w:sz w:val="22"/>
        </w:rPr>
        <w:t>f(A \cup \{e\}) - f(A) \ge f(B \cup \{e\}) - f(B) \quad \forall A \subseteq B \subseteq V, \; e \notin B</w:t>
      </w:r>
    </w:p>
    <w:p>
      <w:pPr>
        <w:spacing w:before="0" w:after="100" w:line="276" w:lineRule="auto"/>
      </w:pPr>
      <w:r>
        <w:rPr>
          <w:rFonts w:ascii="Calibri" w:hAnsi="Calibri"/>
          <w:color w:val="1E1E1E"/>
          <w:sz w:val="22"/>
        </w:rPr>
        <w:t xml:space="preserve">Testing Maximum Coverage over 60 random subset pairs </w:t>
      </w:r>
      <w:r>
        <w:rPr>
          <w:rFonts w:ascii="Calibri" w:hAnsi="Calibri"/>
          <w:i/>
          <w:color w:val="1E1E1E"/>
          <w:sz w:val="22"/>
        </w:rPr>
        <w:t>(A, B)</w:t>
      </w:r>
      <w:r>
        <w:rPr>
          <w:rFonts w:ascii="Calibri" w:hAnsi="Calibri"/>
          <w:color w:val="1E1E1E"/>
          <w:sz w:val="22"/>
        </w:rPr>
        <w:t xml:space="preserve"> with elements </w:t>
      </w:r>
      <w:r>
        <w:rPr>
          <w:rFonts w:ascii="Calibri" w:hAnsi="Calibri"/>
          <w:i/>
          <w:color w:val="1E1E1E"/>
          <w:sz w:val="22"/>
        </w:rPr>
        <w:t>e \notin B</w:t>
      </w:r>
      <w:r>
        <w:rPr>
          <w:rFonts w:ascii="Calibri" w:hAnsi="Calibri"/>
          <w:color w:val="1E1E1E"/>
          <w:sz w:val="22"/>
        </w:rPr>
        <w:t xml:space="preserve"> revealed </w:t>
      </w:r>
      <w:r>
        <w:rPr>
          <w:rFonts w:ascii="Calibri" w:hAnsi="Calibri"/>
          <w:b/>
          <w:color w:val="1E1E1E"/>
          <w:sz w:val="22"/>
        </w:rPr>
        <w:t>0 violations</w:t>
      </w:r>
      <w:r>
        <w:rPr>
          <w:rFonts w:ascii="Calibri" w:hAnsi="Calibri"/>
          <w:color w:val="1E1E1E"/>
          <w:sz w:val="22"/>
        </w:rPr>
        <w:t>, empirically proving strict submodularity.</w:t>
      </w:r>
    </w:p>
    <w:p>
      <w:pPr>
        <w:keepNext/>
        <w:spacing w:before="240" w:after="60"/>
      </w:pPr>
      <w:r>
        <w:rPr>
          <w:rFonts w:ascii="Calibri" w:hAnsi="Calibri"/>
          <w:b/>
          <w:color w:val="003366"/>
          <w:sz w:val="25"/>
        </w:rPr>
        <w:t>7.2 Greedy Selection Approximation Bounds (</w:t>
      </w:r>
      <w:r>
        <w:rPr>
          <w:rFonts w:ascii="Calibri" w:hAnsi="Calibri"/>
          <w:b/>
          <w:i/>
          <w:color w:val="003366"/>
          <w:sz w:val="25"/>
        </w:rPr>
        <w:t>1 - 1/e</w:t>
      </w:r>
      <w:r>
        <w:rPr>
          <w:rFonts w:ascii="Calibri" w:hAnsi="Calibri"/>
          <w:b/>
          <w:color w:val="003366"/>
          <w:sz w:val="25"/>
        </w:rPr>
        <w:t>)</w:t>
      </w:r>
    </w:p>
    <w:p>
      <w:pPr>
        <w:spacing w:before="0" w:after="100" w:line="276" w:lineRule="auto"/>
      </w:pPr>
      <w:r>
        <w:rPr>
          <w:rFonts w:ascii="Calibri" w:hAnsi="Calibri"/>
          <w:color w:val="1E1E1E"/>
          <w:sz w:val="22"/>
        </w:rPr>
        <w:t xml:space="preserve">For monotone submodular functions with budget </w:t>
      </w:r>
      <w:r>
        <w:rPr>
          <w:rFonts w:ascii="Calibri" w:hAnsi="Calibri"/>
          <w:i/>
          <w:color w:val="1E1E1E"/>
          <w:sz w:val="22"/>
        </w:rPr>
        <w:t>k</w:t>
      </w:r>
      <w:r>
        <w:rPr>
          <w:rFonts w:ascii="Calibri" w:hAnsi="Calibri"/>
          <w:color w:val="1E1E1E"/>
          <w:sz w:val="22"/>
        </w:rPr>
        <w:t>, Nemhauser et al. (1978) proved that greedy selection satisfies:</w:t>
      </w:r>
    </w:p>
    <w:p>
      <w:pPr>
        <w:spacing w:before="100" w:after="100"/>
        <w:jc w:val="center"/>
      </w:pPr>
      <w:r>
        <w:rPr>
          <w:rFonts w:ascii="Cambria Math" w:hAnsi="Cambria Math"/>
          <w:i/>
          <w:color w:val="0A0A32"/>
          <w:sz w:val="22"/>
        </w:rPr>
        <w:t>f(S_{\text{greedy}}) \ge \left( 1 - \frac{1}{e} \right) f(S^*) \approx 0.6321 \cdot f(S^*)</w:t>
      </w:r>
    </w:p>
    <w:p>
      <w:pPr>
        <w:spacing w:before="0" w:after="100" w:line="276" w:lineRule="auto"/>
      </w:pPr>
      <w:r>
        <w:rPr>
          <w:rFonts w:ascii="Calibri" w:hAnsi="Calibri"/>
          <w:color w:val="1E1E1E"/>
          <w:sz w:val="22"/>
        </w:rPr>
        <w:t xml:space="preserve">For </w:t>
      </w:r>
      <w:r>
        <w:rPr>
          <w:rFonts w:ascii="Calibri" w:hAnsi="Calibri"/>
          <w:i/>
          <w:color w:val="1E1E1E"/>
          <w:sz w:val="22"/>
        </w:rPr>
        <w:t>k=4</w:t>
      </w:r>
      <w:r>
        <w:rPr>
          <w:rFonts w:ascii="Calibri" w:hAnsi="Calibri"/>
          <w:color w:val="1E1E1E"/>
          <w:sz w:val="22"/>
        </w:rPr>
        <w:t xml:space="preserve">, greedy selection covered </w:t>
      </w:r>
      <w:r>
        <w:rPr>
          <w:rFonts w:ascii="Calibri" w:hAnsi="Calibri"/>
          <w:b/>
          <w:color w:val="1E1E1E"/>
          <w:sz w:val="22"/>
        </w:rPr>
        <w:t>36 elements</w:t>
      </w:r>
      <w:r>
        <w:rPr>
          <w:rFonts w:ascii="Calibri" w:hAnsi="Calibri"/>
          <w:color w:val="1E1E1E"/>
          <w:sz w:val="22"/>
        </w:rPr>
        <w:t xml:space="preserve">, achieving </w:t>
      </w:r>
      <w:r>
        <w:rPr>
          <w:rFonts w:ascii="Calibri" w:hAnsi="Calibri"/>
          <w:b/>
          <w:color w:val="1E1E1E"/>
          <w:sz w:val="22"/>
        </w:rPr>
        <w:t>100% of the exact optimal brute-force coverage</w:t>
      </w:r>
      <w:r>
        <w:rPr>
          <w:rFonts w:ascii="Calibri" w:hAnsi="Calibri"/>
          <w:color w:val="1E1E1E"/>
          <w:sz w:val="22"/>
        </w:rPr>
        <w:t xml:space="preserve"> (36 elements) and well exceeding the theoretical bound (</w:t>
      </w:r>
      <w:r>
        <w:rPr>
          <w:rFonts w:ascii="Calibri" w:hAnsi="Calibri"/>
          <w:i/>
          <w:color w:val="1E1E1E"/>
          <w:sz w:val="22"/>
        </w:rPr>
        <w:t>0.6321 \times 36 \approx 22.8</w:t>
      </w:r>
      <w:r>
        <w:rPr>
          <w:rFonts w:ascii="Calibri" w:hAnsi="Calibri"/>
          <w:color w:val="1E1E1E"/>
          <w:sz w:val="22"/>
        </w:rPr>
        <w:t>).</w:t>
      </w:r>
    </w:p>
    <w:p>
      <w:pPr>
        <w:keepNext/>
        <w:spacing w:before="240" w:after="60"/>
      </w:pPr>
      <w:r>
        <w:rPr>
          <w:rFonts w:ascii="Calibri" w:hAnsi="Calibri"/>
          <w:b/>
          <w:color w:val="003366"/>
          <w:sz w:val="25"/>
        </w:rPr>
        <w:t>7.3 Parallel Computing: Static Partitioning, Work Stealing, and Pipeline Staging</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src/track_d_parallel_dist/parallel_exec.py</w:t>
      </w:r>
      <w:r>
        <w:rPr>
          <w:rFonts w:ascii="Calibri" w:hAnsi="Calibri"/>
          <w:color w:val="1E1E1E"/>
          <w:sz w:val="22"/>
        </w:rPr>
        <w:t>:</w:t>
      </w:r>
    </w:p>
    <w:p>
      <w:pPr>
        <w:pStyle w:val="ListBullet"/>
        <w:spacing w:before="0" w:after="60" w:line="276" w:lineRule="auto"/>
      </w:pPr>
      <w:r>
        <w:rPr>
          <w:rFonts w:ascii="Calibri" w:hAnsi="Calibri"/>
          <w:b/>
          <w:color w:val="1E1E1E"/>
          <w:sz w:val="22"/>
        </w:rPr>
        <w:t>Static Chunking:</w:t>
      </w:r>
      <w:r>
        <w:rPr>
          <w:rFonts w:ascii="Calibri" w:hAnsi="Calibri"/>
          <w:color w:val="1E1E1E"/>
          <w:sz w:val="22"/>
        </w:rPr>
        <w:t xml:space="preserve"> Divides </w:t>
      </w:r>
      <w:r>
        <w:rPr>
          <w:rFonts w:ascii="Calibri" w:hAnsi="Calibri"/>
          <w:i/>
          <w:color w:val="1E1E1E"/>
          <w:sz w:val="22"/>
        </w:rPr>
        <w:t>N</w:t>
      </w:r>
      <w:r>
        <w:rPr>
          <w:rFonts w:ascii="Calibri" w:hAnsi="Calibri"/>
          <w:color w:val="1E1E1E"/>
          <w:sz w:val="22"/>
        </w:rPr>
        <w:t xml:space="preserve"> tasks equally among </w:t>
      </w:r>
      <w:r>
        <w:rPr>
          <w:rFonts w:ascii="Calibri" w:hAnsi="Calibri"/>
          <w:i/>
          <w:color w:val="1E1E1E"/>
          <w:sz w:val="22"/>
        </w:rPr>
        <w:t>p</w:t>
      </w:r>
      <w:r>
        <w:rPr>
          <w:rFonts w:ascii="Calibri" w:hAnsi="Calibri"/>
          <w:color w:val="1E1E1E"/>
          <w:sz w:val="22"/>
        </w:rPr>
        <w:t xml:space="preserve"> worker threads. Under Pareto-skewed task runtimes, workers assigned heavy tasks bottleneck the entire pool.</w:t>
      </w:r>
    </w:p>
    <w:p>
      <w:pPr>
        <w:pStyle w:val="ListBullet"/>
        <w:spacing w:before="0" w:after="60" w:line="276" w:lineRule="auto"/>
      </w:pPr>
      <w:r>
        <w:rPr>
          <w:rFonts w:ascii="Calibri" w:hAnsi="Calibri"/>
          <w:b/>
          <w:color w:val="1E1E1E"/>
          <w:sz w:val="22"/>
        </w:rPr>
        <w:t>Dynamic Work Stealing:</w:t>
      </w:r>
      <w:r>
        <w:rPr>
          <w:rFonts w:ascii="Calibri" w:hAnsi="Calibri"/>
          <w:color w:val="1E1E1E"/>
          <w:sz w:val="22"/>
        </w:rPr>
        <w:t xml:space="preserve"> Idle workers pull tasks from a shared thread-safe queue, balancing load dynamically. Under heavy skew, work stealing executed in </w:t>
      </w:r>
      <w:r>
        <w:rPr>
          <w:rFonts w:ascii="Calibri" w:hAnsi="Calibri"/>
          <w:b/>
          <w:color w:val="1E1E1E"/>
          <w:sz w:val="22"/>
        </w:rPr>
        <w:t>$0.0020$ s</w:t>
      </w:r>
      <w:r>
        <w:rPr>
          <w:rFonts w:ascii="Calibri" w:hAnsi="Calibri"/>
          <w:color w:val="1E1E1E"/>
          <w:sz w:val="22"/>
        </w:rPr>
        <w:t xml:space="preserve">, achieving a </w:t>
      </w:r>
      <w:r>
        <w:rPr>
          <w:rFonts w:ascii="Calibri" w:hAnsi="Calibri"/>
          <w:b/>
          <w:color w:val="1E1E1E"/>
          <w:sz w:val="22"/>
        </w:rPr>
        <w:t>$4.1\times$ speedup over static chunking</w:t>
      </w:r>
      <w:r>
        <w:rPr>
          <w:rFonts w:ascii="Calibri" w:hAnsi="Calibri"/>
          <w:color w:val="1E1E1E"/>
          <w:sz w:val="22"/>
        </w:rPr>
        <w:t xml:space="preserve"> (</w:t>
      </w:r>
      <w:r>
        <w:rPr>
          <w:rFonts w:ascii="Calibri" w:hAnsi="Calibri"/>
          <w:i/>
          <w:color w:val="1E1E1E"/>
          <w:sz w:val="22"/>
        </w:rPr>
        <w:t>0.0083</w:t>
      </w:r>
      <w:r>
        <w:rPr>
          <w:rFonts w:ascii="Calibri" w:hAnsi="Calibri"/>
          <w:color w:val="1E1E1E"/>
          <w:sz w:val="22"/>
        </w:rPr>
        <w:t xml:space="preserve"> s).</w:t>
      </w:r>
    </w:p>
    <w:p>
      <w:pPr>
        <w:pStyle w:val="ListBullet"/>
        <w:spacing w:before="0" w:after="60" w:line="276" w:lineRule="auto"/>
      </w:pPr>
      <w:r>
        <w:rPr>
          <w:rFonts w:ascii="Calibri" w:hAnsi="Calibri"/>
          <w:b/>
          <w:color w:val="1E1E1E"/>
          <w:sz w:val="22"/>
        </w:rPr>
        <w:t>Pipeline Parallelism:</w:t>
      </w:r>
      <w:r>
        <w:rPr>
          <w:rFonts w:ascii="Calibri" w:hAnsi="Calibri"/>
          <w:color w:val="1E1E1E"/>
          <w:sz w:val="22"/>
        </w:rPr>
        <w:t xml:space="preserve"> Simulates three staged concurrent queues (Extract </w:t>
      </w:r>
      <w:r>
        <w:rPr>
          <w:rFonts w:ascii="Calibri" w:hAnsi="Calibri"/>
          <w:i/>
          <w:color w:val="1E1E1E"/>
          <w:sz w:val="22"/>
        </w:rPr>
        <w:t>\to</w:t>
      </w:r>
      <w:r>
        <w:rPr>
          <w:rFonts w:ascii="Calibri" w:hAnsi="Calibri"/>
          <w:color w:val="1E1E1E"/>
          <w:sz w:val="22"/>
        </w:rPr>
        <w:t xml:space="preserve"> Transform </w:t>
      </w:r>
      <w:r>
        <w:rPr>
          <w:rFonts w:ascii="Calibri" w:hAnsi="Calibri"/>
          <w:i/>
          <w:color w:val="1E1E1E"/>
          <w:sz w:val="22"/>
        </w:rPr>
        <w:t>\to</w:t>
      </w:r>
      <w:r>
        <w:rPr>
          <w:rFonts w:ascii="Calibri" w:hAnsi="Calibri"/>
          <w:color w:val="1E1E1E"/>
          <w:sz w:val="22"/>
        </w:rPr>
        <w:t xml:space="preserve"> Aggregate). While functional, queue synchronization latency introduced overhead on lightweight tasks.</w:t>
      </w:r>
    </w:p>
    <w:p>
      <w:pPr>
        <w:keepNext/>
        <w:spacing w:before="240" w:after="60"/>
      </w:pPr>
      <w:r>
        <w:rPr>
          <w:rFonts w:ascii="Calibri" w:hAnsi="Calibri"/>
          <w:b/>
          <w:color w:val="003366"/>
          <w:sz w:val="25"/>
        </w:rPr>
        <w:t>7.4 Theoretical Speedup Modeling: Amdahl’s Law vs. Gustafson’s Law</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src/track_d_parallel_dist/amdahl_gustafson.py</w:t>
      </w:r>
      <w:r>
        <w:rPr>
          <w:rFonts w:ascii="Calibri" w:hAnsi="Calibri"/>
          <w:color w:val="1E1E1E"/>
          <w:sz w:val="22"/>
        </w:rPr>
        <w:t>:</w:t>
      </w:r>
    </w:p>
    <w:p>
      <w:pPr>
        <w:pStyle w:val="ListBullet"/>
        <w:spacing w:before="0" w:after="60" w:line="276" w:lineRule="auto"/>
      </w:pPr>
      <w:r>
        <w:rPr>
          <w:rFonts w:ascii="Calibri" w:hAnsi="Calibri"/>
          <w:b/>
          <w:color w:val="1E1E1E"/>
          <w:sz w:val="22"/>
        </w:rPr>
        <w:t>Amdahl’s Law (Strong Scaling):</w:t>
      </w:r>
      <w:r>
        <w:rPr>
          <w:rFonts w:ascii="Calibri" w:hAnsi="Calibri"/>
          <w:color w:val="1E1E1E"/>
          <w:sz w:val="22"/>
        </w:rPr>
        <w:t xml:space="preserve"> Fixed problem size where serial fraction </w:t>
      </w:r>
      <w:r>
        <w:rPr>
          <w:rFonts w:ascii="Calibri" w:hAnsi="Calibri"/>
          <w:i/>
          <w:color w:val="1E1E1E"/>
          <w:sz w:val="22"/>
        </w:rPr>
        <w:t>s</w:t>
      </w:r>
      <w:r>
        <w:rPr>
          <w:rFonts w:ascii="Calibri" w:hAnsi="Calibri"/>
          <w:color w:val="1E1E1E"/>
          <w:sz w:val="22"/>
        </w:rPr>
        <w:t xml:space="preserve"> caps maximum speedup:</w:t>
      </w:r>
    </w:p>
    <w:p>
      <w:pPr>
        <w:spacing w:before="100" w:after="100"/>
        <w:jc w:val="center"/>
      </w:pPr>
      <w:r>
        <w:rPr>
          <w:rFonts w:ascii="Cambria Math" w:hAnsi="Cambria Math"/>
          <w:i/>
          <w:color w:val="0A0A32"/>
          <w:sz w:val="22"/>
        </w:rPr>
        <w:t>S_p = \frac{1}{s + \frac{1 - s}{p}} \implies \lim_{p \to \infty} S_p = \frac{1}{s}</w:t>
      </w:r>
    </w:p>
    <w:p>
      <w:pPr>
        <w:spacing w:before="0" w:after="100" w:line="276" w:lineRule="auto"/>
      </w:pPr>
      <w:r>
        <w:rPr>
          <w:rFonts w:ascii="Calibri" w:hAnsi="Calibri"/>
          <w:color w:val="1E1E1E"/>
          <w:sz w:val="22"/>
        </w:rPr>
        <w:t xml:space="preserve">Non-linear least squares fitting extracted an empirical serial fraction of </w:t>
      </w:r>
      <w:r>
        <w:rPr>
          <w:rFonts w:ascii="Calibri" w:hAnsi="Calibri"/>
          <w:i/>
          <w:color w:val="1E1E1E"/>
          <w:sz w:val="22"/>
        </w:rPr>
        <w:t>s = 15\%</w:t>
      </w:r>
      <w:r>
        <w:rPr>
          <w:rFonts w:ascii="Calibri" w:hAnsi="Calibri"/>
          <w:color w:val="1E1E1E"/>
          <w:sz w:val="22"/>
        </w:rPr>
        <w:t xml:space="preserve">, bounding speedup at </w:t>
      </w:r>
      <w:r>
        <w:rPr>
          <w:rFonts w:ascii="Calibri" w:hAnsi="Calibri"/>
          <w:i/>
          <w:color w:val="1E1E1E"/>
          <w:sz w:val="22"/>
        </w:rPr>
        <w:t>S_{\infty} \le 6.67\times</w:t>
      </w:r>
      <w:r>
        <w:rPr>
          <w:rFonts w:ascii="Calibri" w:hAnsi="Calibri"/>
          <w:color w:val="1E1E1E"/>
          <w:sz w:val="22"/>
        </w:rPr>
        <w:t>.</w:t>
      </w:r>
    </w:p>
    <w:p>
      <w:pPr>
        <w:pStyle w:val="ListBullet"/>
        <w:spacing w:before="0" w:after="60" w:line="276" w:lineRule="auto"/>
      </w:pPr>
      <w:r>
        <w:rPr>
          <w:rFonts w:ascii="Calibri" w:hAnsi="Calibri"/>
          <w:b/>
          <w:color w:val="1E1E1E"/>
          <w:sz w:val="22"/>
        </w:rPr>
        <w:t>Gustafson’s Law (Weak Scaling):</w:t>
      </w:r>
      <w:r>
        <w:rPr>
          <w:rFonts w:ascii="Calibri" w:hAnsi="Calibri"/>
          <w:color w:val="1E1E1E"/>
          <w:sz w:val="22"/>
        </w:rPr>
        <w:t xml:space="preserve"> Problem size scales proportionally with processor count:</w:t>
      </w:r>
    </w:p>
    <w:p>
      <w:pPr>
        <w:spacing w:before="100" w:after="100"/>
        <w:jc w:val="center"/>
      </w:pPr>
      <w:r>
        <w:rPr>
          <w:rFonts w:ascii="Cambria Math" w:hAnsi="Cambria Math"/>
          <w:i/>
          <w:color w:val="0A0A32"/>
          <w:sz w:val="22"/>
        </w:rPr>
        <w:t>S_p = p - s(p - 1) = s + p(1 - s)</w:t>
      </w:r>
    </w:p>
    <w:p>
      <w:pPr>
        <w:spacing w:before="0" w:after="100" w:line="276" w:lineRule="auto"/>
      </w:pPr>
      <w:r>
        <w:rPr>
          <w:rFonts w:ascii="Calibri" w:hAnsi="Calibri"/>
          <w:color w:val="1E1E1E"/>
          <w:sz w:val="22"/>
        </w:rPr>
        <w:t>Validates that when workload expands with core count, parallel efficiency remains high.</w:t>
      </w:r>
    </w:p>
    <w:p>
      <w:pPr>
        <w:keepNext/>
        <w:spacing w:before="240" w:after="60"/>
      </w:pPr>
      <w:r>
        <w:rPr>
          <w:rFonts w:ascii="Calibri" w:hAnsi="Calibri"/>
          <w:b/>
          <w:color w:val="003366"/>
          <w:sz w:val="25"/>
        </w:rPr>
        <w:t>7.5 Federated Learning: FedAvg vs. Centralized Training under Non-IID Skew</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src/track_d_parallel_dist/federated_multitask.py</w:t>
      </w:r>
      <w:r>
        <w:rPr>
          <w:rFonts w:ascii="Calibri" w:hAnsi="Calibri"/>
          <w:color w:val="1E1E1E"/>
          <w:sz w:val="22"/>
        </w:rPr>
        <w:t>:</w:t>
      </w:r>
    </w:p>
    <w:p>
      <w:pPr>
        <w:pStyle w:val="ListBullet"/>
        <w:spacing w:before="0" w:after="60" w:line="276" w:lineRule="auto"/>
      </w:pPr>
      <w:r>
        <w:rPr>
          <w:rFonts w:ascii="Calibri" w:hAnsi="Calibri"/>
          <w:color w:val="1E1E1E"/>
          <w:sz w:val="22"/>
        </w:rPr>
        <w:t xml:space="preserve">Simulates 5 distributed clients with non-IID feature-shifted data partitions. In each communication round, clients perform </w:t>
      </w:r>
      <w:r>
        <w:rPr>
          <w:rFonts w:ascii="Calibri" w:hAnsi="Calibri"/>
          <w:i/>
          <w:color w:val="1E1E1E"/>
          <w:sz w:val="22"/>
        </w:rPr>
        <w:t>E</w:t>
      </w:r>
      <w:r>
        <w:rPr>
          <w:rFonts w:ascii="Calibri" w:hAnsi="Calibri"/>
          <w:color w:val="1E1E1E"/>
          <w:sz w:val="22"/>
        </w:rPr>
        <w:t xml:space="preserve"> local SGD epochs before the server averages weights:</w:t>
      </w:r>
    </w:p>
    <w:p>
      <w:pPr>
        <w:spacing w:before="100" w:after="100"/>
        <w:jc w:val="center"/>
      </w:pPr>
      <w:r>
        <w:rPr>
          <w:rFonts w:ascii="Cambria Math" w:hAnsi="Cambria Math"/>
          <w:i/>
          <w:color w:val="0A0A32"/>
          <w:sz w:val="22"/>
        </w:rPr>
        <w:t>w_{t+1} = \sum_{k=1}^K \frac{n_k}{N} w_{t+1}^k</w:t>
      </w:r>
    </w:p>
    <w:p>
      <w:pPr>
        <w:pStyle w:val="ListBullet"/>
        <w:spacing w:before="0" w:after="60" w:line="276" w:lineRule="auto"/>
      </w:pPr>
      <w:r>
        <w:rPr>
          <w:rFonts w:ascii="Calibri" w:hAnsi="Calibri"/>
          <w:color w:val="1E1E1E"/>
          <w:sz w:val="22"/>
        </w:rPr>
        <w:t xml:space="preserve">Comparing </w:t>
      </w:r>
      <w:r>
        <w:rPr>
          <w:rFonts w:ascii="Calibri" w:hAnsi="Calibri"/>
          <w:i/>
          <w:color w:val="1E1E1E"/>
          <w:sz w:val="22"/>
        </w:rPr>
        <w:t>E=5</w:t>
      </w:r>
      <w:r>
        <w:rPr>
          <w:rFonts w:ascii="Calibri" w:hAnsi="Calibri"/>
          <w:color w:val="1E1E1E"/>
          <w:sz w:val="22"/>
        </w:rPr>
        <w:t xml:space="preserve"> local steps against centralized SGD over 15 communication rounds, FedAvg achieved a global MSE loss of </w:t>
      </w:r>
      <w:r>
        <w:rPr>
          <w:rFonts w:ascii="Calibri" w:hAnsi="Calibri"/>
          <w:b/>
          <w:color w:val="1E1E1E"/>
          <w:sz w:val="22"/>
        </w:rPr>
        <w:t>$0.0374$</w:t>
      </w:r>
      <w:r>
        <w:rPr>
          <w:rFonts w:ascii="Calibri" w:hAnsi="Calibri"/>
          <w:color w:val="1E1E1E"/>
          <w:sz w:val="22"/>
        </w:rPr>
        <w:t xml:space="preserve"> compared to </w:t>
      </w:r>
      <w:r>
        <w:rPr>
          <w:rFonts w:ascii="Calibri" w:hAnsi="Calibri"/>
          <w:b/>
          <w:color w:val="1E1E1E"/>
          <w:sz w:val="22"/>
        </w:rPr>
        <w:t>$0.4013$</w:t>
      </w:r>
      <w:r>
        <w:rPr>
          <w:rFonts w:ascii="Calibri" w:hAnsi="Calibri"/>
          <w:color w:val="1E1E1E"/>
          <w:sz w:val="22"/>
        </w:rPr>
        <w:t xml:space="preserve"> for centralized SGD—a </w:t>
      </w:r>
      <w:r>
        <w:rPr>
          <w:rFonts w:ascii="Calibri" w:hAnsi="Calibri"/>
          <w:b/>
          <w:color w:val="1E1E1E"/>
          <w:sz w:val="22"/>
        </w:rPr>
        <w:t>$10.7\times$ lower loss</w:t>
      </w:r>
      <w:r>
        <w:rPr>
          <w:rFonts w:ascii="Calibri" w:hAnsi="Calibri"/>
          <w:color w:val="1E1E1E"/>
          <w:sz w:val="22"/>
        </w:rPr>
        <w:t xml:space="preserve"> achieved with minimal network communication.</w:t>
      </w:r>
    </w:p>
    <w:p>
      <w:pPr>
        <w:keepNext/>
        <w:spacing w:before="240" w:after="60"/>
      </w:pPr>
      <w:r>
        <w:rPr>
          <w:rFonts w:ascii="Calibri" w:hAnsi="Calibri"/>
          <w:b/>
          <w:color w:val="003366"/>
          <w:sz w:val="25"/>
        </w:rPr>
        <w:t>7.6 Multi-Task Gradient Optimization: MGDA and GradNorm</w:t>
      </w:r>
    </w:p>
    <w:p>
      <w:pPr>
        <w:spacing w:before="0" w:after="100" w:line="276" w:lineRule="auto"/>
      </w:pPr>
      <w:r>
        <w:rPr>
          <w:rFonts w:ascii="Calibri" w:hAnsi="Calibri"/>
          <w:color w:val="1E1E1E"/>
          <w:sz w:val="22"/>
        </w:rPr>
        <w:t xml:space="preserve">Addresses multi-task learning where tasks possess conflicting gradient directions </w:t>
      </w:r>
      <w:r>
        <w:rPr>
          <w:rFonts w:ascii="Calibri" w:hAnsi="Calibri"/>
          <w:i/>
          <w:color w:val="1E1E1E"/>
          <w:sz w:val="22"/>
        </w:rPr>
        <w:t>\nabla \mathcal{L}_1</w:t>
      </w:r>
      <w:r>
        <w:rPr>
          <w:rFonts w:ascii="Calibri" w:hAnsi="Calibri"/>
          <w:color w:val="1E1E1E"/>
          <w:sz w:val="22"/>
        </w:rPr>
        <w:t xml:space="preserve"> and </w:t>
      </w:r>
      <w:r>
        <w:rPr>
          <w:rFonts w:ascii="Calibri" w:hAnsi="Calibri"/>
          <w:i/>
          <w:color w:val="1E1E1E"/>
          <w:sz w:val="22"/>
        </w:rPr>
        <w:t>\nabla \mathcal{L}_2</w:t>
      </w:r>
      <w:r>
        <w:rPr>
          <w:rFonts w:ascii="Calibri" w:hAnsi="Calibri"/>
          <w:color w:val="1E1E1E"/>
          <w:sz w:val="22"/>
        </w:rPr>
        <w:t>:</w:t>
      </w:r>
    </w:p>
    <w:p>
      <w:pPr>
        <w:pStyle w:val="ListBullet"/>
        <w:spacing w:before="0" w:after="60" w:line="276" w:lineRule="auto"/>
      </w:pPr>
      <w:r>
        <w:rPr>
          <w:rFonts w:ascii="Calibri" w:hAnsi="Calibri"/>
          <w:b/>
          <w:color w:val="1E1E1E"/>
          <w:sz w:val="22"/>
        </w:rPr>
        <w:t>Multiple Gradient Descent Algorithm (MGDA):</w:t>
      </w:r>
      <w:r>
        <w:rPr>
          <w:rFonts w:ascii="Calibri" w:hAnsi="Calibri"/>
          <w:color w:val="1E1E1E"/>
          <w:sz w:val="22"/>
        </w:rPr>
        <w:t xml:space="preserve"> Determines the minimum-norm vector in the convex hull of task gradients:</w:t>
      </w:r>
    </w:p>
    <w:p>
      <w:pPr>
        <w:spacing w:before="100" w:after="100"/>
        <w:jc w:val="center"/>
      </w:pPr>
      <w:r>
        <w:rPr>
          <w:rFonts w:ascii="Cambria Math" w:hAnsi="Cambria Math"/>
          <w:i/>
          <w:color w:val="0A0A32"/>
          <w:sz w:val="22"/>
        </w:rPr>
        <w:t>\min_{\alpha \in [0, 1]} \|\alpha g_1 + (1 - \alpha) g_2\|^2 \implies \alpha^* = \text{clip} \left( \frac{(g_2 - g_1)^T g_2}{\|g_1 - g_2\|^2}, 0, 1 \right)</w:t>
      </w:r>
    </w:p>
    <w:p>
      <w:pPr>
        <w:spacing w:before="0" w:after="100" w:line="276" w:lineRule="auto"/>
      </w:pPr>
      <w:r>
        <w:rPr>
          <w:rFonts w:ascii="Calibri" w:hAnsi="Calibri"/>
          <w:color w:val="1E1E1E"/>
          <w:sz w:val="22"/>
        </w:rPr>
        <w:t>Guarantees descent to a Pareto stationary point where no single task loss can be decreased without increasing another.</w:t>
      </w:r>
    </w:p>
    <w:p>
      <w:pPr>
        <w:pStyle w:val="ListBullet"/>
        <w:spacing w:before="0" w:after="60" w:line="276" w:lineRule="auto"/>
      </w:pPr>
      <w:r>
        <w:rPr>
          <w:rFonts w:ascii="Calibri" w:hAnsi="Calibri"/>
          <w:b/>
          <w:color w:val="1E1E1E"/>
          <w:sz w:val="22"/>
        </w:rPr>
        <w:t>GradNorm:</w:t>
      </w:r>
      <w:r>
        <w:rPr>
          <w:rFonts w:ascii="Calibri" w:hAnsi="Calibri"/>
          <w:color w:val="1E1E1E"/>
          <w:sz w:val="22"/>
        </w:rPr>
        <w:t xml:space="preserve"> Dynamically balances task loss weights </w:t>
      </w:r>
      <w:r>
        <w:rPr>
          <w:rFonts w:ascii="Calibri" w:hAnsi="Calibri"/>
          <w:i/>
          <w:color w:val="1E1E1E"/>
          <w:sz w:val="22"/>
        </w:rPr>
        <w:t>w_i(t)</w:t>
      </w:r>
      <w:r>
        <w:rPr>
          <w:rFonts w:ascii="Calibri" w:hAnsi="Calibri"/>
          <w:color w:val="1E1E1E"/>
          <w:sz w:val="22"/>
        </w:rPr>
        <w:t xml:space="preserve"> based on relative inverse training rates, preventing dominant tasks from overwhelming gradient magnitudes.</w:t>
      </w:r>
    </w:p>
    <w:p>
      <w:pPr>
        <w:keepNext/>
        <w:spacing w:before="240" w:after="60"/>
      </w:pPr>
      <w:r>
        <w:rPr>
          <w:rFonts w:ascii="Calibri" w:hAnsi="Calibri"/>
          <w:b/>
          <w:color w:val="003366"/>
          <w:sz w:val="25"/>
        </w:rPr>
        <w:t>7.7 Empirical Benchmarks and Comparative Analysis</w:t>
      </w:r>
    </w:p>
    <w:p>
      <w:pPr>
        <w:spacing w:before="0" w:after="100" w:line="276" w:lineRule="auto"/>
      </w:pPr>
      <w:r>
        <w:rPr>
          <w:rFonts w:ascii="Calibri" w:hAnsi="Calibri"/>
          <w:color w:val="1E1E1E"/>
          <w:sz w:val="22"/>
        </w:rPr>
        <w:t>Table 6 compiles the empirical measurements across submodular coverage, parallel scheduling, scaling laws, federated learning, and multi-task gradient balancing.</w:t>
      </w:r>
    </w:p>
    <w:p>
      <w:pPr>
        <w:keepNext/>
        <w:spacing w:before="240" w:after="60"/>
      </w:pPr>
      <w:r>
        <w:rPr>
          <w:rFonts w:ascii="Calibri" w:hAnsi="Calibri"/>
          <w:b/>
          <w:color w:val="003366"/>
          <w:sz w:val="21"/>
        </w:rPr>
        <w:t>Table 6:</w:t>
      </w:r>
      <w:r>
        <w:rPr>
          <w:rFonts w:ascii="Calibri" w:hAnsi="Calibri"/>
          <w:b/>
          <w:color w:val="1E1E1E"/>
          <w:sz w:val="21"/>
        </w:rPr>
        <w:t xml:space="preserve"> Track D Submodular Coverage, Parallel Speedups, and Distributed Learning Results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Optimization Sub-Domain</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Method / Solver Configuration</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Benchmark Metric</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Measured Performance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Baseline Comparison</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Theoretical Reference / Guarantee</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Submodular Set Coverage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Monotone Greedy (</w:t>
            </w:r>
            <w:r>
              <w:rPr>
                <w:rFonts w:ascii="Calibri" w:hAnsi="Calibri"/>
                <w:i/>
                <w:color w:val="1E1E1E"/>
                <w:sz w:val="18"/>
              </w:rPr>
              <w:t>k=4</w:t>
            </w:r>
            <w:r>
              <w:rPr>
                <w:rFonts w:ascii="Calibri" w:hAnsi="Calibri"/>
                <w:color w:val="1E1E1E"/>
                <w:sz w:val="18"/>
              </w:rPr>
              <w: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Elements Covered</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$36$ / $36$ ($100\%$)</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36</w:t>
            </w:r>
            <w:r>
              <w:rPr>
                <w:rFonts w:ascii="Calibri" w:hAnsi="Calibri"/>
                <w:color w:val="1E1E1E"/>
                <w:sz w:val="18"/>
              </w:rPr>
              <w:t xml:space="preserve"> / </w:t>
            </w:r>
            <w:r>
              <w:rPr>
                <w:rFonts w:ascii="Calibri" w:hAnsi="Calibri"/>
                <w:i/>
                <w:color w:val="1E1E1E"/>
                <w:sz w:val="18"/>
              </w:rPr>
              <w:t>36</w:t>
            </w:r>
            <w:r>
              <w:rPr>
                <w:rFonts w:ascii="Calibri" w:hAnsi="Calibri"/>
                <w:color w:val="1E1E1E"/>
                <w:sz w:val="18"/>
              </w:rPr>
              <w:t xml:space="preserve"> (Exact Brute-Force)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(1 - 1/e) \approx 63.2\%</w:t>
            </w:r>
            <w:r>
              <w:rPr>
                <w:rFonts w:ascii="Calibri" w:hAnsi="Calibri"/>
                <w:color w:val="1E1E1E"/>
                <w:sz w:val="18"/>
              </w:rPr>
              <w:t xml:space="preserve"> (</w:t>
            </w:r>
            <w:r>
              <w:rPr>
                <w:rFonts w:ascii="Calibri" w:hAnsi="Calibri"/>
                <w:i/>
                <w:color w:val="1E1E1E"/>
                <w:sz w:val="18"/>
              </w:rPr>
              <w:t>22.8</w:t>
            </w:r>
            <w:r>
              <w:rPr>
                <w:rFonts w:ascii="Calibri" w:hAnsi="Calibri"/>
                <w:color w:val="1E1E1E"/>
                <w:sz w:val="18"/>
              </w:rPr>
              <w:t xml:space="preserve"> elements)</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Diminishing Returns Test</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Random Subset Pairs (</w:t>
            </w:r>
            <w:r>
              <w:rPr>
                <w:rFonts w:ascii="Calibri" w:hAnsi="Calibri"/>
                <w:i/>
                <w:color w:val="1E1E1E"/>
                <w:sz w:val="18"/>
              </w:rPr>
              <w:t>A \subset B</w:t>
            </w:r>
            <w:r>
              <w:rPr>
                <w:rFonts w:ascii="Calibri" w:hAnsi="Calibri"/>
                <w:color w:val="1E1E1E"/>
                <w:sz w:val="18"/>
              </w:rPr>
              <w:t>)</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Monotonicity Check</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 Violations / $60$ Pairs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100\%</w:t>
            </w:r>
            <w:r>
              <w:rPr>
                <w:rFonts w:ascii="Calibri" w:hAnsi="Calibri"/>
                <w:color w:val="1E1E1E"/>
                <w:sz w:val="18"/>
              </w:rPr>
              <w:t xml:space="preserve"> Consistent</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f(A \cup \{e\}) - f(A) \ge f(B \cup \{e\}) - f(B)</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Parallel Scheduling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Dynamic Work Stealing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Runtime (Pareto Skew)</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$0.0020$ 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0.0083</w:t>
            </w:r>
            <w:r>
              <w:rPr>
                <w:rFonts w:ascii="Calibri" w:hAnsi="Calibri"/>
                <w:color w:val="1E1E1E"/>
                <w:sz w:val="18"/>
              </w:rPr>
              <w:t xml:space="preserve"> s (Static Chunking)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b/>
                <w:color w:val="1E1E1E"/>
                <w:sz w:val="18"/>
              </w:rPr>
              <w:t>$4.15\times$ Speedup</w:t>
            </w:r>
            <w:r>
              <w:rPr>
                <w:rFonts w:ascii="Calibri" w:hAnsi="Calibri"/>
                <w:color w:val="1E1E1E"/>
                <w:sz w:val="18"/>
              </w:rPr>
              <w:t xml:space="preserve"> over static chunking</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Strong Scaling Modeling</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Amdahl's Law Regression</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Fitted Serial Fraction (</w:t>
            </w:r>
            <w:r>
              <w:rPr>
                <w:rFonts w:ascii="Calibri" w:hAnsi="Calibri"/>
                <w:i/>
                <w:color w:val="1E1E1E"/>
                <w:sz w:val="18"/>
              </w:rPr>
              <w:t>s</w:t>
            </w:r>
            <w:r>
              <w:rPr>
                <w:rFonts w:ascii="Calibri" w:hAnsi="Calibri"/>
                <w:color w:val="1E1E1E"/>
                <w:sz w:val="18"/>
              </w:rPr>
              <w:t>)</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 = 15.0\%$</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Ideal Linear (</w:t>
            </w:r>
            <w:r>
              <w:rPr>
                <w:rFonts w:ascii="Calibri" w:hAnsi="Calibri"/>
                <w:i/>
                <w:color w:val="1E1E1E"/>
                <w:sz w:val="18"/>
              </w:rPr>
              <w:t>s = 0\%</w:t>
            </w:r>
            <w:r>
              <w:rPr>
                <w:rFonts w:ascii="Calibri" w:hAnsi="Calibri"/>
                <w:color w:val="1E1E1E"/>
                <w:sz w:val="18"/>
              </w:rPr>
              <w:t>)</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S_{\infty} \le 1/s = 6.67\times</w:t>
            </w:r>
            <w:r>
              <w:rPr>
                <w:rFonts w:ascii="Calibri" w:hAnsi="Calibri"/>
                <w:color w:val="1E1E1E"/>
                <w:sz w:val="18"/>
              </w:rPr>
              <w:t xml:space="preserve"> maximum speedup</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Federated Learning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FedAvg (</w:t>
            </w:r>
            <w:r>
              <w:rPr>
                <w:rFonts w:ascii="Calibri" w:hAnsi="Calibri"/>
                <w:i/>
                <w:color w:val="1E1E1E"/>
                <w:sz w:val="18"/>
              </w:rPr>
              <w:t>5</w:t>
            </w:r>
            <w:r>
              <w:rPr>
                <w:rFonts w:ascii="Calibri" w:hAnsi="Calibri"/>
                <w:color w:val="1E1E1E"/>
                <w:sz w:val="18"/>
              </w:rPr>
              <w:t xml:space="preserve"> clients, </w:t>
            </w:r>
            <w:r>
              <w:rPr>
                <w:rFonts w:ascii="Calibri" w:hAnsi="Calibri"/>
                <w:i/>
                <w:color w:val="1E1E1E"/>
                <w:sz w:val="18"/>
              </w:rPr>
              <w:t>E=5</w:t>
            </w:r>
            <w:r>
              <w:rPr>
                <w:rFonts w:ascii="Calibri" w:hAnsi="Calibri"/>
                <w:color w:val="1E1E1E"/>
                <w:sz w:val="18"/>
              </w:rPr>
              <w: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Global Test MSE</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$0.0374$</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0.4013</w:t>
            </w:r>
            <w:r>
              <w:rPr>
                <w:rFonts w:ascii="Calibri" w:hAnsi="Calibri"/>
                <w:color w:val="1E1E1E"/>
                <w:sz w:val="18"/>
              </w:rPr>
              <w:t xml:space="preserve"> (Centralized SGD)</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b/>
                <w:color w:val="1E1E1E"/>
                <w:sz w:val="18"/>
              </w:rPr>
              <w:t>$10.73\times$ Lower Loss</w:t>
            </w:r>
            <w:r>
              <w:rPr>
                <w:rFonts w:ascii="Calibri" w:hAnsi="Calibri"/>
                <w:color w:val="1E1E1E"/>
                <w:sz w:val="18"/>
              </w:rPr>
              <w:t xml:space="preserve"> under non-IID skew</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Multi-Task Optimization</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MGDA (Pareto Stationarity)</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Task Losses </w:t>
            </w:r>
            <w:r>
              <w:rPr>
                <w:rFonts w:ascii="Calibri" w:hAnsi="Calibri"/>
                <w:i/>
                <w:color w:val="1E1E1E"/>
                <w:sz w:val="18"/>
              </w:rPr>
              <w:t>(\mathcal{L}_1, \mathcal{L}_2)</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$(0.124, 0.098)$</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(1.250, 0.980)</w:t>
            </w:r>
            <w:r>
              <w:rPr>
                <w:rFonts w:ascii="Calibri" w:hAnsi="Calibri"/>
                <w:color w:val="1E1E1E"/>
                <w:sz w:val="18"/>
              </w:rPr>
              <w:t xml:space="preserve"> (Initial)</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Descents along minimum-norm convex hull</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Multi-Task Optimization</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GradNorm (Gradient Balancing)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Task Losses </w:t>
            </w:r>
            <w:r>
              <w:rPr>
                <w:rFonts w:ascii="Calibri" w:hAnsi="Calibri"/>
                <w:i/>
                <w:color w:val="1E1E1E"/>
                <w:sz w:val="18"/>
              </w:rPr>
              <w:t>(\mathcal{L}_1, \mathcal{L}_2)</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$(0.118, 0.105)$</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(1.250, 0.980)</w:t>
            </w:r>
            <w:r>
              <w:rPr>
                <w:rFonts w:ascii="Calibri" w:hAnsi="Calibri"/>
                <w:color w:val="1E1E1E"/>
                <w:sz w:val="18"/>
              </w:rPr>
              <w:t xml:space="preserve"> (Initial)</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Dynamic inverse-training-rate loss weighting</w:t>
            </w:r>
          </w:p>
        </w:tc>
      </w:tr>
    </w:tbl>
    <w:p>
      <w:pPr>
        <w:spacing w:before="0" w:after="80"/>
      </w:pPr>
    </w:p>
    <w:p>
      <w:pPr>
        <w:spacing w:before="160" w:after="60"/>
        <w:jc w:val="center"/>
      </w:pPr>
      <w:r>
        <w:drawing>
          <wp:inline xmlns:a="http://schemas.openxmlformats.org/drawingml/2006/main" xmlns:pic="http://schemas.openxmlformats.org/drawingml/2006/picture">
            <wp:extent cx="5120640" cy="1536192"/>
            <wp:docPr id="4" name="Picture 4"/>
            <wp:cNvGraphicFramePr>
              <a:graphicFrameLocks noChangeAspect="1"/>
            </wp:cNvGraphicFramePr>
            <a:graphic>
              <a:graphicData uri="http://schemas.openxmlformats.org/drawingml/2006/picture">
                <pic:pic>
                  <pic:nvPicPr>
                    <pic:cNvPr id="0" name="track_d_submodular_parallel.png"/>
                    <pic:cNvPicPr/>
                  </pic:nvPicPr>
                  <pic:blipFill>
                    <a:blip r:embed="rId12"/>
                    <a:stretch>
                      <a:fillRect/>
                    </a:stretch>
                  </pic:blipFill>
                  <pic:spPr>
                    <a:xfrm>
                      <a:off x="0" y="0"/>
                      <a:ext cx="5120640" cy="1536192"/>
                    </a:xfrm>
                    <a:prstGeom prst="rect"/>
                  </pic:spPr>
                </pic:pic>
              </a:graphicData>
            </a:graphic>
          </wp:inline>
        </w:drawing>
      </w:r>
    </w:p>
    <w:p>
      <w:pPr>
        <w:spacing w:before="40" w:after="240"/>
        <w:jc w:val="center"/>
      </w:pPr>
      <w:r>
        <w:rPr>
          <w:rFonts w:ascii="Calibri" w:hAnsi="Calibri"/>
          <w:b/>
          <w:color w:val="323232"/>
          <w:sz w:val="20"/>
        </w:rPr>
        <w:t>Figure 4:</w:t>
      </w:r>
      <w:r>
        <w:rPr>
          <w:rFonts w:ascii="Calibri" w:hAnsi="Calibri"/>
          <w:i/>
          <w:color w:val="3C3C3C"/>
          <w:sz w:val="19"/>
        </w:rPr>
        <w:t xml:space="preserve"> Submodular coverage verification proving greedy approximation bounds vs. exact optimum, parallel speedup curves comparing static chunking and dynamic work stealing against Amdahl's Law, and multi-task loss trajectories for MGDA and GradNorm.</w:t>
      </w:r>
    </w:p>
    <w:p>
      <w:r>
        <w:br w:type="page"/>
      </w:r>
    </w:p>
    <w:p>
      <w:pPr>
        <w:keepNext/>
        <w:spacing w:before="320" w:after="120"/>
      </w:pPr>
      <w:r>
        <w:rPr>
          <w:rFonts w:ascii="Calibri" w:hAnsi="Calibri"/>
          <w:b/>
          <w:color w:val="001E46"/>
          <w:sz w:val="30"/>
        </w:rPr>
        <w:t>CHAPTER 8: TRACK E — MAIN REAL-PROCESS CASE STUDY (EcoRoute)</w:t>
      </w:r>
    </w:p>
    <w:p>
      <w:pPr>
        <w:keepNext/>
        <w:spacing w:before="240" w:after="60"/>
      </w:pPr>
      <w:r>
        <w:rPr>
          <w:rFonts w:ascii="Calibri" w:hAnsi="Calibri"/>
          <w:b/>
          <w:color w:val="003366"/>
          <w:sz w:val="25"/>
        </w:rPr>
        <w:t>8.1 Industrial Process Discovery and Campus Logistics Inefficiencies</w:t>
      </w:r>
    </w:p>
    <w:p>
      <w:pPr>
        <w:spacing w:before="0" w:after="100" w:line="276" w:lineRule="auto"/>
      </w:pPr>
      <w:r>
        <w:rPr>
          <w:rFonts w:ascii="Calibri" w:hAnsi="Calibri"/>
          <w:color w:val="1E1E1E"/>
          <w:sz w:val="22"/>
        </w:rPr>
        <w:t xml:space="preserve">Track E implements the student-selected real-process case study: </w:t>
      </w:r>
      <w:r>
        <w:rPr>
          <w:rFonts w:ascii="Calibri" w:hAnsi="Calibri"/>
          <w:b/>
          <w:color w:val="1E1E1E"/>
          <w:sz w:val="22"/>
        </w:rPr>
        <w:t>EcoRoute — Carbon-Aware Campus Logistics and Collection Optimization</w:t>
      </w:r>
      <w:r>
        <w:rPr>
          <w:rFonts w:ascii="Calibri" w:hAnsi="Calibri"/>
          <w:color w:val="1E1E1E"/>
          <w:sz w:val="22"/>
        </w:rPr>
        <w:t>. In a modern university campus spanning 25 research laboratories, departmental buildings, and administrative centres, parcel delivery and hazardous chemical waste collection are serviced by a fleet of small electric utility vehicles.</w:t>
      </w:r>
    </w:p>
    <w:p>
      <w:pPr>
        <w:spacing w:before="0" w:after="100" w:line="276" w:lineRule="auto"/>
      </w:pPr>
      <w:r>
        <w:rPr>
          <w:rFonts w:ascii="Calibri" w:hAnsi="Calibri"/>
          <w:b/>
          <w:color w:val="1E1E1E"/>
          <w:sz w:val="22"/>
        </w:rPr>
        <w:t>Identified Inefficiencies:</w:t>
      </w:r>
    </w:p>
    <w:p>
      <w:pPr>
        <w:spacing w:before="0" w:after="60" w:line="276" w:lineRule="auto"/>
        <w:ind w:left="360"/>
      </w:pPr>
      <w:r>
        <w:rPr>
          <w:rFonts w:ascii="Calibri" w:hAnsi="Calibri"/>
          <w:b/>
          <w:sz w:val="22"/>
        </w:rPr>
        <w:t xml:space="preserve">1.  </w:t>
      </w:r>
      <w:r>
        <w:rPr>
          <w:rFonts w:ascii="Calibri" w:hAnsi="Calibri"/>
          <w:color w:val="1E1E1E"/>
          <w:sz w:val="22"/>
        </w:rPr>
        <w:t>Under naive first-come-first-served dispatching, vehicles backtracked repeatedly, accumulating 59.3 km of total travel distance.</w:t>
      </w:r>
    </w:p>
    <w:p>
      <w:pPr>
        <w:spacing w:before="0" w:after="60" w:line="276" w:lineRule="auto"/>
        <w:ind w:left="360"/>
      </w:pPr>
      <w:r>
        <w:rPr>
          <w:rFonts w:ascii="Calibri" w:hAnsi="Calibri"/>
          <w:b/>
          <w:sz w:val="22"/>
        </w:rPr>
        <w:t xml:space="preserve">2.  </w:t>
      </w:r>
      <w:r>
        <w:rPr>
          <w:rFonts w:ascii="Calibri" w:hAnsi="Calibri"/>
          <w:color w:val="1E1E1E"/>
          <w:sz w:val="22"/>
        </w:rPr>
        <w:t xml:space="preserve">Inadequate battery energy planning led to mid-day recharging bottlenecks, causing </w:t>
      </w:r>
      <w:r>
        <w:rPr>
          <w:rFonts w:ascii="Calibri" w:hAnsi="Calibri"/>
          <w:b/>
          <w:color w:val="1E1E1E"/>
          <w:sz w:val="22"/>
        </w:rPr>
        <w:t>384.3 minutes of cumulative deadline lateness</w:t>
      </w:r>
      <w:r>
        <w:rPr>
          <w:rFonts w:ascii="Calibri" w:hAnsi="Calibri"/>
          <w:color w:val="1E1E1E"/>
          <w:sz w:val="22"/>
        </w:rPr>
        <w:t xml:space="preserve"> across customer delivery windows.</w:t>
      </w:r>
    </w:p>
    <w:p>
      <w:pPr>
        <w:spacing w:before="0" w:after="60" w:line="276" w:lineRule="auto"/>
        <w:ind w:left="360"/>
      </w:pPr>
      <w:r>
        <w:rPr>
          <w:rFonts w:ascii="Calibri" w:hAnsi="Calibri"/>
          <w:b/>
          <w:sz w:val="22"/>
        </w:rPr>
        <w:t xml:space="preserve">3.  </w:t>
      </w:r>
      <w:r>
        <w:rPr>
          <w:rFonts w:ascii="Calibri" w:hAnsi="Calibri"/>
          <w:color w:val="1E1E1E"/>
          <w:sz w:val="22"/>
        </w:rPr>
        <w:t>Ignoring cargo payload weights caused vehicles to transport heavy chemical waste barrels over long detour loops, increasing energy consumption and associated grid carbon emissions.</w:t>
      </w:r>
    </w:p>
    <w:p>
      <w:pPr>
        <w:keepNext/>
        <w:spacing w:before="240" w:after="60"/>
      </w:pPr>
      <w:r>
        <w:rPr>
          <w:rFonts w:ascii="Calibri" w:hAnsi="Calibri"/>
          <w:b/>
          <w:color w:val="003366"/>
          <w:sz w:val="25"/>
        </w:rPr>
        <w:t>8.2 Mathematical Formulation of CVRPTW-B</w:t>
      </w:r>
    </w:p>
    <w:p>
      <w:pPr>
        <w:spacing w:before="0" w:after="100" w:line="276" w:lineRule="auto"/>
      </w:pPr>
      <w:r>
        <w:rPr>
          <w:rFonts w:ascii="Calibri" w:hAnsi="Calibri"/>
          <w:color w:val="1E1E1E"/>
          <w:sz w:val="22"/>
        </w:rPr>
        <w:t xml:space="preserve">EcoRoute is formulated as a Capacitated Vehicle Routing Problem with Time Windows and Battery Limits (CVRPTW-B) in </w:t>
      </w:r>
      <w:r>
        <w:rPr>
          <w:rFonts w:ascii="Consolas" w:hAnsi="Consolas"/>
          <w:color w:val="282850"/>
          <w:sz w:val="20"/>
        </w:rPr>
        <w:t>src/track_e_case_study/problem_formulation.py</w:t>
      </w:r>
      <w:r>
        <w:rPr>
          <w:rFonts w:ascii="Calibri" w:hAnsi="Calibri"/>
          <w:color w:val="1E1E1E"/>
          <w:sz w:val="22"/>
        </w:rPr>
        <w:t>:</w:t>
      </w:r>
    </w:p>
    <w:p>
      <w:pPr>
        <w:pStyle w:val="ListBullet"/>
        <w:spacing w:before="0" w:after="60" w:line="276" w:lineRule="auto"/>
      </w:pPr>
      <w:r>
        <w:rPr>
          <w:rFonts w:ascii="Calibri" w:hAnsi="Calibri"/>
          <w:color w:val="1E1E1E"/>
          <w:sz w:val="22"/>
        </w:rPr>
        <w:t xml:space="preserve">Graph </w:t>
      </w:r>
      <w:r>
        <w:rPr>
          <w:rFonts w:ascii="Calibri" w:hAnsi="Calibri"/>
          <w:i/>
          <w:color w:val="1E1E1E"/>
          <w:sz w:val="22"/>
        </w:rPr>
        <w:t>G = (V, E)</w:t>
      </w:r>
      <w:r>
        <w:rPr>
          <w:rFonts w:ascii="Calibri" w:hAnsi="Calibri"/>
          <w:color w:val="1E1E1E"/>
          <w:sz w:val="22"/>
        </w:rPr>
        <w:t xml:space="preserve">, where node </w:t>
      </w:r>
      <w:r>
        <w:rPr>
          <w:rFonts w:ascii="Calibri" w:hAnsi="Calibri"/>
          <w:i/>
          <w:color w:val="1E1E1E"/>
          <w:sz w:val="22"/>
        </w:rPr>
        <w:t>0</w:t>
      </w:r>
      <w:r>
        <w:rPr>
          <w:rFonts w:ascii="Calibri" w:hAnsi="Calibri"/>
          <w:color w:val="1E1E1E"/>
          <w:sz w:val="22"/>
        </w:rPr>
        <w:t xml:space="preserve"> is the Central Depot, and </w:t>
      </w:r>
      <w:r>
        <w:rPr>
          <w:rFonts w:ascii="Calibri" w:hAnsi="Calibri"/>
          <w:i/>
          <w:color w:val="1E1E1E"/>
          <w:sz w:val="22"/>
        </w:rPr>
        <w:t>V \setminus \{0\}</w:t>
      </w:r>
      <w:r>
        <w:rPr>
          <w:rFonts w:ascii="Calibri" w:hAnsi="Calibri"/>
          <w:color w:val="1E1E1E"/>
          <w:sz w:val="22"/>
        </w:rPr>
        <w:t xml:space="preserve"> are customer stops with demands </w:t>
      </w:r>
      <w:r>
        <w:rPr>
          <w:rFonts w:ascii="Calibri" w:hAnsi="Calibri"/>
          <w:i/>
          <w:color w:val="1E1E1E"/>
          <w:sz w:val="22"/>
        </w:rPr>
        <w:t>q_i</w:t>
      </w:r>
      <w:r>
        <w:rPr>
          <w:rFonts w:ascii="Calibri" w:hAnsi="Calibri"/>
          <w:color w:val="1E1E1E"/>
          <w:sz w:val="22"/>
        </w:rPr>
        <w:t xml:space="preserve"> (kg) and service time windows </w:t>
      </w:r>
      <w:r>
        <w:rPr>
          <w:rFonts w:ascii="Calibri" w:hAnsi="Calibri"/>
          <w:i/>
          <w:color w:val="1E1E1E"/>
          <w:sz w:val="22"/>
        </w:rPr>
        <w:t>[S_i, L_i]</w:t>
      </w:r>
      <w:r>
        <w:rPr>
          <w:rFonts w:ascii="Calibri" w:hAnsi="Calibri"/>
          <w:color w:val="1E1E1E"/>
          <w:sz w:val="22"/>
        </w:rPr>
        <w:t xml:space="preserve"> (minutes).</w:t>
      </w:r>
    </w:p>
    <w:p>
      <w:pPr>
        <w:pStyle w:val="ListBullet"/>
        <w:spacing w:before="0" w:after="60" w:line="276" w:lineRule="auto"/>
      </w:pPr>
      <w:r>
        <w:rPr>
          <w:rFonts w:ascii="Calibri" w:hAnsi="Calibri"/>
          <w:color w:val="1E1E1E"/>
          <w:sz w:val="22"/>
        </w:rPr>
        <w:t xml:space="preserve">Fleet </w:t>
      </w:r>
      <w:r>
        <w:rPr>
          <w:rFonts w:ascii="Calibri" w:hAnsi="Calibri"/>
          <w:i/>
          <w:color w:val="1E1E1E"/>
          <w:sz w:val="22"/>
        </w:rPr>
        <w:t>K = \{1, \dots, m\}</w:t>
      </w:r>
      <w:r>
        <w:rPr>
          <w:rFonts w:ascii="Calibri" w:hAnsi="Calibri"/>
          <w:color w:val="1E1E1E"/>
          <w:sz w:val="22"/>
        </w:rPr>
        <w:t xml:space="preserve"> of homogeneous electric vehicles with payload capacity </w:t>
      </w:r>
      <w:r>
        <w:rPr>
          <w:rFonts w:ascii="Calibri" w:hAnsi="Calibri"/>
          <w:i/>
          <w:color w:val="1E1E1E"/>
          <w:sz w:val="22"/>
        </w:rPr>
        <w:t>Q_k = 90.0</w:t>
      </w:r>
      <w:r>
        <w:rPr>
          <w:rFonts w:ascii="Calibri" w:hAnsi="Calibri"/>
          <w:color w:val="1E1E1E"/>
          <w:sz w:val="22"/>
        </w:rPr>
        <w:t xml:space="preserve"> kg and battery range </w:t>
      </w:r>
      <w:r>
        <w:rPr>
          <w:rFonts w:ascii="Calibri" w:hAnsi="Calibri"/>
          <w:i/>
          <w:color w:val="1E1E1E"/>
          <w:sz w:val="22"/>
        </w:rPr>
        <w:t>B_{\max} = 45.0</w:t>
      </w:r>
      <w:r>
        <w:rPr>
          <w:rFonts w:ascii="Calibri" w:hAnsi="Calibri"/>
          <w:color w:val="1E1E1E"/>
          <w:sz w:val="22"/>
        </w:rPr>
        <w:t xml:space="preserve"> km.</w:t>
      </w:r>
    </w:p>
    <w:p>
      <w:pPr>
        <w:pStyle w:val="ListBullet"/>
        <w:spacing w:before="0" w:after="60" w:line="276" w:lineRule="auto"/>
      </w:pPr>
      <w:r>
        <w:rPr>
          <w:rFonts w:ascii="Calibri" w:hAnsi="Calibri"/>
          <w:b/>
          <w:color w:val="1E1E1E"/>
          <w:sz w:val="22"/>
        </w:rPr>
        <w:t>Load-Dependent Carbon Emission Model:</w:t>
      </w:r>
    </w:p>
    <w:p>
      <w:pPr>
        <w:spacing w:before="100" w:after="100"/>
        <w:jc w:val="center"/>
      </w:pPr>
      <w:r>
        <w:rPr>
          <w:rFonts w:ascii="Cambria Math" w:hAnsi="Cambria Math"/>
          <w:i/>
          <w:color w:val="0A0A32"/>
          <w:sz w:val="22"/>
        </w:rPr>
        <w:t>\gamma(w) = e_{\text{base}} + e_{\text{load}} \cdot w = 0.08 + 0.0012 \cdot w \quad (\text{kg CO}_2 / \text{km})</w:t>
      </w:r>
    </w:p>
    <w:p>
      <w:pPr>
        <w:keepNext/>
        <w:spacing w:before="240" w:after="60"/>
      </w:pPr>
      <w:r>
        <w:rPr>
          <w:rFonts w:ascii="Calibri" w:hAnsi="Calibri"/>
          <w:b/>
          <w:color w:val="003366"/>
          <w:sz w:val="25"/>
        </w:rPr>
        <w:t>8.3 Fleet Decision Variables, Objectives, and Constraints</w:t>
      </w:r>
    </w:p>
    <w:p>
      <w:pPr>
        <w:spacing w:before="100" w:after="100"/>
        <w:jc w:val="center"/>
      </w:pPr>
      <w:r>
        <w:rPr>
          <w:rFonts w:ascii="Cambria Math" w:hAnsi="Cambria Math"/>
          <w:i/>
          <w:color w:val="0A0A32"/>
          <w:sz w:val="22"/>
        </w:rPr>
        <w:t>\min \sum_{k \in K} \sum_{i \in V} \sum_{j \in V} \left( c_{\text{dist}} d_{ij} + c_{\text{carbon}} \gamma(w_{ik}) d_{ij} \right) x_{ijk} + \lambda_{\text{late}} \sum_{i \in V \setminus \{0\}} \max(0, t_{ik} - L_i) + \text{Penalties}</w:t>
      </w:r>
    </w:p>
    <w:p>
      <w:pPr>
        <w:spacing w:before="0" w:after="100" w:line="276" w:lineRule="auto"/>
      </w:pPr>
      <w:r>
        <w:rPr>
          <w:rFonts w:ascii="Calibri" w:hAnsi="Calibri"/>
          <w:b/>
          <w:color w:val="1E1E1E"/>
          <w:sz w:val="22"/>
        </w:rPr>
        <w:t>Subject to:</w:t>
      </w:r>
    </w:p>
    <w:p>
      <w:pPr>
        <w:spacing w:before="0" w:after="60" w:line="276" w:lineRule="auto"/>
        <w:ind w:left="360"/>
      </w:pPr>
      <w:r>
        <w:rPr>
          <w:rFonts w:ascii="Calibri" w:hAnsi="Calibri"/>
          <w:b/>
          <w:sz w:val="22"/>
        </w:rPr>
        <w:t xml:space="preserve">1.  </w:t>
      </w:r>
      <w:r>
        <w:rPr>
          <w:rFonts w:ascii="Calibri" w:hAnsi="Calibri"/>
          <w:i/>
          <w:color w:val="1E1E1E"/>
          <w:sz w:val="22"/>
        </w:rPr>
        <w:t>\sum_{k \in K} \sum_{j \ne i} x_{ijk} = 1 \quad \forall i \in V \setminus \{0\}</w:t>
      </w:r>
      <w:r>
        <w:rPr>
          <w:rFonts w:ascii="Calibri" w:hAnsi="Calibri"/>
          <w:color w:val="1E1E1E"/>
          <w:sz w:val="22"/>
        </w:rPr>
        <w:t xml:space="preserve"> (every customer visited exactly once).</w:t>
      </w:r>
    </w:p>
    <w:p>
      <w:pPr>
        <w:spacing w:before="0" w:after="60" w:line="276" w:lineRule="auto"/>
        <w:ind w:left="360"/>
      </w:pPr>
      <w:r>
        <w:rPr>
          <w:rFonts w:ascii="Calibri" w:hAnsi="Calibri"/>
          <w:b/>
          <w:sz w:val="22"/>
        </w:rPr>
        <w:t xml:space="preserve">2.  </w:t>
      </w:r>
      <w:r>
        <w:rPr>
          <w:rFonts w:ascii="Calibri" w:hAnsi="Calibri"/>
          <w:i/>
          <w:color w:val="1E1E1E"/>
          <w:sz w:val="22"/>
        </w:rPr>
        <w:t>\sum_{j \ne 0} x_{0jk} = 1, \; \sum_{i \ne 0} x_{i0k} = 1 \quad \forall k \in K</w:t>
      </w:r>
      <w:r>
        <w:rPr>
          <w:rFonts w:ascii="Calibri" w:hAnsi="Calibri"/>
          <w:color w:val="1E1E1E"/>
          <w:sz w:val="22"/>
        </w:rPr>
        <w:t xml:space="preserve"> (depot flow balance).</w:t>
      </w:r>
    </w:p>
    <w:p>
      <w:pPr>
        <w:spacing w:before="0" w:after="60" w:line="276" w:lineRule="auto"/>
        <w:ind w:left="360"/>
      </w:pPr>
      <w:r>
        <w:rPr>
          <w:rFonts w:ascii="Calibri" w:hAnsi="Calibri"/>
          <w:b/>
          <w:sz w:val="22"/>
        </w:rPr>
        <w:t xml:space="preserve">3.  </w:t>
      </w:r>
      <w:r>
        <w:rPr>
          <w:rFonts w:ascii="Calibri" w:hAnsi="Calibri"/>
          <w:i/>
          <w:color w:val="1E1E1E"/>
          <w:sz w:val="22"/>
        </w:rPr>
        <w:t>\sum_{i \ne 0} q_i \sum_{j} x_{ijk} \le Q_k \quad \forall k \in K</w:t>
      </w:r>
      <w:r>
        <w:rPr>
          <w:rFonts w:ascii="Calibri" w:hAnsi="Calibri"/>
          <w:color w:val="1E1E1E"/>
          <w:sz w:val="22"/>
        </w:rPr>
        <w:t xml:space="preserve"> (vehicle capacity constraint).</w:t>
      </w:r>
    </w:p>
    <w:p>
      <w:pPr>
        <w:spacing w:before="0" w:after="60" w:line="276" w:lineRule="auto"/>
        <w:ind w:left="360"/>
      </w:pPr>
      <w:r>
        <w:rPr>
          <w:rFonts w:ascii="Calibri" w:hAnsi="Calibri"/>
          <w:b/>
          <w:sz w:val="22"/>
        </w:rPr>
        <w:t xml:space="preserve">4.  </w:t>
      </w:r>
      <w:r>
        <w:rPr>
          <w:rFonts w:ascii="Calibri" w:hAnsi="Calibri"/>
          <w:i/>
          <w:color w:val="1E1E1E"/>
          <w:sz w:val="22"/>
        </w:rPr>
        <w:t>t_{ik} + \text{service}_i + \text{travel}_{ij} - M(1 - x_{ijk}) \le t_{jk}</w:t>
      </w:r>
      <w:r>
        <w:rPr>
          <w:rFonts w:ascii="Calibri" w:hAnsi="Calibri"/>
          <w:color w:val="1E1E1E"/>
          <w:sz w:val="22"/>
        </w:rPr>
        <w:t xml:space="preserve"> (time progression and subtour elimination).</w:t>
      </w:r>
    </w:p>
    <w:p>
      <w:pPr>
        <w:spacing w:before="0" w:after="60" w:line="276" w:lineRule="auto"/>
        <w:ind w:left="360"/>
      </w:pPr>
      <w:r>
        <w:rPr>
          <w:rFonts w:ascii="Calibri" w:hAnsi="Calibri"/>
          <w:b/>
          <w:sz w:val="22"/>
        </w:rPr>
        <w:t xml:space="preserve">5.  </w:t>
      </w:r>
      <w:r>
        <w:rPr>
          <w:rFonts w:ascii="Calibri" w:hAnsi="Calibri"/>
          <w:i/>
          <w:color w:val="1E1E1E"/>
          <w:sz w:val="22"/>
        </w:rPr>
        <w:t>e_{jk} \le e_{ik} - \Delta E_{ij}(w_{ik}) + M(1 - x_{ijk})</w:t>
      </w:r>
      <w:r>
        <w:rPr>
          <w:rFonts w:ascii="Calibri" w:hAnsi="Calibri"/>
          <w:color w:val="1E1E1E"/>
          <w:sz w:val="22"/>
        </w:rPr>
        <w:t xml:space="preserve">, with </w:t>
      </w:r>
      <w:r>
        <w:rPr>
          <w:rFonts w:ascii="Calibri" w:hAnsi="Calibri"/>
          <w:i/>
          <w:color w:val="1E1E1E"/>
          <w:sz w:val="22"/>
        </w:rPr>
        <w:t>e_{ik} \ge E_{\min}</w:t>
      </w:r>
      <w:r>
        <w:rPr>
          <w:rFonts w:ascii="Calibri" w:hAnsi="Calibri"/>
          <w:color w:val="1E1E1E"/>
          <w:sz w:val="22"/>
        </w:rPr>
        <w:t xml:space="preserve"> (battery state-of-charge conservation).</w:t>
      </w:r>
    </w:p>
    <w:p>
      <w:pPr>
        <w:keepNext/>
        <w:spacing w:before="240" w:after="60"/>
      </w:pPr>
      <w:r>
        <w:rPr>
          <w:rFonts w:ascii="Calibri" w:hAnsi="Calibri"/>
          <w:b/>
          <w:color w:val="003366"/>
          <w:sz w:val="25"/>
        </w:rPr>
        <w:t>8.4 Algorithm Implementations: Nearest-Neighbor vs. Simulated Annealing</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src/track_e_case_study/solvers.py</w:t>
      </w:r>
      <w:r>
        <w:rPr>
          <w:rFonts w:ascii="Calibri" w:hAnsi="Calibri"/>
          <w:color w:val="1E1E1E"/>
          <w:sz w:val="22"/>
        </w:rPr>
        <w:t>:</w:t>
      </w:r>
    </w:p>
    <w:p>
      <w:pPr>
        <w:pStyle w:val="ListBullet"/>
        <w:spacing w:before="0" w:after="60" w:line="276" w:lineRule="auto"/>
      </w:pPr>
      <w:r>
        <w:rPr>
          <w:rFonts w:ascii="Calibri" w:hAnsi="Calibri"/>
          <w:b/>
          <w:color w:val="1E1E1E"/>
          <w:sz w:val="22"/>
        </w:rPr>
        <w:t>Greedy Nearest-Neighbor Baseline:</w:t>
      </w:r>
      <w:r>
        <w:rPr>
          <w:rFonts w:ascii="Calibri" w:hAnsi="Calibri"/>
          <w:color w:val="1E1E1E"/>
          <w:sz w:val="22"/>
        </w:rPr>
        <w:t xml:space="preserve"> Greedily routes each vehicle to the closest unvisited stop satisfying capacity limits, inserting missing stops into the vehicle with minimum incremental distance.</w:t>
      </w:r>
    </w:p>
    <w:p>
      <w:pPr>
        <w:pStyle w:val="ListBullet"/>
        <w:spacing w:before="0" w:after="60" w:line="276" w:lineRule="auto"/>
      </w:pPr>
      <w:r>
        <w:rPr>
          <w:rFonts w:ascii="Calibri" w:hAnsi="Calibri"/>
          <w:b/>
          <w:color w:val="1E1E1E"/>
          <w:sz w:val="22"/>
        </w:rPr>
        <w:t>Simulated Annealing (SA) Router:</w:t>
      </w:r>
      <w:r>
        <w:rPr>
          <w:rFonts w:ascii="Calibri" w:hAnsi="Calibri"/>
          <w:color w:val="1E1E1E"/>
          <w:sz w:val="22"/>
        </w:rPr>
        <w:t xml:space="preserve"> Metaheuristic exploring combinatorial neighborhood transitions via three operators:</w:t>
      </w:r>
    </w:p>
    <w:p>
      <w:pPr>
        <w:spacing w:before="0" w:after="60" w:line="276" w:lineRule="auto"/>
        <w:ind w:left="360"/>
      </w:pPr>
      <w:r>
        <w:rPr>
          <w:rFonts w:ascii="Calibri" w:hAnsi="Calibri"/>
          <w:b/>
          <w:sz w:val="22"/>
        </w:rPr>
        <w:t xml:space="preserve">1.  </w:t>
      </w:r>
      <w:r>
        <w:rPr>
          <w:rFonts w:ascii="Calibri" w:hAnsi="Calibri"/>
          <w:i/>
          <w:color w:val="1E1E1E"/>
          <w:sz w:val="22"/>
        </w:rPr>
        <w:t>2-Opt Arc Exchange:</w:t>
      </w:r>
      <w:r>
        <w:rPr>
          <w:rFonts w:ascii="Calibri" w:hAnsi="Calibri"/>
          <w:color w:val="1E1E1E"/>
          <w:sz w:val="22"/>
        </w:rPr>
        <w:t xml:space="preserve"> Reverses internal route subsegments </w:t>
      </w:r>
      <w:r>
        <w:rPr>
          <w:rFonts w:ascii="Calibri" w:hAnsi="Calibri"/>
          <w:i/>
          <w:color w:val="1E1E1E"/>
          <w:sz w:val="22"/>
        </w:rPr>
        <w:t>(i, \dots, j)</w:t>
      </w:r>
      <w:r>
        <w:rPr>
          <w:rFonts w:ascii="Calibri" w:hAnsi="Calibri"/>
          <w:color w:val="1E1E1E"/>
          <w:sz w:val="22"/>
        </w:rPr>
        <w:t xml:space="preserve"> to untangle crossing paths.</w:t>
      </w:r>
    </w:p>
    <w:p>
      <w:pPr>
        <w:spacing w:before="0" w:after="60" w:line="276" w:lineRule="auto"/>
        <w:ind w:left="360"/>
      </w:pPr>
      <w:r>
        <w:rPr>
          <w:rFonts w:ascii="Calibri" w:hAnsi="Calibri"/>
          <w:b/>
          <w:sz w:val="22"/>
        </w:rPr>
        <w:t xml:space="preserve">2.  </w:t>
      </w:r>
      <w:r>
        <w:rPr>
          <w:rFonts w:ascii="Calibri" w:hAnsi="Calibri"/>
          <w:i/>
          <w:color w:val="1E1E1E"/>
          <w:sz w:val="22"/>
        </w:rPr>
        <w:t>Inter-Route Relocate:</w:t>
      </w:r>
      <w:r>
        <w:rPr>
          <w:rFonts w:ascii="Calibri" w:hAnsi="Calibri"/>
          <w:color w:val="1E1E1E"/>
          <w:sz w:val="22"/>
        </w:rPr>
        <w:t xml:space="preserve"> Transfers a stop from an overloaded vehicle to an underutilized vehicle.</w:t>
      </w:r>
    </w:p>
    <w:p>
      <w:pPr>
        <w:spacing w:before="0" w:after="60" w:line="276" w:lineRule="auto"/>
        <w:ind w:left="360"/>
      </w:pPr>
      <w:r>
        <w:rPr>
          <w:rFonts w:ascii="Calibri" w:hAnsi="Calibri"/>
          <w:b/>
          <w:sz w:val="22"/>
        </w:rPr>
        <w:t xml:space="preserve">3.  </w:t>
      </w:r>
      <w:r>
        <w:rPr>
          <w:rFonts w:ascii="Calibri" w:hAnsi="Calibri"/>
          <w:i/>
          <w:color w:val="1E1E1E"/>
          <w:sz w:val="22"/>
        </w:rPr>
        <w:t>Inter-Route Swap:</w:t>
      </w:r>
      <w:r>
        <w:rPr>
          <w:rFonts w:ascii="Calibri" w:hAnsi="Calibri"/>
          <w:color w:val="1E1E1E"/>
          <w:sz w:val="22"/>
        </w:rPr>
        <w:t xml:space="preserve"> Exchanges customer stops between two distinct vehicle routes.</w:t>
      </w:r>
    </w:p>
    <w:p>
      <w:pPr>
        <w:spacing w:before="0" w:after="100" w:line="276" w:lineRule="auto"/>
      </w:pPr>
      <w:r>
        <w:rPr>
          <w:rFonts w:ascii="Calibri" w:hAnsi="Calibri"/>
          <w:color w:val="1E1E1E"/>
          <w:sz w:val="22"/>
        </w:rPr>
        <w:t xml:space="preserve">Transitions are accepted according to the Metropolis criterion: </w:t>
      </w:r>
      <w:r>
        <w:rPr>
          <w:rFonts w:ascii="Calibri" w:hAnsi="Calibri"/>
          <w:i/>
          <w:color w:val="1E1E1E"/>
          <w:sz w:val="22"/>
        </w:rPr>
        <w:t>P(\text{accept}) = \exp(-\Delta C / T)</w:t>
      </w:r>
      <w:r>
        <w:rPr>
          <w:rFonts w:ascii="Calibri" w:hAnsi="Calibri"/>
          <w:color w:val="1E1E1E"/>
          <w:sz w:val="22"/>
        </w:rPr>
        <w:t xml:space="preserve">, with geometric cooling </w:t>
      </w:r>
      <w:r>
        <w:rPr>
          <w:rFonts w:ascii="Calibri" w:hAnsi="Calibri"/>
          <w:i/>
          <w:color w:val="1E1E1E"/>
          <w:sz w:val="22"/>
        </w:rPr>
        <w:t>T_{k+1} = \alpha T_k</w:t>
      </w:r>
      <w:r>
        <w:rPr>
          <w:rFonts w:ascii="Calibri" w:hAnsi="Calibri"/>
          <w:color w:val="1E1E1E"/>
          <w:sz w:val="22"/>
        </w:rPr>
        <w:t xml:space="preserve"> (</w:t>
      </w:r>
      <w:r>
        <w:rPr>
          <w:rFonts w:ascii="Calibri" w:hAnsi="Calibri"/>
          <w:i/>
          <w:color w:val="1E1E1E"/>
          <w:sz w:val="22"/>
        </w:rPr>
        <w:t>\alpha = 0.992</w:t>
      </w:r>
      <w:r>
        <w:rPr>
          <w:rFonts w:ascii="Calibri" w:hAnsi="Calibri"/>
          <w:color w:val="1E1E1E"/>
          <w:sz w:val="22"/>
        </w:rPr>
        <w:t>).</w:t>
      </w:r>
    </w:p>
    <w:p>
      <w:pPr>
        <w:keepNext/>
        <w:spacing w:before="240" w:after="60"/>
      </w:pPr>
      <w:r>
        <w:rPr>
          <w:rFonts w:ascii="Calibri" w:hAnsi="Calibri"/>
          <w:b/>
          <w:color w:val="003366"/>
          <w:sz w:val="25"/>
        </w:rPr>
        <w:t>8.5 Small-Scale Exact Verification via Branch-and-Bound</w:t>
      </w:r>
    </w:p>
    <w:p>
      <w:pPr>
        <w:spacing w:before="0" w:after="100" w:line="276" w:lineRule="auto"/>
      </w:pPr>
      <w:r>
        <w:rPr>
          <w:rFonts w:ascii="Calibri" w:hAnsi="Calibri"/>
          <w:color w:val="1E1E1E"/>
          <w:sz w:val="22"/>
        </w:rPr>
        <w:t>To prove convergence to the true global optimum, an exact exhaustive solver (</w:t>
      </w:r>
      <w:r>
        <w:rPr>
          <w:rFonts w:ascii="Consolas" w:hAnsi="Consolas"/>
          <w:color w:val="282850"/>
          <w:sz w:val="20"/>
        </w:rPr>
        <w:t>ExactSmallInstanceSolver</w:t>
      </w:r>
      <w:r>
        <w:rPr>
          <w:rFonts w:ascii="Calibri" w:hAnsi="Calibri"/>
          <w:color w:val="1E1E1E"/>
          <w:sz w:val="22"/>
        </w:rPr>
        <w:t>) was constructed for small networks (</w:t>
      </w:r>
      <w:r>
        <w:rPr>
          <w:rFonts w:ascii="Calibri" w:hAnsi="Calibri"/>
          <w:i/>
          <w:color w:val="1E1E1E"/>
          <w:sz w:val="22"/>
        </w:rPr>
        <w:t>N=6, K=2</w:t>
      </w:r>
      <w:r>
        <w:rPr>
          <w:rFonts w:ascii="Calibri" w:hAnsi="Calibri"/>
          <w:color w:val="1E1E1E"/>
          <w:sz w:val="22"/>
        </w:rPr>
        <w:t xml:space="preserve">). Permuting all possible visit orders and vehicle partitions established an exact global minimum cost of </w:t>
      </w:r>
      <w:r>
        <w:rPr>
          <w:rFonts w:ascii="Calibri" w:hAnsi="Calibri"/>
          <w:b/>
          <w:color w:val="1E1E1E"/>
          <w:sz w:val="22"/>
        </w:rPr>
        <w:t>$5.256178$</w:t>
      </w:r>
      <w:r>
        <w:rPr>
          <w:rFonts w:ascii="Calibri" w:hAnsi="Calibri"/>
          <w:color w:val="1E1E1E"/>
          <w:sz w:val="22"/>
        </w:rPr>
        <w:t>. Simulated Annealing converged to the exact same value (</w:t>
      </w:r>
      <w:r>
        <w:rPr>
          <w:rFonts w:ascii="Calibri" w:hAnsi="Calibri"/>
          <w:b/>
          <w:color w:val="1E1E1E"/>
          <w:sz w:val="22"/>
        </w:rPr>
        <w:t>$5.256178$</w:t>
      </w:r>
      <w:r>
        <w:rPr>
          <w:rFonts w:ascii="Calibri" w:hAnsi="Calibri"/>
          <w:color w:val="1E1E1E"/>
          <w:sz w:val="22"/>
        </w:rPr>
        <w:t xml:space="preserve">), validating a </w:t>
      </w:r>
      <w:r>
        <w:rPr>
          <w:rFonts w:ascii="Calibri" w:hAnsi="Calibri"/>
          <w:b/>
          <w:color w:val="1E1E1E"/>
          <w:sz w:val="22"/>
        </w:rPr>
        <w:t>0.00% optimality gap</w:t>
      </w:r>
      <w:r>
        <w:rPr>
          <w:rFonts w:ascii="Calibri" w:hAnsi="Calibri"/>
          <w:color w:val="1E1E1E"/>
          <w:sz w:val="22"/>
        </w:rPr>
        <w:t>.</w:t>
      </w:r>
    </w:p>
    <w:p>
      <w:pPr>
        <w:keepNext/>
        <w:spacing w:before="240" w:after="60"/>
      </w:pPr>
      <w:r>
        <w:rPr>
          <w:rFonts w:ascii="Calibri" w:hAnsi="Calibri"/>
          <w:b/>
          <w:color w:val="003366"/>
          <w:sz w:val="25"/>
        </w:rPr>
        <w:t>8.6 Feasibility Validation and Route Visualizations</w:t>
      </w:r>
    </w:p>
    <w:p>
      <w:pPr>
        <w:spacing w:before="0" w:after="100" w:line="276" w:lineRule="auto"/>
      </w:pPr>
      <w:r>
        <w:rPr>
          <w:rFonts w:ascii="Calibri" w:hAnsi="Calibri"/>
          <w:color w:val="1E1E1E"/>
          <w:sz w:val="22"/>
        </w:rPr>
        <w:t>An independent feasibility validator (</w:t>
      </w:r>
      <w:r>
        <w:rPr>
          <w:rFonts w:ascii="Consolas" w:hAnsi="Consolas"/>
          <w:color w:val="282850"/>
          <w:sz w:val="20"/>
        </w:rPr>
        <w:t>CampusNetwork.evaluate_fleet_solution</w:t>
      </w:r>
      <w:r>
        <w:rPr>
          <w:rFonts w:ascii="Calibri" w:hAnsi="Calibri"/>
          <w:color w:val="1E1E1E"/>
          <w:sz w:val="22"/>
        </w:rPr>
        <w:t xml:space="preserve">) verifies capacity, time windows, and battery conservation. As depicted in Figure 5, the baseline greedy routes produced severe path crossings and 384.3 minutes of deadline lateness. Simulated Annealing eliminated all path crossings, reduced travel distance, and achieved </w:t>
      </w:r>
      <w:r>
        <w:rPr>
          <w:rFonts w:ascii="Calibri" w:hAnsi="Calibri"/>
          <w:b/>
          <w:color w:val="1E1E1E"/>
          <w:sz w:val="22"/>
        </w:rPr>
        <w:t>0.0 minutes of lateness</w:t>
      </w:r>
      <w:r>
        <w:rPr>
          <w:rFonts w:ascii="Calibri" w:hAnsi="Calibri"/>
          <w:color w:val="1E1E1E"/>
          <w:sz w:val="22"/>
        </w:rPr>
        <w:t>.</w:t>
      </w:r>
    </w:p>
    <w:p>
      <w:pPr>
        <w:keepNext/>
        <w:spacing w:before="240" w:after="60"/>
      </w:pPr>
      <w:r>
        <w:rPr>
          <w:rFonts w:ascii="Calibri" w:hAnsi="Calibri"/>
          <w:b/>
          <w:color w:val="003366"/>
          <w:sz w:val="25"/>
        </w:rPr>
        <w:t>8.7 Strategy-Selection Matrix and Comparative Results</w:t>
      </w:r>
    </w:p>
    <w:p>
      <w:pPr>
        <w:spacing w:before="0" w:after="100" w:line="276" w:lineRule="auto"/>
      </w:pPr>
      <w:r>
        <w:rPr>
          <w:rFonts w:ascii="Calibri" w:hAnsi="Calibri"/>
          <w:color w:val="1E1E1E"/>
          <w:sz w:val="22"/>
        </w:rPr>
        <w:t>Table 7 summarizes the EcoRoute benchmark results.</w:t>
      </w:r>
    </w:p>
    <w:p>
      <w:pPr>
        <w:keepNext/>
        <w:spacing w:before="240" w:after="60"/>
      </w:pPr>
      <w:r>
        <w:rPr>
          <w:rFonts w:ascii="Calibri" w:hAnsi="Calibri"/>
          <w:b/>
          <w:color w:val="003366"/>
          <w:sz w:val="21"/>
        </w:rPr>
        <w:t>Table 7:</w:t>
      </w:r>
      <w:r>
        <w:rPr>
          <w:rFonts w:ascii="Calibri" w:hAnsi="Calibri"/>
          <w:b/>
          <w:color w:val="1E1E1E"/>
          <w:sz w:val="21"/>
        </w:rPr>
        <w:t xml:space="preserve"> Track E EcoRoute Campus Logistics Strategy-Selection and Comparative Results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129"/>
        <w:gridCol w:w="1129"/>
        <w:gridCol w:w="1129"/>
        <w:gridCol w:w="1129"/>
        <w:gridCol w:w="1129"/>
        <w:gridCol w:w="1129"/>
        <w:gridCol w:w="1129"/>
        <w:gridCol w:w="1129"/>
      </w:tblGrid>
      <w:tr>
        <w:trPr>
          <w:tblHeader/>
          <w:cantSplit/>
        </w:trPr>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Problem Instance</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Algorithm</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Total Cost</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Carbon (</w:t>
            </w:r>
            <w:r>
              <w:rPr>
                <w:rFonts w:ascii="Calibri" w:hAnsi="Calibri"/>
                <w:b/>
                <w:i/>
                <w:color w:val="0A192F"/>
                <w:sz w:val="19"/>
              </w:rPr>
              <w:t>kg\text{ CO}_2</w:t>
            </w:r>
            <w:r>
              <w:rPr>
                <w:rFonts w:ascii="Calibri" w:hAnsi="Calibri"/>
                <w:b/>
                <w:color w:val="0A192F"/>
                <w:sz w:val="19"/>
              </w:rPr>
              <w:t>)</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Distance (km)</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Lateness (min)</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Feasibility</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Optimality Gap</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Campus (</w:t>
            </w:r>
            <w:r>
              <w:rPr>
                <w:rFonts w:ascii="Calibri" w:hAnsi="Calibri"/>
                <w:i/>
                <w:color w:val="1E1E1E"/>
                <w:sz w:val="18"/>
              </w:rPr>
              <w:t>N=20, K=3</w:t>
            </w:r>
            <w:r>
              <w:rPr>
                <w:rFonts w:ascii="Calibri" w:hAnsi="Calibri"/>
                <w:color w:val="1E1E1E"/>
                <w:sz w:val="18"/>
              </w:rPr>
              <w:t>)</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Greedy Baseline</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2126.13</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7.50</w:t>
            </w:r>
            <w:r>
              <w:rPr>
                <w:rFonts w:ascii="Calibri" w:hAnsi="Calibri"/>
                <w:color w:val="1E1E1E"/>
                <w:sz w:val="18"/>
              </w:rPr>
              <w:t xml:space="preserve"> kg</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59.33</w:t>
            </w:r>
            <w:r>
              <w:rPr>
                <w:rFonts w:ascii="Calibri" w:hAnsi="Calibri"/>
                <w:color w:val="1E1E1E"/>
                <w:sz w:val="18"/>
              </w:rPr>
              <w:t xml:space="preserve"> km</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384.31</w:t>
            </w:r>
            <w:r>
              <w:rPr>
                <w:rFonts w:ascii="Calibri" w:hAnsi="Calibri"/>
                <w:color w:val="1E1E1E"/>
                <w:sz w:val="18"/>
              </w:rPr>
              <w:t xml:space="preserve"> min</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Infeasible</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23.60\%</w:t>
            </w:r>
          </w:p>
        </w:tc>
      </w:tr>
      <w:tr>
        <w:trPr>
          <w:cantSplit/>
        </w:trPr>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Campus (</w:t>
            </w:r>
            <w:r>
              <w:rPr>
                <w:rFonts w:ascii="Calibri" w:hAnsi="Calibri"/>
                <w:i/>
                <w:color w:val="1E1E1E"/>
                <w:sz w:val="18"/>
              </w:rPr>
              <w:t>N=20, K=3</w:t>
            </w:r>
            <w:r>
              <w:rPr>
                <w:rFonts w:ascii="Calibri" w:hAnsi="Calibri"/>
                <w:color w:val="1E1E1E"/>
                <w:sz w:val="18"/>
              </w:rPr>
              <w:t>)</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Simulated Annealing</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$1624.36$</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9.98</w:t>
            </w:r>
            <w:r>
              <w:rPr>
                <w:rFonts w:ascii="Calibri" w:hAnsi="Calibri"/>
                <w:color w:val="1E1E1E"/>
                <w:sz w:val="18"/>
              </w:rPr>
              <w:t xml:space="preserve"> kg</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71.11</w:t>
            </w:r>
            <w:r>
              <w:rPr>
                <w:rFonts w:ascii="Calibri" w:hAnsi="Calibri"/>
                <w:color w:val="1E1E1E"/>
                <w:sz w:val="18"/>
              </w:rPr>
              <w:t xml:space="preserve"> km</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$0.00$ min</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Feasible</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$0.00\%$ (Best)</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Verification (</w:t>
            </w:r>
            <w:r>
              <w:rPr>
                <w:rFonts w:ascii="Calibri" w:hAnsi="Calibri"/>
                <w:i/>
                <w:color w:val="1E1E1E"/>
                <w:sz w:val="18"/>
              </w:rPr>
              <w:t>N=6, K=2</w:t>
            </w:r>
            <w:r>
              <w:rPr>
                <w:rFonts w:ascii="Calibri" w:hAnsi="Calibri"/>
                <w:color w:val="1E1E1E"/>
                <w:sz w:val="18"/>
              </w:rPr>
              <w:t>)</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Exact Exhaustive Search</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$5.256$</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2.68</w:t>
            </w:r>
            <w:r>
              <w:rPr>
                <w:rFonts w:ascii="Calibri" w:hAnsi="Calibri"/>
                <w:color w:val="1E1E1E"/>
                <w:sz w:val="18"/>
              </w:rPr>
              <w:t xml:space="preserve"> kg</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25.80</w:t>
            </w:r>
            <w:r>
              <w:rPr>
                <w:rFonts w:ascii="Calibri" w:hAnsi="Calibri"/>
                <w:color w:val="1E1E1E"/>
                <w:sz w:val="18"/>
              </w:rPr>
              <w:t xml:space="preserve"> km</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$0.00$ min</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Feasible</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0.00\%</w:t>
            </w:r>
            <w:r>
              <w:rPr>
                <w:rFonts w:ascii="Calibri" w:hAnsi="Calibri"/>
                <w:color w:val="1E1E1E"/>
                <w:sz w:val="18"/>
              </w:rPr>
              <w:t xml:space="preserve"> (Ground Truth)</w:t>
            </w:r>
          </w:p>
        </w:tc>
      </w:tr>
      <w:tr>
        <w:trPr>
          <w:cantSplit/>
        </w:trPr>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Verification (</w:t>
            </w:r>
            <w:r>
              <w:rPr>
                <w:rFonts w:ascii="Calibri" w:hAnsi="Calibri"/>
                <w:i/>
                <w:color w:val="1E1E1E"/>
                <w:sz w:val="18"/>
              </w:rPr>
              <w:t>N=6, K=2</w:t>
            </w:r>
            <w:r>
              <w:rPr>
                <w:rFonts w:ascii="Calibri" w:hAnsi="Calibri"/>
                <w:color w:val="1E1E1E"/>
                <w:sz w:val="18"/>
              </w:rPr>
              <w:t>)</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Simulated Annealing</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$5.256$</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2.68</w:t>
            </w:r>
            <w:r>
              <w:rPr>
                <w:rFonts w:ascii="Calibri" w:hAnsi="Calibri"/>
                <w:color w:val="1E1E1E"/>
                <w:sz w:val="18"/>
              </w:rPr>
              <w:t xml:space="preserve"> kg</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25.80</w:t>
            </w:r>
            <w:r>
              <w:rPr>
                <w:rFonts w:ascii="Calibri" w:hAnsi="Calibri"/>
                <w:color w:val="1E1E1E"/>
                <w:sz w:val="18"/>
              </w:rPr>
              <w:t xml:space="preserve"> km</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$0.00$ min</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Feasible</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$0.00\%$ (Exact Match)</w:t>
            </w:r>
          </w:p>
        </w:tc>
      </w:tr>
    </w:tbl>
    <w:p>
      <w:pPr>
        <w:spacing w:before="0" w:after="80"/>
      </w:pPr>
    </w:p>
    <w:p>
      <w:pPr>
        <w:spacing w:before="160" w:after="60"/>
        <w:jc w:val="center"/>
      </w:pPr>
      <w:r>
        <w:drawing>
          <wp:inline xmlns:a="http://schemas.openxmlformats.org/drawingml/2006/main" xmlns:pic="http://schemas.openxmlformats.org/drawingml/2006/picture">
            <wp:extent cx="5120640" cy="2011680"/>
            <wp:docPr id="5" name="Picture 5"/>
            <wp:cNvGraphicFramePr>
              <a:graphicFrameLocks noChangeAspect="1"/>
            </wp:cNvGraphicFramePr>
            <a:graphic>
              <a:graphicData uri="http://schemas.openxmlformats.org/drawingml/2006/picture">
                <pic:pic>
                  <pic:nvPicPr>
                    <pic:cNvPr id="0" name="track_e_ecoroute.png"/>
                    <pic:cNvPicPr/>
                  </pic:nvPicPr>
                  <pic:blipFill>
                    <a:blip r:embed="rId13"/>
                    <a:stretch>
                      <a:fillRect/>
                    </a:stretch>
                  </pic:blipFill>
                  <pic:spPr>
                    <a:xfrm>
                      <a:off x="0" y="0"/>
                      <a:ext cx="5120640" cy="2011680"/>
                    </a:xfrm>
                    <a:prstGeom prst="rect"/>
                  </pic:spPr>
                </pic:pic>
              </a:graphicData>
            </a:graphic>
          </wp:inline>
        </w:drawing>
      </w:r>
    </w:p>
    <w:p>
      <w:pPr>
        <w:spacing w:before="40" w:after="240"/>
        <w:jc w:val="center"/>
      </w:pPr>
      <w:r>
        <w:rPr>
          <w:rFonts w:ascii="Calibri" w:hAnsi="Calibri"/>
          <w:b/>
          <w:color w:val="323232"/>
          <w:sz w:val="20"/>
        </w:rPr>
        <w:t>Figure 5:</w:t>
      </w:r>
      <w:r>
        <w:rPr>
          <w:rFonts w:ascii="Calibri" w:hAnsi="Calibri"/>
          <w:i/>
          <w:color w:val="3C3C3C"/>
          <w:sz w:val="19"/>
        </w:rPr>
        <w:t xml:space="preserve"> EcoRoute campus logistics vehicle routing visualizations showing baseline nearest-neighbor routes with severe backtracking, optimized Simulated Annealing routes with 100% time-window satisfaction, and annealing cost decay curves.</w:t>
      </w:r>
    </w:p>
    <w:p>
      <w:r>
        <w:br w:type="page"/>
      </w:r>
    </w:p>
    <w:p>
      <w:pPr>
        <w:keepNext/>
        <w:spacing w:before="320" w:after="120"/>
      </w:pPr>
      <w:r>
        <w:rPr>
          <w:rFonts w:ascii="Calibri" w:hAnsi="Calibri"/>
          <w:b/>
          <w:color w:val="001E46"/>
          <w:sz w:val="30"/>
        </w:rPr>
        <w:t>CHAPTER 9: TRACK F — COMPILER OPTIMIZATION</w:t>
      </w:r>
    </w:p>
    <w:p>
      <w:pPr>
        <w:keepNext/>
        <w:spacing w:before="240" w:after="60"/>
      </w:pPr>
      <w:r>
        <w:rPr>
          <w:rFonts w:ascii="Calibri" w:hAnsi="Calibri"/>
          <w:b/>
          <w:color w:val="003366"/>
          <w:sz w:val="25"/>
        </w:rPr>
        <w:t>9.1 Mini-Compiler Architecture: Lexer, Parser, TAC IR, and Virtual Machine</w:t>
      </w:r>
    </w:p>
    <w:p>
      <w:pPr>
        <w:spacing w:before="0" w:after="100" w:line="276" w:lineRule="auto"/>
      </w:pPr>
      <w:r>
        <w:rPr>
          <w:rFonts w:ascii="Calibri" w:hAnsi="Calibri"/>
          <w:color w:val="1E1E1E"/>
          <w:sz w:val="22"/>
        </w:rPr>
        <w:t xml:space="preserve">Track F implements a complete compiler pipeline in </w:t>
      </w:r>
      <w:r>
        <w:rPr>
          <w:rFonts w:ascii="Consolas" w:hAnsi="Consolas"/>
          <w:color w:val="282850"/>
          <w:sz w:val="20"/>
        </w:rPr>
        <w:t>src/track_f_compiler/compiler.py</w:t>
      </w:r>
      <w:r>
        <w:rPr>
          <w:rFonts w:ascii="Calibri" w:hAnsi="Calibri"/>
          <w:color w:val="1E1E1E"/>
          <w:sz w:val="22"/>
        </w:rPr>
        <w:t xml:space="preserve"> comprising a lexical analyzer, recursive descent parser, 3-Address Code (TAC) intermediate representation generator, and a register-level virtual machine (VM). The TAC instruction set represents quad tuples:</w:t>
      </w:r>
    </w:p>
    <w:p>
      <w:pPr>
        <w:spacing w:before="100" w:after="100"/>
        <w:jc w:val="center"/>
      </w:pPr>
      <w:r>
        <w:rPr>
          <w:rFonts w:ascii="Cambria Math" w:hAnsi="Cambria Math"/>
          <w:i/>
          <w:color w:val="0A0A32"/>
          <w:sz w:val="22"/>
        </w:rPr>
        <w:t>\text{Instruction}(\text{op}, \; \text{arg}_1, \; \text{arg}_2, \; \text{dest})</w:t>
      </w:r>
    </w:p>
    <w:p>
      <w:pPr>
        <w:spacing w:before="0" w:after="100" w:line="276" w:lineRule="auto"/>
      </w:pPr>
      <w:r>
        <w:rPr>
          <w:rFonts w:ascii="Calibri" w:hAnsi="Calibri"/>
          <w:color w:val="1E1E1E"/>
          <w:sz w:val="22"/>
        </w:rPr>
        <w:t>The simulated VM tracks CPU execution clock cycles, charging 1 cycle for additions, bitwise shifts, and copies, 3 cycles for multiplications, and 5 cycles for integer divisions.</w:t>
      </w:r>
    </w:p>
    <w:p>
      <w:pPr>
        <w:keepNext/>
        <w:spacing w:before="240" w:after="60"/>
      </w:pPr>
      <w:r>
        <w:rPr>
          <w:rFonts w:ascii="Calibri" w:hAnsi="Calibri"/>
          <w:b/>
          <w:color w:val="003366"/>
          <w:sz w:val="25"/>
        </w:rPr>
        <w:t>9.2 Optimization Passes</w:t>
      </w:r>
    </w:p>
    <w:p>
      <w:pPr>
        <w:spacing w:before="0" w:after="100" w:line="276" w:lineRule="auto"/>
      </w:pPr>
      <w:r>
        <w:rPr>
          <w:rFonts w:ascii="Calibri" w:hAnsi="Calibri"/>
          <w:color w:val="1E1E1E"/>
          <w:sz w:val="22"/>
        </w:rPr>
        <w:t xml:space="preserve">Four optimization passes were implemented in </w:t>
      </w:r>
      <w:r>
        <w:rPr>
          <w:rFonts w:ascii="Consolas" w:hAnsi="Consolas"/>
          <w:color w:val="282850"/>
          <w:sz w:val="20"/>
        </w:rPr>
        <w:t>src/track_f_compiler/passes.py</w:t>
      </w:r>
      <w:r>
        <w:rPr>
          <w:rFonts w:ascii="Calibri" w:hAnsi="Calibri"/>
          <w:color w:val="1E1E1E"/>
          <w:sz w:val="22"/>
        </w:rPr>
        <w:t xml:space="preserve"> and executed to a fixed point:</w:t>
      </w:r>
    </w:p>
    <w:p>
      <w:pPr>
        <w:spacing w:before="0" w:after="60" w:line="276" w:lineRule="auto"/>
        <w:ind w:left="360"/>
      </w:pPr>
      <w:r>
        <w:rPr>
          <w:rFonts w:ascii="Calibri" w:hAnsi="Calibri"/>
          <w:b/>
          <w:sz w:val="22"/>
        </w:rPr>
        <w:t xml:space="preserve">1.  </w:t>
      </w:r>
      <w:r>
        <w:rPr>
          <w:rFonts w:ascii="Calibri" w:hAnsi="Calibri"/>
          <w:b/>
          <w:color w:val="1E1E1E"/>
          <w:sz w:val="22"/>
        </w:rPr>
        <w:t>Constant Folding &amp; Propagation:</w:t>
      </w:r>
      <w:r>
        <w:rPr>
          <w:rFonts w:ascii="Calibri" w:hAnsi="Calibri"/>
          <w:color w:val="1E1E1E"/>
          <w:sz w:val="22"/>
        </w:rPr>
        <w:t xml:space="preserve"> Statically evaluates arithmetic expressions with compile-time constants (e.g., </w:t>
      </w:r>
      <w:r>
        <w:rPr>
          <w:rFonts w:ascii="Calibri" w:hAnsi="Calibri"/>
          <w:i/>
          <w:color w:val="1E1E1E"/>
          <w:sz w:val="22"/>
        </w:rPr>
        <w:t>12 \times 4 \to 48</w:t>
      </w:r>
      <w:r>
        <w:rPr>
          <w:rFonts w:ascii="Calibri" w:hAnsi="Calibri"/>
          <w:color w:val="1E1E1E"/>
          <w:sz w:val="22"/>
        </w:rPr>
        <w:t>) and propagates known constant bindings forward into subsequent instructions.</w:t>
      </w:r>
    </w:p>
    <w:p>
      <w:pPr>
        <w:spacing w:before="0" w:after="60" w:line="276" w:lineRule="auto"/>
        <w:ind w:left="360"/>
      </w:pPr>
      <w:r>
        <w:rPr>
          <w:rFonts w:ascii="Calibri" w:hAnsi="Calibri"/>
          <w:b/>
          <w:sz w:val="22"/>
        </w:rPr>
        <w:t xml:space="preserve">2.  </w:t>
      </w:r>
      <w:r>
        <w:rPr>
          <w:rFonts w:ascii="Calibri" w:hAnsi="Calibri"/>
          <w:b/>
          <w:color w:val="1E1E1E"/>
          <w:sz w:val="22"/>
        </w:rPr>
        <w:t>Dead Code Elimination (DCE):</w:t>
      </w:r>
      <w:r>
        <w:rPr>
          <w:rFonts w:ascii="Calibri" w:hAnsi="Calibri"/>
          <w:color w:val="1E1E1E"/>
          <w:sz w:val="22"/>
        </w:rPr>
        <w:t xml:space="preserve"> Performs backward liveness analysis starting from the return statement. Any instruction whose destination variable is never subsequently read before reassignment is removed.</w:t>
      </w:r>
    </w:p>
    <w:p>
      <w:pPr>
        <w:spacing w:before="0" w:after="60" w:line="276" w:lineRule="auto"/>
        <w:ind w:left="360"/>
      </w:pPr>
      <w:r>
        <w:rPr>
          <w:rFonts w:ascii="Calibri" w:hAnsi="Calibri"/>
          <w:b/>
          <w:sz w:val="22"/>
        </w:rPr>
        <w:t xml:space="preserve">3.  </w:t>
      </w:r>
      <w:r>
        <w:rPr>
          <w:rFonts w:ascii="Calibri" w:hAnsi="Calibri"/>
          <w:b/>
          <w:color w:val="1E1E1E"/>
          <w:sz w:val="22"/>
        </w:rPr>
        <w:t>Common Subexpression Elimination (CSE):</w:t>
      </w:r>
      <w:r>
        <w:rPr>
          <w:rFonts w:ascii="Calibri" w:hAnsi="Calibri"/>
          <w:color w:val="1E1E1E"/>
          <w:sz w:val="22"/>
        </w:rPr>
        <w:t xml:space="preserve"> Identifies redundant calculations </w:t>
      </w:r>
      <w:r>
        <w:rPr>
          <w:rFonts w:ascii="Calibri" w:hAnsi="Calibri"/>
          <w:i/>
          <w:color w:val="1E1E1E"/>
          <w:sz w:val="22"/>
        </w:rPr>
        <w:t>(op, a, b)</w:t>
      </w:r>
      <w:r>
        <w:rPr>
          <w:rFonts w:ascii="Calibri" w:hAnsi="Calibri"/>
          <w:color w:val="1E1E1E"/>
          <w:sz w:val="22"/>
        </w:rPr>
        <w:t xml:space="preserve"> and replaces duplicate computations with assignments to the existing result. Crucially, active kill-set tracking invalidates cached expressions whenever an operand variable is redefined (preventing Failure Case 2).</w:t>
      </w:r>
    </w:p>
    <w:p>
      <w:pPr>
        <w:spacing w:before="0" w:after="60" w:line="276" w:lineRule="auto"/>
        <w:ind w:left="360"/>
      </w:pPr>
      <w:r>
        <w:rPr>
          <w:rFonts w:ascii="Calibri" w:hAnsi="Calibri"/>
          <w:b/>
          <w:sz w:val="22"/>
        </w:rPr>
        <w:t xml:space="preserve">4.  </w:t>
      </w:r>
      <w:r>
        <w:rPr>
          <w:rFonts w:ascii="Calibri" w:hAnsi="Calibri"/>
          <w:b/>
          <w:color w:val="1E1E1E"/>
          <w:sz w:val="22"/>
        </w:rPr>
        <w:t>Strength Reduction:</w:t>
      </w:r>
      <w:r>
        <w:rPr>
          <w:rFonts w:ascii="Calibri" w:hAnsi="Calibri"/>
          <w:color w:val="1E1E1E"/>
          <w:sz w:val="22"/>
        </w:rPr>
        <w:t xml:space="preserve"> Replaces computationally expensive operations with cheaper hardware equivalents, transforming multiplications by powers of two into left bitwise shifts (</w:t>
      </w:r>
      <w:r>
        <w:rPr>
          <w:rFonts w:ascii="Calibri" w:hAnsi="Calibri"/>
          <w:i/>
          <w:color w:val="1E1E1E"/>
          <w:sz w:val="22"/>
        </w:rPr>
        <w:t>x \times 8 \to x \ll 3</w:t>
      </w:r>
      <w:r>
        <w:rPr>
          <w:rFonts w:ascii="Calibri" w:hAnsi="Calibri"/>
          <w:color w:val="1E1E1E"/>
          <w:sz w:val="22"/>
        </w:rPr>
        <w:t>) and divisions into right bitwise shifts (</w:t>
      </w:r>
      <w:r>
        <w:rPr>
          <w:rFonts w:ascii="Calibri" w:hAnsi="Calibri"/>
          <w:i/>
          <w:color w:val="1E1E1E"/>
          <w:sz w:val="22"/>
        </w:rPr>
        <w:t>y / 4 \to y \gg 2</w:t>
      </w:r>
      <w:r>
        <w:rPr>
          <w:rFonts w:ascii="Calibri" w:hAnsi="Calibri"/>
          <w:color w:val="1E1E1E"/>
          <w:sz w:val="22"/>
        </w:rPr>
        <w:t>).</w:t>
      </w:r>
    </w:p>
    <w:p>
      <w:pPr>
        <w:keepNext/>
        <w:spacing w:before="240" w:after="60"/>
      </w:pPr>
      <w:r>
        <w:rPr>
          <w:rFonts w:ascii="Calibri" w:hAnsi="Calibri"/>
          <w:b/>
          <w:color w:val="003366"/>
          <w:sz w:val="25"/>
        </w:rPr>
        <w:t>9.3 Register Allocation Formulated as Graph Coloring and ILP</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src/track_f_compiler/reg_alloc.py</w:t>
      </w:r>
      <w:r>
        <w:rPr>
          <w:rFonts w:ascii="Calibri" w:hAnsi="Calibri"/>
          <w:color w:val="1E1E1E"/>
          <w:sz w:val="22"/>
        </w:rPr>
        <w:t>:</w:t>
      </w:r>
    </w:p>
    <w:p>
      <w:pPr>
        <w:pStyle w:val="ListBullet"/>
        <w:spacing w:before="0" w:after="60" w:line="276" w:lineRule="auto"/>
      </w:pPr>
      <w:r>
        <w:rPr>
          <w:rFonts w:ascii="Calibri" w:hAnsi="Calibri"/>
          <w:b/>
          <w:color w:val="1E1E1E"/>
          <w:sz w:val="22"/>
        </w:rPr>
        <w:t>Interference Graph Construction:</w:t>
      </w:r>
      <w:r>
        <w:rPr>
          <w:rFonts w:ascii="Calibri" w:hAnsi="Calibri"/>
          <w:color w:val="1E1E1E"/>
          <w:sz w:val="22"/>
        </w:rPr>
        <w:t xml:space="preserve"> Computes live ranges </w:t>
      </w:r>
      <w:r>
        <w:rPr>
          <w:rFonts w:ascii="Calibri" w:hAnsi="Calibri"/>
          <w:i/>
          <w:color w:val="1E1E1E"/>
          <w:sz w:val="22"/>
        </w:rPr>
        <w:t>[start, end]</w:t>
      </w:r>
      <w:r>
        <w:rPr>
          <w:rFonts w:ascii="Calibri" w:hAnsi="Calibri"/>
          <w:color w:val="1E1E1E"/>
          <w:sz w:val="22"/>
        </w:rPr>
        <w:t xml:space="preserve"> for all virtual variables. An undirected edge </w:t>
      </w:r>
      <w:r>
        <w:rPr>
          <w:rFonts w:ascii="Calibri" w:hAnsi="Calibri"/>
          <w:i/>
          <w:color w:val="1E1E1E"/>
          <w:sz w:val="22"/>
        </w:rPr>
        <w:t>(u, v)</w:t>
      </w:r>
      <w:r>
        <w:rPr>
          <w:rFonts w:ascii="Calibri" w:hAnsi="Calibri"/>
          <w:color w:val="1E1E1E"/>
          <w:sz w:val="22"/>
        </w:rPr>
        <w:t xml:space="preserve"> is added if variable </w:t>
      </w:r>
      <w:r>
        <w:rPr>
          <w:rFonts w:ascii="Calibri" w:hAnsi="Calibri"/>
          <w:i/>
          <w:color w:val="1E1E1E"/>
          <w:sz w:val="22"/>
        </w:rPr>
        <w:t>u</w:t>
      </w:r>
      <w:r>
        <w:rPr>
          <w:rFonts w:ascii="Calibri" w:hAnsi="Calibri"/>
          <w:color w:val="1E1E1E"/>
          <w:sz w:val="22"/>
        </w:rPr>
        <w:t xml:space="preserve"> and variable </w:t>
      </w:r>
      <w:r>
        <w:rPr>
          <w:rFonts w:ascii="Calibri" w:hAnsi="Calibri"/>
          <w:i/>
          <w:color w:val="1E1E1E"/>
          <w:sz w:val="22"/>
        </w:rPr>
        <w:t>v</w:t>
      </w:r>
      <w:r>
        <w:rPr>
          <w:rFonts w:ascii="Calibri" w:hAnsi="Calibri"/>
          <w:color w:val="1E1E1E"/>
          <w:sz w:val="22"/>
        </w:rPr>
        <w:t xml:space="preserve"> are simultaneously live.</w:t>
      </w:r>
    </w:p>
    <w:p>
      <w:pPr>
        <w:pStyle w:val="ListBullet"/>
        <w:spacing w:before="0" w:after="60" w:line="276" w:lineRule="auto"/>
      </w:pPr>
      <w:r>
        <w:rPr>
          <w:rFonts w:ascii="Calibri" w:hAnsi="Calibri"/>
          <w:b/>
          <w:color w:val="1E1E1E"/>
          <w:sz w:val="22"/>
        </w:rPr>
        <w:t>Chaitin Heuristic:</w:t>
      </w:r>
      <w:r>
        <w:rPr>
          <w:rFonts w:ascii="Calibri" w:hAnsi="Calibri"/>
          <w:color w:val="1E1E1E"/>
          <w:sz w:val="22"/>
        </w:rPr>
        <w:t xml:space="preserve"> Kempe-style graph coloring using a degree-</w:t>
      </w:r>
      <w:r>
        <w:rPr>
          <w:rFonts w:ascii="Calibri" w:hAnsi="Calibri"/>
          <w:i/>
          <w:color w:val="1E1E1E"/>
          <w:sz w:val="22"/>
        </w:rPr>
        <w:t>K</w:t>
      </w:r>
      <w:r>
        <w:rPr>
          <w:rFonts w:ascii="Calibri" w:hAnsi="Calibri"/>
          <w:color w:val="1E1E1E"/>
          <w:sz w:val="22"/>
        </w:rPr>
        <w:t xml:space="preserve"> simplification stack.</w:t>
      </w:r>
    </w:p>
    <w:p>
      <w:pPr>
        <w:pStyle w:val="ListBullet"/>
        <w:spacing w:before="0" w:after="60" w:line="276" w:lineRule="auto"/>
      </w:pPr>
      <w:r>
        <w:rPr>
          <w:rFonts w:ascii="Calibri" w:hAnsi="Calibri"/>
          <w:b/>
          <w:color w:val="1E1E1E"/>
          <w:sz w:val="22"/>
        </w:rPr>
        <w:t>ILP Optimal Allocation:</w:t>
      </w:r>
      <w:r>
        <w:rPr>
          <w:rFonts w:ascii="Calibri" w:hAnsi="Calibri"/>
          <w:color w:val="1E1E1E"/>
          <w:sz w:val="22"/>
        </w:rPr>
        <w:t xml:space="preserve"> Formulates register allocation as a Mixed-Integer Linear Program minimizing spill penalties:</w:t>
      </w:r>
    </w:p>
    <w:p>
      <w:pPr>
        <w:spacing w:before="100" w:after="100"/>
        <w:jc w:val="center"/>
      </w:pPr>
      <w:r>
        <w:rPr>
          <w:rFonts w:ascii="Cambria Math" w:hAnsi="Cambria Math"/>
          <w:i/>
          <w:color w:val="0A0A32"/>
          <w:sz w:val="22"/>
        </w:rPr>
        <w:t>\min \sum_{v \in V} s_v \quad \text{subject to} \quad \sum_{r=1}^K x_{v, r} + s_v = 1 \; \forall v, \quad x_{u, r} + x_{v, r} \le 1 \; \forall (u, v) \in E, \; \forall r</w:t>
      </w:r>
    </w:p>
    <w:p>
      <w:pPr>
        <w:spacing w:before="0" w:after="100" w:line="276" w:lineRule="auto"/>
      </w:pPr>
      <w:r>
        <w:rPr>
          <w:rFonts w:ascii="Calibri" w:hAnsi="Calibri"/>
          <w:color w:val="1E1E1E"/>
          <w:sz w:val="22"/>
        </w:rPr>
        <w:t xml:space="preserve">For </w:t>
      </w:r>
      <w:r>
        <w:rPr>
          <w:rFonts w:ascii="Calibri" w:hAnsi="Calibri"/>
          <w:i/>
          <w:color w:val="1E1E1E"/>
          <w:sz w:val="22"/>
        </w:rPr>
        <w:t>K=3</w:t>
      </w:r>
      <w:r>
        <w:rPr>
          <w:rFonts w:ascii="Calibri" w:hAnsi="Calibri"/>
          <w:color w:val="1E1E1E"/>
          <w:sz w:val="22"/>
        </w:rPr>
        <w:t xml:space="preserve"> physical registers, both Chaitin and ILP identified the exact minimum spill count of </w:t>
      </w:r>
      <w:r>
        <w:rPr>
          <w:rFonts w:ascii="Calibri" w:hAnsi="Calibri"/>
          <w:b/>
          <w:color w:val="1E1E1E"/>
          <w:sz w:val="22"/>
        </w:rPr>
        <w:t>2 variables</w:t>
      </w:r>
      <w:r>
        <w:rPr>
          <w:rFonts w:ascii="Calibri" w:hAnsi="Calibri"/>
          <w:color w:val="1E1E1E"/>
          <w:sz w:val="22"/>
        </w:rPr>
        <w:t>.</w:t>
      </w:r>
    </w:p>
    <w:p>
      <w:pPr>
        <w:keepNext/>
        <w:spacing w:before="240" w:after="60"/>
      </w:pPr>
      <w:r>
        <w:rPr>
          <w:rFonts w:ascii="Calibri" w:hAnsi="Calibri"/>
          <w:b/>
          <w:color w:val="003366"/>
          <w:sz w:val="25"/>
        </w:rPr>
        <w:t>9.4 Correctness Verification and VM Cycle Reductions</w:t>
      </w:r>
    </w:p>
    <w:p>
      <w:pPr>
        <w:spacing w:before="0" w:after="100" w:line="276" w:lineRule="auto"/>
      </w:pPr>
      <w:r>
        <w:rPr>
          <w:rFonts w:ascii="Calibri" w:hAnsi="Calibri"/>
          <w:color w:val="1E1E1E"/>
          <w:sz w:val="22"/>
        </w:rPr>
        <w:t>Table 8 summarizes the compiler optimization benchmark.</w:t>
      </w:r>
    </w:p>
    <w:p>
      <w:pPr>
        <w:keepNext/>
        <w:spacing w:before="240" w:after="60"/>
      </w:pPr>
      <w:r>
        <w:rPr>
          <w:rFonts w:ascii="Calibri" w:hAnsi="Calibri"/>
          <w:b/>
          <w:color w:val="003366"/>
          <w:sz w:val="21"/>
        </w:rPr>
        <w:t>Table 8:</w:t>
      </w:r>
      <w:r>
        <w:rPr>
          <w:rFonts w:ascii="Calibri" w:hAnsi="Calibri"/>
          <w:b/>
          <w:color w:val="1E1E1E"/>
          <w:sz w:val="21"/>
        </w:rPr>
        <w:t xml:space="preserve"> Track F Compiler Optimization Intermediate Representation and Cycle Count Gains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Compilation Stage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TAC Instructions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VM Clock Cycles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Program Output</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Compile Time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Cycle Reduction (%)</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Unoptimized IR</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11</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21</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166</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0.158</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0.00\%</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Optimized IR (4 Passes)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9</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9</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166</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$0.144$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$57.14\%$ Reduction</w:t>
            </w:r>
          </w:p>
        </w:tc>
      </w:tr>
    </w:tbl>
    <w:p>
      <w:pPr>
        <w:spacing w:before="0" w:after="80"/>
      </w:pPr>
    </w:p>
    <w:p>
      <w:pPr>
        <w:spacing w:before="0" w:after="100" w:line="276" w:lineRule="auto"/>
      </w:pPr>
      <w:r>
        <w:rPr>
          <w:rFonts w:ascii="Calibri" w:hAnsi="Calibri"/>
          <w:i/>
          <w:color w:val="1E1E1E"/>
          <w:sz w:val="22"/>
        </w:rPr>
        <w:t>Verification:</w:t>
      </w:r>
      <w:r>
        <w:rPr>
          <w:rFonts w:ascii="Calibri" w:hAnsi="Calibri"/>
          <w:color w:val="1E1E1E"/>
          <w:sz w:val="22"/>
        </w:rPr>
        <w:t xml:space="preserve"> Unoptimized and optimized binaries produced </w:t>
      </w:r>
      <w:r>
        <w:rPr>
          <w:rFonts w:ascii="Calibri" w:hAnsi="Calibri"/>
          <w:b/>
          <w:color w:val="1E1E1E"/>
          <w:sz w:val="22"/>
        </w:rPr>
        <w:t>100% identical outputs</w:t>
      </w:r>
      <w:r>
        <w:rPr>
          <w:rFonts w:ascii="Calibri" w:hAnsi="Calibri"/>
          <w:color w:val="1E1E1E"/>
          <w:sz w:val="22"/>
        </w:rPr>
        <w:t xml:space="preserve"> (</w:t>
      </w:r>
      <w:r>
        <w:rPr>
          <w:rFonts w:ascii="Calibri" w:hAnsi="Calibri"/>
          <w:i/>
          <w:color w:val="1E1E1E"/>
          <w:sz w:val="22"/>
        </w:rPr>
        <w:t>166 == 166</w:t>
      </w:r>
      <w:r>
        <w:rPr>
          <w:rFonts w:ascii="Calibri" w:hAnsi="Calibri"/>
          <w:color w:val="1E1E1E"/>
          <w:sz w:val="22"/>
        </w:rPr>
        <w:t xml:space="preserve">), while CPU execution cycles dropped from 21 to 9 (a </w:t>
      </w:r>
      <w:r>
        <w:rPr>
          <w:rFonts w:ascii="Calibri" w:hAnsi="Calibri"/>
          <w:b/>
          <w:color w:val="1E1E1E"/>
          <w:sz w:val="22"/>
        </w:rPr>
        <w:t>57.14% performance improvement</w:t>
      </w:r>
      <w:r>
        <w:rPr>
          <w:rFonts w:ascii="Calibri" w:hAnsi="Calibri"/>
          <w:color w:val="1E1E1E"/>
          <w:sz w:val="22"/>
        </w:rPr>
        <w:t>).</w:t>
      </w:r>
    </w:p>
    <w:p>
      <w:pPr>
        <w:spacing w:before="160" w:after="60"/>
        <w:jc w:val="center"/>
      </w:pPr>
      <w:r>
        <w:drawing>
          <wp:inline xmlns:a="http://schemas.openxmlformats.org/drawingml/2006/main" xmlns:pic="http://schemas.openxmlformats.org/drawingml/2006/picture">
            <wp:extent cx="5120640" cy="2304288"/>
            <wp:docPr id="6" name="Picture 6"/>
            <wp:cNvGraphicFramePr>
              <a:graphicFrameLocks noChangeAspect="1"/>
            </wp:cNvGraphicFramePr>
            <a:graphic>
              <a:graphicData uri="http://schemas.openxmlformats.org/drawingml/2006/picture">
                <pic:pic>
                  <pic:nvPicPr>
                    <pic:cNvPr id="0" name="track_f_compiler.png"/>
                    <pic:cNvPicPr/>
                  </pic:nvPicPr>
                  <pic:blipFill>
                    <a:blip r:embed="rId14"/>
                    <a:stretch>
                      <a:fillRect/>
                    </a:stretch>
                  </pic:blipFill>
                  <pic:spPr>
                    <a:xfrm>
                      <a:off x="0" y="0"/>
                      <a:ext cx="5120640" cy="2304288"/>
                    </a:xfrm>
                    <a:prstGeom prst="rect"/>
                  </pic:spPr>
                </pic:pic>
              </a:graphicData>
            </a:graphic>
          </wp:inline>
        </w:drawing>
      </w:r>
    </w:p>
    <w:p>
      <w:pPr>
        <w:spacing w:before="40" w:after="240"/>
        <w:jc w:val="center"/>
      </w:pPr>
      <w:r>
        <w:rPr>
          <w:rFonts w:ascii="Calibri" w:hAnsi="Calibri"/>
          <w:b/>
          <w:color w:val="323232"/>
          <w:sz w:val="20"/>
        </w:rPr>
        <w:t>Figure 6:</w:t>
      </w:r>
      <w:r>
        <w:rPr>
          <w:rFonts w:ascii="Calibri" w:hAnsi="Calibri"/>
          <w:i/>
          <w:color w:val="3C3C3C"/>
          <w:sz w:val="19"/>
        </w:rPr>
        <w:t xml:space="preserve"> Compiler intermediate representation optimization results illustrating the reduction in 3-Address Code instruction counts and simulated CPU VM clock cycles before and after four optimization passes.</w:t>
      </w:r>
    </w:p>
    <w:p>
      <w:r>
        <w:br w:type="page"/>
      </w:r>
    </w:p>
    <w:p>
      <w:pPr>
        <w:keepNext/>
        <w:spacing w:before="320" w:after="120"/>
      </w:pPr>
      <w:r>
        <w:rPr>
          <w:rFonts w:ascii="Calibri" w:hAnsi="Calibri"/>
          <w:b/>
          <w:color w:val="001E46"/>
          <w:sz w:val="30"/>
        </w:rPr>
        <w:t>CHAPTER 10: TRACK G — xv6 OPERATING-SYSTEM OPTIMIZATION</w:t>
      </w:r>
    </w:p>
    <w:p>
      <w:pPr>
        <w:keepNext/>
        <w:spacing w:before="240" w:after="60"/>
      </w:pPr>
      <w:r>
        <w:rPr>
          <w:rFonts w:ascii="Calibri" w:hAnsi="Calibri"/>
          <w:b/>
          <w:color w:val="003366"/>
          <w:sz w:val="25"/>
        </w:rPr>
        <w:t>10.1 Teaching OS Context and Scheduling Inefficiencies</w:t>
      </w:r>
    </w:p>
    <w:p>
      <w:pPr>
        <w:spacing w:before="0" w:after="100" w:line="276" w:lineRule="auto"/>
      </w:pPr>
      <w:r>
        <w:rPr>
          <w:rFonts w:ascii="Calibri" w:hAnsi="Calibri"/>
          <w:color w:val="1E1E1E"/>
          <w:sz w:val="22"/>
        </w:rPr>
        <w:t xml:space="preserve">The xv6 teaching operating system (MIT) implements a primitive round-robin scheduler in </w:t>
      </w:r>
      <w:r>
        <w:rPr>
          <w:rFonts w:ascii="Consolas" w:hAnsi="Consolas"/>
          <w:color w:val="282850"/>
          <w:sz w:val="20"/>
        </w:rPr>
        <w:t>kernel/proc.c</w:t>
      </w:r>
      <w:r>
        <w:rPr>
          <w:rFonts w:ascii="Calibri" w:hAnsi="Calibri"/>
          <w:color w:val="1E1E1E"/>
          <w:sz w:val="22"/>
        </w:rPr>
        <w:t xml:space="preserve">. It iterates sequentially through the process table </w:t>
      </w:r>
      <w:r>
        <w:rPr>
          <w:rFonts w:ascii="Consolas" w:hAnsi="Consolas"/>
          <w:color w:val="282850"/>
          <w:sz w:val="20"/>
        </w:rPr>
        <w:t>proc[NPROC]</w:t>
      </w:r>
      <w:r>
        <w:rPr>
          <w:rFonts w:ascii="Calibri" w:hAnsi="Calibri"/>
          <w:color w:val="1E1E1E"/>
          <w:sz w:val="22"/>
        </w:rPr>
        <w:t xml:space="preserve">, allocating fixed 1-tick time slices to the first </w:t>
      </w:r>
      <w:r>
        <w:rPr>
          <w:rFonts w:ascii="Consolas" w:hAnsi="Consolas"/>
          <w:color w:val="282850"/>
          <w:sz w:val="20"/>
        </w:rPr>
        <w:t>RUNNABLE</w:t>
      </w:r>
      <w:r>
        <w:rPr>
          <w:rFonts w:ascii="Calibri" w:hAnsi="Calibri"/>
          <w:color w:val="1E1E1E"/>
          <w:sz w:val="22"/>
        </w:rPr>
        <w:t xml:space="preserve"> process encountered.</w:t>
      </w:r>
    </w:p>
    <w:p>
      <w:pPr>
        <w:spacing w:before="0" w:after="100" w:line="276" w:lineRule="auto"/>
      </w:pPr>
      <w:r>
        <w:rPr>
          <w:rFonts w:ascii="Calibri" w:hAnsi="Calibri"/>
          <w:b/>
          <w:color w:val="1E1E1E"/>
          <w:sz w:val="22"/>
        </w:rPr>
        <w:t>Identified Inefficiencies:</w:t>
      </w:r>
    </w:p>
    <w:p>
      <w:pPr>
        <w:spacing w:before="0" w:after="60" w:line="276" w:lineRule="auto"/>
        <w:ind w:left="360"/>
      </w:pPr>
      <w:r>
        <w:rPr>
          <w:rFonts w:ascii="Calibri" w:hAnsi="Calibri"/>
          <w:b/>
          <w:sz w:val="22"/>
        </w:rPr>
        <w:t xml:space="preserve">1.  </w:t>
      </w:r>
      <w:r>
        <w:rPr>
          <w:rFonts w:ascii="Calibri" w:hAnsi="Calibri"/>
          <w:color w:val="1E1E1E"/>
          <w:sz w:val="22"/>
        </w:rPr>
        <w:t>Round-robin treats all processes equally, unable to prioritize latency-sensitive interactive tasks over compute-heavy background batch jobs.</w:t>
      </w:r>
    </w:p>
    <w:p>
      <w:pPr>
        <w:spacing w:before="0" w:after="60" w:line="276" w:lineRule="auto"/>
        <w:ind w:left="360"/>
      </w:pPr>
      <w:r>
        <w:rPr>
          <w:rFonts w:ascii="Calibri" w:hAnsi="Calibri"/>
          <w:b/>
          <w:sz w:val="22"/>
        </w:rPr>
        <w:t xml:space="preserve">2.  </w:t>
      </w:r>
      <w:r>
        <w:rPr>
          <w:rFonts w:ascii="Calibri" w:hAnsi="Calibri"/>
          <w:color w:val="1E1E1E"/>
          <w:sz w:val="22"/>
        </w:rPr>
        <w:t>Under heavy computational load, interactive processes suffer long scheduling latency, creating unresponsive user experiences.</w:t>
      </w:r>
    </w:p>
    <w:p>
      <w:pPr>
        <w:keepNext/>
        <w:spacing w:before="240" w:after="60"/>
      </w:pPr>
      <w:r>
        <w:rPr>
          <w:rFonts w:ascii="Calibri" w:hAnsi="Calibri"/>
          <w:b/>
          <w:color w:val="003366"/>
          <w:sz w:val="25"/>
        </w:rPr>
        <w:t>10.2 Kernel Design: Priority &amp; Stride Scheduler with Dynamic Aging</w:t>
      </w:r>
    </w:p>
    <w:p>
      <w:pPr>
        <w:spacing w:before="0" w:after="100" w:line="276" w:lineRule="auto"/>
      </w:pPr>
      <w:r>
        <w:rPr>
          <w:rFonts w:ascii="Calibri" w:hAnsi="Calibri"/>
          <w:color w:val="1E1E1E"/>
          <w:sz w:val="22"/>
        </w:rPr>
        <w:t xml:space="preserve">To resolve these inefficiencies, Track G implements a deterministic </w:t>
      </w:r>
      <w:r>
        <w:rPr>
          <w:rFonts w:ascii="Calibri" w:hAnsi="Calibri"/>
          <w:b/>
          <w:color w:val="1E1E1E"/>
          <w:sz w:val="22"/>
        </w:rPr>
        <w:t>Stride Scheduling</w:t>
      </w:r>
      <w:r>
        <w:rPr>
          <w:rFonts w:ascii="Calibri" w:hAnsi="Calibri"/>
          <w:color w:val="1E1E1E"/>
          <w:sz w:val="22"/>
        </w:rPr>
        <w:t xml:space="preserve"> algorithm augmented with dynamic priority aging (</w:t>
      </w:r>
      <w:r>
        <w:rPr>
          <w:rFonts w:ascii="Consolas" w:hAnsi="Consolas"/>
          <w:color w:val="282850"/>
          <w:sz w:val="20"/>
        </w:rPr>
        <w:t>src/track_g_xv6_os/xv6_patch.diff</w:t>
      </w:r>
      <w:r>
        <w:rPr>
          <w:rFonts w:ascii="Calibri" w:hAnsi="Calibri"/>
          <w:color w:val="1E1E1E"/>
          <w:sz w:val="22"/>
        </w:rPr>
        <w:t>):</w:t>
      </w:r>
    </w:p>
    <w:p>
      <w:pPr>
        <w:pStyle w:val="ListBullet"/>
        <w:spacing w:before="0" w:after="60" w:line="276" w:lineRule="auto"/>
      </w:pPr>
      <w:r>
        <w:rPr>
          <w:rFonts w:ascii="Calibri" w:hAnsi="Calibri"/>
          <w:color w:val="1E1E1E"/>
          <w:sz w:val="22"/>
        </w:rPr>
        <w:t xml:space="preserve">Each process </w:t>
      </w:r>
      <w:r>
        <w:rPr>
          <w:rFonts w:ascii="Calibri" w:hAnsi="Calibri"/>
          <w:i/>
          <w:color w:val="1E1E1E"/>
          <w:sz w:val="22"/>
        </w:rPr>
        <w:t>p</w:t>
      </w:r>
      <w:r>
        <w:rPr>
          <w:rFonts w:ascii="Calibri" w:hAnsi="Calibri"/>
          <w:color w:val="1E1E1E"/>
          <w:sz w:val="22"/>
        </w:rPr>
        <w:t xml:space="preserve"> is assigned a dynamic priority </w:t>
      </w:r>
      <w:r>
        <w:rPr>
          <w:rFonts w:ascii="Calibri" w:hAnsi="Calibri"/>
          <w:i/>
          <w:color w:val="1E1E1E"/>
          <w:sz w:val="22"/>
        </w:rPr>
        <w:t>P_i \in [1, 20]</w:t>
      </w:r>
      <w:r>
        <w:rPr>
          <w:rFonts w:ascii="Calibri" w:hAnsi="Calibri"/>
          <w:color w:val="1E1E1E"/>
          <w:sz w:val="22"/>
        </w:rPr>
        <w:t xml:space="preserve"> (default 10).</w:t>
      </w:r>
    </w:p>
    <w:p>
      <w:pPr>
        <w:pStyle w:val="ListBullet"/>
        <w:spacing w:before="0" w:after="60" w:line="276" w:lineRule="auto"/>
      </w:pPr>
      <w:r>
        <w:rPr>
          <w:rFonts w:ascii="Calibri" w:hAnsi="Calibri"/>
          <w:color w:val="1E1E1E"/>
          <w:sz w:val="22"/>
        </w:rPr>
        <w:t xml:space="preserve">Stride is inversely proportional to priority: </w:t>
      </w:r>
      <w:r>
        <w:rPr>
          <w:rFonts w:ascii="Calibri" w:hAnsi="Calibri"/>
          <w:i/>
          <w:color w:val="1E1E1E"/>
          <w:sz w:val="22"/>
        </w:rPr>
        <w:t>\text{stride}_i = \lfloor 1000 / P_i \rfloor</w:t>
      </w:r>
      <w:r>
        <w:rPr>
          <w:rFonts w:ascii="Calibri" w:hAnsi="Calibri"/>
          <w:color w:val="1E1E1E"/>
          <w:sz w:val="22"/>
        </w:rPr>
        <w:t>.</w:t>
      </w:r>
    </w:p>
    <w:p>
      <w:pPr>
        <w:pStyle w:val="ListBullet"/>
        <w:spacing w:before="0" w:after="60" w:line="276" w:lineRule="auto"/>
      </w:pPr>
      <w:r>
        <w:rPr>
          <w:rFonts w:ascii="Calibri" w:hAnsi="Calibri"/>
          <w:color w:val="1E1E1E"/>
          <w:sz w:val="22"/>
        </w:rPr>
        <w:t xml:space="preserve">Each process maintains a </w:t>
      </w:r>
      <w:r>
        <w:rPr>
          <w:rFonts w:ascii="Consolas" w:hAnsi="Consolas"/>
          <w:color w:val="282850"/>
          <w:sz w:val="20"/>
        </w:rPr>
        <w:t>pass</w:t>
      </w:r>
      <w:r>
        <w:rPr>
          <w:rFonts w:ascii="Calibri" w:hAnsi="Calibri"/>
          <w:color w:val="1E1E1E"/>
          <w:sz w:val="22"/>
        </w:rPr>
        <w:t xml:space="preserve"> value. The scheduler dispatches the runnable process with the lowest </w:t>
      </w:r>
      <w:r>
        <w:rPr>
          <w:rFonts w:ascii="Consolas" w:hAnsi="Consolas"/>
          <w:color w:val="282850"/>
          <w:sz w:val="20"/>
        </w:rPr>
        <w:t>pass</w:t>
      </w:r>
      <w:r>
        <w:rPr>
          <w:rFonts w:ascii="Calibri" w:hAnsi="Calibri"/>
          <w:color w:val="1E1E1E"/>
          <w:sz w:val="22"/>
        </w:rPr>
        <w:t xml:space="preserve"> value, advancing its pass by its stride: </w:t>
      </w:r>
      <w:r>
        <w:rPr>
          <w:rFonts w:ascii="Calibri" w:hAnsi="Calibri"/>
          <w:i/>
          <w:color w:val="1E1E1E"/>
          <w:sz w:val="22"/>
        </w:rPr>
        <w:t>\text{pass}_i \leftarrow \text{pass}_i + \text{stride}_i</w:t>
      </w:r>
      <w:r>
        <w:rPr>
          <w:rFonts w:ascii="Calibri" w:hAnsi="Calibri"/>
          <w:color w:val="1E1E1E"/>
          <w:sz w:val="22"/>
        </w:rPr>
        <w:t>.</w:t>
      </w:r>
    </w:p>
    <w:p>
      <w:pPr>
        <w:pStyle w:val="ListBullet"/>
        <w:spacing w:before="0" w:after="60" w:line="276" w:lineRule="auto"/>
      </w:pPr>
      <w:r>
        <w:rPr>
          <w:rFonts w:ascii="Calibri" w:hAnsi="Calibri"/>
          <w:b/>
          <w:color w:val="1E1E1E"/>
          <w:sz w:val="22"/>
        </w:rPr>
        <w:t>Dynamic Priority Aging:</w:t>
      </w:r>
      <w:r>
        <w:rPr>
          <w:rFonts w:ascii="Calibri" w:hAnsi="Calibri"/>
          <w:color w:val="1E1E1E"/>
          <w:sz w:val="22"/>
        </w:rPr>
        <w:t xml:space="preserve"> To prevent starvation of low-priority batch processes, waiting runnable processes decrement their pass values during scheduling cycles: </w:t>
      </w:r>
      <w:r>
        <w:rPr>
          <w:rFonts w:ascii="Consolas" w:hAnsi="Consolas"/>
          <w:color w:val="282850"/>
          <w:sz w:val="20"/>
        </w:rPr>
        <w:t>if (p-&gt;pass &gt; 0) p-&gt;pass -= 1;</w:t>
      </w:r>
      <w:r>
        <w:rPr>
          <w:rFonts w:ascii="Calibri" w:hAnsi="Calibri"/>
          <w:color w:val="1E1E1E"/>
          <w:sz w:val="22"/>
        </w:rPr>
        <w:t>.</w:t>
      </w:r>
    </w:p>
    <w:p>
      <w:pPr>
        <w:keepNext/>
        <w:spacing w:before="240" w:after="60"/>
      </w:pPr>
      <w:r>
        <w:rPr>
          <w:rFonts w:ascii="Calibri" w:hAnsi="Calibri"/>
          <w:b/>
          <w:color w:val="003366"/>
          <w:sz w:val="25"/>
        </w:rPr>
        <w:t>10.3 Implementation Details and RISC-V Patch</w:t>
      </w:r>
    </w:p>
    <w:p>
      <w:pPr>
        <w:spacing w:before="0" w:after="100" w:line="276" w:lineRule="auto"/>
      </w:pPr>
      <w:r>
        <w:rPr>
          <w:rFonts w:ascii="Calibri" w:hAnsi="Calibri"/>
          <w:color w:val="1E1E1E"/>
          <w:sz w:val="22"/>
        </w:rPr>
        <w:t>The official patch (</w:t>
      </w:r>
      <w:r>
        <w:rPr>
          <w:rFonts w:ascii="Consolas" w:hAnsi="Consolas"/>
          <w:color w:val="282850"/>
          <w:sz w:val="20"/>
        </w:rPr>
        <w:t>xv6_patch.diff</w:t>
      </w:r>
      <w:r>
        <w:rPr>
          <w:rFonts w:ascii="Calibri" w:hAnsi="Calibri"/>
          <w:color w:val="1E1E1E"/>
          <w:sz w:val="22"/>
        </w:rPr>
        <w:t>) modifies four core kernel files:</w:t>
      </w:r>
    </w:p>
    <w:p>
      <w:pPr>
        <w:spacing w:before="0" w:after="60" w:line="276" w:lineRule="auto"/>
        <w:ind w:left="360"/>
      </w:pPr>
      <w:r>
        <w:rPr>
          <w:rFonts w:ascii="Calibri" w:hAnsi="Calibri"/>
          <w:b/>
          <w:sz w:val="22"/>
        </w:rPr>
        <w:t xml:space="preserve">1.  </w:t>
      </w:r>
      <w:r>
        <w:rPr>
          <w:rFonts w:ascii="Consolas" w:hAnsi="Consolas"/>
          <w:color w:val="282850"/>
          <w:sz w:val="20"/>
        </w:rPr>
        <w:t>kernel/proc.h</w:t>
      </w:r>
      <w:r>
        <w:rPr>
          <w:rFonts w:ascii="Calibri" w:hAnsi="Calibri"/>
          <w:color w:val="1E1E1E"/>
          <w:sz w:val="22"/>
        </w:rPr>
        <w:t xml:space="preserve">: Adds </w:t>
      </w:r>
      <w:r>
        <w:rPr>
          <w:rFonts w:ascii="Consolas" w:hAnsi="Consolas"/>
          <w:color w:val="282850"/>
          <w:sz w:val="20"/>
        </w:rPr>
        <w:t>priority</w:t>
      </w:r>
      <w:r>
        <w:rPr>
          <w:rFonts w:ascii="Calibri" w:hAnsi="Calibri"/>
          <w:color w:val="1E1E1E"/>
          <w:sz w:val="22"/>
        </w:rPr>
        <w:t xml:space="preserve">, </w:t>
      </w:r>
      <w:r>
        <w:rPr>
          <w:rFonts w:ascii="Consolas" w:hAnsi="Consolas"/>
          <w:color w:val="282850"/>
          <w:sz w:val="20"/>
        </w:rPr>
        <w:t>stride</w:t>
      </w:r>
      <w:r>
        <w:rPr>
          <w:rFonts w:ascii="Calibri" w:hAnsi="Calibri"/>
          <w:color w:val="1E1E1E"/>
          <w:sz w:val="22"/>
        </w:rPr>
        <w:t xml:space="preserve">, </w:t>
      </w:r>
      <w:r>
        <w:rPr>
          <w:rFonts w:ascii="Consolas" w:hAnsi="Consolas"/>
          <w:color w:val="282850"/>
          <w:sz w:val="20"/>
        </w:rPr>
        <w:t>pass</w:t>
      </w:r>
      <w:r>
        <w:rPr>
          <w:rFonts w:ascii="Calibri" w:hAnsi="Calibri"/>
          <w:color w:val="1E1E1E"/>
          <w:sz w:val="22"/>
        </w:rPr>
        <w:t xml:space="preserve">, and </w:t>
      </w:r>
      <w:r>
        <w:rPr>
          <w:rFonts w:ascii="Consolas" w:hAnsi="Consolas"/>
          <w:color w:val="282850"/>
          <w:sz w:val="20"/>
        </w:rPr>
        <w:t>ticks_spent</w:t>
      </w:r>
      <w:r>
        <w:rPr>
          <w:rFonts w:ascii="Calibri" w:hAnsi="Calibri"/>
          <w:color w:val="1E1E1E"/>
          <w:sz w:val="22"/>
        </w:rPr>
        <w:t xml:space="preserve"> fields to </w:t>
      </w:r>
      <w:r>
        <w:rPr>
          <w:rFonts w:ascii="Consolas" w:hAnsi="Consolas"/>
          <w:color w:val="282850"/>
          <w:sz w:val="20"/>
        </w:rPr>
        <w:t>struct proc</w:t>
      </w:r>
      <w:r>
        <w:rPr>
          <w:rFonts w:ascii="Calibri" w:hAnsi="Calibri"/>
          <w:color w:val="1E1E1E"/>
          <w:sz w:val="22"/>
        </w:rPr>
        <w:t>.</w:t>
      </w:r>
    </w:p>
    <w:p>
      <w:pPr>
        <w:spacing w:before="0" w:after="60" w:line="276" w:lineRule="auto"/>
        <w:ind w:left="360"/>
      </w:pPr>
      <w:r>
        <w:rPr>
          <w:rFonts w:ascii="Calibri" w:hAnsi="Calibri"/>
          <w:b/>
          <w:sz w:val="22"/>
        </w:rPr>
        <w:t xml:space="preserve">2.  </w:t>
      </w:r>
      <w:r>
        <w:rPr>
          <w:rFonts w:ascii="Consolas" w:hAnsi="Consolas"/>
          <w:color w:val="282850"/>
          <w:sz w:val="20"/>
        </w:rPr>
        <w:t>kernel/proc.c</w:t>
      </w:r>
      <w:r>
        <w:rPr>
          <w:rFonts w:ascii="Calibri" w:hAnsi="Calibri"/>
          <w:color w:val="1E1E1E"/>
          <w:sz w:val="22"/>
        </w:rPr>
        <w:t xml:space="preserve">: Initializes stride parameters in </w:t>
      </w:r>
      <w:r>
        <w:rPr>
          <w:rFonts w:ascii="Consolas" w:hAnsi="Consolas"/>
          <w:color w:val="282850"/>
          <w:sz w:val="20"/>
        </w:rPr>
        <w:t>allocproc()</w:t>
      </w:r>
      <w:r>
        <w:rPr>
          <w:rFonts w:ascii="Calibri" w:hAnsi="Calibri"/>
          <w:color w:val="1E1E1E"/>
          <w:sz w:val="22"/>
        </w:rPr>
        <w:t xml:space="preserve">, rewires </w:t>
      </w:r>
      <w:r>
        <w:rPr>
          <w:rFonts w:ascii="Consolas" w:hAnsi="Consolas"/>
          <w:color w:val="282850"/>
          <w:sz w:val="20"/>
        </w:rPr>
        <w:t>scheduler()</w:t>
      </w:r>
      <w:r>
        <w:rPr>
          <w:rFonts w:ascii="Calibri" w:hAnsi="Calibri"/>
          <w:color w:val="1E1E1E"/>
          <w:sz w:val="22"/>
        </w:rPr>
        <w:t xml:space="preserve"> to perform stride dispatching with aging, and implements </w:t>
      </w:r>
      <w:r>
        <w:rPr>
          <w:rFonts w:ascii="Consolas" w:hAnsi="Consolas"/>
          <w:color w:val="282850"/>
          <w:sz w:val="20"/>
        </w:rPr>
        <w:t>setpriority(int priority)</w:t>
      </w:r>
      <w:r>
        <w:rPr>
          <w:rFonts w:ascii="Calibri" w:hAnsi="Calibri"/>
          <w:color w:val="1E1E1E"/>
          <w:sz w:val="22"/>
        </w:rPr>
        <w:t>.</w:t>
      </w:r>
    </w:p>
    <w:p>
      <w:pPr>
        <w:spacing w:before="0" w:after="60" w:line="276" w:lineRule="auto"/>
        <w:ind w:left="360"/>
      </w:pPr>
      <w:r>
        <w:rPr>
          <w:rFonts w:ascii="Calibri" w:hAnsi="Calibri"/>
          <w:b/>
          <w:sz w:val="22"/>
        </w:rPr>
        <w:t xml:space="preserve">3.  </w:t>
      </w:r>
      <w:r>
        <w:rPr>
          <w:rFonts w:ascii="Consolas" w:hAnsi="Consolas"/>
          <w:color w:val="282850"/>
          <w:sz w:val="20"/>
        </w:rPr>
        <w:t>kernel/syscall.h</w:t>
      </w:r>
      <w:r>
        <w:rPr>
          <w:rFonts w:ascii="Calibri" w:hAnsi="Calibri"/>
          <w:color w:val="1E1E1E"/>
          <w:sz w:val="22"/>
        </w:rPr>
        <w:t xml:space="preserve"> &amp; </w:t>
      </w:r>
      <w:r>
        <w:rPr>
          <w:rFonts w:ascii="Consolas" w:hAnsi="Consolas"/>
          <w:color w:val="282850"/>
          <w:sz w:val="20"/>
        </w:rPr>
        <w:t>kernel/syscall.c</w:t>
      </w:r>
      <w:r>
        <w:rPr>
          <w:rFonts w:ascii="Calibri" w:hAnsi="Calibri"/>
          <w:color w:val="1E1E1E"/>
          <w:sz w:val="22"/>
        </w:rPr>
        <w:t xml:space="preserve">: Assigns syscall numbers </w:t>
      </w:r>
      <w:r>
        <w:rPr>
          <w:rFonts w:ascii="Consolas" w:hAnsi="Consolas"/>
          <w:color w:val="282850"/>
          <w:sz w:val="20"/>
        </w:rPr>
        <w:t>SYS_setpriority</w:t>
      </w:r>
      <w:r>
        <w:rPr>
          <w:rFonts w:ascii="Calibri" w:hAnsi="Calibri"/>
          <w:color w:val="1E1E1E"/>
          <w:sz w:val="22"/>
        </w:rPr>
        <w:t xml:space="preserve"> (22) and </w:t>
      </w:r>
      <w:r>
        <w:rPr>
          <w:rFonts w:ascii="Consolas" w:hAnsi="Consolas"/>
          <w:color w:val="282850"/>
          <w:sz w:val="20"/>
        </w:rPr>
        <w:t>SYS_getpinfo</w:t>
      </w:r>
      <w:r>
        <w:rPr>
          <w:rFonts w:ascii="Calibri" w:hAnsi="Calibri"/>
          <w:color w:val="1E1E1E"/>
          <w:sz w:val="22"/>
        </w:rPr>
        <w:t xml:space="preserve"> (23).</w:t>
      </w:r>
    </w:p>
    <w:p>
      <w:pPr>
        <w:spacing w:before="0" w:after="60" w:line="276" w:lineRule="auto"/>
        <w:ind w:left="360"/>
      </w:pPr>
      <w:r>
        <w:rPr>
          <w:rFonts w:ascii="Calibri" w:hAnsi="Calibri"/>
          <w:b/>
          <w:sz w:val="22"/>
        </w:rPr>
        <w:t xml:space="preserve">4.  </w:t>
      </w:r>
      <w:r>
        <w:rPr>
          <w:rFonts w:ascii="Consolas" w:hAnsi="Consolas"/>
          <w:color w:val="282850"/>
          <w:sz w:val="20"/>
        </w:rPr>
        <w:t>kernel/sysproc.c</w:t>
      </w:r>
      <w:r>
        <w:rPr>
          <w:rFonts w:ascii="Calibri" w:hAnsi="Calibri"/>
          <w:color w:val="1E1E1E"/>
          <w:sz w:val="22"/>
        </w:rPr>
        <w:t xml:space="preserve">: Implements syscall dispatch wrappers extracting user-space arguments via </w:t>
      </w:r>
      <w:r>
        <w:rPr>
          <w:rFonts w:ascii="Consolas" w:hAnsi="Consolas"/>
          <w:color w:val="282850"/>
          <w:sz w:val="20"/>
        </w:rPr>
        <w:t>argint()</w:t>
      </w:r>
      <w:r>
        <w:rPr>
          <w:rFonts w:ascii="Calibri" w:hAnsi="Calibri"/>
          <w:color w:val="1E1E1E"/>
          <w:sz w:val="22"/>
        </w:rPr>
        <w:t>.</w:t>
      </w:r>
    </w:p>
    <w:p>
      <w:pPr>
        <w:keepNext/>
        <w:spacing w:before="240" w:after="60"/>
      </w:pPr>
      <w:r>
        <w:rPr>
          <w:rFonts w:ascii="Calibri" w:hAnsi="Calibri"/>
          <w:b/>
          <w:color w:val="003366"/>
          <w:sz w:val="25"/>
        </w:rPr>
        <w:t>10.4 Benchmark Workloads and Empirical Results</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src/track_g_xv6_os/xv6_kernel_sim.py</w:t>
      </w:r>
      <w:r>
        <w:rPr>
          <w:rFonts w:ascii="Calibri" w:hAnsi="Calibri"/>
          <w:color w:val="1E1E1E"/>
          <w:sz w:val="22"/>
        </w:rPr>
        <w:t>, a cycle-accurate kernel harness evaluated three workloads across Round-Robin and Stride policies (Table 9).</w:t>
      </w:r>
    </w:p>
    <w:p>
      <w:pPr>
        <w:keepNext/>
        <w:spacing w:before="240" w:after="60"/>
      </w:pPr>
      <w:r>
        <w:rPr>
          <w:rFonts w:ascii="Calibri" w:hAnsi="Calibri"/>
          <w:b/>
          <w:color w:val="003366"/>
          <w:sz w:val="21"/>
        </w:rPr>
        <w:t>Table 9:</w:t>
      </w:r>
      <w:r>
        <w:rPr>
          <w:rFonts w:ascii="Calibri" w:hAnsi="Calibri"/>
          <w:b/>
          <w:color w:val="1E1E1E"/>
          <w:sz w:val="21"/>
        </w:rPr>
        <w:t xml:space="preserve"> Track G xv6 Operating System Scheduling Metrics across Three Workloads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290"/>
        <w:gridCol w:w="1290"/>
        <w:gridCol w:w="1290"/>
        <w:gridCol w:w="1290"/>
        <w:gridCol w:w="1290"/>
        <w:gridCol w:w="1290"/>
        <w:gridCol w:w="1290"/>
      </w:tblGrid>
      <w:tr>
        <w:trPr>
          <w:tblHeader/>
          <w:cantSplit/>
        </w:trPr>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Workload Type</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Scheduling Policy</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Avg Turnaround (Ticks)</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Avg Waiting (Ticks)</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Context Switches</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Fairness Index</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Interactive Task Turnaround</w:t>
            </w:r>
          </w:p>
        </w:tc>
      </w:tr>
      <w:tr>
        <w:trPr>
          <w:cantSplit/>
        </w:trPr>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CPU-Bound</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Default Round-Robin</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138.25</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99.50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155</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0.965</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138.25</w:t>
            </w:r>
            <w:r>
              <w:rPr>
                <w:rFonts w:ascii="Calibri" w:hAnsi="Calibri"/>
                <w:color w:val="1E1E1E"/>
                <w:sz w:val="18"/>
              </w:rPr>
              <w:t xml:space="preserve"> ticks</w:t>
            </w:r>
          </w:p>
        </w:tc>
      </w:tr>
      <w:tr>
        <w:trPr>
          <w:cantSplit/>
        </w:trPr>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CPU-Bound</w:t>
            </w:r>
          </w:p>
        </w:tc>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Stride &amp; Priority + Aging</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138.25</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99.50</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155</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0.965</w:t>
            </w:r>
          </w:p>
        </w:tc>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138.25</w:t>
            </w:r>
            <w:r>
              <w:rPr>
                <w:rFonts w:ascii="Calibri" w:hAnsi="Calibri"/>
                <w:color w:val="1E1E1E"/>
                <w:sz w:val="18"/>
              </w:rPr>
              <w:t xml:space="preserve"> ticks</w:t>
            </w:r>
          </w:p>
        </w:tc>
      </w:tr>
      <w:tr>
        <w:trPr>
          <w:cantSplit/>
        </w:trPr>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I/O-Bound</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Default Round-Robin</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97.00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69.50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110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0.960</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97.00</w:t>
            </w:r>
            <w:r>
              <w:rPr>
                <w:rFonts w:ascii="Calibri" w:hAnsi="Calibri"/>
                <w:color w:val="1E1E1E"/>
                <w:sz w:val="18"/>
              </w:rPr>
              <w:t xml:space="preserve"> ticks</w:t>
            </w:r>
          </w:p>
        </w:tc>
      </w:tr>
      <w:tr>
        <w:trPr>
          <w:cantSplit/>
        </w:trPr>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I/O-Bound</w:t>
            </w:r>
          </w:p>
        </w:tc>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Stride &amp; Priority + Aging</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$94.75$</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$67.25$</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110</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0.960</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$94.75$ ticks</w:t>
            </w:r>
          </w:p>
        </w:tc>
      </w:tr>
      <w:tr>
        <w:trPr>
          <w:cantSplit/>
        </w:trPr>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Mixed Contention</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Default Round-Robin</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156.50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109.00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190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0.894</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77.00</w:t>
            </w:r>
            <w:r>
              <w:rPr>
                <w:rFonts w:ascii="Calibri" w:hAnsi="Calibri"/>
                <w:color w:val="1E1E1E"/>
                <w:sz w:val="18"/>
              </w:rPr>
              <w:t xml:space="preserve"> ticks</w:t>
            </w:r>
          </w:p>
        </w:tc>
      </w:tr>
      <w:tr>
        <w:trPr>
          <w:cantSplit/>
        </w:trPr>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Mixed Contention</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Stride &amp; Priority + Aging</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$146.50$</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$99.00$</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190</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0.894</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$37.00$ ticks (51.9% Faster)</w:t>
            </w:r>
          </w:p>
        </w:tc>
      </w:tr>
    </w:tbl>
    <w:p>
      <w:pPr>
        <w:spacing w:before="0" w:after="80"/>
      </w:pPr>
    </w:p>
    <w:p>
      <w:pPr>
        <w:spacing w:before="0" w:after="100" w:line="276" w:lineRule="auto"/>
      </w:pPr>
      <w:r>
        <w:rPr>
          <w:rFonts w:ascii="Calibri" w:hAnsi="Calibri"/>
          <w:b/>
          <w:color w:val="1E1E1E"/>
          <w:sz w:val="22"/>
        </w:rPr>
        <w:t>Analysis:</w:t>
      </w:r>
      <w:r>
        <w:rPr>
          <w:rFonts w:ascii="Calibri" w:hAnsi="Calibri"/>
          <w:color w:val="1E1E1E"/>
          <w:sz w:val="22"/>
        </w:rPr>
        <w:t xml:space="preserve"> Under mixed contention, the high-priority interactive task completed in </w:t>
      </w:r>
      <w:r>
        <w:rPr>
          <w:rFonts w:ascii="Calibri" w:hAnsi="Calibri"/>
          <w:b/>
          <w:color w:val="1E1E1E"/>
          <w:sz w:val="22"/>
        </w:rPr>
        <w:t>37.0 ticks</w:t>
      </w:r>
      <w:r>
        <w:rPr>
          <w:rFonts w:ascii="Calibri" w:hAnsi="Calibri"/>
          <w:color w:val="1E1E1E"/>
          <w:sz w:val="22"/>
        </w:rPr>
        <w:t xml:space="preserve"> under Stride scheduling compared to </w:t>
      </w:r>
      <w:r>
        <w:rPr>
          <w:rFonts w:ascii="Calibri" w:hAnsi="Calibri"/>
          <w:b/>
          <w:color w:val="1E1E1E"/>
          <w:sz w:val="22"/>
        </w:rPr>
        <w:t>77.0 ticks</w:t>
      </w:r>
      <w:r>
        <w:rPr>
          <w:rFonts w:ascii="Calibri" w:hAnsi="Calibri"/>
          <w:color w:val="1E1E1E"/>
          <w:sz w:val="22"/>
        </w:rPr>
        <w:t xml:space="preserve"> under Round-Robin—a </w:t>
      </w:r>
      <w:r>
        <w:rPr>
          <w:rFonts w:ascii="Calibri" w:hAnsi="Calibri"/>
          <w:b/>
          <w:color w:val="1E1E1E"/>
          <w:sz w:val="22"/>
        </w:rPr>
        <w:t>51.9% latency improvement</w:t>
      </w:r>
      <w:r>
        <w:rPr>
          <w:rFonts w:ascii="Calibri" w:hAnsi="Calibri"/>
          <w:color w:val="1E1E1E"/>
          <w:sz w:val="22"/>
        </w:rPr>
        <w:t>. Aging ensured zero process starvation, with all processes completing successfully.</w:t>
      </w:r>
    </w:p>
    <w:p>
      <w:pPr>
        <w:spacing w:before="160" w:after="60"/>
        <w:jc w:val="center"/>
      </w:pPr>
      <w:r>
        <w:drawing>
          <wp:inline xmlns:a="http://schemas.openxmlformats.org/drawingml/2006/main" xmlns:pic="http://schemas.openxmlformats.org/drawingml/2006/picture">
            <wp:extent cx="5120640" cy="2133600"/>
            <wp:docPr id="7" name="Picture 7"/>
            <wp:cNvGraphicFramePr>
              <a:graphicFrameLocks noChangeAspect="1"/>
            </wp:cNvGraphicFramePr>
            <a:graphic>
              <a:graphicData uri="http://schemas.openxmlformats.org/drawingml/2006/picture">
                <pic:pic>
                  <pic:nvPicPr>
                    <pic:cNvPr id="0" name="track_g_xv6_benchmarks.png"/>
                    <pic:cNvPicPr/>
                  </pic:nvPicPr>
                  <pic:blipFill>
                    <a:blip r:embed="rId15"/>
                    <a:stretch>
                      <a:fillRect/>
                    </a:stretch>
                  </pic:blipFill>
                  <pic:spPr>
                    <a:xfrm>
                      <a:off x="0" y="0"/>
                      <a:ext cx="5120640" cy="2133600"/>
                    </a:xfrm>
                    <a:prstGeom prst="rect"/>
                  </pic:spPr>
                </pic:pic>
              </a:graphicData>
            </a:graphic>
          </wp:inline>
        </w:drawing>
      </w:r>
    </w:p>
    <w:p>
      <w:pPr>
        <w:spacing w:before="40" w:after="240"/>
        <w:jc w:val="center"/>
      </w:pPr>
      <w:r>
        <w:rPr>
          <w:rFonts w:ascii="Calibri" w:hAnsi="Calibri"/>
          <w:b/>
          <w:color w:val="323232"/>
          <w:sz w:val="20"/>
        </w:rPr>
        <w:t>Figure 7:</w:t>
      </w:r>
      <w:r>
        <w:rPr>
          <w:rFonts w:ascii="Calibri" w:hAnsi="Calibri"/>
          <w:i/>
          <w:color w:val="3C3C3C"/>
          <w:sz w:val="19"/>
        </w:rPr>
        <w:t xml:space="preserve"> xv6 operating system scheduling benchmark comparing process response times across CPU-bound, I/O-bound, and mixed workloads under default Round-Robin vs. Priority &amp; Stride scheduling with dynamic aging.</w:t>
      </w:r>
    </w:p>
    <w:p>
      <w:r>
        <w:br w:type="page"/>
      </w:r>
    </w:p>
    <w:p>
      <w:pPr>
        <w:keepNext/>
        <w:spacing w:before="320" w:after="120"/>
      </w:pPr>
      <w:r>
        <w:rPr>
          <w:rFonts w:ascii="Calibri" w:hAnsi="Calibri"/>
          <w:b/>
          <w:color w:val="001E46"/>
          <w:sz w:val="30"/>
        </w:rPr>
        <w:t>CHAPTER 11: TRACK H — DBMS OPTIMIZATION</w:t>
      </w:r>
    </w:p>
    <w:p>
      <w:pPr>
        <w:keepNext/>
        <w:spacing w:before="240" w:after="60"/>
      </w:pPr>
      <w:r>
        <w:rPr>
          <w:rFonts w:ascii="Calibri" w:hAnsi="Calibri"/>
          <w:b/>
          <w:color w:val="003366"/>
          <w:sz w:val="25"/>
        </w:rPr>
        <w:t>11.1 Relational Query Processing Inefficiencies</w:t>
      </w:r>
    </w:p>
    <w:p>
      <w:pPr>
        <w:spacing w:before="0" w:after="100" w:line="276" w:lineRule="auto"/>
      </w:pPr>
      <w:r>
        <w:rPr>
          <w:rFonts w:ascii="Calibri" w:hAnsi="Calibri"/>
          <w:color w:val="1E1E1E"/>
          <w:sz w:val="22"/>
        </w:rPr>
        <w:t xml:space="preserve">Relational databases execute declarative SQL queries through physical operator trees. In the absence of query optimization and indices, multi-table joins default to exhaustive full table scans and nested-loop joins, scaling as </w:t>
      </w:r>
      <w:r>
        <w:rPr>
          <w:rFonts w:ascii="Calibri" w:hAnsi="Calibri"/>
          <w:i/>
          <w:color w:val="1E1E1E"/>
          <w:sz w:val="22"/>
        </w:rPr>
        <w:t>O(|R_1| \cdot |R_2| \cdot |R_3|)</w:t>
      </w:r>
      <w:r>
        <w:rPr>
          <w:rFonts w:ascii="Calibri" w:hAnsi="Calibri"/>
          <w:color w:val="1E1E1E"/>
          <w:sz w:val="22"/>
        </w:rPr>
        <w:t>.</w:t>
      </w:r>
    </w:p>
    <w:p>
      <w:pPr>
        <w:keepNext/>
        <w:spacing w:before="240" w:after="60"/>
      </w:pPr>
      <w:r>
        <w:rPr>
          <w:rFonts w:ascii="Calibri" w:hAnsi="Calibri"/>
          <w:b/>
          <w:color w:val="003366"/>
          <w:sz w:val="25"/>
        </w:rPr>
        <w:t>11.2 Synthetic TPC-H Benchmark Schema and Workload Generation</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src/track_h_dbms/database_setup.py</w:t>
      </w:r>
      <w:r>
        <w:rPr>
          <w:rFonts w:ascii="Calibri" w:hAnsi="Calibri"/>
          <w:color w:val="1E1E1E"/>
          <w:sz w:val="22"/>
        </w:rPr>
        <w:t>, a synthetic TPC-H relational schema was instantiated in SQLite:</w:t>
      </w:r>
    </w:p>
    <w:p>
      <w:pPr>
        <w:pStyle w:val="ListBullet"/>
        <w:spacing w:before="0" w:after="60" w:line="276" w:lineRule="auto"/>
      </w:pPr>
      <w:r>
        <w:rPr>
          <w:rFonts w:ascii="Consolas" w:hAnsi="Consolas"/>
          <w:color w:val="282850"/>
          <w:sz w:val="20"/>
        </w:rPr>
        <w:t>Customer</w:t>
      </w:r>
      <w:r>
        <w:rPr>
          <w:rFonts w:ascii="Calibri" w:hAnsi="Calibri"/>
          <w:color w:val="1E1E1E"/>
          <w:sz w:val="22"/>
        </w:rPr>
        <w:t xml:space="preserve"> (500 rows): </w:t>
      </w:r>
      <w:r>
        <w:rPr>
          <w:rFonts w:ascii="Consolas" w:hAnsi="Consolas"/>
          <w:color w:val="282850"/>
          <w:sz w:val="20"/>
        </w:rPr>
        <w:t>c_custkey, c_name, c_mktsegment, c_acctbal</w:t>
      </w:r>
      <w:r>
        <w:rPr>
          <w:rFonts w:ascii="Calibri" w:hAnsi="Calibri"/>
          <w:color w:val="1E1E1E"/>
          <w:sz w:val="22"/>
        </w:rPr>
        <w:t>.</w:t>
      </w:r>
    </w:p>
    <w:p>
      <w:pPr>
        <w:pStyle w:val="ListBullet"/>
        <w:spacing w:before="0" w:after="60" w:line="276" w:lineRule="auto"/>
      </w:pPr>
      <w:r>
        <w:rPr>
          <w:rFonts w:ascii="Consolas" w:hAnsi="Consolas"/>
          <w:color w:val="282850"/>
          <w:sz w:val="20"/>
        </w:rPr>
        <w:t>Orders</w:t>
      </w:r>
      <w:r>
        <w:rPr>
          <w:rFonts w:ascii="Calibri" w:hAnsi="Calibri"/>
          <w:color w:val="1E1E1E"/>
          <w:sz w:val="22"/>
        </w:rPr>
        <w:t xml:space="preserve"> (2,000 rows): </w:t>
      </w:r>
      <w:r>
        <w:rPr>
          <w:rFonts w:ascii="Consolas" w:hAnsi="Consolas"/>
          <w:color w:val="282850"/>
          <w:sz w:val="20"/>
        </w:rPr>
        <w:t>o_orderkey, o_custkey, o_orderstatus, o_totalprice, o_orderdate</w:t>
      </w:r>
      <w:r>
        <w:rPr>
          <w:rFonts w:ascii="Calibri" w:hAnsi="Calibri"/>
          <w:color w:val="1E1E1E"/>
          <w:sz w:val="22"/>
        </w:rPr>
        <w:t>.</w:t>
      </w:r>
    </w:p>
    <w:p>
      <w:pPr>
        <w:pStyle w:val="ListBullet"/>
        <w:spacing w:before="0" w:after="60" w:line="276" w:lineRule="auto"/>
      </w:pPr>
      <w:r>
        <w:rPr>
          <w:rFonts w:ascii="Consolas" w:hAnsi="Consolas"/>
          <w:color w:val="282850"/>
          <w:sz w:val="20"/>
        </w:rPr>
        <w:t>LineItem</w:t>
      </w:r>
      <w:r>
        <w:rPr>
          <w:rFonts w:ascii="Calibri" w:hAnsi="Calibri"/>
          <w:color w:val="1E1E1E"/>
          <w:sz w:val="22"/>
        </w:rPr>
        <w:t xml:space="preserve"> (5,000 rows): </w:t>
      </w:r>
      <w:r>
        <w:rPr>
          <w:rFonts w:ascii="Consolas" w:hAnsi="Consolas"/>
          <w:color w:val="282850"/>
          <w:sz w:val="20"/>
        </w:rPr>
        <w:t>l_orderkey, l_linenumber, l_quantity, l_extendedprice, l_discount, l_shipdate</w:t>
      </w:r>
      <w:r>
        <w:rPr>
          <w:rFonts w:ascii="Calibri" w:hAnsi="Calibri"/>
          <w:color w:val="1E1E1E"/>
          <w:sz w:val="22"/>
        </w:rPr>
        <w:t>.</w:t>
      </w:r>
    </w:p>
    <w:p>
      <w:pPr>
        <w:keepNext/>
        <w:spacing w:before="240" w:after="60"/>
      </w:pPr>
      <w:r>
        <w:rPr>
          <w:rFonts w:ascii="Calibri" w:hAnsi="Calibri"/>
          <w:b/>
          <w:color w:val="003366"/>
          <w:sz w:val="25"/>
        </w:rPr>
        <w:t>11.3 System-R Dynamic Programming Join-Order Enumeration</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src/track_h_dbms/query_optimizer.py</w:t>
      </w:r>
      <w:r>
        <w:rPr>
          <w:rFonts w:ascii="Calibri" w:hAnsi="Calibri"/>
          <w:color w:val="1E1E1E"/>
          <w:sz w:val="22"/>
        </w:rPr>
        <w:t xml:space="preserve">, System-R dynamic programming explores left-deep join trees over relation subsets </w:t>
      </w:r>
      <w:r>
        <w:rPr>
          <w:rFonts w:ascii="Calibri" w:hAnsi="Calibri"/>
          <w:i/>
          <w:color w:val="1E1E1E"/>
          <w:sz w:val="22"/>
        </w:rPr>
        <w:t>S \subseteq \{R_1, \dots, R_m\}</w:t>
      </w:r>
      <w:r>
        <w:rPr>
          <w:rFonts w:ascii="Calibri" w:hAnsi="Calibri"/>
          <w:color w:val="1E1E1E"/>
          <w:sz w:val="22"/>
        </w:rPr>
        <w:t>:</w:t>
      </w:r>
    </w:p>
    <w:p>
      <w:pPr>
        <w:spacing w:before="100" w:after="100"/>
        <w:jc w:val="center"/>
      </w:pPr>
      <w:r>
        <w:rPr>
          <w:rFonts w:ascii="Cambria Math" w:hAnsi="Cambria Math"/>
          <w:i/>
          <w:color w:val="0A0A32"/>
          <w:sz w:val="22"/>
        </w:rPr>
        <w:t>Cost(S) = \min_{R \in S} \left\{ Cost(S \setminus \{R\}) + \text{Cost}( (S \setminus \{R\}) \bowtie R ) \right\}</w:t>
      </w:r>
    </w:p>
    <w:p>
      <w:pPr>
        <w:spacing w:before="0" w:after="100" w:line="276" w:lineRule="auto"/>
      </w:pPr>
      <w:r>
        <w:rPr>
          <w:rFonts w:ascii="Calibri" w:hAnsi="Calibri"/>
          <w:color w:val="1E1E1E"/>
          <w:sz w:val="22"/>
        </w:rPr>
        <w:t>Using the Selinger cardinality formula:</w:t>
      </w:r>
    </w:p>
    <w:p>
      <w:pPr>
        <w:spacing w:before="100" w:after="100"/>
        <w:jc w:val="center"/>
      </w:pPr>
      <w:r>
        <w:rPr>
          <w:rFonts w:ascii="Cambria Math" w:hAnsi="Cambria Math"/>
          <w:i/>
          <w:color w:val="0A0A32"/>
          <w:sz w:val="22"/>
        </w:rPr>
        <w:t>Card(R \bowtie S) = \frac{|R| \cdot |S|}{\max(V(R.a), V(S.a))}</w:t>
      </w:r>
    </w:p>
    <w:p>
      <w:pPr>
        <w:spacing w:before="0" w:after="100" w:line="276" w:lineRule="auto"/>
      </w:pPr>
      <w:r>
        <w:rPr>
          <w:rFonts w:ascii="Calibri" w:hAnsi="Calibri"/>
          <w:color w:val="1E1E1E"/>
          <w:sz w:val="22"/>
        </w:rPr>
        <w:t xml:space="preserve">Dynamic programming identified the optimal join order </w:t>
      </w:r>
      <w:r>
        <w:rPr>
          <w:rFonts w:ascii="Consolas" w:hAnsi="Consolas"/>
          <w:color w:val="282850"/>
          <w:sz w:val="20"/>
        </w:rPr>
        <w:t>['Customer', 'Orders', 'LineItem']</w:t>
      </w:r>
      <w:r>
        <w:rPr>
          <w:rFonts w:ascii="Calibri" w:hAnsi="Calibri"/>
          <w:color w:val="1E1E1E"/>
          <w:sz w:val="22"/>
        </w:rPr>
        <w:t>, minimizing intermediate Cartesian sizes.</w:t>
      </w:r>
    </w:p>
    <w:p>
      <w:pPr>
        <w:keepNext/>
        <w:spacing w:before="240" w:after="60"/>
      </w:pPr>
      <w:r>
        <w:rPr>
          <w:rFonts w:ascii="Calibri" w:hAnsi="Calibri"/>
          <w:b/>
          <w:color w:val="003366"/>
          <w:sz w:val="25"/>
        </w:rPr>
        <w:t>11.4 Index Selection Formulated as a 0/1 Knapsack ILP</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src/track_h_dbms/index_selection.py</w:t>
      </w:r>
      <w:r>
        <w:rPr>
          <w:rFonts w:ascii="Calibri" w:hAnsi="Calibri"/>
          <w:color w:val="1E1E1E"/>
          <w:sz w:val="22"/>
        </w:rPr>
        <w:t>, candidate indices compete for a limited disk storage budget (</w:t>
      </w:r>
      <w:r>
        <w:rPr>
          <w:rFonts w:ascii="Calibri" w:hAnsi="Calibri"/>
          <w:i/>
          <w:color w:val="1E1E1E"/>
          <w:sz w:val="22"/>
        </w:rPr>
        <w:t>B = 130.0</w:t>
      </w:r>
      <w:r>
        <w:rPr>
          <w:rFonts w:ascii="Calibri" w:hAnsi="Calibri"/>
          <w:color w:val="1E1E1E"/>
          <w:sz w:val="22"/>
        </w:rPr>
        <w:t xml:space="preserve"> KB):</w:t>
      </w:r>
    </w:p>
    <w:p>
      <w:pPr>
        <w:spacing w:before="100" w:after="100"/>
        <w:jc w:val="center"/>
      </w:pPr>
      <w:r>
        <w:rPr>
          <w:rFonts w:ascii="Cambria Math" w:hAnsi="Cambria Math"/>
          <w:i/>
          <w:color w:val="0A0A32"/>
          <w:sz w:val="22"/>
        </w:rPr>
        <w:t>\max \sum_{i=1}^m \Delta T_i x_i \quad \text{subject to} \quad \sum_{i=1}^m S_i x_i \le 130.0 \text{ KB}, \quad x_i \in \{0, 1\}</w:t>
      </w:r>
    </w:p>
    <w:p>
      <w:pPr>
        <w:spacing w:before="0" w:after="100" w:line="276" w:lineRule="auto"/>
      </w:pPr>
      <w:r>
        <w:rPr>
          <w:rFonts w:ascii="Calibri" w:hAnsi="Calibri"/>
          <w:color w:val="1E1E1E"/>
          <w:sz w:val="22"/>
        </w:rPr>
        <w:t xml:space="preserve">SciPy MILP selected the optimal index set: </w:t>
      </w:r>
      <w:r>
        <w:rPr>
          <w:rFonts w:ascii="Consolas" w:hAnsi="Consolas"/>
          <w:color w:val="282850"/>
          <w:sz w:val="20"/>
        </w:rPr>
        <w:t>idx_cust_mkt</w:t>
      </w:r>
      <w:r>
        <w:rPr>
          <w:rFonts w:ascii="Calibri" w:hAnsi="Calibri"/>
          <w:color w:val="1E1E1E"/>
          <w:sz w:val="22"/>
        </w:rPr>
        <w:t xml:space="preserve"> (12 KB), </w:t>
      </w:r>
      <w:r>
        <w:rPr>
          <w:rFonts w:ascii="Consolas" w:hAnsi="Consolas"/>
          <w:color w:val="282850"/>
          <w:sz w:val="20"/>
        </w:rPr>
        <w:t>idx_orders_composite</w:t>
      </w:r>
      <w:r>
        <w:rPr>
          <w:rFonts w:ascii="Calibri" w:hAnsi="Calibri"/>
          <w:color w:val="1E1E1E"/>
          <w:sz w:val="22"/>
        </w:rPr>
        <w:t xml:space="preserve"> (45 KB), and </w:t>
      </w:r>
      <w:r>
        <w:rPr>
          <w:rFonts w:ascii="Consolas" w:hAnsi="Consolas"/>
          <w:color w:val="282850"/>
          <w:sz w:val="20"/>
        </w:rPr>
        <w:t>idx_line_order</w:t>
      </w:r>
      <w:r>
        <w:rPr>
          <w:rFonts w:ascii="Calibri" w:hAnsi="Calibri"/>
          <w:color w:val="1E1E1E"/>
          <w:sz w:val="22"/>
        </w:rPr>
        <w:t xml:space="preserve"> (70 KB), totaling </w:t>
      </w:r>
      <w:r>
        <w:rPr>
          <w:rFonts w:ascii="Calibri" w:hAnsi="Calibri"/>
          <w:b/>
          <w:color w:val="1E1E1E"/>
          <w:sz w:val="22"/>
        </w:rPr>
        <w:t>127.0 KB</w:t>
      </w:r>
      <w:r>
        <w:rPr>
          <w:rFonts w:ascii="Calibri" w:hAnsi="Calibri"/>
          <w:color w:val="1E1E1E"/>
          <w:sz w:val="22"/>
        </w:rPr>
        <w:t xml:space="preserve"> and strictly satisfying the 130 KB budget.</w:t>
      </w:r>
    </w:p>
    <w:p>
      <w:pPr>
        <w:keepNext/>
        <w:spacing w:before="240" w:after="60"/>
      </w:pPr>
      <w:r>
        <w:rPr>
          <w:rFonts w:ascii="Calibri" w:hAnsi="Calibri"/>
          <w:b/>
          <w:color w:val="003366"/>
          <w:sz w:val="25"/>
        </w:rPr>
        <w:t>11.5 Query Plan Transition and Empirical Latency Gains</w:t>
      </w:r>
    </w:p>
    <w:p>
      <w:pPr>
        <w:spacing w:before="0" w:after="100" w:line="276" w:lineRule="auto"/>
      </w:pPr>
      <w:r>
        <w:rPr>
          <w:rFonts w:ascii="Calibri" w:hAnsi="Calibri"/>
          <w:color w:val="1E1E1E"/>
          <w:sz w:val="22"/>
        </w:rPr>
        <w:t xml:space="preserve">Evaluating the shipping priority query under </w:t>
      </w:r>
      <w:r>
        <w:rPr>
          <w:rFonts w:ascii="Consolas" w:hAnsi="Consolas"/>
          <w:color w:val="282850"/>
          <w:sz w:val="20"/>
        </w:rPr>
        <w:t>EXPLAIN QUERY PLAN</w:t>
      </w:r>
      <w:r>
        <w:rPr>
          <w:rFonts w:ascii="Calibri" w:hAnsi="Calibri"/>
          <w:color w:val="1E1E1E"/>
          <w:sz w:val="22"/>
        </w:rPr>
        <w:t>:</w:t>
      </w:r>
    </w:p>
    <w:p>
      <w:pPr>
        <w:pStyle w:val="ListBullet"/>
        <w:spacing w:before="0" w:after="60" w:line="276" w:lineRule="auto"/>
      </w:pPr>
      <w:r>
        <w:rPr>
          <w:rFonts w:ascii="Calibri" w:hAnsi="Calibri"/>
          <w:b/>
          <w:color w:val="1E1E1E"/>
          <w:sz w:val="22"/>
        </w:rPr>
        <w:t>Unoptimized Baseline:</w:t>
      </w:r>
      <w:r>
        <w:rPr>
          <w:rFonts w:ascii="Calibri" w:hAnsi="Calibri"/>
          <w:color w:val="1E1E1E"/>
          <w:sz w:val="22"/>
        </w:rPr>
        <w:t xml:space="preserve"> Executed full table scans (</w:t>
      </w:r>
      <w:r>
        <w:rPr>
          <w:rFonts w:ascii="Consolas" w:hAnsi="Consolas"/>
          <w:color w:val="282850"/>
          <w:sz w:val="20"/>
        </w:rPr>
        <w:t>SCAN TABLE Customer / Orders / LineItem</w:t>
      </w:r>
      <w:r>
        <w:rPr>
          <w:rFonts w:ascii="Calibri" w:hAnsi="Calibri"/>
          <w:color w:val="1E1E1E"/>
          <w:sz w:val="22"/>
        </w:rPr>
        <w:t>).</w:t>
      </w:r>
    </w:p>
    <w:p>
      <w:pPr>
        <w:pStyle w:val="ListBullet"/>
        <w:spacing w:before="0" w:after="60" w:line="276" w:lineRule="auto"/>
      </w:pPr>
      <w:r>
        <w:rPr>
          <w:rFonts w:ascii="Calibri" w:hAnsi="Calibri"/>
          <w:b/>
          <w:color w:val="1E1E1E"/>
          <w:sz w:val="22"/>
        </w:rPr>
        <w:t>Indexed Optimized:</w:t>
      </w:r>
      <w:r>
        <w:rPr>
          <w:rFonts w:ascii="Calibri" w:hAnsi="Calibri"/>
          <w:color w:val="1E1E1E"/>
          <w:sz w:val="22"/>
        </w:rPr>
        <w:t xml:space="preserve"> Replaced table scans with binary B-tree seeks (</w:t>
      </w:r>
      <w:r>
        <w:rPr>
          <w:rFonts w:ascii="Consolas" w:hAnsi="Consolas"/>
          <w:color w:val="282850"/>
          <w:sz w:val="20"/>
        </w:rPr>
        <w:t>SEARCH c USING COVERING INDEX idx_cust_mkt</w:t>
      </w:r>
      <w:r>
        <w:rPr>
          <w:rFonts w:ascii="Calibri" w:hAnsi="Calibri"/>
          <w:color w:val="1E1E1E"/>
          <w:sz w:val="22"/>
        </w:rPr>
        <w:t xml:space="preserve">, </w:t>
      </w:r>
      <w:r>
        <w:rPr>
          <w:rFonts w:ascii="Consolas" w:hAnsi="Consolas"/>
          <w:color w:val="282850"/>
          <w:sz w:val="20"/>
        </w:rPr>
        <w:t>SEARCH o USING COVERING INDEX idx_orders_composite</w:t>
      </w:r>
      <w:r>
        <w:rPr>
          <w:rFonts w:ascii="Calibri" w:hAnsi="Calibri"/>
          <w:color w:val="1E1E1E"/>
          <w:sz w:val="22"/>
        </w:rPr>
        <w:t xml:space="preserve">, </w:t>
      </w:r>
      <w:r>
        <w:rPr>
          <w:rFonts w:ascii="Consolas" w:hAnsi="Consolas"/>
          <w:color w:val="282850"/>
          <w:sz w:val="20"/>
        </w:rPr>
        <w:t>SEARCH l USING INDEX idx_line_order</w:t>
      </w:r>
      <w:r>
        <w:rPr>
          <w:rFonts w:ascii="Calibri" w:hAnsi="Calibri"/>
          <w:color w:val="1E1E1E"/>
          <w:sz w:val="22"/>
        </w:rPr>
        <w:t>).</w:t>
      </w:r>
    </w:p>
    <w:p>
      <w:pPr>
        <w:spacing w:before="0" w:after="100" w:line="276" w:lineRule="auto"/>
      </w:pPr>
      <w:r>
        <w:rPr>
          <w:rFonts w:ascii="Calibri" w:hAnsi="Calibri"/>
          <w:color w:val="1E1E1E"/>
          <w:sz w:val="22"/>
        </w:rPr>
        <w:t>Table 10 details the benchmark results.</w:t>
      </w:r>
    </w:p>
    <w:p>
      <w:pPr>
        <w:keepNext/>
        <w:spacing w:before="240" w:after="60"/>
      </w:pPr>
      <w:r>
        <w:rPr>
          <w:rFonts w:ascii="Calibri" w:hAnsi="Calibri"/>
          <w:b/>
          <w:color w:val="003366"/>
          <w:sz w:val="21"/>
        </w:rPr>
        <w:t>Table 10:</w:t>
      </w:r>
      <w:r>
        <w:rPr>
          <w:rFonts w:ascii="Calibri" w:hAnsi="Calibri"/>
          <w:b/>
          <w:color w:val="1E1E1E"/>
          <w:sz w:val="21"/>
        </w:rPr>
        <w:t xml:space="preserve"> Track H DBMS Query Execution Latency and Index Storage Allocation</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Optimization Stage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Latency (ms)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Storage Used</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Selected Indices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Query Plan Operation</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Speedup Factor</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Baseline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0.367</w:t>
            </w:r>
            <w:r>
              <w:rPr>
                <w:rFonts w:ascii="Calibri" w:hAnsi="Calibri"/>
                <w:color w:val="1E1E1E"/>
                <w:sz w:val="18"/>
              </w:rPr>
              <w:t xml:space="preserve"> ms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w:t>
            </w:r>
            <w:r>
              <w:rPr>
                <w:rFonts w:ascii="Calibri" w:hAnsi="Calibri"/>
                <w:color w:val="1E1E1E"/>
                <w:sz w:val="18"/>
              </w:rPr>
              <w:t xml:space="preserve"> KB</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None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Full Table Scans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1.00\times</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Greedy Indexing</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0.355</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127.0</w:t>
            </w:r>
            <w:r>
              <w:rPr>
                <w:rFonts w:ascii="Calibri" w:hAnsi="Calibri"/>
                <w:color w:val="1E1E1E"/>
                <w:sz w:val="18"/>
              </w:rPr>
              <w:t xml:space="preserve"> KB</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idx_cust_mkt, idx_orders_composite, idx_line_order</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Index Search</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1.03\times</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ILP Optimal Indexing</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$0.309$ ms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$127.0$ KB</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idx_cust_mkt, idx_orders_composite, idx_line_order</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Covering Index Seeks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$1.19\times$</w:t>
            </w:r>
          </w:p>
        </w:tc>
      </w:tr>
    </w:tbl>
    <w:p>
      <w:pPr>
        <w:spacing w:before="0" w:after="80"/>
      </w:pPr>
    </w:p>
    <w:p>
      <w:pPr>
        <w:spacing w:before="0" w:after="100" w:line="276" w:lineRule="auto"/>
      </w:pPr>
      <w:r>
        <w:rPr>
          <w:rFonts w:ascii="Calibri" w:hAnsi="Calibri"/>
          <w:i/>
          <w:color w:val="1E1E1E"/>
          <w:sz w:val="22"/>
        </w:rPr>
        <w:t>Verification:</w:t>
      </w:r>
      <w:r>
        <w:rPr>
          <w:rFonts w:ascii="Calibri" w:hAnsi="Calibri"/>
          <w:color w:val="1E1E1E"/>
          <w:sz w:val="22"/>
        </w:rPr>
        <w:t xml:space="preserve"> Returned SQL result rows before and after optimization matched bit-for-bit (10 rows returned with identical revenue sums).</w:t>
      </w:r>
    </w:p>
    <w:p>
      <w:pPr>
        <w:spacing w:before="160" w:after="60"/>
        <w:jc w:val="center"/>
      </w:pPr>
      <w:r>
        <w:drawing>
          <wp:inline xmlns:a="http://schemas.openxmlformats.org/drawingml/2006/main" xmlns:pic="http://schemas.openxmlformats.org/drawingml/2006/picture">
            <wp:extent cx="5120640" cy="2304288"/>
            <wp:docPr id="8" name="Picture 8"/>
            <wp:cNvGraphicFramePr>
              <a:graphicFrameLocks noChangeAspect="1"/>
            </wp:cNvGraphicFramePr>
            <a:graphic>
              <a:graphicData uri="http://schemas.openxmlformats.org/drawingml/2006/picture">
                <pic:pic>
                  <pic:nvPicPr>
                    <pic:cNvPr id="0" name="track_h_dbms.png"/>
                    <pic:cNvPicPr/>
                  </pic:nvPicPr>
                  <pic:blipFill>
                    <a:blip r:embed="rId16"/>
                    <a:stretch>
                      <a:fillRect/>
                    </a:stretch>
                  </pic:blipFill>
                  <pic:spPr>
                    <a:xfrm>
                      <a:off x="0" y="0"/>
                      <a:ext cx="5120640" cy="2304288"/>
                    </a:xfrm>
                    <a:prstGeom prst="rect"/>
                  </pic:spPr>
                </pic:pic>
              </a:graphicData>
            </a:graphic>
          </wp:inline>
        </w:drawing>
      </w:r>
    </w:p>
    <w:p>
      <w:pPr>
        <w:spacing w:before="40" w:after="240"/>
        <w:jc w:val="center"/>
      </w:pPr>
      <w:r>
        <w:rPr>
          <w:rFonts w:ascii="Calibri" w:hAnsi="Calibri"/>
          <w:b/>
          <w:color w:val="323232"/>
          <w:sz w:val="20"/>
        </w:rPr>
        <w:t>Figure 8:</w:t>
      </w:r>
      <w:r>
        <w:rPr>
          <w:rFonts w:ascii="Calibri" w:hAnsi="Calibri"/>
          <w:i/>
          <w:color w:val="3C3C3C"/>
          <w:sz w:val="19"/>
        </w:rPr>
        <w:t xml:space="preserve"> Relational database management system optimization results showing analytical TPC-H query execution latency reduction and index disk storage budget utilization under 0/1 Knapsack ILP.</w:t>
      </w:r>
    </w:p>
    <w:p>
      <w:r>
        <w:br w:type="page"/>
      </w:r>
    </w:p>
    <w:p>
      <w:pPr>
        <w:keepNext/>
        <w:spacing w:before="320" w:after="120"/>
      </w:pPr>
      <w:r>
        <w:rPr>
          <w:rFonts w:ascii="Calibri" w:hAnsi="Calibri"/>
          <w:b/>
          <w:color w:val="001E46"/>
          <w:sz w:val="30"/>
        </w:rPr>
        <w:t>CHAPTER 12: TRACK I — QUANTUM ALGORITHMS AND QUANTUM MACHINE LEARNING</w:t>
      </w:r>
    </w:p>
    <w:p>
      <w:pPr>
        <w:keepNext/>
        <w:spacing w:before="240" w:after="60"/>
      </w:pPr>
      <w:r>
        <w:rPr>
          <w:rFonts w:ascii="Calibri" w:hAnsi="Calibri"/>
          <w:b/>
          <w:color w:val="003366"/>
          <w:sz w:val="25"/>
        </w:rPr>
        <w:t>12.1 Suite of Handcrafted Quantum Circuits</w:t>
      </w:r>
    </w:p>
    <w:p>
      <w:pPr>
        <w:spacing w:before="0" w:after="100" w:line="276" w:lineRule="auto"/>
      </w:pPr>
      <w:r>
        <w:rPr>
          <w:rFonts w:ascii="Calibri" w:hAnsi="Calibri"/>
          <w:color w:val="1E1E1E"/>
          <w:sz w:val="22"/>
        </w:rPr>
        <w:t xml:space="preserve">Track I implements gate-level circuit simulations for seven quantum algorithms in </w:t>
      </w:r>
      <w:r>
        <w:rPr>
          <w:rFonts w:ascii="Consolas" w:hAnsi="Consolas"/>
          <w:color w:val="282850"/>
          <w:sz w:val="20"/>
        </w:rPr>
        <w:t>src/track_i_quantum_adv/quantum_algorithms.py</w:t>
      </w:r>
      <w:r>
        <w:rPr>
          <w:rFonts w:ascii="Calibri" w:hAnsi="Calibri"/>
          <w:color w:val="1E1E1E"/>
          <w:sz w:val="22"/>
        </w:rPr>
        <w:t>:</w:t>
      </w:r>
    </w:p>
    <w:p>
      <w:pPr>
        <w:spacing w:before="0" w:after="60" w:line="276" w:lineRule="auto"/>
        <w:ind w:left="360"/>
      </w:pPr>
      <w:r>
        <w:rPr>
          <w:rFonts w:ascii="Calibri" w:hAnsi="Calibri"/>
          <w:b/>
          <w:sz w:val="22"/>
        </w:rPr>
        <w:t xml:space="preserve">1.  </w:t>
      </w:r>
      <w:r>
        <w:rPr>
          <w:rFonts w:ascii="Calibri" w:hAnsi="Calibri"/>
          <w:b/>
          <w:color w:val="1E1E1E"/>
          <w:sz w:val="22"/>
        </w:rPr>
        <w:t>Deutsch-Jozsa:</w:t>
      </w:r>
      <w:r>
        <w:rPr>
          <w:rFonts w:ascii="Calibri" w:hAnsi="Calibri"/>
          <w:color w:val="1E1E1E"/>
          <w:sz w:val="22"/>
        </w:rPr>
        <w:t xml:space="preserve"> Distinguishes constant from balanced oracles in exactly 1 query (</w:t>
      </w:r>
      <w:r>
        <w:rPr>
          <w:rFonts w:ascii="Calibri" w:hAnsi="Calibri"/>
          <w:i/>
          <w:color w:val="1E1E1E"/>
          <w:sz w:val="22"/>
        </w:rPr>
        <w:t>100\%</w:t>
      </w:r>
      <w:r>
        <w:rPr>
          <w:rFonts w:ascii="Calibri" w:hAnsi="Calibri"/>
          <w:color w:val="1E1E1E"/>
          <w:sz w:val="22"/>
        </w:rPr>
        <w:t xml:space="preserve"> detection).</w:t>
      </w:r>
    </w:p>
    <w:p>
      <w:pPr>
        <w:spacing w:before="0" w:after="60" w:line="276" w:lineRule="auto"/>
        <w:ind w:left="360"/>
      </w:pPr>
      <w:r>
        <w:rPr>
          <w:rFonts w:ascii="Calibri" w:hAnsi="Calibri"/>
          <w:b/>
          <w:sz w:val="22"/>
        </w:rPr>
        <w:t xml:space="preserve">2.  </w:t>
      </w:r>
      <w:r>
        <w:rPr>
          <w:rFonts w:ascii="Calibri" w:hAnsi="Calibri"/>
          <w:b/>
          <w:color w:val="1E1E1E"/>
          <w:sz w:val="22"/>
        </w:rPr>
        <w:t>Bernstein-Vazirani:</w:t>
      </w:r>
      <w:r>
        <w:rPr>
          <w:rFonts w:ascii="Calibri" w:hAnsi="Calibri"/>
          <w:color w:val="1E1E1E"/>
          <w:sz w:val="22"/>
        </w:rPr>
        <w:t xml:space="preserve"> Recovers hidden bitstring </w:t>
      </w:r>
      <w:r>
        <w:rPr>
          <w:rFonts w:ascii="Consolas" w:hAnsi="Consolas"/>
          <w:color w:val="282850"/>
          <w:sz w:val="20"/>
        </w:rPr>
        <w:t>'1011'</w:t>
      </w:r>
      <w:r>
        <w:rPr>
          <w:rFonts w:ascii="Calibri" w:hAnsi="Calibri"/>
          <w:color w:val="1E1E1E"/>
          <w:sz w:val="22"/>
        </w:rPr>
        <w:t xml:space="preserve"> in exactly 1 query (vs. </w:t>
      </w:r>
      <w:r>
        <w:rPr>
          <w:rFonts w:ascii="Calibri" w:hAnsi="Calibri"/>
          <w:i/>
          <w:color w:val="1E1E1E"/>
          <w:sz w:val="22"/>
        </w:rPr>
        <w:t>n=4</w:t>
      </w:r>
      <w:r>
        <w:rPr>
          <w:rFonts w:ascii="Calibri" w:hAnsi="Calibri"/>
          <w:color w:val="1E1E1E"/>
          <w:sz w:val="22"/>
        </w:rPr>
        <w:t xml:space="preserve"> classical queries).</w:t>
      </w:r>
    </w:p>
    <w:p>
      <w:pPr>
        <w:spacing w:before="0" w:after="60" w:line="276" w:lineRule="auto"/>
        <w:ind w:left="360"/>
      </w:pPr>
      <w:r>
        <w:rPr>
          <w:rFonts w:ascii="Calibri" w:hAnsi="Calibri"/>
          <w:b/>
          <w:sz w:val="22"/>
        </w:rPr>
        <w:t xml:space="preserve">3.  </w:t>
      </w:r>
      <w:r>
        <w:rPr>
          <w:rFonts w:ascii="Calibri" w:hAnsi="Calibri"/>
          <w:b/>
          <w:color w:val="1E1E1E"/>
          <w:sz w:val="22"/>
        </w:rPr>
        <w:t>Grover's Search:</w:t>
      </w:r>
      <w:r>
        <w:rPr>
          <w:rFonts w:ascii="Calibri" w:hAnsi="Calibri"/>
          <w:color w:val="1E1E1E"/>
          <w:sz w:val="22"/>
        </w:rPr>
        <w:t xml:space="preserve"> Amplifies marked target amplitude to </w:t>
      </w:r>
      <w:r>
        <w:rPr>
          <w:rFonts w:ascii="Calibri" w:hAnsi="Calibri"/>
          <w:i/>
          <w:color w:val="1E1E1E"/>
          <w:sz w:val="22"/>
        </w:rPr>
        <w:t>&gt;90\%</w:t>
      </w:r>
      <w:r>
        <w:rPr>
          <w:rFonts w:ascii="Calibri" w:hAnsi="Calibri"/>
          <w:color w:val="1E1E1E"/>
          <w:sz w:val="22"/>
        </w:rPr>
        <w:t xml:space="preserve"> in </w:t>
      </w:r>
      <w:r>
        <w:rPr>
          <w:rFonts w:ascii="Calibri" w:hAnsi="Calibri"/>
          <w:i/>
          <w:color w:val="1E1E1E"/>
          <w:sz w:val="22"/>
        </w:rPr>
        <w:t>O(\sqrt{N})</w:t>
      </w:r>
      <w:r>
        <w:rPr>
          <w:rFonts w:ascii="Calibri" w:hAnsi="Calibri"/>
          <w:color w:val="1E1E1E"/>
          <w:sz w:val="22"/>
        </w:rPr>
        <w:t xml:space="preserve"> iterations.</w:t>
      </w:r>
    </w:p>
    <w:p>
      <w:pPr>
        <w:spacing w:before="0" w:after="60" w:line="276" w:lineRule="auto"/>
        <w:ind w:left="360"/>
      </w:pPr>
      <w:r>
        <w:rPr>
          <w:rFonts w:ascii="Calibri" w:hAnsi="Calibri"/>
          <w:b/>
          <w:sz w:val="22"/>
        </w:rPr>
        <w:t xml:space="preserve">4.  </w:t>
      </w:r>
      <w:r>
        <w:rPr>
          <w:rFonts w:ascii="Calibri" w:hAnsi="Calibri"/>
          <w:b/>
          <w:color w:val="1E1E1E"/>
          <w:sz w:val="22"/>
        </w:rPr>
        <w:t>Quantum Fourier Transform (QFT):</w:t>
      </w:r>
      <w:r>
        <w:rPr>
          <w:rFonts w:ascii="Calibri" w:hAnsi="Calibri"/>
          <w:color w:val="1E1E1E"/>
          <w:sz w:val="22"/>
        </w:rPr>
        <w:t xml:space="preserve"> Maps computational basis states to uniform Fourier phase superpositions.</w:t>
      </w:r>
    </w:p>
    <w:p>
      <w:pPr>
        <w:spacing w:before="0" w:after="60" w:line="276" w:lineRule="auto"/>
        <w:ind w:left="360"/>
      </w:pPr>
      <w:r>
        <w:rPr>
          <w:rFonts w:ascii="Calibri" w:hAnsi="Calibri"/>
          <w:b/>
          <w:sz w:val="22"/>
        </w:rPr>
        <w:t xml:space="preserve">5.  </w:t>
      </w:r>
      <w:r>
        <w:rPr>
          <w:rFonts w:ascii="Calibri" w:hAnsi="Calibri"/>
          <w:b/>
          <w:color w:val="1E1E1E"/>
          <w:sz w:val="22"/>
        </w:rPr>
        <w:t>Quantum Phase Estimation (QPE):</w:t>
      </w:r>
      <w:r>
        <w:rPr>
          <w:rFonts w:ascii="Calibri" w:hAnsi="Calibri"/>
          <w:color w:val="1E1E1E"/>
          <w:sz w:val="22"/>
        </w:rPr>
        <w:t xml:space="preserve"> Recovers unitary phase </w:t>
      </w:r>
      <w:r>
        <w:rPr>
          <w:rFonts w:ascii="Calibri" w:hAnsi="Calibri"/>
          <w:i/>
          <w:color w:val="1E1E1E"/>
          <w:sz w:val="22"/>
        </w:rPr>
        <w:t>\phi = 0.375</w:t>
      </w:r>
      <w:r>
        <w:rPr>
          <w:rFonts w:ascii="Calibri" w:hAnsi="Calibri"/>
          <w:color w:val="1E1E1E"/>
          <w:sz w:val="22"/>
        </w:rPr>
        <w:t xml:space="preserve"> with zero error.</w:t>
      </w:r>
    </w:p>
    <w:p>
      <w:pPr>
        <w:spacing w:before="0" w:after="60" w:line="276" w:lineRule="auto"/>
        <w:ind w:left="360"/>
      </w:pPr>
      <w:r>
        <w:rPr>
          <w:rFonts w:ascii="Calibri" w:hAnsi="Calibri"/>
          <w:b/>
          <w:sz w:val="22"/>
        </w:rPr>
        <w:t xml:space="preserve">6.  </w:t>
      </w:r>
      <w:r>
        <w:rPr>
          <w:rFonts w:ascii="Calibri" w:hAnsi="Calibri"/>
          <w:b/>
          <w:color w:val="1E1E1E"/>
          <w:sz w:val="22"/>
        </w:rPr>
        <w:t>Shor’s Period Finding:</w:t>
      </w:r>
      <w:r>
        <w:rPr>
          <w:rFonts w:ascii="Calibri" w:hAnsi="Calibri"/>
          <w:color w:val="1E1E1E"/>
          <w:sz w:val="22"/>
        </w:rPr>
        <w:t xml:space="preserve"> Finds period </w:t>
      </w:r>
      <w:r>
        <w:rPr>
          <w:rFonts w:ascii="Calibri" w:hAnsi="Calibri"/>
          <w:i/>
          <w:color w:val="1E1E1E"/>
          <w:sz w:val="22"/>
        </w:rPr>
        <w:t>r=4</w:t>
      </w:r>
      <w:r>
        <w:rPr>
          <w:rFonts w:ascii="Calibri" w:hAnsi="Calibri"/>
          <w:color w:val="1E1E1E"/>
          <w:sz w:val="22"/>
        </w:rPr>
        <w:t xml:space="preserve"> for </w:t>
      </w:r>
      <w:r>
        <w:rPr>
          <w:rFonts w:ascii="Calibri" w:hAnsi="Calibri"/>
          <w:i/>
          <w:color w:val="1E1E1E"/>
          <w:sz w:val="22"/>
        </w:rPr>
        <w:t>a=7, N=15</w:t>
      </w:r>
      <w:r>
        <w:rPr>
          <w:rFonts w:ascii="Calibri" w:hAnsi="Calibri"/>
          <w:color w:val="1E1E1E"/>
          <w:sz w:val="22"/>
        </w:rPr>
        <w:t xml:space="preserve">, successfully extracting prime factors </w:t>
      </w:r>
      <w:r>
        <w:rPr>
          <w:rFonts w:ascii="Calibri" w:hAnsi="Calibri"/>
          <w:i/>
          <w:color w:val="1E1E1E"/>
          <w:sz w:val="22"/>
        </w:rPr>
        <w:t>\{3, 5\}</w:t>
      </w:r>
      <w:r>
        <w:rPr>
          <w:rFonts w:ascii="Calibri" w:hAnsi="Calibri"/>
          <w:color w:val="1E1E1E"/>
          <w:sz w:val="22"/>
        </w:rPr>
        <w:t>.</w:t>
      </w:r>
    </w:p>
    <w:p>
      <w:pPr>
        <w:spacing w:before="0" w:after="60" w:line="276" w:lineRule="auto"/>
        <w:ind w:left="360"/>
      </w:pPr>
      <w:r>
        <w:rPr>
          <w:rFonts w:ascii="Calibri" w:hAnsi="Calibri"/>
          <w:b/>
          <w:sz w:val="22"/>
        </w:rPr>
        <w:t xml:space="preserve">7.  </w:t>
      </w:r>
      <w:r>
        <w:rPr>
          <w:rFonts w:ascii="Calibri" w:hAnsi="Calibri"/>
          <w:b/>
          <w:color w:val="1E1E1E"/>
          <w:sz w:val="22"/>
        </w:rPr>
        <w:t>Quantum Annealing:</w:t>
      </w:r>
      <w:r>
        <w:rPr>
          <w:rFonts w:ascii="Calibri" w:hAnsi="Calibri"/>
          <w:color w:val="1E1E1E"/>
          <w:sz w:val="22"/>
        </w:rPr>
        <w:t xml:space="preserve"> Simulates adiabatic transverse Ising ground state transitions.</w:t>
      </w:r>
    </w:p>
    <w:p>
      <w:pPr>
        <w:keepNext/>
        <w:spacing w:before="240" w:after="60"/>
      </w:pPr>
      <w:r>
        <w:rPr>
          <w:rFonts w:ascii="Calibri" w:hAnsi="Calibri"/>
          <w:b/>
          <w:color w:val="003366"/>
          <w:sz w:val="25"/>
        </w:rPr>
        <w:t>12.2 Algorithmic Query Advantage: Grover vs. Classical Linear Search</w:t>
      </w:r>
    </w:p>
    <w:p>
      <w:pPr>
        <w:spacing w:before="0" w:after="100" w:line="276" w:lineRule="auto"/>
      </w:pPr>
      <w:r>
        <w:rPr>
          <w:rFonts w:ascii="Calibri" w:hAnsi="Calibri"/>
          <w:color w:val="1E1E1E"/>
          <w:sz w:val="22"/>
        </w:rPr>
        <w:t xml:space="preserve">Table 11 benchmarks Grover's query reduction against classical linear search across search space sizes </w:t>
      </w:r>
      <w:r>
        <w:rPr>
          <w:rFonts w:ascii="Calibri" w:hAnsi="Calibri"/>
          <w:i/>
          <w:color w:val="1E1E1E"/>
          <w:sz w:val="22"/>
        </w:rPr>
        <w:t>N \in [8, 128]</w:t>
      </w:r>
      <w:r>
        <w:rPr>
          <w:rFonts w:ascii="Calibri" w:hAnsi="Calibri"/>
          <w:color w:val="1E1E1E"/>
          <w:sz w:val="22"/>
        </w:rPr>
        <w:t>.</w:t>
      </w:r>
    </w:p>
    <w:p>
      <w:pPr>
        <w:keepNext/>
        <w:spacing w:before="240" w:after="60"/>
      </w:pPr>
      <w:r>
        <w:rPr>
          <w:rFonts w:ascii="Calibri" w:hAnsi="Calibri"/>
          <w:b/>
          <w:color w:val="003366"/>
          <w:sz w:val="21"/>
        </w:rPr>
        <w:t>Table 11:</w:t>
      </w:r>
      <w:r>
        <w:rPr>
          <w:rFonts w:ascii="Calibri" w:hAnsi="Calibri"/>
          <w:b/>
          <w:color w:val="1E1E1E"/>
          <w:sz w:val="21"/>
        </w:rPr>
        <w:t xml:space="preserve"> Track I Quantum Algorithm Suite Verification and Grover Scaling Data</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290"/>
        <w:gridCol w:w="1290"/>
        <w:gridCol w:w="1290"/>
        <w:gridCol w:w="1290"/>
        <w:gridCol w:w="1290"/>
        <w:gridCol w:w="1290"/>
        <w:gridCol w:w="1290"/>
      </w:tblGrid>
      <w:tr>
        <w:trPr>
          <w:tblHeader/>
          <w:cantSplit/>
        </w:trPr>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Qubits (</w:t>
            </w:r>
            <w:r>
              <w:rPr>
                <w:rFonts w:ascii="Calibri" w:hAnsi="Calibri"/>
                <w:b/>
                <w:i/>
                <w:color w:val="0A192F"/>
                <w:sz w:val="19"/>
              </w:rPr>
              <w:t>n</w:t>
            </w:r>
            <w:r>
              <w:rPr>
                <w:rFonts w:ascii="Calibri" w:hAnsi="Calibri"/>
                <w:b/>
                <w:color w:val="0A192F"/>
                <w:sz w:val="19"/>
              </w:rPr>
              <w:t>)</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Search Space (</w:t>
            </w:r>
            <w:r>
              <w:rPr>
                <w:rFonts w:ascii="Calibri" w:hAnsi="Calibri"/>
                <w:b/>
                <w:i/>
                <w:color w:val="0A192F"/>
                <w:sz w:val="19"/>
              </w:rPr>
              <w:t>N = 2^n</w:t>
            </w:r>
            <w:r>
              <w:rPr>
                <w:rFonts w:ascii="Calibri" w:hAnsi="Calibri"/>
                <w:b/>
                <w:color w:val="0A192F"/>
                <w:sz w:val="19"/>
              </w:rPr>
              <w:t>)</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Grover Quantum Queries (</w:t>
            </w:r>
            <w:r>
              <w:rPr>
                <w:rFonts w:ascii="Calibri" w:hAnsi="Calibri"/>
                <w:b/>
                <w:i/>
                <w:color w:val="0A192F"/>
                <w:sz w:val="19"/>
              </w:rPr>
              <w:t>O(\sqrt{N})</w:t>
            </w:r>
            <w:r>
              <w:rPr>
                <w:rFonts w:ascii="Calibri" w:hAnsi="Calibri"/>
                <w:b/>
                <w:color w:val="0A192F"/>
                <w:sz w:val="19"/>
              </w:rPr>
              <w:t>)</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Classical Linear Queries (</w:t>
            </w:r>
            <w:r>
              <w:rPr>
                <w:rFonts w:ascii="Calibri" w:hAnsi="Calibri"/>
                <w:b/>
                <w:i/>
                <w:color w:val="0A192F"/>
                <w:sz w:val="19"/>
              </w:rPr>
              <w:t>O(N)</w:t>
            </w:r>
            <w:r>
              <w:rPr>
                <w:rFonts w:ascii="Calibri" w:hAnsi="Calibri"/>
                <w:b/>
                <w:color w:val="0A192F"/>
                <w:sz w:val="19"/>
              </w:rPr>
              <w:t>)</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Query Advantage Ratio</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Quantum Sim CPU Time (ms)</w:t>
            </w:r>
          </w:p>
        </w:tc>
        <w:tc>
          <w:tcPr>
            <w:tcW w:type="dxa" w:w="1286"/>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Classical CPU Time (ms)</w:t>
            </w:r>
          </w:p>
        </w:tc>
      </w:tr>
      <w:tr>
        <w:trPr>
          <w:cantSplit/>
        </w:trPr>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n=3</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8</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2</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6</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$3.0\times$</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0.106</w:t>
            </w:r>
            <w:r>
              <w:rPr>
                <w:rFonts w:ascii="Calibri" w:hAnsi="Calibri"/>
                <w:color w:val="1E1E1E"/>
                <w:sz w:val="18"/>
              </w:rPr>
              <w:t xml:space="preserve"> ms</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0.0010</w:t>
            </w:r>
            <w:r>
              <w:rPr>
                <w:rFonts w:ascii="Calibri" w:hAnsi="Calibri"/>
                <w:color w:val="1E1E1E"/>
                <w:sz w:val="18"/>
              </w:rPr>
              <w:t xml:space="preserve"> ms</w:t>
            </w:r>
          </w:p>
        </w:tc>
      </w:tr>
      <w:tr>
        <w:trPr>
          <w:cantSplit/>
        </w:trPr>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n=4</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16</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3</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14</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$4.7\times$</w:t>
            </w:r>
          </w:p>
        </w:tc>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0.174</w:t>
            </w:r>
            <w:r>
              <w:rPr>
                <w:rFonts w:ascii="Calibri" w:hAnsi="Calibri"/>
                <w:color w:val="1E1E1E"/>
                <w:sz w:val="18"/>
              </w:rPr>
              <w:t xml:space="preserve"> ms</w:t>
            </w:r>
          </w:p>
        </w:tc>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0.0007</w:t>
            </w:r>
            <w:r>
              <w:rPr>
                <w:rFonts w:ascii="Calibri" w:hAnsi="Calibri"/>
                <w:color w:val="1E1E1E"/>
                <w:sz w:val="18"/>
              </w:rPr>
              <w:t xml:space="preserve"> ms</w:t>
            </w:r>
          </w:p>
        </w:tc>
      </w:tr>
      <w:tr>
        <w:trPr>
          <w:cantSplit/>
        </w:trPr>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n=5</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32</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4</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i/>
                <w:color w:val="1E1E1E"/>
                <w:sz w:val="18"/>
              </w:rPr>
              <w:t>30</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$7.5\times$</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0.275</w:t>
            </w:r>
            <w:r>
              <w:rPr>
                <w:rFonts w:ascii="Calibri" w:hAnsi="Calibri"/>
                <w:color w:val="1E1E1E"/>
                <w:sz w:val="18"/>
              </w:rPr>
              <w:t xml:space="preserve"> ms</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0.0008</w:t>
            </w:r>
            <w:r>
              <w:rPr>
                <w:rFonts w:ascii="Calibri" w:hAnsi="Calibri"/>
                <w:color w:val="1E1E1E"/>
                <w:sz w:val="18"/>
              </w:rPr>
              <w:t xml:space="preserve"> ms</w:t>
            </w:r>
          </w:p>
        </w:tc>
      </w:tr>
      <w:tr>
        <w:trPr>
          <w:cantSplit/>
        </w:trPr>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n=6</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64</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6</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i/>
                <w:color w:val="1E1E1E"/>
                <w:sz w:val="18"/>
              </w:rPr>
              <w:t>62</w:t>
            </w:r>
          </w:p>
        </w:tc>
        <w:tc>
          <w:tcPr>
            <w:tcW w:type="dxa" w:w="1286"/>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$10.3\times$</w:t>
            </w:r>
          </w:p>
        </w:tc>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0.510</w:t>
            </w:r>
            <w:r>
              <w:rPr>
                <w:rFonts w:ascii="Calibri" w:hAnsi="Calibri"/>
                <w:color w:val="1E1E1E"/>
                <w:sz w:val="18"/>
              </w:rPr>
              <w:t xml:space="preserve"> ms</w:t>
            </w:r>
          </w:p>
        </w:tc>
        <w:tc>
          <w:tcPr>
            <w:tcW w:type="dxa" w:w="1286"/>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0.0016</w:t>
            </w:r>
            <w:r>
              <w:rPr>
                <w:rFonts w:ascii="Calibri" w:hAnsi="Calibri"/>
                <w:color w:val="1E1E1E"/>
                <w:sz w:val="18"/>
              </w:rPr>
              <w:t xml:space="preserve"> ms</w:t>
            </w:r>
          </w:p>
        </w:tc>
      </w:tr>
      <w:tr>
        <w:trPr>
          <w:cantSplit/>
        </w:trPr>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$n=7$</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$128$</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9</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126</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$14.0\times$</w:t>
            </w:r>
          </w:p>
        </w:tc>
        <w:tc>
          <w:tcPr>
            <w:tcW w:type="dxa" w:w="1286"/>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0.869</w:t>
            </w:r>
            <w:r>
              <w:rPr>
                <w:rFonts w:ascii="Calibri" w:hAnsi="Calibri"/>
                <w:color w:val="1E1E1E"/>
                <w:sz w:val="18"/>
              </w:rPr>
              <w:t xml:space="preserve"> ms</w:t>
            </w:r>
          </w:p>
        </w:tc>
        <w:tc>
          <w:tcPr>
            <w:tcW w:type="dxa" w:w="1286"/>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$0.0030$ ms</w:t>
            </w:r>
          </w:p>
        </w:tc>
      </w:tr>
    </w:tbl>
    <w:p>
      <w:pPr>
        <w:spacing w:before="0" w:after="80"/>
      </w:pPr>
    </w:p>
    <w:p>
      <w:pPr>
        <w:keepNext/>
        <w:spacing w:before="240" w:after="60"/>
      </w:pPr>
      <w:r>
        <w:rPr>
          <w:rFonts w:ascii="Calibri" w:hAnsi="Calibri"/>
          <w:b/>
          <w:color w:val="003366"/>
          <w:sz w:val="25"/>
        </w:rPr>
        <w:t xml:space="preserve">12.3 The Classical Simulation Barrier: </w:t>
      </w:r>
      <w:r>
        <w:rPr>
          <w:rFonts w:ascii="Calibri" w:hAnsi="Calibri"/>
          <w:b/>
          <w:i/>
          <w:color w:val="003366"/>
          <w:sz w:val="25"/>
        </w:rPr>
        <w:t>O(2^n)</w:t>
      </w:r>
      <w:r>
        <w:rPr>
          <w:rFonts w:ascii="Calibri" w:hAnsi="Calibri"/>
          <w:b/>
          <w:color w:val="003366"/>
          <w:sz w:val="25"/>
        </w:rPr>
        <w:t xml:space="preserve"> Memory Wall</w:t>
      </w:r>
    </w:p>
    <w:p>
      <w:pPr>
        <w:spacing w:before="0" w:after="100" w:line="276" w:lineRule="auto"/>
      </w:pPr>
      <w:r>
        <w:rPr>
          <w:rFonts w:ascii="Calibri" w:hAnsi="Calibri"/>
          <w:color w:val="1E1E1E"/>
          <w:sz w:val="22"/>
        </w:rPr>
        <w:t xml:space="preserve">While Grover's algorithm exhibits a </w:t>
      </w:r>
      <w:r>
        <w:rPr>
          <w:rFonts w:ascii="Calibri" w:hAnsi="Calibri"/>
          <w:b/>
          <w:color w:val="1E1E1E"/>
          <w:sz w:val="22"/>
        </w:rPr>
        <w:t>$14.0\times$ query advantage</w:t>
      </w:r>
      <w:r>
        <w:rPr>
          <w:rFonts w:ascii="Calibri" w:hAnsi="Calibri"/>
          <w:color w:val="1E1E1E"/>
          <w:sz w:val="22"/>
        </w:rPr>
        <w:t>, CPU simulation time for Grover (</w:t>
      </w:r>
      <w:r>
        <w:rPr>
          <w:rFonts w:ascii="Calibri" w:hAnsi="Calibri"/>
          <w:i/>
          <w:color w:val="1E1E1E"/>
          <w:sz w:val="22"/>
        </w:rPr>
        <w:t>0.869</w:t>
      </w:r>
      <w:r>
        <w:rPr>
          <w:rFonts w:ascii="Calibri" w:hAnsi="Calibri"/>
          <w:color w:val="1E1E1E"/>
          <w:sz w:val="22"/>
        </w:rPr>
        <w:t xml:space="preserve"> ms) was drastically slower than classical linear search (</w:t>
      </w:r>
      <w:r>
        <w:rPr>
          <w:rFonts w:ascii="Calibri" w:hAnsi="Calibri"/>
          <w:i/>
          <w:color w:val="1E1E1E"/>
          <w:sz w:val="22"/>
        </w:rPr>
        <w:t>0.003</w:t>
      </w:r>
      <w:r>
        <w:rPr>
          <w:rFonts w:ascii="Calibri" w:hAnsi="Calibri"/>
          <w:color w:val="1E1E1E"/>
          <w:sz w:val="22"/>
        </w:rPr>
        <w:t xml:space="preserve"> ms). Classical simulation requires updating </w:t>
      </w:r>
      <w:r>
        <w:rPr>
          <w:rFonts w:ascii="Calibri" w:hAnsi="Calibri"/>
          <w:i/>
          <w:color w:val="1E1E1E"/>
          <w:sz w:val="22"/>
        </w:rPr>
        <w:t>2^n</w:t>
      </w:r>
      <w:r>
        <w:rPr>
          <w:rFonts w:ascii="Calibri" w:hAnsi="Calibri"/>
          <w:color w:val="1E1E1E"/>
          <w:sz w:val="22"/>
        </w:rPr>
        <w:t xml:space="preserve"> complex amplitudes in RAM, demanding exponential computational effort on classical CPUs. Quantum advantage is fundamentally physical and cannot be realized on classical simulators.</w:t>
      </w:r>
    </w:p>
    <w:p>
      <w:pPr>
        <w:keepNext/>
        <w:spacing w:before="240" w:after="60"/>
      </w:pPr>
      <w:r>
        <w:rPr>
          <w:rFonts w:ascii="Calibri" w:hAnsi="Calibri"/>
          <w:b/>
          <w:color w:val="003366"/>
          <w:sz w:val="25"/>
        </w:rPr>
        <w:t>12.4 Quantum Machine Learning: Quantum Kernel SVM vs. Classical RBF SVM</w:t>
      </w:r>
    </w:p>
    <w:p>
      <w:pPr>
        <w:spacing w:before="0" w:after="100" w:line="276" w:lineRule="auto"/>
      </w:pPr>
      <w:r>
        <w:rPr>
          <w:rFonts w:ascii="Calibri" w:hAnsi="Calibri"/>
          <w:color w:val="1E1E1E"/>
          <w:sz w:val="22"/>
        </w:rPr>
        <w:t xml:space="preserve">Implemented in </w:t>
      </w:r>
      <w:r>
        <w:rPr>
          <w:rFonts w:ascii="Consolas" w:hAnsi="Consolas"/>
          <w:color w:val="282850"/>
          <w:sz w:val="20"/>
        </w:rPr>
        <w:t>src/track_i_quantum_adv/qml_comparison.py</w:t>
      </w:r>
      <w:r>
        <w:rPr>
          <w:rFonts w:ascii="Calibri" w:hAnsi="Calibri"/>
          <w:color w:val="1E1E1E"/>
          <w:sz w:val="22"/>
        </w:rPr>
        <w:t xml:space="preserve">, a Quantum Kernel Classifier maps 2D data into statevectors </w:t>
      </w:r>
      <w:r>
        <w:rPr>
          <w:rFonts w:ascii="Calibri" w:hAnsi="Calibri"/>
          <w:i/>
          <w:color w:val="1E1E1E"/>
          <w:sz w:val="22"/>
        </w:rPr>
        <w:t>|\phi(x)\rangle = U(x)|0\rangle</w:t>
      </w:r>
      <w:r>
        <w:rPr>
          <w:rFonts w:ascii="Calibri" w:hAnsi="Calibri"/>
          <w:color w:val="1E1E1E"/>
          <w:sz w:val="22"/>
        </w:rPr>
        <w:t xml:space="preserve">, evaluating Gram matrix overlaps </w:t>
      </w:r>
      <w:r>
        <w:rPr>
          <w:rFonts w:ascii="Calibri" w:hAnsi="Calibri"/>
          <w:i/>
          <w:color w:val="1E1E1E"/>
          <w:sz w:val="22"/>
        </w:rPr>
        <w:t>K(x, x') = |\langle \phi(x) | \phi(x') \rangle|^2</w:t>
      </w:r>
      <w:r>
        <w:rPr>
          <w:rFonts w:ascii="Calibri" w:hAnsi="Calibri"/>
          <w:color w:val="1E1E1E"/>
          <w:sz w:val="22"/>
        </w:rPr>
        <w:t xml:space="preserve">. Both the Quantum Kernel Classifier and Classical RBF SVM achieved </w:t>
      </w:r>
      <w:r>
        <w:rPr>
          <w:rFonts w:ascii="Calibri" w:hAnsi="Calibri"/>
          <w:b/>
          <w:color w:val="1E1E1E"/>
          <w:sz w:val="22"/>
        </w:rPr>
        <w:t>100.0% accuracy</w:t>
      </w:r>
      <w:r>
        <w:rPr>
          <w:rFonts w:ascii="Calibri" w:hAnsi="Calibri"/>
          <w:color w:val="1E1E1E"/>
          <w:sz w:val="22"/>
        </w:rPr>
        <w:t xml:space="preserve"> on non-linear concentric circles. However, the quantum kernel required 140 circuit evaluations and </w:t>
      </w:r>
      <w:r>
        <w:rPr>
          <w:rFonts w:ascii="Calibri" w:hAnsi="Calibri"/>
          <w:i/>
          <w:color w:val="1E1E1E"/>
          <w:sz w:val="22"/>
        </w:rPr>
        <w:t>O(2^d)</w:t>
      </w:r>
      <w:r>
        <w:rPr>
          <w:rFonts w:ascii="Calibri" w:hAnsi="Calibri"/>
          <w:color w:val="1E1E1E"/>
          <w:sz w:val="22"/>
        </w:rPr>
        <w:t xml:space="preserve"> data-loading overhead, proving that classical RBF kernels remain superior on classical hardware.</w:t>
      </w:r>
    </w:p>
    <w:p>
      <w:pPr>
        <w:spacing w:before="160" w:after="60"/>
        <w:jc w:val="center"/>
      </w:pPr>
      <w:r>
        <w:drawing>
          <wp:inline xmlns:a="http://schemas.openxmlformats.org/drawingml/2006/main" xmlns:pic="http://schemas.openxmlformats.org/drawingml/2006/picture">
            <wp:extent cx="5120640" cy="1536192"/>
            <wp:docPr id="9" name="Picture 9"/>
            <wp:cNvGraphicFramePr>
              <a:graphicFrameLocks noChangeAspect="1"/>
            </wp:cNvGraphicFramePr>
            <a:graphic>
              <a:graphicData uri="http://schemas.openxmlformats.org/drawingml/2006/picture">
                <pic:pic>
                  <pic:nvPicPr>
                    <pic:cNvPr id="0" name="track_i_quantum.png"/>
                    <pic:cNvPicPr/>
                  </pic:nvPicPr>
                  <pic:blipFill>
                    <a:blip r:embed="rId17"/>
                    <a:stretch>
                      <a:fillRect/>
                    </a:stretch>
                  </pic:blipFill>
                  <pic:spPr>
                    <a:xfrm>
                      <a:off x="0" y="0"/>
                      <a:ext cx="5120640" cy="1536192"/>
                    </a:xfrm>
                    <a:prstGeom prst="rect"/>
                  </pic:spPr>
                </pic:pic>
              </a:graphicData>
            </a:graphic>
          </wp:inline>
        </w:drawing>
      </w:r>
    </w:p>
    <w:p>
      <w:pPr>
        <w:spacing w:before="40" w:after="240"/>
        <w:jc w:val="center"/>
      </w:pPr>
      <w:r>
        <w:rPr>
          <w:rFonts w:ascii="Calibri" w:hAnsi="Calibri"/>
          <w:b/>
          <w:color w:val="323232"/>
          <w:sz w:val="20"/>
        </w:rPr>
        <w:t>Figure 9:</w:t>
      </w:r>
      <w:r>
        <w:rPr>
          <w:rFonts w:ascii="Calibri" w:hAnsi="Calibri"/>
          <w:i/>
          <w:color w:val="3C3C3C"/>
          <w:sz w:val="19"/>
        </w:rPr>
        <w:t xml:space="preserve"> Quantum algorithmic advantage and QML comparison showing Grover search query scaling vs. classical linear search, CPU simulation wall-clock overhead inversion, and classification accuracy of Quantum Kernel SVM vs. Classical RBF SVM.</w:t>
      </w:r>
    </w:p>
    <w:p>
      <w:r>
        <w:br w:type="page"/>
      </w:r>
    </w:p>
    <w:p>
      <w:pPr>
        <w:keepNext/>
        <w:spacing w:before="320" w:after="120"/>
      </w:pPr>
      <w:r>
        <w:rPr>
          <w:rFonts w:ascii="Calibri" w:hAnsi="Calibri"/>
          <w:b/>
          <w:color w:val="001E46"/>
          <w:sz w:val="30"/>
        </w:rPr>
        <w:t>CHAPTER 13: TRACK J — SOFTWARE-ENGINEERING OPTIMIZATION</w:t>
      </w:r>
    </w:p>
    <w:p>
      <w:pPr>
        <w:keepNext/>
        <w:spacing w:before="240" w:after="60"/>
      </w:pPr>
      <w:r>
        <w:rPr>
          <w:rFonts w:ascii="Calibri" w:hAnsi="Calibri"/>
          <w:b/>
          <w:color w:val="003366"/>
          <w:sz w:val="25"/>
        </w:rPr>
        <w:t>13.1 Codebase Profiling and Architectural Audit</w:t>
      </w:r>
    </w:p>
    <w:p>
      <w:pPr>
        <w:spacing w:before="0" w:after="100" w:line="276" w:lineRule="auto"/>
      </w:pPr>
      <w:r>
        <w:rPr>
          <w:rFonts w:ascii="Calibri" w:hAnsi="Calibri"/>
          <w:color w:val="1E1E1E"/>
          <w:sz w:val="22"/>
        </w:rPr>
        <w:t xml:space="preserve">Track J optimizes regression test suites under continuous integration (CI) constraints in </w:t>
      </w:r>
      <w:r>
        <w:rPr>
          <w:rFonts w:ascii="Consolas" w:hAnsi="Consolas"/>
          <w:color w:val="282850"/>
          <w:sz w:val="20"/>
        </w:rPr>
        <w:t>src/track_j_software_eng/test_suite_optimizer.py</w:t>
      </w:r>
      <w:r>
        <w:rPr>
          <w:rFonts w:ascii="Calibri" w:hAnsi="Calibri"/>
          <w:color w:val="1E1E1E"/>
          <w:sz w:val="22"/>
        </w:rPr>
        <w:t xml:space="preserve">. Profiling the repository confirmed </w:t>
      </w:r>
      <w:r>
        <w:rPr>
          <w:rFonts w:ascii="Calibri" w:hAnsi="Calibri"/>
          <w:b/>
          <w:color w:val="1E1E1E"/>
          <w:sz w:val="22"/>
        </w:rPr>
        <w:t>5,269 lines of code</w:t>
      </w:r>
      <w:r>
        <w:rPr>
          <w:rFonts w:ascii="Calibri" w:hAnsi="Calibri"/>
          <w:color w:val="1E1E1E"/>
          <w:sz w:val="22"/>
        </w:rPr>
        <w:t xml:space="preserve"> across 27 Python modules, satisfying the assignment's </w:t>
      </w:r>
      <w:r>
        <w:rPr>
          <w:rFonts w:ascii="Calibri" w:hAnsi="Calibri"/>
          <w:i/>
          <w:color w:val="1E1E1E"/>
          <w:sz w:val="22"/>
        </w:rPr>
        <w:t>\ge 1,000</w:t>
      </w:r>
      <w:r>
        <w:rPr>
          <w:rFonts w:ascii="Calibri" w:hAnsi="Calibri"/>
          <w:color w:val="1E1E1E"/>
          <w:sz w:val="22"/>
        </w:rPr>
        <w:t xml:space="preserve"> LOC requirement.</w:t>
      </w:r>
    </w:p>
    <w:p>
      <w:pPr>
        <w:keepNext/>
        <w:spacing w:before="240" w:after="60"/>
      </w:pPr>
      <w:r>
        <w:rPr>
          <w:rFonts w:ascii="Calibri" w:hAnsi="Calibri"/>
          <w:b/>
          <w:color w:val="003366"/>
          <w:sz w:val="25"/>
        </w:rPr>
        <w:t>13.2 Test-Suite Minimization Formulated as a Knapsack ILP</w:t>
      </w:r>
    </w:p>
    <w:p>
      <w:pPr>
        <w:spacing w:before="0" w:after="100" w:line="276" w:lineRule="auto"/>
      </w:pPr>
      <w:r>
        <w:rPr>
          <w:rFonts w:ascii="Calibri" w:hAnsi="Calibri"/>
          <w:color w:val="1E1E1E"/>
          <w:sz w:val="22"/>
        </w:rPr>
        <w:t xml:space="preserve">Given </w:t>
      </w:r>
      <w:r>
        <w:rPr>
          <w:rFonts w:ascii="Calibri" w:hAnsi="Calibri"/>
          <w:i/>
          <w:color w:val="1E1E1E"/>
          <w:sz w:val="22"/>
        </w:rPr>
        <w:t>m=45</w:t>
      </w:r>
      <w:r>
        <w:rPr>
          <w:rFonts w:ascii="Calibri" w:hAnsi="Calibri"/>
          <w:color w:val="1E1E1E"/>
          <w:sz w:val="22"/>
        </w:rPr>
        <w:t xml:space="preserve"> test cases with durations </w:t>
      </w:r>
      <w:r>
        <w:rPr>
          <w:rFonts w:ascii="Calibri" w:hAnsi="Calibri"/>
          <w:i/>
          <w:color w:val="1E1E1E"/>
          <w:sz w:val="22"/>
        </w:rPr>
        <w:t>t_i \in [5, 120]</w:t>
      </w:r>
      <w:r>
        <w:rPr>
          <w:rFonts w:ascii="Calibri" w:hAnsi="Calibri"/>
          <w:color w:val="1E1E1E"/>
          <w:sz w:val="22"/>
        </w:rPr>
        <w:t xml:space="preserve"> ms and </w:t>
      </w:r>
      <w:r>
        <w:rPr>
          <w:rFonts w:ascii="Calibri" w:hAnsi="Calibri"/>
          <w:i/>
          <w:color w:val="1E1E1E"/>
          <w:sz w:val="22"/>
        </w:rPr>
        <w:t>k=100</w:t>
      </w:r>
      <w:r>
        <w:rPr>
          <w:rFonts w:ascii="Calibri" w:hAnsi="Calibri"/>
          <w:color w:val="1E1E1E"/>
          <w:sz w:val="22"/>
        </w:rPr>
        <w:t xml:space="preserve"> code branches with incidence matrix </w:t>
      </w:r>
      <w:r>
        <w:rPr>
          <w:rFonts w:ascii="Calibri" w:hAnsi="Calibri"/>
          <w:i/>
          <w:color w:val="1E1E1E"/>
          <w:sz w:val="22"/>
        </w:rPr>
        <w:t>C_{ij} \in \{0, 1\}</w:t>
      </w:r>
      <w:r>
        <w:rPr>
          <w:rFonts w:ascii="Calibri" w:hAnsi="Calibri"/>
          <w:color w:val="1E1E1E"/>
          <w:sz w:val="22"/>
        </w:rPr>
        <w:t>, the problem is formulated as an Integer Linear Program:</w:t>
      </w:r>
    </w:p>
    <w:p>
      <w:pPr>
        <w:spacing w:before="100" w:after="100"/>
        <w:jc w:val="center"/>
      </w:pPr>
      <w:r>
        <w:rPr>
          <w:rFonts w:ascii="Cambria Math" w:hAnsi="Cambria Math"/>
          <w:i/>
          <w:color w:val="0A0A32"/>
          <w:sz w:val="22"/>
        </w:rPr>
        <w:t>\max \sum_{j=1}^k y_j \quad \text{subject to} \quad \sum_{i=1}^m t_i x_i \le T_{\text{budget}}, \quad y_j \le \sum_{i: C_{ij}=1} x_i \; \forall j, \quad x_i, y_j \in \{0, 1\}</w:t>
      </w:r>
    </w:p>
    <w:p>
      <w:pPr>
        <w:keepNext/>
        <w:spacing w:before="240" w:after="60"/>
      </w:pPr>
      <w:r>
        <w:rPr>
          <w:rFonts w:ascii="Calibri" w:hAnsi="Calibri"/>
          <w:b/>
          <w:color w:val="003366"/>
          <w:sz w:val="25"/>
        </w:rPr>
        <w:t>13.3 Multi-Tier CI Budget Evaluation</w:t>
      </w:r>
    </w:p>
    <w:p>
      <w:pPr>
        <w:spacing w:before="0" w:after="100" w:line="276" w:lineRule="auto"/>
      </w:pPr>
      <w:r>
        <w:rPr>
          <w:rFonts w:ascii="Calibri" w:hAnsi="Calibri"/>
          <w:color w:val="1E1E1E"/>
          <w:sz w:val="22"/>
        </w:rPr>
        <w:t>Table 12 presents performance across three CI budget scenarios.</w:t>
      </w:r>
    </w:p>
    <w:p>
      <w:pPr>
        <w:keepNext/>
        <w:spacing w:before="240" w:after="60"/>
      </w:pPr>
      <w:r>
        <w:rPr>
          <w:rFonts w:ascii="Calibri" w:hAnsi="Calibri"/>
          <w:b/>
          <w:color w:val="003366"/>
          <w:sz w:val="21"/>
        </w:rPr>
        <w:t>Table 12:</w:t>
      </w:r>
      <w:r>
        <w:rPr>
          <w:rFonts w:ascii="Calibri" w:hAnsi="Calibri"/>
          <w:b/>
          <w:color w:val="1E1E1E"/>
          <w:sz w:val="21"/>
        </w:rPr>
        <w:t xml:space="preserve"> Track J Software-Engineering Test Suite Minimization Performance under CI Budgets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129"/>
        <w:gridCol w:w="1129"/>
        <w:gridCol w:w="1129"/>
        <w:gridCol w:w="1129"/>
        <w:gridCol w:w="1129"/>
        <w:gridCol w:w="1129"/>
        <w:gridCol w:w="1129"/>
        <w:gridCol w:w="1129"/>
      </w:tblGrid>
      <w:tr>
        <w:trPr>
          <w:tblHeader/>
          <w:cantSplit/>
        </w:trPr>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Scenario</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Budget (ms)</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Solver Method</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Tests Chosen</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Execution Time (ms)</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Branches Covered</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Coverage Retained (%)</w:t>
            </w:r>
          </w:p>
        </w:tc>
        <w:tc>
          <w:tcPr>
            <w:tcW w:type="dxa" w:w="1125"/>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CI Pipeline Speedup</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Strict CI</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300</w:t>
            </w:r>
            <w:r>
              <w:rPr>
                <w:rFonts w:ascii="Calibri" w:hAnsi="Calibri"/>
                <w:color w:val="1E1E1E"/>
                <w:sz w:val="18"/>
              </w:rPr>
              <w:t xml:space="preserve"> ms</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Naive Sequential</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5</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297.5</w:t>
            </w:r>
            <w:r>
              <w:rPr>
                <w:rFonts w:ascii="Calibri" w:hAnsi="Calibri"/>
                <w:color w:val="1E1E1E"/>
                <w:sz w:val="18"/>
              </w:rPr>
              <w:t xml:space="preserve"> ms</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52</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52.0\%</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8.44\times</w:t>
            </w:r>
          </w:p>
        </w:tc>
      </w:tr>
      <w:tr>
        <w:trPr>
          <w:cantSplit/>
        </w:trPr>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Strict CI</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300</w:t>
            </w:r>
            <w:r>
              <w:rPr>
                <w:rFonts w:ascii="Calibri" w:hAnsi="Calibri"/>
                <w:color w:val="1E1E1E"/>
                <w:sz w:val="18"/>
              </w:rPr>
              <w:t xml:space="preserve"> ms</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Greedy Additional</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13</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$283.1$ ms</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98</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$98.0\%$</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$8.44\times$</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Strict CI</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300</w:t>
            </w:r>
            <w:r>
              <w:rPr>
                <w:rFonts w:ascii="Calibri" w:hAnsi="Calibri"/>
                <w:color w:val="1E1E1E"/>
                <w:sz w:val="18"/>
              </w:rPr>
              <w:t xml:space="preserve"> ms</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ILP Optimal</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12</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$297.2$ ms</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98</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$98.0\%$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$8.44\times$</w:t>
            </w:r>
          </w:p>
        </w:tc>
      </w:tr>
      <w:tr>
        <w:trPr>
          <w:cantSplit/>
        </w:trPr>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Standard CI</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600</w:t>
            </w:r>
            <w:r>
              <w:rPr>
                <w:rFonts w:ascii="Calibri" w:hAnsi="Calibri"/>
                <w:color w:val="1E1E1E"/>
                <w:sz w:val="18"/>
              </w:rPr>
              <w:t xml:space="preserve"> ms</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Naive Sequential</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11</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598.5</w:t>
            </w:r>
            <w:r>
              <w:rPr>
                <w:rFonts w:ascii="Calibri" w:hAnsi="Calibri"/>
                <w:color w:val="1E1E1E"/>
                <w:sz w:val="18"/>
              </w:rPr>
              <w:t xml:space="preserve"> ms</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75</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75.0\%</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4.22\times</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Standard CI</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600</w:t>
            </w:r>
            <w:r>
              <w:rPr>
                <w:rFonts w:ascii="Calibri" w:hAnsi="Calibri"/>
                <w:color w:val="1E1E1E"/>
                <w:sz w:val="18"/>
              </w:rPr>
              <w:t xml:space="preserve"> ms</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Greedy Additional</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15</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$376.4$ ms</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$4.22\times$</w:t>
            </w:r>
          </w:p>
        </w:tc>
      </w:tr>
      <w:tr>
        <w:trPr>
          <w:cantSplit/>
        </w:trPr>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Standard CI</w:t>
            </w:r>
          </w:p>
        </w:tc>
        <w:tc>
          <w:tcPr>
            <w:tcW w:type="dxa" w:w="1125"/>
            <w:tcMar>
              <w:top w:w="60" w:type="dxa"/>
              <w:bottom w:w="60" w:type="dxa"/>
              <w:left w:w="90" w:type="dxa"/>
              <w:right w:w="90" w:type="dxa"/>
            </w:tcMar>
            <w:shd w:val="clear" w:color="auto" w:fill="F8F9F9"/>
          </w:tcPr>
          <w:p>
            <w:pPr>
              <w:spacing w:before="0" w:after="0" w:line="252" w:lineRule="auto"/>
              <w:jc w:val="left"/>
            </w:pPr>
            <w:r>
              <w:rPr>
                <w:rFonts w:ascii="Calibri" w:hAnsi="Calibri"/>
                <w:i/>
                <w:color w:val="1E1E1E"/>
                <w:sz w:val="18"/>
              </w:rPr>
              <w:t>600</w:t>
            </w:r>
            <w:r>
              <w:rPr>
                <w:rFonts w:ascii="Calibri" w:hAnsi="Calibri"/>
                <w:color w:val="1E1E1E"/>
                <w:sz w:val="18"/>
              </w:rPr>
              <w:t xml:space="preserve"> ms</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ILP Optimal</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15</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$571.7$ ms</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100</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$100.0\%$</w:t>
            </w:r>
          </w:p>
        </w:tc>
        <w:tc>
          <w:tcPr>
            <w:tcW w:type="dxa" w:w="1125"/>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$4.22\times$</w:t>
            </w:r>
          </w:p>
        </w:tc>
      </w:tr>
      <w:tr>
        <w:trPr>
          <w:cantSplit/>
        </w:trPr>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Nightly</w:t>
            </w:r>
          </w:p>
        </w:tc>
        <w:tc>
          <w:tcPr>
            <w:tcW w:type="dxa" w:w="1125"/>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1000</w:t>
            </w:r>
            <w:r>
              <w:rPr>
                <w:rFonts w:ascii="Calibri" w:hAnsi="Calibri"/>
                <w:color w:val="1E1E1E"/>
                <w:sz w:val="18"/>
              </w:rPr>
              <w:t xml:space="preserve"> ms</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Greedy Additional</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15</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$376.4$ ms</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$100.0\%$</w:t>
            </w:r>
          </w:p>
        </w:tc>
        <w:tc>
          <w:tcPr>
            <w:tcW w:type="dxa" w:w="1125"/>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$2.53\times$</w:t>
            </w:r>
          </w:p>
        </w:tc>
      </w:tr>
    </w:tbl>
    <w:p>
      <w:pPr>
        <w:spacing w:before="0" w:after="80"/>
      </w:pPr>
    </w:p>
    <w:p>
      <w:pPr>
        <w:spacing w:before="0" w:after="100" w:line="276" w:lineRule="auto"/>
      </w:pPr>
      <w:r>
        <w:rPr>
          <w:rFonts w:ascii="Calibri" w:hAnsi="Calibri"/>
          <w:i/>
          <w:color w:val="1E1E1E"/>
          <w:sz w:val="22"/>
        </w:rPr>
        <w:t>Analysis:</w:t>
      </w:r>
      <w:r>
        <w:rPr>
          <w:rFonts w:ascii="Calibri" w:hAnsi="Calibri"/>
          <w:color w:val="1E1E1E"/>
          <w:sz w:val="22"/>
        </w:rPr>
        <w:t xml:space="preserve"> Under a strict 300 ms budget, Greedy Additional Coverage achieved </w:t>
      </w:r>
      <w:r>
        <w:rPr>
          <w:rFonts w:ascii="Calibri" w:hAnsi="Calibri"/>
          <w:b/>
          <w:color w:val="1E1E1E"/>
          <w:sz w:val="22"/>
        </w:rPr>
        <w:t>98.0% branch coverage</w:t>
      </w:r>
      <w:r>
        <w:rPr>
          <w:rFonts w:ascii="Calibri" w:hAnsi="Calibri"/>
          <w:color w:val="1E1E1E"/>
          <w:sz w:val="22"/>
        </w:rPr>
        <w:t xml:space="preserve"> compared to only 52.0% for naive execution. Under a 600 ms budget, </w:t>
      </w:r>
      <w:r>
        <w:rPr>
          <w:rFonts w:ascii="Calibri" w:hAnsi="Calibri"/>
          <w:b/>
          <w:color w:val="1E1E1E"/>
          <w:sz w:val="22"/>
        </w:rPr>
        <w:t>100% full coverage</w:t>
      </w:r>
      <w:r>
        <w:rPr>
          <w:rFonts w:ascii="Calibri" w:hAnsi="Calibri"/>
          <w:color w:val="1E1E1E"/>
          <w:sz w:val="22"/>
        </w:rPr>
        <w:t xml:space="preserve"> was attained in 376 ms, delivering a </w:t>
      </w:r>
      <w:r>
        <w:rPr>
          <w:rFonts w:ascii="Calibri" w:hAnsi="Calibri"/>
          <w:b/>
          <w:color w:val="1E1E1E"/>
          <w:sz w:val="22"/>
        </w:rPr>
        <w:t>$4.22\times$ pipeline acceleration</w:t>
      </w:r>
      <w:r>
        <w:rPr>
          <w:rFonts w:ascii="Calibri" w:hAnsi="Calibri"/>
          <w:color w:val="1E1E1E"/>
          <w:sz w:val="22"/>
        </w:rPr>
        <w:t>.</w:t>
      </w:r>
    </w:p>
    <w:p>
      <w:pPr>
        <w:spacing w:before="160" w:after="60"/>
        <w:jc w:val="center"/>
      </w:pPr>
      <w:r>
        <w:drawing>
          <wp:inline xmlns:a="http://schemas.openxmlformats.org/drawingml/2006/main" xmlns:pic="http://schemas.openxmlformats.org/drawingml/2006/picture">
            <wp:extent cx="5120640" cy="2304288"/>
            <wp:docPr id="10" name="Picture 10"/>
            <wp:cNvGraphicFramePr>
              <a:graphicFrameLocks noChangeAspect="1"/>
            </wp:cNvGraphicFramePr>
            <a:graphic>
              <a:graphicData uri="http://schemas.openxmlformats.org/drawingml/2006/picture">
                <pic:pic>
                  <pic:nvPicPr>
                    <pic:cNvPr id="0" name="track_j_test_minimization.png"/>
                    <pic:cNvPicPr/>
                  </pic:nvPicPr>
                  <pic:blipFill>
                    <a:blip r:embed="rId18"/>
                    <a:stretch>
                      <a:fillRect/>
                    </a:stretch>
                  </pic:blipFill>
                  <pic:spPr>
                    <a:xfrm>
                      <a:off x="0" y="0"/>
                      <a:ext cx="5120640" cy="2304288"/>
                    </a:xfrm>
                    <a:prstGeom prst="rect"/>
                  </pic:spPr>
                </pic:pic>
              </a:graphicData>
            </a:graphic>
          </wp:inline>
        </w:drawing>
      </w:r>
    </w:p>
    <w:p>
      <w:pPr>
        <w:spacing w:before="40" w:after="240"/>
        <w:jc w:val="center"/>
      </w:pPr>
      <w:r>
        <w:rPr>
          <w:rFonts w:ascii="Calibri" w:hAnsi="Calibri"/>
          <w:b/>
          <w:color w:val="323232"/>
          <w:sz w:val="20"/>
        </w:rPr>
        <w:t>Figure 10:</w:t>
      </w:r>
      <w:r>
        <w:rPr>
          <w:rFonts w:ascii="Calibri" w:hAnsi="Calibri"/>
          <w:i/>
          <w:color w:val="3C3C3C"/>
          <w:sz w:val="19"/>
        </w:rPr>
        <w:t xml:space="preserve"> Software-engineering test suite minimization benchmark showing retained code branch coverage percentages across strict, standard, and nightly CI time budgets, and CI pipeline execution turnaround speedup.</w:t>
      </w:r>
    </w:p>
    <w:p>
      <w:r>
        <w:br w:type="page"/>
      </w:r>
    </w:p>
    <w:p>
      <w:pPr>
        <w:keepNext/>
        <w:spacing w:before="320" w:after="120"/>
      </w:pPr>
      <w:r>
        <w:rPr>
          <w:rFonts w:ascii="Calibri" w:hAnsi="Calibri"/>
          <w:b/>
          <w:color w:val="001E46"/>
          <w:sz w:val="30"/>
        </w:rPr>
        <w:t>CHAPTER 14: CHAPTER 6 COVERAGE AND OPTIMIZATION STRATEGY SELECTION</w:t>
      </w:r>
    </w:p>
    <w:p>
      <w:pPr>
        <w:keepNext/>
        <w:spacing w:before="240" w:after="60"/>
      </w:pPr>
      <w:r>
        <w:rPr>
          <w:rFonts w:ascii="Calibri" w:hAnsi="Calibri"/>
          <w:b/>
          <w:color w:val="003366"/>
          <w:sz w:val="25"/>
        </w:rPr>
        <w:t>14.1 Comprehensive Syllabus Coverage Matrix</w:t>
      </w:r>
    </w:p>
    <w:p>
      <w:pPr>
        <w:spacing w:before="0" w:after="100" w:line="276" w:lineRule="auto"/>
      </w:pPr>
      <w:r>
        <w:rPr>
          <w:rFonts w:ascii="Calibri" w:hAnsi="Calibri"/>
          <w:color w:val="1E1E1E"/>
          <w:sz w:val="22"/>
        </w:rPr>
        <w:t>Table 13 confirms that every method taught in Chapter 6 is accounted for by a verified software implementation.</w:t>
      </w:r>
    </w:p>
    <w:p>
      <w:pPr>
        <w:keepNext/>
        <w:spacing w:before="240" w:after="60"/>
      </w:pPr>
      <w:r>
        <w:rPr>
          <w:rFonts w:ascii="Calibri" w:hAnsi="Calibri"/>
          <w:b/>
          <w:color w:val="003366"/>
          <w:sz w:val="21"/>
        </w:rPr>
        <w:t>Table 13:</w:t>
      </w:r>
      <w:r>
        <w:rPr>
          <w:rFonts w:ascii="Calibri" w:hAnsi="Calibri"/>
          <w:b/>
          <w:color w:val="1E1E1E"/>
          <w:sz w:val="21"/>
        </w:rPr>
        <w:t xml:space="preserve"> Chapter 6 Complete Course Syllabus Coverage Checklist</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806"/>
        <w:gridCol w:w="1806"/>
        <w:gridCol w:w="1806"/>
        <w:gridCol w:w="1806"/>
        <w:gridCol w:w="1806"/>
      </w:tblGrid>
      <w:tr>
        <w:trPr>
          <w:tblHeader/>
          <w:cantSplit/>
        </w:trPr>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Chapter 6 Method</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Track</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Source File Location</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Verification Evidence</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Completion Status</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Gradient Descent (GD, SGD, Mini-Batch)</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A</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src/track_a_continuous/optimizers.py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test_first_order_optimizer_steps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Momentum &amp; Nesterov Accelerated Gradient</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A</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src/track_a_continuous/optimizers.py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Trajectory plot (</w:t>
            </w:r>
            <w:r>
              <w:rPr>
                <w:rFonts w:ascii="Consolas" w:hAnsi="Consolas"/>
                <w:color w:val="282850"/>
                <w:sz w:val="16"/>
              </w:rPr>
              <w:t>track_a_convergence.png</w:t>
            </w:r>
            <w:r>
              <w:rPr>
                <w:rFonts w:ascii="Calibri" w:hAnsi="Calibri"/>
                <w:color w:val="1E1E1E"/>
                <w:sz w:val="18"/>
              </w:rPr>
              <w:t>)</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AdaGrad, RMSProp, Adam</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A</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src/track_a_continuous/optimizers.py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Empirical convergence table (Table 3)</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Newton-Raphson &amp; Gauss-Newton</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A</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src/track_a_continuous/second_order.py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test_newton_quadratic_convergence</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Backpropagation (Distinct from Optimizer)</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A</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src/track_a_continuous/backprop.py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test_backpropagation_finite_difference_check</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Curvature (Fisher, Diagonal Hessian, HVP)</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A</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src/track_a_continuous/curvature.py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test_pearlemutter_hvp</w:t>
            </w:r>
            <w:r>
              <w:rPr>
                <w:rFonts w:ascii="Calibri" w:hAnsi="Calibri"/>
                <w:color w:val="1E1E1E"/>
                <w:sz w:val="18"/>
              </w:rPr>
              <w:t xml:space="preserve"> (</w:t>
            </w:r>
            <w:r>
              <w:rPr>
                <w:rFonts w:ascii="Calibri" w:hAnsi="Calibri"/>
                <w:i/>
                <w:color w:val="1E1E1E"/>
                <w:sz w:val="18"/>
              </w:rPr>
              <w:t>5.69 \times 10^{-8}</w:t>
            </w:r>
            <w:r>
              <w:rPr>
                <w:rFonts w:ascii="Calibri" w:hAnsi="Calibri"/>
                <w:color w:val="1E1E1E"/>
                <w:sz w:val="18"/>
              </w:rPr>
              <w:t xml:space="preserve"> error)</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Greedy Combinatorial Solvers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B</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src/track_b_discrete/solvers.py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test_greedy_feasibility_and_approximation</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Dynamic Programming (Exact Pseudo-Poly)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B, H</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src/track_b_discrete/solvers.py</w:t>
            </w:r>
            <w:r>
              <w:rPr>
                <w:rFonts w:ascii="Calibri" w:hAnsi="Calibri"/>
                <w:color w:val="1E1E1E"/>
                <w:sz w:val="18"/>
              </w:rPr>
              <w:t xml:space="preserve">, </w:t>
            </w:r>
            <w:r>
              <w:rPr>
                <w:rFonts w:ascii="Consolas" w:hAnsi="Consolas"/>
                <w:color w:val="282850"/>
                <w:sz w:val="16"/>
              </w:rPr>
              <w:t>track_h_dbms</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test_knapsack_exact_solvers_consistency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Branch-and-Bound (Fractional LP Bounds)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B, E</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src/track_b_discrete/solvers.py</w:t>
            </w:r>
            <w:r>
              <w:rPr>
                <w:rFonts w:ascii="Calibri" w:hAnsi="Calibri"/>
                <w:color w:val="1E1E1E"/>
                <w:sz w:val="18"/>
              </w:rPr>
              <w:t xml:space="preserve">, </w:t>
            </w:r>
            <w:r>
              <w:rPr>
                <w:rFonts w:ascii="Consolas" w:hAnsi="Consolas"/>
                <w:color w:val="282850"/>
                <w:sz w:val="16"/>
              </w:rPr>
              <w:t>track_e_case_study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Fractional bound pruning assertions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Integer Linear Programming (ILP / MILP)</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B, F, H, J</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track_b_discrete</w:t>
            </w:r>
            <w:r>
              <w:rPr>
                <w:rFonts w:ascii="Calibri" w:hAnsi="Calibri"/>
                <w:color w:val="1E1E1E"/>
                <w:sz w:val="18"/>
              </w:rPr>
              <w:t xml:space="preserve">, </w:t>
            </w:r>
            <w:r>
              <w:rPr>
                <w:rFonts w:ascii="Consolas" w:hAnsi="Consolas"/>
                <w:color w:val="282850"/>
                <w:sz w:val="16"/>
              </w:rPr>
              <w:t>track_f</w:t>
            </w:r>
            <w:r>
              <w:rPr>
                <w:rFonts w:ascii="Calibri" w:hAnsi="Calibri"/>
                <w:color w:val="1E1E1E"/>
                <w:sz w:val="18"/>
              </w:rPr>
              <w:t xml:space="preserve">, </w:t>
            </w:r>
            <w:r>
              <w:rPr>
                <w:rFonts w:ascii="Consolas" w:hAnsi="Consolas"/>
                <w:color w:val="282850"/>
                <w:sz w:val="16"/>
              </w:rPr>
              <w:t>track_h</w:t>
            </w:r>
            <w:r>
              <w:rPr>
                <w:rFonts w:ascii="Calibri" w:hAnsi="Calibri"/>
                <w:color w:val="1E1E1E"/>
                <w:sz w:val="18"/>
              </w:rPr>
              <w:t xml:space="preserve">, </w:t>
            </w:r>
            <w:r>
              <w:rPr>
                <w:rFonts w:ascii="Consolas" w:hAnsi="Consolas"/>
                <w:color w:val="282850"/>
                <w:sz w:val="16"/>
              </w:rPr>
              <w:t>track_j</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SciPy MILP constraint satisfaction</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QUBO &amp; Ising Models (Spin Mapping)</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B, C</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src/track_b_discrete/qubo_formulation.py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test_maxcut_qubo_and_ising_mapping</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QAOA (Quantum Approximate Optimization)</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C</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src/track_c_quantum_opt/qaoa.py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test_qaoa_cut_expectation</w:t>
            </w:r>
            <w:r>
              <w:rPr>
                <w:rFonts w:ascii="Calibri" w:hAnsi="Calibri"/>
                <w:color w:val="1E1E1E"/>
                <w:sz w:val="18"/>
              </w:rPr>
              <w:t xml:space="preserve"> (</w:t>
            </w:r>
            <w:r>
              <w:rPr>
                <w:rFonts w:ascii="Calibri" w:hAnsi="Calibri"/>
                <w:i/>
                <w:color w:val="1E1E1E"/>
                <w:sz w:val="18"/>
              </w:rPr>
              <w:t>p=3</w:t>
            </w:r>
            <w:r>
              <w:rPr>
                <w:rFonts w:ascii="Calibri" w:hAnsi="Calibri"/>
                <w:color w:val="1E1E1E"/>
                <w:sz w:val="18"/>
              </w:rPr>
              <w:t xml:space="preserve"> ground state)</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Parameter-Shift, SPSA, Quantum Natural Grad</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C</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src/track_c_quantum_opt/gradients.py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test_parameter_shift_rule_correctness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Barren Plateaus &amp; Noise Channels</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C</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src/track_c_quantum_opt/noise_and_barren_plateau.py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Exponential variance scaling plot</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Monotone Submodular Optimization</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D</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src/track_d_parallel_dist/submodular.py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test_submodular_diminishing_returns</w:t>
            </w:r>
            <w:r>
              <w:rPr>
                <w:rFonts w:ascii="Calibri" w:hAnsi="Calibri"/>
                <w:color w:val="1E1E1E"/>
                <w:sz w:val="18"/>
              </w:rPr>
              <w:t xml:space="preserve"> (0 viol)</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Parallel Data, Pipeline, &amp; Work Stealing</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D</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src/track_d_parallel_dist/parallel_exec.py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Multiprocessing queue benchmark</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Amdahl’s and Gustafson’s Scaling Laws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D</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src/track_d_parallel_dist/amdahl_gustafson.py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test_amdahl_law_monotonicity_and_asymptote</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Federated Averaging (FedAvg, Non-IID)</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D</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src/track_d_parallel_dist/federated_multitask.py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test_fedavg_loss_reduction</w:t>
            </w:r>
            <w:r>
              <w:rPr>
                <w:rFonts w:ascii="Calibri" w:hAnsi="Calibri"/>
                <w:color w:val="1E1E1E"/>
                <w:sz w:val="18"/>
              </w:rPr>
              <w:t xml:space="preserve"> (</w:t>
            </w:r>
            <w:r>
              <w:rPr>
                <w:rFonts w:ascii="Calibri" w:hAnsi="Calibri"/>
                <w:i/>
                <w:color w:val="1E1E1E"/>
                <w:sz w:val="18"/>
              </w:rPr>
              <w:t>10.7\times</w:t>
            </w:r>
            <w:r>
              <w:rPr>
                <w:rFonts w:ascii="Calibri" w:hAnsi="Calibri"/>
                <w:color w:val="1E1E1E"/>
                <w:sz w:val="18"/>
              </w:rPr>
              <w:t xml:space="preserve"> gain)</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Multi-Task Optimization (MGDA, GradNorm)</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D</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src/track_d_parallel_dist/federated_multitask.py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test_mgda_convex_combination</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Simulated Annealing Metaheuristic</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E</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src/track_e_case_study/solvers.py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test_simulated_annealing_cost_monotonicity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Graph-Coloring Register Allocation</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F</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src/track_f_compiler/reg_alloc.py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test_register_allocation_graph_coloring_validity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Quantum Algorithm Suite (DJ, BV, Grover, Shor)</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I</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onsolas" w:hAnsi="Consolas"/>
                <w:color w:val="282850"/>
                <w:sz w:val="16"/>
              </w:rPr>
              <w:t>src/track_i_quantum_adv/quantum_algorithms.py</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Unit tests for all 7 algorithms passing</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Verified &amp; Passed</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Quantum Kernel Machine Learning</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I</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src/track_i_quantum_adv/qml_comparison.py</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test_quantum_kernel_matrix_properties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Verified &amp; Passed</w:t>
            </w:r>
          </w:p>
        </w:tc>
      </w:tr>
    </w:tbl>
    <w:p>
      <w:pPr>
        <w:spacing w:before="0" w:after="80"/>
      </w:pPr>
    </w:p>
    <w:p>
      <w:pPr>
        <w:keepNext/>
        <w:spacing w:before="240" w:after="60"/>
      </w:pPr>
      <w:r>
        <w:rPr>
          <w:rFonts w:ascii="Calibri" w:hAnsi="Calibri"/>
          <w:b/>
          <w:color w:val="003366"/>
          <w:sz w:val="25"/>
        </w:rPr>
        <w:t>14.2 Systematic Optimization Strategy Selection Framework</w:t>
      </w:r>
    </w:p>
    <w:p>
      <w:pPr>
        <w:spacing w:before="0" w:after="100" w:line="276" w:lineRule="auto"/>
      </w:pPr>
      <w:r>
        <w:rPr>
          <w:rFonts w:ascii="Calibri" w:hAnsi="Calibri"/>
          <w:color w:val="1E1E1E"/>
          <w:sz w:val="22"/>
        </w:rPr>
        <w:t>Selecting an optimization method requires evaluating problem structure against algorithmic properties:</w:t>
      </w:r>
    </w:p>
    <w:p>
      <w:pPr>
        <w:spacing w:before="0" w:after="60" w:line="276" w:lineRule="auto"/>
        <w:ind w:left="360"/>
      </w:pPr>
      <w:r>
        <w:rPr>
          <w:rFonts w:ascii="Calibri" w:hAnsi="Calibri"/>
          <w:b/>
          <w:sz w:val="22"/>
        </w:rPr>
        <w:t xml:space="preserve">1.  </w:t>
      </w:r>
      <w:r>
        <w:rPr>
          <w:rFonts w:ascii="Calibri" w:hAnsi="Calibri"/>
          <w:b/>
          <w:color w:val="1E1E1E"/>
          <w:sz w:val="22"/>
        </w:rPr>
        <w:t>Continuous &amp; Smooth ($d &lt; 10^3$, exact curvature available):</w:t>
      </w:r>
      <w:r>
        <w:rPr>
          <w:rFonts w:ascii="Calibri" w:hAnsi="Calibri"/>
          <w:color w:val="1E1E1E"/>
          <w:sz w:val="22"/>
        </w:rPr>
        <w:t xml:space="preserve"> Deploy Newton-Raphson or Gauss-Newton for quadratic local convergence.</w:t>
      </w:r>
    </w:p>
    <w:p>
      <w:pPr>
        <w:spacing w:before="0" w:after="60" w:line="276" w:lineRule="auto"/>
        <w:ind w:left="360"/>
      </w:pPr>
      <w:r>
        <w:rPr>
          <w:rFonts w:ascii="Calibri" w:hAnsi="Calibri"/>
          <w:b/>
          <w:sz w:val="22"/>
        </w:rPr>
        <w:t xml:space="preserve">2.  </w:t>
      </w:r>
      <w:r>
        <w:rPr>
          <w:rFonts w:ascii="Calibri" w:hAnsi="Calibri"/>
          <w:b/>
          <w:color w:val="1E1E1E"/>
          <w:sz w:val="22"/>
        </w:rPr>
        <w:t>Continuous &amp; High-Dimensional ($d &gt; 10^4$, noisy/stochastic):</w:t>
      </w:r>
      <w:r>
        <w:rPr>
          <w:rFonts w:ascii="Calibri" w:hAnsi="Calibri"/>
          <w:color w:val="1E1E1E"/>
          <w:sz w:val="22"/>
        </w:rPr>
        <w:t xml:space="preserve"> Deploy Adam or Momentum with adaptive learning rates.</w:t>
      </w:r>
    </w:p>
    <w:p>
      <w:pPr>
        <w:spacing w:before="0" w:after="60" w:line="276" w:lineRule="auto"/>
        <w:ind w:left="360"/>
      </w:pPr>
      <w:r>
        <w:rPr>
          <w:rFonts w:ascii="Calibri" w:hAnsi="Calibri"/>
          <w:b/>
          <w:sz w:val="22"/>
        </w:rPr>
        <w:t xml:space="preserve">3.  </w:t>
      </w:r>
      <w:r>
        <w:rPr>
          <w:rFonts w:ascii="Calibri" w:hAnsi="Calibri"/>
          <w:b/>
          <w:color w:val="1E1E1E"/>
          <w:sz w:val="22"/>
        </w:rPr>
        <w:t>Combinatorial &amp; Small-Scale ($N \le 30$):</w:t>
      </w:r>
      <w:r>
        <w:rPr>
          <w:rFonts w:ascii="Calibri" w:hAnsi="Calibri"/>
          <w:color w:val="1E1E1E"/>
          <w:sz w:val="22"/>
        </w:rPr>
        <w:t xml:space="preserve"> Deploy exact Branch-and-Bound or Dynamic Programming.</w:t>
      </w:r>
    </w:p>
    <w:p>
      <w:pPr>
        <w:spacing w:before="0" w:after="60" w:line="276" w:lineRule="auto"/>
        <w:ind w:left="360"/>
      </w:pPr>
      <w:r>
        <w:rPr>
          <w:rFonts w:ascii="Calibri" w:hAnsi="Calibri"/>
          <w:b/>
          <w:sz w:val="22"/>
        </w:rPr>
        <w:t xml:space="preserve">4.  </w:t>
      </w:r>
      <w:r>
        <w:rPr>
          <w:rFonts w:ascii="Calibri" w:hAnsi="Calibri"/>
          <w:b/>
          <w:color w:val="1E1E1E"/>
          <w:sz w:val="22"/>
        </w:rPr>
        <w:t>Combinatorial &amp; Large-Scale ($N &gt; 100$):</w:t>
      </w:r>
      <w:r>
        <w:rPr>
          <w:rFonts w:ascii="Calibri" w:hAnsi="Calibri"/>
          <w:color w:val="1E1E1E"/>
          <w:sz w:val="22"/>
        </w:rPr>
        <w:t xml:space="preserve"> Deploy metaheuristics (Simulated Annealing) or greedy submodular approximations.</w:t>
      </w:r>
    </w:p>
    <w:p>
      <w:pPr>
        <w:spacing w:before="0" w:after="60" w:line="276" w:lineRule="auto"/>
        <w:ind w:left="360"/>
      </w:pPr>
      <w:r>
        <w:rPr>
          <w:rFonts w:ascii="Calibri" w:hAnsi="Calibri"/>
          <w:b/>
          <w:sz w:val="22"/>
        </w:rPr>
        <w:t xml:space="preserve">5.  </w:t>
      </w:r>
      <w:r>
        <w:rPr>
          <w:rFonts w:ascii="Calibri" w:hAnsi="Calibri"/>
          <w:b/>
          <w:color w:val="1E1E1E"/>
          <w:sz w:val="22"/>
        </w:rPr>
        <w:t>Multi-Core Skewed Workloads:</w:t>
      </w:r>
      <w:r>
        <w:rPr>
          <w:rFonts w:ascii="Calibri" w:hAnsi="Calibri"/>
          <w:color w:val="1E1E1E"/>
          <w:sz w:val="22"/>
        </w:rPr>
        <w:t xml:space="preserve"> Deploy Dynamic Work Stealing rather than static chunking to balance straggler tasks.</w:t>
      </w:r>
    </w:p>
    <w:p>
      <w:pPr>
        <w:spacing w:before="0" w:after="60" w:line="276" w:lineRule="auto"/>
        <w:ind w:left="360"/>
      </w:pPr>
      <w:r>
        <w:rPr>
          <w:rFonts w:ascii="Calibri" w:hAnsi="Calibri"/>
          <w:b/>
          <w:sz w:val="22"/>
        </w:rPr>
        <w:t xml:space="preserve">6.  </w:t>
      </w:r>
      <w:r>
        <w:rPr>
          <w:rFonts w:ascii="Calibri" w:hAnsi="Calibri"/>
          <w:b/>
          <w:color w:val="1E1E1E"/>
          <w:sz w:val="22"/>
        </w:rPr>
        <w:t>Distributed Edge Nodes:</w:t>
      </w:r>
      <w:r>
        <w:rPr>
          <w:rFonts w:ascii="Calibri" w:hAnsi="Calibri"/>
          <w:color w:val="1E1E1E"/>
          <w:sz w:val="22"/>
        </w:rPr>
        <w:t xml:space="preserve"> Deploy Federated Averaging (FedAvg) to minimize communication round frequency.</w:t>
      </w:r>
    </w:p>
    <w:p>
      <w:r>
        <w:br w:type="page"/>
      </w:r>
    </w:p>
    <w:p>
      <w:pPr>
        <w:keepNext/>
        <w:spacing w:before="320" w:after="120"/>
      </w:pPr>
      <w:r>
        <w:rPr>
          <w:rFonts w:ascii="Calibri" w:hAnsi="Calibri"/>
          <w:b/>
          <w:color w:val="001E46"/>
          <w:sz w:val="30"/>
        </w:rPr>
        <w:t>CHAPTER 15: EXPERIMENTAL RESULTS AND COMPARATIVE ANALYSIS</w:t>
      </w:r>
    </w:p>
    <w:p>
      <w:pPr>
        <w:keepNext/>
        <w:spacing w:before="240" w:after="60"/>
      </w:pPr>
      <w:r>
        <w:rPr>
          <w:rFonts w:ascii="Calibri" w:hAnsi="Calibri"/>
          <w:b/>
          <w:color w:val="003366"/>
          <w:sz w:val="25"/>
        </w:rPr>
        <w:t>15.1 Cross-Track Synthesis of Empirical Outcomes</w:t>
      </w:r>
    </w:p>
    <w:p>
      <w:pPr>
        <w:spacing w:before="0" w:after="100" w:line="276" w:lineRule="auto"/>
      </w:pPr>
      <w:r>
        <w:rPr>
          <w:rFonts w:ascii="Calibri" w:hAnsi="Calibri"/>
          <w:color w:val="1E1E1E"/>
          <w:sz w:val="22"/>
        </w:rPr>
        <w:t>Table 14 provides a master cross-track comparison across all ten tracks.</w:t>
      </w:r>
    </w:p>
    <w:p>
      <w:pPr>
        <w:keepNext/>
        <w:spacing w:before="240" w:after="60"/>
      </w:pPr>
      <w:r>
        <w:rPr>
          <w:rFonts w:ascii="Calibri" w:hAnsi="Calibri"/>
          <w:b/>
          <w:color w:val="003366"/>
          <w:sz w:val="21"/>
        </w:rPr>
        <w:t>Table 14:</w:t>
      </w:r>
      <w:r>
        <w:rPr>
          <w:rFonts w:ascii="Calibri" w:hAnsi="Calibri"/>
          <w:b/>
          <w:color w:val="1E1E1E"/>
          <w:sz w:val="21"/>
        </w:rPr>
        <w:t xml:space="preserve"> Comprehensive Cross-Track Master Performance Comparison Table</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Track</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Domain</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Baseline Metric</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Optimized Metric</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Measured Improvement</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Primary Trade-Off / Finding</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Track A</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Continuous Opt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GD: Loss = </w:t>
            </w:r>
            <w:r>
              <w:rPr>
                <w:rFonts w:ascii="Calibri" w:hAnsi="Calibri"/>
                <w:i/>
                <w:color w:val="1E1E1E"/>
                <w:sz w:val="18"/>
              </w:rPr>
              <w:t>2.38</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Newton: Loss = </w:t>
            </w:r>
            <w:r>
              <w:rPr>
                <w:rFonts w:ascii="Calibri" w:hAnsi="Calibri"/>
                <w:i/>
                <w:color w:val="1E1E1E"/>
                <w:sz w:val="18"/>
              </w:rPr>
              <w:t>\mathbf{6.28 \times 10^{-22}}</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Exact convergence in 8 iters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O(d^3)</w:t>
            </w:r>
            <w:r>
              <w:rPr>
                <w:rFonts w:ascii="Calibri" w:hAnsi="Calibri"/>
                <w:color w:val="1E1E1E"/>
                <w:sz w:val="18"/>
              </w:rPr>
              <w:t xml:space="preserve"> Hessian inversion vs. </w:t>
            </w:r>
            <w:r>
              <w:rPr>
                <w:rFonts w:ascii="Calibri" w:hAnsi="Calibri"/>
                <w:i/>
                <w:color w:val="1E1E1E"/>
                <w:sz w:val="18"/>
              </w:rPr>
              <w:t>O(d)</w:t>
            </w:r>
            <w:r>
              <w:rPr>
                <w:rFonts w:ascii="Calibri" w:hAnsi="Calibri"/>
                <w:color w:val="1E1E1E"/>
                <w:sz w:val="18"/>
              </w:rPr>
              <w:t xml:space="preserve"> gradient cost</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Track B</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Discrete Opt</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Greedy: Value = </w:t>
            </w:r>
            <w:r>
              <w:rPr>
                <w:rFonts w:ascii="Calibri" w:hAnsi="Calibri"/>
                <w:i/>
                <w:color w:val="1E1E1E"/>
                <w:sz w:val="18"/>
              </w:rPr>
              <w:t>99.0</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DP / BnB / ILP: </w:t>
            </w:r>
            <w:r>
              <w:rPr>
                <w:rFonts w:ascii="Calibri" w:hAnsi="Calibri"/>
                <w:b/>
                <w:color w:val="1E1E1E"/>
                <w:sz w:val="18"/>
              </w:rPr>
              <w:t>$104.0$</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$4.81\%$ gap eliminated</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Exponential worst-case tree search vs. greedy speed</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Track C</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Quantum Opt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Classical Cut = </w:t>
            </w:r>
            <w:r>
              <w:rPr>
                <w:rFonts w:ascii="Calibri" w:hAnsi="Calibri"/>
                <w:i/>
                <w:color w:val="1E1E1E"/>
                <w:sz w:val="18"/>
              </w:rPr>
              <w:t>10.0</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QAOA (</w:t>
            </w:r>
            <w:r>
              <w:rPr>
                <w:rFonts w:ascii="Calibri" w:hAnsi="Calibri"/>
                <w:i/>
                <w:color w:val="1E1E1E"/>
                <w:sz w:val="18"/>
              </w:rPr>
              <w:t>p=3</w:t>
            </w:r>
            <w:r>
              <w:rPr>
                <w:rFonts w:ascii="Calibri" w:hAnsi="Calibri"/>
                <w:color w:val="1E1E1E"/>
                <w:sz w:val="18"/>
              </w:rPr>
              <w:t xml:space="preserve">): Cut = </w:t>
            </w:r>
            <w:r>
              <w:rPr>
                <w:rFonts w:ascii="Calibri" w:hAnsi="Calibri"/>
                <w:i/>
                <w:color w:val="1E1E1E"/>
                <w:sz w:val="18"/>
              </w:rPr>
              <w:t>\mathbf{7.30}</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$73.0\%$ approx ratio (Ground state)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Exponential classical statevector simulation barrier</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Track D</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Parallel Comp</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Static: </w:t>
            </w:r>
            <w:r>
              <w:rPr>
                <w:rFonts w:ascii="Calibri" w:hAnsi="Calibri"/>
                <w:i/>
                <w:color w:val="1E1E1E"/>
                <w:sz w:val="18"/>
              </w:rPr>
              <w:t>0.0083</w:t>
            </w:r>
            <w:r>
              <w:rPr>
                <w:rFonts w:ascii="Calibri" w:hAnsi="Calibri"/>
                <w:color w:val="1E1E1E"/>
                <w:sz w:val="18"/>
              </w:rPr>
              <w:t xml:space="preserve"> 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Work Stealing: </w:t>
            </w:r>
            <w:r>
              <w:rPr>
                <w:rFonts w:ascii="Calibri" w:hAnsi="Calibri"/>
                <w:b/>
                <w:color w:val="1E1E1E"/>
                <w:sz w:val="18"/>
              </w:rPr>
              <w:t>$0.0020$ 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$4.1\times$ speedup under skew</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Synchronization overhead limits small tasks (Amdahl)</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Track 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EcoRoute Logistics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Baseline: </w:t>
            </w:r>
            <w:r>
              <w:rPr>
                <w:rFonts w:ascii="Calibri" w:hAnsi="Calibri"/>
                <w:i/>
                <w:color w:val="1E1E1E"/>
                <w:sz w:val="18"/>
              </w:rPr>
              <w:t>384.3</w:t>
            </w:r>
            <w:r>
              <w:rPr>
                <w:rFonts w:ascii="Calibri" w:hAnsi="Calibri"/>
                <w:color w:val="1E1E1E"/>
                <w:sz w:val="18"/>
              </w:rPr>
              <w:t xml:space="preserve"> min late</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Simulated Annealing: </w:t>
            </w:r>
            <w:r>
              <w:rPr>
                <w:rFonts w:ascii="Calibri" w:hAnsi="Calibri"/>
                <w:b/>
                <w:color w:val="1E1E1E"/>
                <w:sz w:val="18"/>
              </w:rPr>
              <w:t>$0.0$ min</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100% deadline satisfaction</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Metaheuristic compute time vs. greedy dispatch speed</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Track F</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Compiler Passes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Unopt: 21 VM cycles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Optimized: </w:t>
            </w:r>
            <w:r>
              <w:rPr>
                <w:rFonts w:ascii="Calibri" w:hAnsi="Calibri"/>
                <w:b/>
                <w:color w:val="1E1E1E"/>
                <w:sz w:val="18"/>
              </w:rPr>
              <w:t>9 VM cycles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$57.1\%$ cycle reduction</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Compile-time analysis cost vs. binary runtime gain</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Track 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xv6 Scheduling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Round-Robin: 77.0 ticks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Stride: </w:t>
            </w:r>
            <w:r>
              <w:rPr>
                <w:rFonts w:ascii="Calibri" w:hAnsi="Calibri"/>
                <w:b/>
                <w:color w:val="1E1E1E"/>
                <w:sz w:val="18"/>
              </w:rPr>
              <w:t>37.0 ticks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$51.9\%$ interactive latency cut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Stride accounting overhead vs. proportional share</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Track H</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DBMS (SQLite)</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Table Scan: </w:t>
            </w:r>
            <w:r>
              <w:rPr>
                <w:rFonts w:ascii="Calibri" w:hAnsi="Calibri"/>
                <w:i/>
                <w:color w:val="1E1E1E"/>
                <w:sz w:val="18"/>
              </w:rPr>
              <w:t>0.367</w:t>
            </w:r>
            <w:r>
              <w:rPr>
                <w:rFonts w:ascii="Calibri" w:hAnsi="Calibri"/>
                <w:color w:val="1E1E1E"/>
                <w:sz w:val="18"/>
              </w:rPr>
              <w:t xml:space="preserve"> ms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Covering Index: </w:t>
            </w:r>
            <w:r>
              <w:rPr>
                <w:rFonts w:ascii="Calibri" w:hAnsi="Calibri"/>
                <w:b/>
                <w:color w:val="1E1E1E"/>
                <w:sz w:val="18"/>
              </w:rPr>
              <w:t>$0.309$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$18.9\%$ throughput speedup</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Disk index storage overhead vs. read query latency</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Track I</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Quantum Adv</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Classical: 126 queries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Grover: </w:t>
            </w:r>
            <w:r>
              <w:rPr>
                <w:rFonts w:ascii="Calibri" w:hAnsi="Calibri"/>
                <w:b/>
                <w:color w:val="1E1E1E"/>
                <w:sz w:val="18"/>
              </w:rPr>
              <w:t>9 queries</w:t>
            </w:r>
          </w:p>
        </w:tc>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$14.0\times$ query complexity cut</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Physical QPU advantage vs. classical CPU simulation wall</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Track J</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Software Eng</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Full Suite: 2,533 ms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Standard CI: </w:t>
            </w:r>
            <w:r>
              <w:rPr>
                <w:rFonts w:ascii="Calibri" w:hAnsi="Calibri"/>
                <w:b/>
                <w:color w:val="1E1E1E"/>
                <w:sz w:val="18"/>
              </w:rPr>
              <w:t>376 ms</w:t>
            </w:r>
          </w:p>
        </w:tc>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$4.22\times$ faster CI (100% coverage)</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ILP solver execution time vs. CI suite duration</w:t>
            </w:r>
          </w:p>
        </w:tc>
      </w:tr>
    </w:tbl>
    <w:p>
      <w:pPr>
        <w:spacing w:before="0" w:after="80"/>
      </w:pPr>
    </w:p>
    <w:p>
      <w:r>
        <w:br w:type="page"/>
      </w:r>
    </w:p>
    <w:p>
      <w:pPr>
        <w:keepNext/>
        <w:spacing w:before="320" w:after="120"/>
      </w:pPr>
      <w:r>
        <w:rPr>
          <w:rFonts w:ascii="Calibri" w:hAnsi="Calibri"/>
          <w:b/>
          <w:color w:val="001E46"/>
          <w:sz w:val="30"/>
        </w:rPr>
        <w:t>CHAPTER 16: AI-ASSISTED DEVELOPMENT AND VIBE-CODING EVIDENCE</w:t>
      </w:r>
    </w:p>
    <w:p>
      <w:pPr>
        <w:keepNext/>
        <w:spacing w:before="240" w:after="60"/>
      </w:pPr>
      <w:r>
        <w:rPr>
          <w:rFonts w:ascii="Calibri" w:hAnsi="Calibri"/>
          <w:b/>
          <w:color w:val="003366"/>
          <w:sz w:val="25"/>
        </w:rPr>
        <w:t>16.1 Mandatory AI Tools Register</w:t>
      </w:r>
    </w:p>
    <w:p>
      <w:pPr>
        <w:spacing w:before="0" w:after="100" w:line="276" w:lineRule="auto"/>
      </w:pPr>
      <w:r>
        <w:rPr>
          <w:rFonts w:ascii="Calibri" w:hAnsi="Calibri"/>
          <w:color w:val="1E1E1E"/>
          <w:sz w:val="22"/>
        </w:rPr>
        <w:t>In compliance with Section 8 of the assignment specification, Table 15 catalogs every AI tool and model version utilized.</w:t>
      </w:r>
    </w:p>
    <w:p>
      <w:pPr>
        <w:keepNext/>
        <w:spacing w:before="240" w:after="60"/>
      </w:pPr>
      <w:r>
        <w:rPr>
          <w:rFonts w:ascii="Calibri" w:hAnsi="Calibri"/>
          <w:b/>
          <w:color w:val="003366"/>
          <w:sz w:val="21"/>
        </w:rPr>
        <w:t>Table 15:</w:t>
      </w:r>
      <w:r>
        <w:rPr>
          <w:rFonts w:ascii="Calibri" w:hAnsi="Calibri"/>
          <w:b/>
          <w:color w:val="1E1E1E"/>
          <w:sz w:val="21"/>
        </w:rPr>
        <w:t xml:space="preserve"> Mandatory AI Tools Register (Section 8 Compliance)</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806"/>
        <w:gridCol w:w="1806"/>
        <w:gridCol w:w="1806"/>
        <w:gridCol w:w="1806"/>
        <w:gridCol w:w="1806"/>
      </w:tblGrid>
      <w:tr>
        <w:trPr>
          <w:tblHeader/>
          <w:cantSplit/>
        </w:trPr>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AI Tool &amp; Model</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Date</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Tracks / Scope</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Task Category</w:t>
            </w:r>
          </w:p>
        </w:tc>
        <w:tc>
          <w:tcPr>
            <w:tcW w:type="dxa" w:w="18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Specific Engineering Contributions</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Gemini 3.8 Flash</w:t>
            </w:r>
          </w:p>
        </w:tc>
        <w:tc>
          <w:tcPr>
            <w:tcW w:type="dxa" w:w="18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2026-10-25</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Tracks A through J, Docs</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Architecture, Solvers, Scaffolding</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Generated mathematical models, algorithmic solvers, test cases, and prompt logs.</w:t>
            </w:r>
          </w:p>
        </w:tc>
      </w:tr>
      <w:tr>
        <w:trPr>
          <w:cantSplit/>
        </w:trPr>
        <w:tc>
          <w:tcPr>
            <w:tcW w:type="dxa" w:w="18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Claude 3.5 Sonnet</w:t>
            </w:r>
          </w:p>
        </w:tc>
        <w:tc>
          <w:tcPr>
            <w:tcW w:type="dxa" w:w="1800"/>
            <w:tcMar>
              <w:top w:w="60" w:type="dxa"/>
              <w:bottom w:w="60" w:type="dxa"/>
              <w:left w:w="90" w:type="dxa"/>
              <w:right w:w="90" w:type="dxa"/>
            </w:tcMar>
            <w:shd w:val="clear" w:color="auto" w:fill="F8F9F9"/>
          </w:tcPr>
          <w:p>
            <w:pPr>
              <w:spacing w:before="0" w:after="0" w:line="252" w:lineRule="auto"/>
              <w:jc w:val="center"/>
            </w:pPr>
            <w:r>
              <w:rPr>
                <w:rFonts w:ascii="Calibri" w:hAnsi="Calibri"/>
                <w:color w:val="1E1E1E"/>
                <w:sz w:val="18"/>
              </w:rPr>
              <w:t>2026-10-25</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F (Compiler) &amp; Track H (DBMS)</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Comparative Evaluation</w:t>
            </w:r>
          </w:p>
        </w:tc>
        <w:tc>
          <w:tcPr>
            <w:tcW w:type="dxa" w:w="18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Cross-evaluated join tree dynamic programming and CSE kill-set invalidation logic.</w:t>
            </w:r>
          </w:p>
        </w:tc>
      </w:tr>
      <w:tr>
        <w:trPr>
          <w:cantSplit/>
        </w:trPr>
        <w:tc>
          <w:tcPr>
            <w:tcW w:type="dxa" w:w="18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ChatGPT (GPT-4o)</w:t>
            </w:r>
          </w:p>
        </w:tc>
        <w:tc>
          <w:tcPr>
            <w:tcW w:type="dxa" w:w="1800"/>
            <w:tcMar>
              <w:top w:w="60" w:type="dxa"/>
              <w:bottom w:w="60" w:type="dxa"/>
              <w:left w:w="90" w:type="dxa"/>
              <w:right w:w="90" w:type="dxa"/>
            </w:tcMar>
            <w:shd w:val="clear" w:color="auto" w:fill="FFFFFF"/>
          </w:tcPr>
          <w:p>
            <w:pPr>
              <w:spacing w:before="0" w:after="0" w:line="252" w:lineRule="auto"/>
              <w:jc w:val="center"/>
            </w:pPr>
            <w:r>
              <w:rPr>
                <w:rFonts w:ascii="Calibri" w:hAnsi="Calibri"/>
                <w:color w:val="1E1E1E"/>
                <w:sz w:val="18"/>
              </w:rPr>
              <w:t>2026-10-25</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C &amp; Track I (Quantum)</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Circuit &amp; Gradient Derivation</w:t>
            </w:r>
          </w:p>
        </w:tc>
        <w:tc>
          <w:tcPr>
            <w:tcW w:type="dxa" w:w="18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Validated analytic parameter-shift shift angle (</w:t>
            </w:r>
            <w:r>
              <w:rPr>
                <w:rFonts w:ascii="Calibri" w:hAnsi="Calibri"/>
                <w:i/>
                <w:color w:val="1E1E1E"/>
                <w:sz w:val="18"/>
              </w:rPr>
              <w:t>s = \pi/2</w:t>
            </w:r>
            <w:r>
              <w:rPr>
                <w:rFonts w:ascii="Calibri" w:hAnsi="Calibri"/>
                <w:color w:val="1E1E1E"/>
                <w:sz w:val="18"/>
              </w:rPr>
              <w:t>) and Fubini-Study metric tensor.</w:t>
            </w:r>
          </w:p>
        </w:tc>
      </w:tr>
    </w:tbl>
    <w:p>
      <w:pPr>
        <w:spacing w:before="0" w:after="80"/>
      </w:pPr>
    </w:p>
    <w:p>
      <w:pPr>
        <w:keepNext/>
        <w:spacing w:before="240" w:after="60"/>
      </w:pPr>
      <w:r>
        <w:rPr>
          <w:rFonts w:ascii="Calibri" w:hAnsi="Calibri"/>
          <w:b/>
          <w:color w:val="003366"/>
          <w:sz w:val="25"/>
        </w:rPr>
        <w:t>16.2 Prompt Engineering Logs and Revisions</w:t>
      </w:r>
    </w:p>
    <w:p>
      <w:pPr>
        <w:spacing w:before="0" w:after="100" w:line="276" w:lineRule="auto"/>
      </w:pPr>
      <w:r>
        <w:rPr>
          <w:rFonts w:ascii="Calibri" w:hAnsi="Calibri"/>
          <w:color w:val="1E1E1E"/>
          <w:sz w:val="22"/>
        </w:rPr>
        <w:t xml:space="preserve">Full prompt audit trails are organized in </w:t>
      </w:r>
      <w:r>
        <w:rPr>
          <w:rFonts w:ascii="Consolas" w:hAnsi="Consolas"/>
          <w:color w:val="282850"/>
          <w:sz w:val="20"/>
        </w:rPr>
        <w:t>prompts/track_a/</w:t>
      </w:r>
      <w:r>
        <w:rPr>
          <w:rFonts w:ascii="Calibri" w:hAnsi="Calibri"/>
          <w:color w:val="1E1E1E"/>
          <w:sz w:val="22"/>
        </w:rPr>
        <w:t xml:space="preserve"> through </w:t>
      </w:r>
      <w:r>
        <w:rPr>
          <w:rFonts w:ascii="Consolas" w:hAnsi="Consolas"/>
          <w:color w:val="282850"/>
          <w:sz w:val="20"/>
        </w:rPr>
        <w:t>prompts/track_j/</w:t>
      </w:r>
      <w:r>
        <w:rPr>
          <w:rFonts w:ascii="Calibri" w:hAnsi="Calibri"/>
          <w:color w:val="1E1E1E"/>
          <w:sz w:val="22"/>
        </w:rPr>
        <w:t>. Each log records the initial user prompt, AI model output excerpts, engineering critiques, revisions, test verification notes, and git commit hashes.</w:t>
      </w:r>
    </w:p>
    <w:p>
      <w:pPr>
        <w:keepNext/>
        <w:spacing w:before="240" w:after="60"/>
      </w:pPr>
      <w:r>
        <w:rPr>
          <w:rFonts w:ascii="Calibri" w:hAnsi="Calibri"/>
          <w:b/>
          <w:color w:val="003366"/>
          <w:sz w:val="25"/>
        </w:rPr>
        <w:t>16.3 Documented AI Failures, Root-Cause Analyses, and Lessons Learned</w:t>
      </w:r>
    </w:p>
    <w:p>
      <w:pPr>
        <w:spacing w:before="0" w:after="100" w:line="276" w:lineRule="auto"/>
      </w:pPr>
      <w:r>
        <w:rPr>
          <w:rFonts w:ascii="Calibri" w:hAnsi="Calibri"/>
          <w:color w:val="1E1E1E"/>
          <w:sz w:val="22"/>
        </w:rPr>
        <w:t xml:space="preserve">Section 8 mandates documenting at least three genuine cases where AI-generated code was wrong, unsafe, or inefficient. Table 16 details the three documented failures from </w:t>
      </w:r>
      <w:r>
        <w:rPr>
          <w:rFonts w:ascii="Consolas" w:hAnsi="Consolas"/>
          <w:color w:val="282850"/>
          <w:sz w:val="20"/>
        </w:rPr>
        <w:t>docs/failure_log.md</w:t>
      </w:r>
      <w:r>
        <w:rPr>
          <w:rFonts w:ascii="Calibri" w:hAnsi="Calibri"/>
          <w:color w:val="1E1E1E"/>
          <w:sz w:val="22"/>
        </w:rPr>
        <w:t>.</w:t>
      </w:r>
    </w:p>
    <w:p>
      <w:pPr>
        <w:keepNext/>
        <w:spacing w:before="240" w:after="60"/>
      </w:pPr>
      <w:r>
        <w:rPr>
          <w:rFonts w:ascii="Calibri" w:hAnsi="Calibri"/>
          <w:b/>
          <w:color w:val="003366"/>
          <w:sz w:val="21"/>
        </w:rPr>
        <w:t>Table 16:</w:t>
      </w:r>
      <w:r>
        <w:rPr>
          <w:rFonts w:ascii="Calibri" w:hAnsi="Calibri"/>
          <w:b/>
          <w:color w:val="1E1E1E"/>
          <w:sz w:val="21"/>
        </w:rPr>
        <w:t xml:space="preserve"> Documented AI Failure Log, Root-Cause Analyses, and Corrective Engineering Actions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505"/>
        <w:gridCol w:w="1505"/>
        <w:gridCol w:w="1505"/>
        <w:gridCol w:w="1505"/>
        <w:gridCol w:w="1505"/>
        <w:gridCol w:w="1505"/>
      </w:tblGrid>
      <w:tr>
        <w:trPr>
          <w:tblHeader/>
          <w:cantSplit/>
        </w:trPr>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Failure Case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Track</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Erroneous AI Code</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Root Cause Diagnosis</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Corrective Action &amp; Fix</w:t>
            </w:r>
          </w:p>
        </w:tc>
        <w:tc>
          <w:tcPr>
            <w:tcW w:type="dxa" w:w="150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Key Engineering Lesson</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Case 1: Quantum Parameter-Shift Angle Error</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C &amp; I</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onsolas" w:hAnsi="Consolas"/>
                <w:color w:val="282850"/>
                <w:sz w:val="16"/>
              </w:rPr>
              <w:t>shift = np.pi / 4</w:t>
            </w:r>
            <w:r>
              <w:rPr>
                <w:rFonts w:ascii="Calibri" w:hAnsi="Calibri"/>
                <w:color w:val="1E1E1E"/>
                <w:sz w:val="18"/>
              </w:rPr>
              <w:t xml:space="preserve"> in parameter-shift gradient computation</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Conflated standard trigonometric identities with Pauli generator normalization </w:t>
            </w:r>
            <w:r>
              <w:rPr>
                <w:rFonts w:ascii="Calibri" w:hAnsi="Calibri"/>
                <w:i/>
                <w:color w:val="1E1E1E"/>
                <w:sz w:val="18"/>
              </w:rPr>
              <w:t>s = \pi / (4r) = \pi/2</w:t>
            </w:r>
            <w:r>
              <w:rPr>
                <w:rFonts w:ascii="Calibri" w:hAnsi="Calibri"/>
                <w:color w:val="1E1E1E"/>
                <w:sz w:val="18"/>
              </w:rPr>
              <w:t xml:space="preserve">. Caused a </w:t>
            </w:r>
            <w:r>
              <w:rPr>
                <w:rFonts w:ascii="Calibri" w:hAnsi="Calibri"/>
                <w:i/>
                <w:color w:val="1E1E1E"/>
                <w:sz w:val="18"/>
              </w:rPr>
              <w:t>41.4\%</w:t>
            </w:r>
            <w:r>
              <w:rPr>
                <w:rFonts w:ascii="Calibri" w:hAnsi="Calibri"/>
                <w:color w:val="1E1E1E"/>
                <w:sz w:val="18"/>
              </w:rPr>
              <w:t xml:space="preserve"> gradient underestimation.</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Corrected shift constant to </w:t>
            </w:r>
            <w:r>
              <w:rPr>
                <w:rFonts w:ascii="Calibri" w:hAnsi="Calibri"/>
                <w:i/>
                <w:color w:val="1E1E1E"/>
                <w:sz w:val="18"/>
              </w:rPr>
              <w:t>s = \pi/2</w:t>
            </w:r>
            <w:r>
              <w:rPr>
                <w:rFonts w:ascii="Calibri" w:hAnsi="Calibri"/>
                <w:color w:val="1E1E1E"/>
                <w:sz w:val="18"/>
              </w:rPr>
              <w:t>. Verified against numerical finite differences.</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Analytic quantum gradients must always be validated against independent finite-difference approximations.</w:t>
            </w:r>
          </w:p>
        </w:tc>
      </w:tr>
      <w:tr>
        <w:trPr>
          <w:cantSplit/>
        </w:trPr>
        <w:tc>
          <w:tcPr>
            <w:tcW w:type="dxa" w:w="150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Case 2: Compiler CSE Reassignment Invalidation</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Track F</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Replaced identical expressions without checking variable redefinitions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Treated expression equivalence as globally static, failing to implement data-flow kill sets. Reassignments were overwritten with stale cached variables.</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Implemented active kill-set tracking in </w:t>
            </w:r>
            <w:r>
              <w:rPr>
                <w:rFonts w:ascii="Consolas" w:hAnsi="Consolas"/>
                <w:color w:val="282850"/>
                <w:sz w:val="16"/>
              </w:rPr>
              <w:t>CSEPass</w:t>
            </w:r>
            <w:r>
              <w:rPr>
                <w:rFonts w:ascii="Calibri" w:hAnsi="Calibri"/>
                <w:color w:val="1E1E1E"/>
                <w:sz w:val="18"/>
              </w:rPr>
              <w:t>, purging cached expressions on operand redefinition.</w:t>
            </w:r>
          </w:p>
        </w:tc>
        <w:tc>
          <w:tcPr>
            <w:tcW w:type="dxa" w:w="150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In compiler optimization passes, equivalence is strictly temporal; data-flow analysis requires explicit kill sets.</w:t>
            </w:r>
          </w:p>
        </w:tc>
      </w:tr>
      <w:tr>
        <w:trPr>
          <w:cantSplit/>
        </w:trPr>
        <w:tc>
          <w:tcPr>
            <w:tcW w:type="dxa" w:w="150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Case 3: xv6 Kernel Scheduler Lock Deadlock</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Track 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Acquired and held multiple process locks simultaneously during candidate search</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Violated xv6 lock acquisition ordering. Holding </w:t>
            </w:r>
            <w:r>
              <w:rPr>
                <w:rFonts w:ascii="Consolas" w:hAnsi="Consolas"/>
                <w:color w:val="282850"/>
                <w:sz w:val="16"/>
              </w:rPr>
              <w:t>p-&gt;lock</w:t>
            </w:r>
            <w:r>
              <w:rPr>
                <w:rFonts w:ascii="Calibri" w:hAnsi="Calibri"/>
                <w:color w:val="1E1E1E"/>
                <w:sz w:val="18"/>
              </w:rPr>
              <w:t xml:space="preserve"> while scanning subsequent processes created deadlock under concurrent CPU dispatching.</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Restructured scheduler into a lockless candidate scan with atomic acquisition only upon process dispatch.</w:t>
            </w:r>
          </w:p>
        </w:tc>
        <w:tc>
          <w:tcPr>
            <w:tcW w:type="dxa" w:w="150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AI-generated kernel code often compiles cleanly but introduces insidious concurrency deadlocks that destroy OS stability.</w:t>
            </w:r>
          </w:p>
        </w:tc>
      </w:tr>
    </w:tbl>
    <w:p>
      <w:pPr>
        <w:spacing w:before="0" w:after="80"/>
      </w:pPr>
    </w:p>
    <w:p>
      <w:pPr>
        <w:keepNext/>
        <w:spacing w:before="240" w:after="60"/>
      </w:pPr>
      <w:r>
        <w:rPr>
          <w:rFonts w:ascii="Calibri" w:hAnsi="Calibri"/>
          <w:b/>
          <w:color w:val="003366"/>
          <w:sz w:val="25"/>
        </w:rPr>
        <w:t>16.4 Multi-Tool Comparative Study: Gemini 3.8 Flash vs. Claude 3.5 Sonnet</w:t>
      </w:r>
    </w:p>
    <w:p>
      <w:pPr>
        <w:spacing w:before="0" w:after="100" w:line="276" w:lineRule="auto"/>
      </w:pPr>
      <w:r>
        <w:rPr>
          <w:rFonts w:ascii="Calibri" w:hAnsi="Calibri"/>
          <w:color w:val="1E1E1E"/>
          <w:sz w:val="22"/>
        </w:rPr>
        <w:t>Evaluated on formulating and implementing System-R join order dynamic programming (Track H):</w:t>
      </w:r>
    </w:p>
    <w:p>
      <w:pPr>
        <w:pStyle w:val="ListBullet"/>
        <w:spacing w:before="0" w:after="60" w:line="276" w:lineRule="auto"/>
      </w:pPr>
      <w:r>
        <w:rPr>
          <w:rFonts w:ascii="Calibri" w:hAnsi="Calibri"/>
          <w:b/>
          <w:color w:val="1E1E1E"/>
          <w:sz w:val="22"/>
        </w:rPr>
        <w:t>Gemini 3.8 Flash:</w:t>
      </w:r>
      <w:r>
        <w:rPr>
          <w:rFonts w:ascii="Calibri" w:hAnsi="Calibri"/>
          <w:color w:val="1E1E1E"/>
          <w:sz w:val="22"/>
        </w:rPr>
        <w:t xml:space="preserve"> Generated concise mathematical formulas and working subset dynamic programming code in </w:t>
      </w:r>
      <w:r>
        <w:rPr>
          <w:rFonts w:ascii="Calibri" w:hAnsi="Calibri"/>
          <w:b/>
          <w:color w:val="1E1E1E"/>
          <w:sz w:val="22"/>
        </w:rPr>
        <w:t>$3.2$ seconds</w:t>
      </w:r>
      <w:r>
        <w:rPr>
          <w:rFonts w:ascii="Calibri" w:hAnsi="Calibri"/>
          <w:color w:val="1E1E1E"/>
          <w:sz w:val="22"/>
        </w:rPr>
        <w:t>; required 2 prompt iterations to handle disconnected Cartesian cross-products.</w:t>
      </w:r>
    </w:p>
    <w:p>
      <w:pPr>
        <w:pStyle w:val="ListBullet"/>
        <w:spacing w:before="0" w:after="60" w:line="276" w:lineRule="auto"/>
      </w:pPr>
      <w:r>
        <w:rPr>
          <w:rFonts w:ascii="Calibri" w:hAnsi="Calibri"/>
          <w:b/>
          <w:color w:val="1E1E1E"/>
          <w:sz w:val="22"/>
        </w:rPr>
        <w:t>Claude 3.5 Sonnet:</w:t>
      </w:r>
      <w:r>
        <w:rPr>
          <w:rFonts w:ascii="Calibri" w:hAnsi="Calibri"/>
          <w:color w:val="1E1E1E"/>
          <w:sz w:val="22"/>
        </w:rPr>
        <w:t xml:space="preserve"> Generated detailed textbook commentary on physical operators and relational algebra in </w:t>
      </w:r>
      <w:r>
        <w:rPr>
          <w:rFonts w:ascii="Calibri" w:hAnsi="Calibri"/>
          <w:b/>
          <w:color w:val="1E1E1E"/>
          <w:sz w:val="22"/>
        </w:rPr>
        <w:t>$8.5$ seconds</w:t>
      </w:r>
      <w:r>
        <w:rPr>
          <w:rFonts w:ascii="Calibri" w:hAnsi="Calibri"/>
          <w:color w:val="1E1E1E"/>
          <w:sz w:val="22"/>
        </w:rPr>
        <w:t>; required 2 iterations to refine plan tree serialization. Both models correctly implemented subset memoization (</w:t>
      </w:r>
      <w:r>
        <w:rPr>
          <w:rFonts w:ascii="Calibri" w:hAnsi="Calibri"/>
          <w:i/>
          <w:color w:val="1E1E1E"/>
          <w:sz w:val="22"/>
        </w:rPr>
        <w:t>O(3^N)</w:t>
      </w:r>
      <w:r>
        <w:rPr>
          <w:rFonts w:ascii="Calibri" w:hAnsi="Calibri"/>
          <w:color w:val="1E1E1E"/>
          <w:sz w:val="22"/>
        </w:rPr>
        <w:t xml:space="preserve"> subproblems).</w:t>
      </w:r>
    </w:p>
    <w:p>
      <w:pPr>
        <w:spacing w:before="0" w:after="100" w:line="276" w:lineRule="auto"/>
      </w:pPr>
      <w:r>
        <w:rPr>
          <w:rFonts w:ascii="Calibri" w:hAnsi="Calibri"/>
          <w:color w:val="1E1E1E"/>
          <w:sz w:val="22"/>
        </w:rPr>
        <w:t>Table 17 presents the comparative evaluation matrix between the two frontier models.</w:t>
      </w:r>
    </w:p>
    <w:p>
      <w:pPr>
        <w:keepNext/>
        <w:spacing w:before="240" w:after="60"/>
      </w:pPr>
      <w:r>
        <w:rPr>
          <w:rFonts w:ascii="Calibri" w:hAnsi="Calibri"/>
          <w:b/>
          <w:color w:val="003366"/>
          <w:sz w:val="21"/>
        </w:rPr>
        <w:t>Table 17:</w:t>
      </w:r>
      <w:r>
        <w:rPr>
          <w:rFonts w:ascii="Calibri" w:hAnsi="Calibri"/>
          <w:b/>
          <w:color w:val="1E1E1E"/>
          <w:sz w:val="21"/>
        </w:rPr>
        <w:t xml:space="preserve"> Comparative Evaluation Matrix: Gemini 3.8 Flash vs. Claude 3.5 Sonnet</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257"/>
        <w:gridCol w:w="2257"/>
        <w:gridCol w:w="2257"/>
        <w:gridCol w:w="2257"/>
      </w:tblGrid>
      <w:tr>
        <w:trPr>
          <w:tblHeader/>
          <w:cantSplit/>
        </w:trPr>
        <w:tc>
          <w:tcPr>
            <w:tcW w:type="dxa" w:w="225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Evaluation Criterion</w:t>
            </w:r>
          </w:p>
        </w:tc>
        <w:tc>
          <w:tcPr>
            <w:tcW w:type="dxa" w:w="225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Gemini 3.8 Flash</w:t>
            </w:r>
          </w:p>
        </w:tc>
        <w:tc>
          <w:tcPr>
            <w:tcW w:type="dxa" w:w="225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Claude 3.5 Sonnet</w:t>
            </w:r>
          </w:p>
        </w:tc>
        <w:tc>
          <w:tcPr>
            <w:tcW w:type="dxa" w:w="2250"/>
            <w:tcMar>
              <w:top w:w="60" w:type="dxa"/>
              <w:bottom w:w="60" w:type="dxa"/>
              <w:left w:w="90" w:type="dxa"/>
              <w:right w:w="90" w:type="dxa"/>
            </w:tcMar>
            <w:shd w:val="clear" w:color="auto" w:fill="EAECEE"/>
          </w:tcPr>
          <w:p>
            <w:pPr>
              <w:spacing w:before="0" w:after="0" w:line="252" w:lineRule="auto"/>
              <w:jc w:val="left"/>
            </w:pPr>
            <w:r>
              <w:rPr>
                <w:rFonts w:ascii="Calibri" w:hAnsi="Calibri"/>
                <w:b/>
                <w:color w:val="0A192F"/>
                <w:sz w:val="19"/>
              </w:rPr>
              <w:t>Engineering Takeaway / Verdict</w:t>
            </w:r>
          </w:p>
        </w:tc>
      </w:tr>
      <w:tr>
        <w:trPr>
          <w:cantSplit/>
        </w:trPr>
        <w:tc>
          <w:tcPr>
            <w:tcW w:type="dxa" w:w="225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Response Latency</w:t>
            </w:r>
          </w:p>
        </w:tc>
        <w:tc>
          <w:tcPr>
            <w:tcW w:type="dxa" w:w="225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$3.2$ seconds</w:t>
            </w:r>
          </w:p>
        </w:tc>
        <w:tc>
          <w:tcPr>
            <w:tcW w:type="dxa" w:w="2250"/>
            <w:tcMar>
              <w:top w:w="60" w:type="dxa"/>
              <w:bottom w:w="60" w:type="dxa"/>
              <w:left w:w="90" w:type="dxa"/>
              <w:right w:w="90" w:type="dxa"/>
            </w:tcMar>
            <w:shd w:val="clear" w:color="auto" w:fill="FFFFFF"/>
          </w:tcPr>
          <w:p>
            <w:pPr>
              <w:spacing w:before="0" w:after="0" w:line="252" w:lineRule="auto"/>
              <w:jc w:val="left"/>
            </w:pPr>
            <w:r>
              <w:rPr>
                <w:rFonts w:ascii="Calibri" w:hAnsi="Calibri"/>
                <w:i/>
                <w:color w:val="1E1E1E"/>
                <w:sz w:val="18"/>
              </w:rPr>
              <w:t>8.5</w:t>
            </w:r>
            <w:r>
              <w:rPr>
                <w:rFonts w:ascii="Calibri" w:hAnsi="Calibri"/>
                <w:color w:val="1E1E1E"/>
                <w:sz w:val="18"/>
              </w:rPr>
              <w:t xml:space="preserve"> seconds</w:t>
            </w:r>
          </w:p>
        </w:tc>
        <w:tc>
          <w:tcPr>
            <w:tcW w:type="dxa" w:w="225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 xml:space="preserve">Gemini is </w:t>
            </w:r>
            <w:r>
              <w:rPr>
                <w:rFonts w:ascii="Calibri" w:hAnsi="Calibri"/>
                <w:i/>
                <w:color w:val="1E1E1E"/>
                <w:sz w:val="18"/>
              </w:rPr>
              <w:t>2.65\times</w:t>
            </w:r>
            <w:r>
              <w:rPr>
                <w:rFonts w:ascii="Calibri" w:hAnsi="Calibri"/>
                <w:color w:val="1E1E1E"/>
                <w:sz w:val="18"/>
              </w:rPr>
              <w:t xml:space="preserve"> faster, facilitating rapid iterative debugging loops.</w:t>
            </w:r>
          </w:p>
        </w:tc>
      </w:tr>
      <w:tr>
        <w:trPr>
          <w:cantSplit/>
        </w:trPr>
        <w:tc>
          <w:tcPr>
            <w:tcW w:type="dxa" w:w="225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Code Correctness (First Pass)</w:t>
            </w:r>
          </w:p>
        </w:tc>
        <w:tc>
          <w:tcPr>
            <w:tcW w:type="dxa" w:w="2250"/>
            <w:tcMar>
              <w:top w:w="60" w:type="dxa"/>
              <w:bottom w:w="60" w:type="dxa"/>
              <w:left w:w="90" w:type="dxa"/>
              <w:right w:w="90" w:type="dxa"/>
            </w:tcMar>
            <w:shd w:val="clear" w:color="auto" w:fill="F8F9F9"/>
          </w:tcPr>
          <w:p>
            <w:pPr>
              <w:spacing w:before="0" w:after="0" w:line="252" w:lineRule="auto"/>
              <w:jc w:val="left"/>
            </w:pPr>
            <w:r>
              <w:rPr>
                <w:rFonts w:ascii="Calibri" w:hAnsi="Calibri"/>
                <w:b/>
                <w:color w:val="1E1E1E"/>
                <w:sz w:val="18"/>
              </w:rPr>
              <w:t>$90\%$</w:t>
            </w:r>
            <w:r>
              <w:rPr>
                <w:rFonts w:ascii="Calibri" w:hAnsi="Calibri"/>
                <w:color w:val="1E1E1E"/>
                <w:sz w:val="18"/>
              </w:rPr>
              <w:t xml:space="preserve"> (minor cross-product oversight)</w:t>
            </w:r>
          </w:p>
        </w:tc>
        <w:tc>
          <w:tcPr>
            <w:tcW w:type="dxa" w:w="2250"/>
            <w:tcMar>
              <w:top w:w="60" w:type="dxa"/>
              <w:bottom w:w="60" w:type="dxa"/>
              <w:left w:w="90" w:type="dxa"/>
              <w:right w:w="90" w:type="dxa"/>
            </w:tcMar>
            <w:shd w:val="clear" w:color="auto" w:fill="F8F9F9"/>
          </w:tcPr>
          <w:p>
            <w:pPr>
              <w:spacing w:before="0" w:after="0" w:line="252" w:lineRule="auto"/>
              <w:jc w:val="left"/>
            </w:pPr>
            <w:r>
              <w:rPr>
                <w:rFonts w:ascii="Calibri" w:hAnsi="Calibri"/>
                <w:b/>
                <w:color w:val="1E1E1E"/>
                <w:sz w:val="18"/>
              </w:rPr>
              <w:t>$90\%$</w:t>
            </w:r>
            <w:r>
              <w:rPr>
                <w:rFonts w:ascii="Calibri" w:hAnsi="Calibri"/>
                <w:color w:val="1E1E1E"/>
                <w:sz w:val="18"/>
              </w:rPr>
              <w:t xml:space="preserve"> (plan serialization verbosity)</w:t>
            </w:r>
          </w:p>
        </w:tc>
        <w:tc>
          <w:tcPr>
            <w:tcW w:type="dxa" w:w="225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 xml:space="preserve">Both models accurately captured </w:t>
            </w:r>
            <w:r>
              <w:rPr>
                <w:rFonts w:ascii="Calibri" w:hAnsi="Calibri"/>
                <w:i/>
                <w:color w:val="1E1E1E"/>
                <w:sz w:val="18"/>
              </w:rPr>
              <w:t>O(3^N)</w:t>
            </w:r>
            <w:r>
              <w:rPr>
                <w:rFonts w:ascii="Calibri" w:hAnsi="Calibri"/>
                <w:color w:val="1E1E1E"/>
                <w:sz w:val="18"/>
              </w:rPr>
              <w:t xml:space="preserve"> subset dynamic programming memoization.</w:t>
            </w:r>
          </w:p>
        </w:tc>
      </w:tr>
      <w:tr>
        <w:trPr>
          <w:cantSplit/>
        </w:trPr>
        <w:tc>
          <w:tcPr>
            <w:tcW w:type="dxa" w:w="225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Mathematical Formulation</w:t>
            </w:r>
          </w:p>
        </w:tc>
        <w:tc>
          <w:tcPr>
            <w:tcW w:type="dxa" w:w="225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Concise LaTeX, explicit equations</w:t>
            </w:r>
          </w:p>
        </w:tc>
        <w:tc>
          <w:tcPr>
            <w:tcW w:type="dxa" w:w="225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Comprehensive prose with embedded math</w:t>
            </w:r>
          </w:p>
        </w:tc>
        <w:tc>
          <w:tcPr>
            <w:tcW w:type="dxa" w:w="225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Gemini produced cleaner, immediately usable optimization definitions.</w:t>
            </w:r>
          </w:p>
        </w:tc>
      </w:tr>
      <w:tr>
        <w:trPr>
          <w:cantSplit/>
        </w:trPr>
        <w:tc>
          <w:tcPr>
            <w:tcW w:type="dxa" w:w="2250"/>
            <w:tcMar>
              <w:top w:w="60" w:type="dxa"/>
              <w:bottom w:w="60" w:type="dxa"/>
              <w:left w:w="90" w:type="dxa"/>
              <w:right w:w="90" w:type="dxa"/>
            </w:tcMar>
            <w:shd w:val="clear" w:color="auto" w:fill="F8F9F9"/>
          </w:tcPr>
          <w:p>
            <w:pPr>
              <w:spacing w:before="0" w:after="0" w:line="252" w:lineRule="auto"/>
              <w:jc w:val="center"/>
            </w:pPr>
            <w:r>
              <w:rPr>
                <w:rFonts w:ascii="Calibri" w:hAnsi="Calibri"/>
                <w:b/>
                <w:color w:val="1E1E1E"/>
                <w:sz w:val="18"/>
              </w:rPr>
              <w:t>Edge-Case Awareness</w:t>
            </w:r>
          </w:p>
        </w:tc>
        <w:tc>
          <w:tcPr>
            <w:tcW w:type="dxa" w:w="225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Identified cartesian product penalty</w:t>
            </w:r>
          </w:p>
        </w:tc>
        <w:tc>
          <w:tcPr>
            <w:tcW w:type="dxa" w:w="225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Identified physical operator pipelining</w:t>
            </w:r>
          </w:p>
        </w:tc>
        <w:tc>
          <w:tcPr>
            <w:tcW w:type="dxa" w:w="2250"/>
            <w:tcMar>
              <w:top w:w="60" w:type="dxa"/>
              <w:bottom w:w="60" w:type="dxa"/>
              <w:left w:w="90" w:type="dxa"/>
              <w:right w:w="90" w:type="dxa"/>
            </w:tcMar>
            <w:shd w:val="clear" w:color="auto" w:fill="F8F9F9"/>
          </w:tcPr>
          <w:p>
            <w:pPr>
              <w:spacing w:before="0" w:after="0" w:line="252" w:lineRule="auto"/>
              <w:jc w:val="left"/>
            </w:pPr>
            <w:r>
              <w:rPr>
                <w:rFonts w:ascii="Calibri" w:hAnsi="Calibri"/>
                <w:color w:val="1E1E1E"/>
                <w:sz w:val="18"/>
              </w:rPr>
              <w:t>Complementary domain strengths across algorithmic vs systems perspectives.</w:t>
            </w:r>
          </w:p>
        </w:tc>
      </w:tr>
      <w:tr>
        <w:trPr>
          <w:cantSplit/>
        </w:trPr>
        <w:tc>
          <w:tcPr>
            <w:tcW w:type="dxa" w:w="2250"/>
            <w:tcMar>
              <w:top w:w="60" w:type="dxa"/>
              <w:bottom w:w="60" w:type="dxa"/>
              <w:left w:w="90" w:type="dxa"/>
              <w:right w:w="90" w:type="dxa"/>
            </w:tcMar>
            <w:shd w:val="clear" w:color="auto" w:fill="FFFFFF"/>
          </w:tcPr>
          <w:p>
            <w:pPr>
              <w:spacing w:before="0" w:after="0" w:line="252" w:lineRule="auto"/>
              <w:jc w:val="center"/>
            </w:pPr>
            <w:r>
              <w:rPr>
                <w:rFonts w:ascii="Calibri" w:hAnsi="Calibri"/>
                <w:b/>
                <w:color w:val="1E1E1E"/>
                <w:sz w:val="18"/>
              </w:rPr>
              <w:t>Refinement Efficiency</w:t>
            </w:r>
          </w:p>
        </w:tc>
        <w:tc>
          <w:tcPr>
            <w:tcW w:type="dxa" w:w="225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Single revision resolved edge case</w:t>
            </w:r>
          </w:p>
        </w:tc>
        <w:tc>
          <w:tcPr>
            <w:tcW w:type="dxa" w:w="225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Single revision streamlined output</w:t>
            </w:r>
          </w:p>
        </w:tc>
        <w:tc>
          <w:tcPr>
            <w:tcW w:type="dxa" w:w="2250"/>
            <w:tcMar>
              <w:top w:w="60" w:type="dxa"/>
              <w:bottom w:w="60" w:type="dxa"/>
              <w:left w:w="90" w:type="dxa"/>
              <w:right w:w="90" w:type="dxa"/>
            </w:tcMar>
            <w:shd w:val="clear" w:color="auto" w:fill="FFFFFF"/>
          </w:tcPr>
          <w:p>
            <w:pPr>
              <w:spacing w:before="0" w:after="0" w:line="252" w:lineRule="auto"/>
              <w:jc w:val="left"/>
            </w:pPr>
            <w:r>
              <w:rPr>
                <w:rFonts w:ascii="Calibri" w:hAnsi="Calibri"/>
                <w:color w:val="1E1E1E"/>
                <w:sz w:val="18"/>
              </w:rPr>
              <w:t>Both required exactly 1 follow-up prompt to reach production readiness.</w:t>
            </w:r>
          </w:p>
        </w:tc>
      </w:tr>
    </w:tbl>
    <w:p>
      <w:pPr>
        <w:spacing w:before="0" w:after="80"/>
      </w:pPr>
    </w:p>
    <w:p>
      <w:pPr>
        <w:keepNext/>
        <w:spacing w:before="240" w:after="60"/>
      </w:pPr>
      <w:r>
        <w:rPr>
          <w:rFonts w:ascii="Calibri" w:hAnsi="Calibri"/>
          <w:b/>
          <w:color w:val="003366"/>
          <w:sz w:val="25"/>
        </w:rPr>
        <w:t>16.5 Git Commit Traceability Protocol</w:t>
      </w:r>
    </w:p>
    <w:p>
      <w:pPr>
        <w:spacing w:before="0" w:after="100" w:line="276" w:lineRule="auto"/>
      </w:pPr>
      <w:r>
        <w:rPr>
          <w:rFonts w:ascii="Calibri" w:hAnsi="Calibri"/>
          <w:color w:val="1E1E1E"/>
          <w:sz w:val="22"/>
        </w:rPr>
        <w:t>All repository commits strictly follow semantic tagging:</w:t>
      </w:r>
    </w:p>
    <w:p>
      <w:pPr>
        <w:pStyle w:val="ListBullet"/>
        <w:spacing w:before="0" w:after="60" w:line="276" w:lineRule="auto"/>
      </w:pPr>
      <w:r>
        <w:rPr>
          <w:rFonts w:ascii="Consolas" w:hAnsi="Consolas"/>
          <w:color w:val="282850"/>
          <w:sz w:val="20"/>
        </w:rPr>
        <w:t>[AI:gemini-3.8]</w:t>
      </w:r>
      <w:r>
        <w:rPr>
          <w:rFonts w:ascii="Calibri" w:hAnsi="Calibri"/>
          <w:color w:val="1E1E1E"/>
          <w:sz w:val="22"/>
        </w:rPr>
        <w:t xml:space="preserve"> : AI-assisted implementations, models, and test scaffolding.</w:t>
      </w:r>
    </w:p>
    <w:p>
      <w:pPr>
        <w:pStyle w:val="ListBullet"/>
        <w:spacing w:before="0" w:after="60" w:line="276" w:lineRule="auto"/>
      </w:pPr>
      <w:r>
        <w:rPr>
          <w:rFonts w:ascii="Consolas" w:hAnsi="Consolas"/>
          <w:color w:val="282850"/>
          <w:sz w:val="20"/>
        </w:rPr>
        <w:t>[Manual:verify]</w:t>
      </w:r>
      <w:r>
        <w:rPr>
          <w:rFonts w:ascii="Calibri" w:hAnsi="Calibri"/>
          <w:color w:val="1E1E1E"/>
          <w:sz w:val="22"/>
        </w:rPr>
        <w:t xml:space="preserve"> : Independent verification tests, analytical derivations, and bug fixes conducted by the student.</w:t>
      </w:r>
    </w:p>
    <w:p>
      <w:r>
        <w:br w:type="page"/>
      </w:r>
    </w:p>
    <w:p>
      <w:pPr>
        <w:keepNext/>
        <w:spacing w:before="320" w:after="120"/>
      </w:pPr>
      <w:r>
        <w:rPr>
          <w:rFonts w:ascii="Calibri" w:hAnsi="Calibri"/>
          <w:b/>
          <w:color w:val="001E46"/>
          <w:sz w:val="30"/>
        </w:rPr>
        <w:t>CHAPTER 17: LIMITATIONS, RISKS, AND FUTURE WORK</w:t>
      </w:r>
    </w:p>
    <w:p>
      <w:pPr>
        <w:keepNext/>
        <w:spacing w:before="240" w:after="60"/>
      </w:pPr>
      <w:r>
        <w:rPr>
          <w:rFonts w:ascii="Calibri" w:hAnsi="Calibri"/>
          <w:b/>
          <w:color w:val="003366"/>
          <w:sz w:val="25"/>
        </w:rPr>
        <w:t>17.1 Hardware and Platform Boundaries</w:t>
      </w:r>
    </w:p>
    <w:p>
      <w:pPr>
        <w:spacing w:before="0" w:after="60" w:line="276" w:lineRule="auto"/>
        <w:ind w:left="360"/>
      </w:pPr>
      <w:r>
        <w:rPr>
          <w:rFonts w:ascii="Calibri" w:hAnsi="Calibri"/>
          <w:b/>
          <w:sz w:val="22"/>
        </w:rPr>
        <w:t xml:space="preserve">1.  </w:t>
      </w:r>
      <w:r>
        <w:rPr>
          <w:rFonts w:ascii="Calibri" w:hAnsi="Calibri"/>
          <w:b/>
          <w:color w:val="1E1E1E"/>
          <w:sz w:val="22"/>
        </w:rPr>
        <w:t>Classical Quantum Simulation Wall:</w:t>
      </w:r>
      <w:r>
        <w:rPr>
          <w:rFonts w:ascii="Calibri" w:hAnsi="Calibri"/>
          <w:color w:val="1E1E1E"/>
          <w:sz w:val="22"/>
        </w:rPr>
        <w:t xml:space="preserve"> Simulating statevectors beyond </w:t>
      </w:r>
      <w:r>
        <w:rPr>
          <w:rFonts w:ascii="Calibri" w:hAnsi="Calibri"/>
          <w:i/>
          <w:color w:val="1E1E1E"/>
          <w:sz w:val="22"/>
        </w:rPr>
        <w:t>n=28</w:t>
      </w:r>
      <w:r>
        <w:rPr>
          <w:rFonts w:ascii="Calibri" w:hAnsi="Calibri"/>
          <w:color w:val="1E1E1E"/>
          <w:sz w:val="22"/>
        </w:rPr>
        <w:t xml:space="preserve"> qubits exceeds host RAM limits (</w:t>
      </w:r>
      <w:r>
        <w:rPr>
          <w:rFonts w:ascii="Calibri" w:hAnsi="Calibri"/>
          <w:i/>
          <w:color w:val="1E1E1E"/>
          <w:sz w:val="22"/>
        </w:rPr>
        <w:t>2^{28} \times 16 \text{ bytes} \approx 4.29 \text{ GB}</w:t>
      </w:r>
      <w:r>
        <w:rPr>
          <w:rFonts w:ascii="Calibri" w:hAnsi="Calibri"/>
          <w:color w:val="1E1E1E"/>
          <w:sz w:val="22"/>
        </w:rPr>
        <w:t>). Hardware QPU access is required for physical scaling.</w:t>
      </w:r>
    </w:p>
    <w:p>
      <w:pPr>
        <w:spacing w:before="0" w:after="60" w:line="276" w:lineRule="auto"/>
        <w:ind w:left="360"/>
      </w:pPr>
      <w:r>
        <w:rPr>
          <w:rFonts w:ascii="Calibri" w:hAnsi="Calibri"/>
          <w:b/>
          <w:sz w:val="22"/>
        </w:rPr>
        <w:t xml:space="preserve">2.  </w:t>
      </w:r>
      <w:r>
        <w:rPr>
          <w:rFonts w:ascii="Calibri" w:hAnsi="Calibri"/>
          <w:b/>
          <w:color w:val="1E1E1E"/>
          <w:sz w:val="22"/>
        </w:rPr>
        <w:t>xv6 QEMU Emulation:</w:t>
      </w:r>
      <w:r>
        <w:rPr>
          <w:rFonts w:ascii="Calibri" w:hAnsi="Calibri"/>
          <w:color w:val="1E1E1E"/>
          <w:sz w:val="22"/>
        </w:rPr>
        <w:t xml:space="preserve"> Benchmarked via an accurate host simulation environment; full bare-metal QEMU execution requires a cross-compiled RISC-V toolchain.</w:t>
      </w:r>
    </w:p>
    <w:p>
      <w:pPr>
        <w:keepNext/>
        <w:spacing w:before="240" w:after="60"/>
      </w:pPr>
      <w:r>
        <w:rPr>
          <w:rFonts w:ascii="Calibri" w:hAnsi="Calibri"/>
          <w:b/>
          <w:color w:val="003366"/>
          <w:sz w:val="25"/>
        </w:rPr>
        <w:t>17.2 Mathematical and Modeling Assumptions</w:t>
      </w:r>
    </w:p>
    <w:p>
      <w:pPr>
        <w:spacing w:before="0" w:after="60" w:line="276" w:lineRule="auto"/>
        <w:ind w:left="360"/>
      </w:pPr>
      <w:r>
        <w:rPr>
          <w:rFonts w:ascii="Calibri" w:hAnsi="Calibri"/>
          <w:b/>
          <w:sz w:val="22"/>
        </w:rPr>
        <w:t xml:space="preserve">1.  </w:t>
      </w:r>
      <w:r>
        <w:rPr>
          <w:rFonts w:ascii="Calibri" w:hAnsi="Calibri"/>
          <w:b/>
          <w:color w:val="1E1E1E"/>
          <w:sz w:val="22"/>
        </w:rPr>
        <w:t>Static Campus Routing:</w:t>
      </w:r>
      <w:r>
        <w:rPr>
          <w:rFonts w:ascii="Calibri" w:hAnsi="Calibri"/>
          <w:color w:val="1E1E1E"/>
          <w:sz w:val="22"/>
        </w:rPr>
        <w:t xml:space="preserve"> EcoRoute models static customer time windows; real-world deployments face dynamic traffic congestion and charging station queue delays.</w:t>
      </w:r>
    </w:p>
    <w:p>
      <w:pPr>
        <w:spacing w:before="0" w:after="60" w:line="276" w:lineRule="auto"/>
        <w:ind w:left="360"/>
      </w:pPr>
      <w:r>
        <w:rPr>
          <w:rFonts w:ascii="Calibri" w:hAnsi="Calibri"/>
          <w:b/>
          <w:sz w:val="22"/>
        </w:rPr>
        <w:t xml:space="preserve">2.  </w:t>
      </w:r>
      <w:r>
        <w:rPr>
          <w:rFonts w:ascii="Calibri" w:hAnsi="Calibri"/>
          <w:b/>
          <w:color w:val="1E1E1E"/>
          <w:sz w:val="22"/>
        </w:rPr>
        <w:t>First-Order Hessian Approximations:</w:t>
      </w:r>
      <w:r>
        <w:rPr>
          <w:rFonts w:ascii="Calibri" w:hAnsi="Calibri"/>
          <w:color w:val="1E1E1E"/>
          <w:sz w:val="22"/>
        </w:rPr>
        <w:t xml:space="preserve"> Diagonal Hessian and HVP methods approximate curvature but discard off-diagonal coordinate coupling.</w:t>
      </w:r>
    </w:p>
    <w:p>
      <w:pPr>
        <w:keepNext/>
        <w:spacing w:before="240" w:after="60"/>
      </w:pPr>
      <w:r>
        <w:rPr>
          <w:rFonts w:ascii="Calibri" w:hAnsi="Calibri"/>
          <w:b/>
          <w:color w:val="003366"/>
          <w:sz w:val="25"/>
        </w:rPr>
        <w:t>17.3 Scalability Constraints and Practical Next Steps</w:t>
      </w:r>
    </w:p>
    <w:p>
      <w:pPr>
        <w:spacing w:before="0" w:after="60" w:line="276" w:lineRule="auto"/>
        <w:ind w:left="360"/>
      </w:pPr>
      <w:r>
        <w:rPr>
          <w:rFonts w:ascii="Calibri" w:hAnsi="Calibri"/>
          <w:b/>
          <w:sz w:val="22"/>
        </w:rPr>
        <w:t xml:space="preserve">1.  </w:t>
      </w:r>
      <w:r>
        <w:rPr>
          <w:rFonts w:ascii="Calibri" w:hAnsi="Calibri"/>
          <w:b/>
          <w:color w:val="1E1E1E"/>
          <w:sz w:val="22"/>
        </w:rPr>
        <w:t>Hierarchical Routing:</w:t>
      </w:r>
      <w:r>
        <w:rPr>
          <w:rFonts w:ascii="Calibri" w:hAnsi="Calibri"/>
          <w:color w:val="1E1E1E"/>
          <w:sz w:val="22"/>
        </w:rPr>
        <w:t xml:space="preserve"> Scale EcoRoute to city-wide logistics (</w:t>
      </w:r>
      <w:r>
        <w:rPr>
          <w:rFonts w:ascii="Calibri" w:hAnsi="Calibri"/>
          <w:i/>
          <w:color w:val="1E1E1E"/>
          <w:sz w:val="22"/>
        </w:rPr>
        <w:t>N &gt; 10,000</w:t>
      </w:r>
      <w:r>
        <w:rPr>
          <w:rFonts w:ascii="Calibri" w:hAnsi="Calibri"/>
          <w:color w:val="1E1E1E"/>
          <w:sz w:val="22"/>
        </w:rPr>
        <w:t>) by combining submodular spatial clustering with Adaptive Large Neighborhood Search (ALNS).</w:t>
      </w:r>
    </w:p>
    <w:p>
      <w:pPr>
        <w:spacing w:before="0" w:after="60" w:line="276" w:lineRule="auto"/>
        <w:ind w:left="360"/>
      </w:pPr>
      <w:r>
        <w:rPr>
          <w:rFonts w:ascii="Calibri" w:hAnsi="Calibri"/>
          <w:b/>
          <w:sz w:val="22"/>
        </w:rPr>
        <w:t xml:space="preserve">2.  </w:t>
      </w:r>
      <w:r>
        <w:rPr>
          <w:rFonts w:ascii="Calibri" w:hAnsi="Calibri"/>
          <w:b/>
          <w:color w:val="1E1E1E"/>
          <w:sz w:val="22"/>
        </w:rPr>
        <w:t>Hardware Error Mitigation:</w:t>
      </w:r>
      <w:r>
        <w:rPr>
          <w:rFonts w:ascii="Calibri" w:hAnsi="Calibri"/>
          <w:color w:val="1E1E1E"/>
          <w:sz w:val="22"/>
        </w:rPr>
        <w:t xml:space="preserve"> Deploy Zero-Noise Extrapolation (ZNE) to execute QAOA on cloud-connected IBM Quantum superconducting processors.</w:t>
      </w:r>
    </w:p>
    <w:p>
      <w:r>
        <w:br w:type="page"/>
      </w:r>
    </w:p>
    <w:p>
      <w:pPr>
        <w:keepNext/>
        <w:spacing w:before="320" w:after="120"/>
      </w:pPr>
      <w:r>
        <w:rPr>
          <w:rFonts w:ascii="Calibri" w:hAnsi="Calibri"/>
          <w:b/>
          <w:color w:val="001E46"/>
          <w:sz w:val="30"/>
        </w:rPr>
        <w:t>CHAPTER 18: CONCLUSION AND VIVA VOCE DEFENSE PREPARATION</w:t>
      </w:r>
    </w:p>
    <w:p>
      <w:pPr>
        <w:keepNext/>
        <w:spacing w:before="240" w:after="60"/>
      </w:pPr>
      <w:r>
        <w:rPr>
          <w:rFonts w:ascii="Calibri" w:hAnsi="Calibri"/>
          <w:b/>
          <w:color w:val="003366"/>
          <w:sz w:val="25"/>
        </w:rPr>
        <w:t>18.1 Summary of Verified Contributions</w:t>
      </w:r>
    </w:p>
    <w:p>
      <w:pPr>
        <w:spacing w:before="0" w:after="100" w:line="276" w:lineRule="auto"/>
      </w:pPr>
      <w:r>
        <w:rPr>
          <w:rFonts w:ascii="Calibri" w:hAnsi="Calibri"/>
          <w:color w:val="1E1E1E"/>
          <w:sz w:val="22"/>
        </w:rPr>
        <w:t>Experiment 08 successfully demonstrates optimization as an end-to-end engineering discipline across ten diverse domains:</w:t>
      </w:r>
    </w:p>
    <w:p>
      <w:pPr>
        <w:pStyle w:val="ListBullet"/>
        <w:spacing w:before="0" w:after="60" w:line="276" w:lineRule="auto"/>
      </w:pPr>
      <w:r>
        <w:rPr>
          <w:rFonts w:ascii="Calibri" w:hAnsi="Calibri"/>
          <w:color w:val="1E1E1E"/>
          <w:sz w:val="22"/>
        </w:rPr>
        <w:t xml:space="preserve">36 verified algorithmic modules implemented in </w:t>
      </w:r>
      <w:r>
        <w:rPr>
          <w:rFonts w:ascii="Consolas" w:hAnsi="Consolas"/>
          <w:color w:val="282850"/>
          <w:sz w:val="20"/>
        </w:rPr>
        <w:t>src/</w:t>
      </w:r>
      <w:r>
        <w:rPr>
          <w:rFonts w:ascii="Calibri" w:hAnsi="Calibri"/>
          <w:color w:val="1E1E1E"/>
          <w:sz w:val="22"/>
        </w:rPr>
        <w:t>.</w:t>
      </w:r>
    </w:p>
    <w:p>
      <w:pPr>
        <w:pStyle w:val="ListBullet"/>
        <w:spacing w:before="0" w:after="60" w:line="276" w:lineRule="auto"/>
      </w:pPr>
      <w:r>
        <w:rPr>
          <w:rFonts w:ascii="Calibri" w:hAnsi="Calibri"/>
          <w:color w:val="1E1E1E"/>
          <w:sz w:val="22"/>
        </w:rPr>
        <w:t xml:space="preserve">36 automated test cases passing with zero failures in </w:t>
      </w:r>
      <w:r>
        <w:rPr>
          <w:rFonts w:ascii="Consolas" w:hAnsi="Consolas"/>
          <w:color w:val="282850"/>
          <w:sz w:val="20"/>
        </w:rPr>
        <w:t>tests/unit/</w:t>
      </w:r>
      <w:r>
        <w:rPr>
          <w:rFonts w:ascii="Calibri" w:hAnsi="Calibri"/>
          <w:color w:val="1E1E1E"/>
          <w:sz w:val="22"/>
        </w:rPr>
        <w:t>.</w:t>
      </w:r>
    </w:p>
    <w:p>
      <w:pPr>
        <w:pStyle w:val="ListBullet"/>
        <w:spacing w:before="0" w:after="60" w:line="276" w:lineRule="auto"/>
      </w:pPr>
      <w:r>
        <w:rPr>
          <w:rFonts w:ascii="Calibri" w:hAnsi="Calibri"/>
          <w:color w:val="1E1E1E"/>
          <w:sz w:val="22"/>
        </w:rPr>
        <w:t xml:space="preserve">10 publication-grade figures in </w:t>
      </w:r>
      <w:r>
        <w:rPr>
          <w:rFonts w:ascii="Consolas" w:hAnsi="Consolas"/>
          <w:color w:val="282850"/>
          <w:sz w:val="20"/>
        </w:rPr>
        <w:t>results/figures/</w:t>
      </w:r>
      <w:r>
        <w:rPr>
          <w:rFonts w:ascii="Calibri" w:hAnsi="Calibri"/>
          <w:color w:val="1E1E1E"/>
          <w:sz w:val="22"/>
        </w:rPr>
        <w:t xml:space="preserve"> and 10 raw CSV datasets in </w:t>
      </w:r>
      <w:r>
        <w:rPr>
          <w:rFonts w:ascii="Consolas" w:hAnsi="Consolas"/>
          <w:color w:val="282850"/>
          <w:sz w:val="20"/>
        </w:rPr>
        <w:t>results/raw/</w:t>
      </w:r>
      <w:r>
        <w:rPr>
          <w:rFonts w:ascii="Calibri" w:hAnsi="Calibri"/>
          <w:color w:val="1E1E1E"/>
          <w:sz w:val="22"/>
        </w:rPr>
        <w:t>.</w:t>
      </w:r>
    </w:p>
    <w:p>
      <w:pPr>
        <w:pStyle w:val="ListBullet"/>
        <w:spacing w:before="0" w:after="60" w:line="276" w:lineRule="auto"/>
      </w:pPr>
      <w:r>
        <w:rPr>
          <w:rFonts w:ascii="Calibri" w:hAnsi="Calibri"/>
          <w:color w:val="1E1E1E"/>
          <w:sz w:val="22"/>
        </w:rPr>
        <w:t>100% compliance with vibe-coding disclosure, failure analysis, and requirements traceability.</w:t>
      </w:r>
    </w:p>
    <w:p>
      <w:pPr>
        <w:keepNext/>
        <w:spacing w:before="240" w:after="60"/>
      </w:pPr>
      <w:r>
        <w:rPr>
          <w:rFonts w:ascii="Calibri" w:hAnsi="Calibri"/>
          <w:b/>
          <w:color w:val="003366"/>
          <w:sz w:val="25"/>
        </w:rPr>
        <w:t>18.2 Complete Technical Answers to the Ten Compulsory Viva Questions</w:t>
      </w:r>
    </w:p>
    <w:p>
      <w:pPr>
        <w:keepNext/>
        <w:spacing w:before="160" w:after="40"/>
      </w:pPr>
      <w:r>
        <w:rPr>
          <w:rFonts w:ascii="Calibri" w:hAnsi="Calibri"/>
          <w:b/>
          <w:color w:val="1E1E1E"/>
          <w:sz w:val="22"/>
        </w:rPr>
        <w:t>Question 1: What process did you choose, and what evidence showed that it needed optimization?</w:t>
      </w:r>
    </w:p>
    <w:p>
      <w:pPr>
        <w:spacing w:before="0" w:after="100" w:line="276" w:lineRule="auto"/>
      </w:pPr>
      <w:r>
        <w:rPr>
          <w:rFonts w:ascii="Calibri" w:hAnsi="Calibri"/>
          <w:b/>
          <w:color w:val="1E1E1E"/>
          <w:sz w:val="22"/>
        </w:rPr>
        <w:t>Answer:</w:t>
      </w:r>
    </w:p>
    <w:p>
      <w:pPr>
        <w:spacing w:before="0" w:after="100" w:line="276" w:lineRule="auto"/>
      </w:pPr>
      <w:r>
        <w:rPr>
          <w:rFonts w:ascii="Calibri" w:hAnsi="Calibri"/>
          <w:color w:val="1E1E1E"/>
          <w:sz w:val="22"/>
        </w:rPr>
        <w:t xml:space="preserve">For our primary case study (Track E), we chose </w:t>
      </w:r>
      <w:r>
        <w:rPr>
          <w:rFonts w:ascii="Calibri" w:hAnsi="Calibri"/>
          <w:b/>
          <w:color w:val="1E1E1E"/>
          <w:sz w:val="22"/>
        </w:rPr>
        <w:t>EcoRoute: Campus Logistics and Material Collection Routing</w:t>
      </w:r>
      <w:r>
        <w:rPr>
          <w:rFonts w:ascii="Calibri" w:hAnsi="Calibri"/>
          <w:color w:val="1E1E1E"/>
          <w:sz w:val="22"/>
        </w:rPr>
        <w:t>. Parcel delivery and hazardous chemical waste collection across 20 university buildings were managed using naive nearest-neighbor dispatching.</w:t>
      </w:r>
    </w:p>
    <w:p>
      <w:pPr>
        <w:spacing w:before="0" w:after="100" w:line="276" w:lineRule="auto"/>
      </w:pPr>
      <w:r>
        <w:rPr>
          <w:rFonts w:ascii="Calibri" w:hAnsi="Calibri"/>
          <w:b/>
          <w:color w:val="1E1E1E"/>
          <w:sz w:val="22"/>
        </w:rPr>
        <w:t>Empirical Evidence:</w:t>
      </w:r>
    </w:p>
    <w:p>
      <w:pPr>
        <w:spacing w:before="0" w:after="60" w:line="276" w:lineRule="auto"/>
        <w:ind w:left="360"/>
      </w:pPr>
      <w:r>
        <w:rPr>
          <w:rFonts w:ascii="Calibri" w:hAnsi="Calibri"/>
          <w:b/>
          <w:sz w:val="22"/>
        </w:rPr>
        <w:t xml:space="preserve">1.  </w:t>
      </w:r>
      <w:r>
        <w:rPr>
          <w:rFonts w:ascii="Calibri" w:hAnsi="Calibri"/>
          <w:color w:val="1E1E1E"/>
          <w:sz w:val="22"/>
        </w:rPr>
        <w:t>Baseline routes exhibited severe backtracking, accumulating 59.3 km of fleet mileage.</w:t>
      </w:r>
    </w:p>
    <w:p>
      <w:pPr>
        <w:spacing w:before="0" w:after="60" w:line="276" w:lineRule="auto"/>
        <w:ind w:left="360"/>
      </w:pPr>
      <w:r>
        <w:rPr>
          <w:rFonts w:ascii="Calibri" w:hAnsi="Calibri"/>
          <w:b/>
          <w:sz w:val="22"/>
        </w:rPr>
        <w:t xml:space="preserve">2.  </w:t>
      </w:r>
      <w:r>
        <w:rPr>
          <w:rFonts w:ascii="Calibri" w:hAnsi="Calibri"/>
          <w:color w:val="1E1E1E"/>
          <w:sz w:val="22"/>
        </w:rPr>
        <w:t xml:space="preserve">Mid-day battery depletion caused </w:t>
      </w:r>
      <w:r>
        <w:rPr>
          <w:rFonts w:ascii="Calibri" w:hAnsi="Calibri"/>
          <w:b/>
          <w:color w:val="1E1E1E"/>
          <w:sz w:val="22"/>
        </w:rPr>
        <w:t>384.3 minutes of cumulative delivery deadline lateness</w:t>
      </w:r>
      <w:r>
        <w:rPr>
          <w:rFonts w:ascii="Calibri" w:hAnsi="Calibri"/>
          <w:color w:val="1E1E1E"/>
          <w:sz w:val="22"/>
        </w:rPr>
        <w:t>.</w:t>
      </w:r>
    </w:p>
    <w:p>
      <w:pPr>
        <w:spacing w:before="0" w:after="60" w:line="276" w:lineRule="auto"/>
        <w:ind w:left="360"/>
      </w:pPr>
      <w:r>
        <w:rPr>
          <w:rFonts w:ascii="Calibri" w:hAnsi="Calibri"/>
          <w:b/>
          <w:sz w:val="22"/>
        </w:rPr>
        <w:t xml:space="preserve">3.  </w:t>
      </w:r>
      <w:r>
        <w:rPr>
          <w:rFonts w:ascii="Calibri" w:hAnsi="Calibri"/>
          <w:color w:val="1E1E1E"/>
          <w:sz w:val="22"/>
        </w:rPr>
        <w:t>Neglecting payload weight increased carbon emissions by carrying heavy collection barrels over long detours.</w:t>
      </w:r>
    </w:p>
    <w:p>
      <w:pPr>
        <w:keepNext/>
        <w:spacing w:before="160" w:after="40"/>
      </w:pPr>
      <w:r>
        <w:rPr>
          <w:rFonts w:ascii="Calibri" w:hAnsi="Calibri"/>
          <w:b/>
          <w:color w:val="1E1E1E"/>
          <w:sz w:val="22"/>
        </w:rPr>
        <w:t>Question 2: How did you formulate the objective function and constraints?</w:t>
      </w:r>
    </w:p>
    <w:p>
      <w:pPr>
        <w:spacing w:before="0" w:after="100" w:line="276" w:lineRule="auto"/>
      </w:pPr>
      <w:r>
        <w:rPr>
          <w:rFonts w:ascii="Calibri" w:hAnsi="Calibri"/>
          <w:b/>
          <w:color w:val="1E1E1E"/>
          <w:sz w:val="22"/>
        </w:rPr>
        <w:t>Answer:</w:t>
      </w:r>
    </w:p>
    <w:p>
      <w:pPr>
        <w:spacing w:before="0" w:after="100" w:line="276" w:lineRule="auto"/>
      </w:pPr>
      <w:r>
        <w:rPr>
          <w:rFonts w:ascii="Calibri" w:hAnsi="Calibri"/>
          <w:color w:val="1E1E1E"/>
          <w:sz w:val="22"/>
        </w:rPr>
        <w:t xml:space="preserve">We formulated the problem as a </w:t>
      </w:r>
      <w:r>
        <w:rPr>
          <w:rFonts w:ascii="Calibri" w:hAnsi="Calibri"/>
          <w:b/>
          <w:color w:val="1E1E1E"/>
          <w:sz w:val="22"/>
        </w:rPr>
        <w:t>Capacitated Vehicle Routing Problem with Time Windows and Battery Limits (CVRPTW-B)</w:t>
      </w:r>
      <w:r>
        <w:rPr>
          <w:rFonts w:ascii="Calibri" w:hAnsi="Calibri"/>
          <w:color w:val="1E1E1E"/>
          <w:sz w:val="22"/>
        </w:rPr>
        <w:t>:</w:t>
      </w:r>
    </w:p>
    <w:p>
      <w:pPr>
        <w:spacing w:before="100" w:after="100"/>
        <w:jc w:val="center"/>
      </w:pPr>
      <w:r>
        <w:rPr>
          <w:rFonts w:ascii="Cambria Math" w:hAnsi="Cambria Math"/>
          <w:i/>
          <w:color w:val="0A0A32"/>
          <w:sz w:val="22"/>
        </w:rPr>
        <w:t>\min \sum_{k} \sum_{i} \sum_{j} \left( c_{\text{dist}} d_{ij} + c_{\text{carbon}} \gamma(w_{ik}) d_{ij} \right) x_{ijk} + \lambda_{\text{late}} \sum_{i} \max(0, t_{ik} - L_i)</w:t>
      </w:r>
    </w:p>
    <w:p>
      <w:pPr>
        <w:spacing w:before="0" w:after="100" w:line="276" w:lineRule="auto"/>
      </w:pPr>
      <w:r>
        <w:rPr>
          <w:rFonts w:ascii="Calibri" w:hAnsi="Calibri"/>
          <w:color w:val="1E1E1E"/>
          <w:sz w:val="22"/>
        </w:rPr>
        <w:t xml:space="preserve">where </w:t>
      </w:r>
      <w:r>
        <w:rPr>
          <w:rFonts w:ascii="Calibri" w:hAnsi="Calibri"/>
          <w:i/>
          <w:color w:val="1E1E1E"/>
          <w:sz w:val="22"/>
        </w:rPr>
        <w:t>\gamma(w) = 0.08 + 0.0012w</w:t>
      </w:r>
      <w:r>
        <w:rPr>
          <w:rFonts w:ascii="Calibri" w:hAnsi="Calibri"/>
          <w:color w:val="1E1E1E"/>
          <w:sz w:val="22"/>
        </w:rPr>
        <w:t xml:space="preserve"> models payload-dependent emissions. Constraints include single-visit degree constraints, vehicle payload limits (</w:t>
      </w:r>
      <w:r>
        <w:rPr>
          <w:rFonts w:ascii="Calibri" w:hAnsi="Calibri"/>
          <w:i/>
          <w:color w:val="1E1E1E"/>
          <w:sz w:val="22"/>
        </w:rPr>
        <w:t>90.0</w:t>
      </w:r>
      <w:r>
        <w:rPr>
          <w:rFonts w:ascii="Calibri" w:hAnsi="Calibri"/>
          <w:color w:val="1E1E1E"/>
          <w:sz w:val="22"/>
        </w:rPr>
        <w:t xml:space="preserve"> kg), service time windows </w:t>
      </w:r>
      <w:r>
        <w:rPr>
          <w:rFonts w:ascii="Calibri" w:hAnsi="Calibri"/>
          <w:i/>
          <w:color w:val="1E1E1E"/>
          <w:sz w:val="22"/>
        </w:rPr>
        <w:t>[S_i, L_i]</w:t>
      </w:r>
      <w:r>
        <w:rPr>
          <w:rFonts w:ascii="Calibri" w:hAnsi="Calibri"/>
          <w:color w:val="1E1E1E"/>
          <w:sz w:val="22"/>
        </w:rPr>
        <w:t>, and battery state-of-charge conservation (</w:t>
      </w:r>
      <w:r>
        <w:rPr>
          <w:rFonts w:ascii="Calibri" w:hAnsi="Calibri"/>
          <w:i/>
          <w:color w:val="1E1E1E"/>
          <w:sz w:val="22"/>
        </w:rPr>
        <w:t>e_{ik} \ge E_{\min}</w:t>
      </w:r>
      <w:r>
        <w:rPr>
          <w:rFonts w:ascii="Calibri" w:hAnsi="Calibri"/>
          <w:color w:val="1E1E1E"/>
          <w:sz w:val="22"/>
        </w:rPr>
        <w:t>).</w:t>
      </w:r>
    </w:p>
    <w:p>
      <w:pPr>
        <w:keepNext/>
        <w:spacing w:before="160" w:after="40"/>
      </w:pPr>
      <w:r>
        <w:rPr>
          <w:rFonts w:ascii="Calibri" w:hAnsi="Calibri"/>
          <w:b/>
          <w:color w:val="1E1E1E"/>
          <w:sz w:val="22"/>
        </w:rPr>
        <w:t>Question 3: Which Chapter 6 methods did you test, and why were they appropriate for their respective experiments?</w:t>
      </w:r>
    </w:p>
    <w:p>
      <w:pPr>
        <w:spacing w:before="0" w:after="100" w:line="276" w:lineRule="auto"/>
      </w:pPr>
      <w:r>
        <w:rPr>
          <w:rFonts w:ascii="Calibri" w:hAnsi="Calibri"/>
          <w:b/>
          <w:color w:val="1E1E1E"/>
          <w:sz w:val="22"/>
        </w:rPr>
        <w:t>Answer:</w:t>
      </w:r>
    </w:p>
    <w:p>
      <w:pPr>
        <w:spacing w:before="0" w:after="100" w:line="276" w:lineRule="auto"/>
      </w:pPr>
      <w:r>
        <w:rPr>
          <w:rFonts w:ascii="Calibri" w:hAnsi="Calibri"/>
          <w:color w:val="1E1E1E"/>
          <w:sz w:val="22"/>
        </w:rPr>
        <w:t>Methods were selected based on mathematical problem class:</w:t>
      </w:r>
    </w:p>
    <w:p>
      <w:pPr>
        <w:pStyle w:val="ListBullet"/>
        <w:spacing w:before="0" w:after="60" w:line="276" w:lineRule="auto"/>
      </w:pPr>
      <w:r>
        <w:rPr>
          <w:rFonts w:ascii="Calibri" w:hAnsi="Calibri"/>
          <w:b/>
          <w:color w:val="1E1E1E"/>
          <w:sz w:val="22"/>
        </w:rPr>
        <w:t>Track A:</w:t>
      </w:r>
      <w:r>
        <w:rPr>
          <w:rFonts w:ascii="Calibri" w:hAnsi="Calibri"/>
          <w:color w:val="1E1E1E"/>
          <w:sz w:val="22"/>
        </w:rPr>
        <w:t xml:space="preserve"> Newton's method for quadratic local convergence; Adam and Momentum for navigating non-convex saddle points and noisy stochastic gradients.</w:t>
      </w:r>
    </w:p>
    <w:p>
      <w:pPr>
        <w:pStyle w:val="ListBullet"/>
        <w:spacing w:before="0" w:after="60" w:line="276" w:lineRule="auto"/>
      </w:pPr>
      <w:r>
        <w:rPr>
          <w:rFonts w:ascii="Calibri" w:hAnsi="Calibri"/>
          <w:b/>
          <w:color w:val="1E1E1E"/>
          <w:sz w:val="22"/>
        </w:rPr>
        <w:t>Track B &amp; C:</w:t>
      </w:r>
      <w:r>
        <w:rPr>
          <w:rFonts w:ascii="Calibri" w:hAnsi="Calibri"/>
          <w:color w:val="1E1E1E"/>
          <w:sz w:val="22"/>
        </w:rPr>
        <w:t xml:space="preserve"> Dynamic Programming and Branch-and-Bound for exact knapsack bounds; QUBO/Ising models with quadratic penalties solved via QAOA and VQE.</w:t>
      </w:r>
    </w:p>
    <w:p>
      <w:pPr>
        <w:pStyle w:val="ListBullet"/>
        <w:spacing w:before="0" w:after="60" w:line="276" w:lineRule="auto"/>
      </w:pPr>
      <w:r>
        <w:rPr>
          <w:rFonts w:ascii="Calibri" w:hAnsi="Calibri"/>
          <w:b/>
          <w:color w:val="1E1E1E"/>
          <w:sz w:val="22"/>
        </w:rPr>
        <w:t>Track D:</w:t>
      </w:r>
      <w:r>
        <w:rPr>
          <w:rFonts w:ascii="Calibri" w:hAnsi="Calibri"/>
          <w:color w:val="1E1E1E"/>
          <w:sz w:val="22"/>
        </w:rPr>
        <w:t xml:space="preserve"> Greedy selection for submodular coverage with </w:t>
      </w:r>
      <w:r>
        <w:rPr>
          <w:rFonts w:ascii="Calibri" w:hAnsi="Calibri"/>
          <w:i/>
          <w:color w:val="1E1E1E"/>
          <w:sz w:val="22"/>
        </w:rPr>
        <w:t>(1 - 1/e)</w:t>
      </w:r>
      <w:r>
        <w:rPr>
          <w:rFonts w:ascii="Calibri" w:hAnsi="Calibri"/>
          <w:color w:val="1E1E1E"/>
          <w:sz w:val="22"/>
        </w:rPr>
        <w:t xml:space="preserve"> guarantees; FedAvg for non-IID distributed updates; MGDA for multi-task Pareto stationarity.</w:t>
      </w:r>
    </w:p>
    <w:p>
      <w:pPr>
        <w:pStyle w:val="ListBullet"/>
        <w:spacing w:before="0" w:after="60" w:line="276" w:lineRule="auto"/>
      </w:pPr>
      <w:r>
        <w:rPr>
          <w:rFonts w:ascii="Calibri" w:hAnsi="Calibri"/>
          <w:b/>
          <w:color w:val="1E1E1E"/>
          <w:sz w:val="22"/>
        </w:rPr>
        <w:t>Track E:</w:t>
      </w:r>
      <w:r>
        <w:rPr>
          <w:rFonts w:ascii="Calibri" w:hAnsi="Calibri"/>
          <w:color w:val="1E1E1E"/>
          <w:sz w:val="22"/>
        </w:rPr>
        <w:t xml:space="preserve"> Simulated Annealing with 2-opt and relocate operators to escape routing local minima.</w:t>
      </w:r>
    </w:p>
    <w:p>
      <w:pPr>
        <w:pStyle w:val="ListBullet"/>
        <w:spacing w:before="0" w:after="60" w:line="276" w:lineRule="auto"/>
      </w:pPr>
      <w:r>
        <w:rPr>
          <w:rFonts w:ascii="Calibri" w:hAnsi="Calibri"/>
          <w:b/>
          <w:color w:val="1E1E1E"/>
          <w:sz w:val="22"/>
        </w:rPr>
        <w:t>Track F:</w:t>
      </w:r>
      <w:r>
        <w:rPr>
          <w:rFonts w:ascii="Calibri" w:hAnsi="Calibri"/>
          <w:color w:val="1E1E1E"/>
          <w:sz w:val="22"/>
        </w:rPr>
        <w:t xml:space="preserve"> Graph coloring and ILP for register allocation.</w:t>
      </w:r>
    </w:p>
    <w:p>
      <w:pPr>
        <w:pStyle w:val="ListBullet"/>
        <w:spacing w:before="0" w:after="60" w:line="276" w:lineRule="auto"/>
      </w:pPr>
      <w:r>
        <w:rPr>
          <w:rFonts w:ascii="Calibri" w:hAnsi="Calibri"/>
          <w:b/>
          <w:color w:val="1E1E1E"/>
          <w:sz w:val="22"/>
        </w:rPr>
        <w:t>Track H:</w:t>
      </w:r>
      <w:r>
        <w:rPr>
          <w:rFonts w:ascii="Calibri" w:hAnsi="Calibri"/>
          <w:color w:val="1E1E1E"/>
          <w:sz w:val="22"/>
        </w:rPr>
        <w:t xml:space="preserve"> System-R dynamic programming for join enumeration and Knapsack ILP for index selection.</w:t>
      </w:r>
    </w:p>
    <w:p>
      <w:pPr>
        <w:pStyle w:val="ListBullet"/>
        <w:spacing w:before="0" w:after="60" w:line="276" w:lineRule="auto"/>
      </w:pPr>
      <w:r>
        <w:rPr>
          <w:rFonts w:ascii="Calibri" w:hAnsi="Calibri"/>
          <w:b/>
          <w:color w:val="1E1E1E"/>
          <w:sz w:val="22"/>
        </w:rPr>
        <w:t>Track J:</w:t>
      </w:r>
      <w:r>
        <w:rPr>
          <w:rFonts w:ascii="Calibri" w:hAnsi="Calibri"/>
          <w:color w:val="1E1E1E"/>
          <w:sz w:val="22"/>
        </w:rPr>
        <w:t xml:space="preserve"> 0/1 Knapsack ILP and Greedy Additional Coverage for test suite minimization.</w:t>
      </w:r>
    </w:p>
    <w:p>
      <w:pPr>
        <w:keepNext/>
        <w:spacing w:before="160" w:after="40"/>
      </w:pPr>
      <w:r>
        <w:rPr>
          <w:rFonts w:ascii="Calibri" w:hAnsi="Calibri"/>
          <w:b/>
          <w:color w:val="1E1E1E"/>
          <w:sz w:val="22"/>
        </w:rPr>
        <w:t>Question 4: How did the optimized solution compare with the baseline?</w:t>
      </w:r>
    </w:p>
    <w:p>
      <w:pPr>
        <w:spacing w:before="0" w:after="100" w:line="276" w:lineRule="auto"/>
      </w:pPr>
      <w:r>
        <w:rPr>
          <w:rFonts w:ascii="Calibri" w:hAnsi="Calibri"/>
          <w:b/>
          <w:color w:val="1E1E1E"/>
          <w:sz w:val="22"/>
        </w:rPr>
        <w:t>Answer:</w:t>
      </w:r>
    </w:p>
    <w:p>
      <w:pPr>
        <w:pStyle w:val="ListBullet"/>
        <w:spacing w:before="0" w:after="60" w:line="276" w:lineRule="auto"/>
      </w:pPr>
      <w:r>
        <w:rPr>
          <w:rFonts w:ascii="Calibri" w:hAnsi="Calibri"/>
          <w:b/>
          <w:color w:val="1E1E1E"/>
          <w:sz w:val="22"/>
        </w:rPr>
        <w:t>Track A:</w:t>
      </w:r>
      <w:r>
        <w:rPr>
          <w:rFonts w:ascii="Calibri" w:hAnsi="Calibri"/>
          <w:color w:val="1E1E1E"/>
          <w:sz w:val="22"/>
        </w:rPr>
        <w:t xml:space="preserve"> Newton reached machine-zero loss (</w:t>
      </w:r>
      <w:r>
        <w:rPr>
          <w:rFonts w:ascii="Calibri" w:hAnsi="Calibri"/>
          <w:i/>
          <w:color w:val="1E1E1E"/>
          <w:sz w:val="22"/>
        </w:rPr>
        <w:t>6.28 \times 10^{-22}</w:t>
      </w:r>
      <w:r>
        <w:rPr>
          <w:rFonts w:ascii="Calibri" w:hAnsi="Calibri"/>
          <w:color w:val="1E1E1E"/>
          <w:sz w:val="22"/>
        </w:rPr>
        <w:t xml:space="preserve">) in 8 iterations (vs. </w:t>
      </w:r>
      <w:r>
        <w:rPr>
          <w:rFonts w:ascii="Calibri" w:hAnsi="Calibri"/>
          <w:i/>
          <w:color w:val="1E1E1E"/>
          <w:sz w:val="22"/>
        </w:rPr>
        <w:t>2.38</w:t>
      </w:r>
      <w:r>
        <w:rPr>
          <w:rFonts w:ascii="Calibri" w:hAnsi="Calibri"/>
          <w:color w:val="1E1E1E"/>
          <w:sz w:val="22"/>
        </w:rPr>
        <w:t xml:space="preserve"> for GD in 200 iters).</w:t>
      </w:r>
    </w:p>
    <w:p>
      <w:pPr>
        <w:pStyle w:val="ListBullet"/>
        <w:spacing w:before="0" w:after="60" w:line="276" w:lineRule="auto"/>
      </w:pPr>
      <w:r>
        <w:rPr>
          <w:rFonts w:ascii="Calibri" w:hAnsi="Calibri"/>
          <w:b/>
          <w:color w:val="1E1E1E"/>
          <w:sz w:val="22"/>
        </w:rPr>
        <w:t>Track B:</w:t>
      </w:r>
      <w:r>
        <w:rPr>
          <w:rFonts w:ascii="Calibri" w:hAnsi="Calibri"/>
          <w:color w:val="1E1E1E"/>
          <w:sz w:val="22"/>
        </w:rPr>
        <w:t xml:space="preserve"> Branch-and-Bound reached the exact global knapsack optimum (</w:t>
      </w:r>
      <w:r>
        <w:rPr>
          <w:rFonts w:ascii="Calibri" w:hAnsi="Calibri"/>
          <w:i/>
          <w:color w:val="1E1E1E"/>
          <w:sz w:val="22"/>
        </w:rPr>
        <w:t>104.0</w:t>
      </w:r>
      <w:r>
        <w:rPr>
          <w:rFonts w:ascii="Calibri" w:hAnsi="Calibri"/>
          <w:color w:val="1E1E1E"/>
          <w:sz w:val="22"/>
        </w:rPr>
        <w:t xml:space="preserve">), eliminating the </w:t>
      </w:r>
      <w:r>
        <w:rPr>
          <w:rFonts w:ascii="Calibri" w:hAnsi="Calibri"/>
          <w:i/>
          <w:color w:val="1E1E1E"/>
          <w:sz w:val="22"/>
        </w:rPr>
        <w:t>4.81\%</w:t>
      </w:r>
      <w:r>
        <w:rPr>
          <w:rFonts w:ascii="Calibri" w:hAnsi="Calibri"/>
          <w:color w:val="1E1E1E"/>
          <w:sz w:val="22"/>
        </w:rPr>
        <w:t xml:space="preserve"> greedy gap. QAOA (</w:t>
      </w:r>
      <w:r>
        <w:rPr>
          <w:rFonts w:ascii="Calibri" w:hAnsi="Calibri"/>
          <w:i/>
          <w:color w:val="1E1E1E"/>
          <w:sz w:val="22"/>
        </w:rPr>
        <w:t>p=3</w:t>
      </w:r>
      <w:r>
        <w:rPr>
          <w:rFonts w:ascii="Calibri" w:hAnsi="Calibri"/>
          <w:color w:val="1E1E1E"/>
          <w:sz w:val="22"/>
        </w:rPr>
        <w:t>) recovered the exact Max-Cut ground state (</w:t>
      </w:r>
      <w:r>
        <w:rPr>
          <w:rFonts w:ascii="Consolas" w:hAnsi="Consolas"/>
          <w:color w:val="282850"/>
          <w:sz w:val="20"/>
        </w:rPr>
        <w:t>[1, 0, 0, 1, 0]</w:t>
      </w:r>
      <w:r>
        <w:rPr>
          <w:rFonts w:ascii="Calibri" w:hAnsi="Calibri"/>
          <w:color w:val="1E1E1E"/>
          <w:sz w:val="22"/>
        </w:rPr>
        <w:t>).</w:t>
      </w:r>
    </w:p>
    <w:p>
      <w:pPr>
        <w:pStyle w:val="ListBullet"/>
        <w:spacing w:before="0" w:after="60" w:line="276" w:lineRule="auto"/>
      </w:pPr>
      <w:r>
        <w:rPr>
          <w:rFonts w:ascii="Calibri" w:hAnsi="Calibri"/>
          <w:b/>
          <w:color w:val="1E1E1E"/>
          <w:sz w:val="22"/>
        </w:rPr>
        <w:t>Track D:</w:t>
      </w:r>
      <w:r>
        <w:rPr>
          <w:rFonts w:ascii="Calibri" w:hAnsi="Calibri"/>
          <w:color w:val="1E1E1E"/>
          <w:sz w:val="22"/>
        </w:rPr>
        <w:t xml:space="preserve"> Submodular greedy achieved 100% optimal coverage. FedAvg achieved a </w:t>
      </w:r>
      <w:r>
        <w:rPr>
          <w:rFonts w:ascii="Calibri" w:hAnsi="Calibri"/>
          <w:i/>
          <w:color w:val="1E1E1E"/>
          <w:sz w:val="22"/>
        </w:rPr>
        <w:t>10.7\times</w:t>
      </w:r>
      <w:r>
        <w:rPr>
          <w:rFonts w:ascii="Calibri" w:hAnsi="Calibri"/>
          <w:color w:val="1E1E1E"/>
          <w:sz w:val="22"/>
        </w:rPr>
        <w:t xml:space="preserve"> lower MSE loss than centralized SGD. Work stealing was </w:t>
      </w:r>
      <w:r>
        <w:rPr>
          <w:rFonts w:ascii="Calibri" w:hAnsi="Calibri"/>
          <w:i/>
          <w:color w:val="1E1E1E"/>
          <w:sz w:val="22"/>
        </w:rPr>
        <w:t>4.1\times</w:t>
      </w:r>
      <w:r>
        <w:rPr>
          <w:rFonts w:ascii="Calibri" w:hAnsi="Calibri"/>
          <w:color w:val="1E1E1E"/>
          <w:sz w:val="22"/>
        </w:rPr>
        <w:t xml:space="preserve"> faster than static chunking under skew.</w:t>
      </w:r>
    </w:p>
    <w:p>
      <w:pPr>
        <w:pStyle w:val="ListBullet"/>
        <w:spacing w:before="0" w:after="60" w:line="276" w:lineRule="auto"/>
      </w:pPr>
      <w:r>
        <w:rPr>
          <w:rFonts w:ascii="Calibri" w:hAnsi="Calibri"/>
          <w:b/>
          <w:color w:val="1E1E1E"/>
          <w:sz w:val="22"/>
        </w:rPr>
        <w:t>Track E:</w:t>
      </w:r>
      <w:r>
        <w:rPr>
          <w:rFonts w:ascii="Calibri" w:hAnsi="Calibri"/>
          <w:color w:val="1E1E1E"/>
          <w:sz w:val="22"/>
        </w:rPr>
        <w:t xml:space="preserve"> Simulated Annealing eliminated </w:t>
      </w:r>
      <w:r>
        <w:rPr>
          <w:rFonts w:ascii="Calibri" w:hAnsi="Calibri"/>
          <w:b/>
          <w:color w:val="1E1E1E"/>
          <w:sz w:val="22"/>
        </w:rPr>
        <w:t>100% of deadline violations</w:t>
      </w:r>
      <w:r>
        <w:rPr>
          <w:rFonts w:ascii="Calibri" w:hAnsi="Calibri"/>
          <w:color w:val="1E1E1E"/>
          <w:sz w:val="22"/>
        </w:rPr>
        <w:t xml:space="preserve"> (from 384.3 min to 0 min) and reduced costs by </w:t>
      </w:r>
      <w:r>
        <w:rPr>
          <w:rFonts w:ascii="Calibri" w:hAnsi="Calibri"/>
          <w:b/>
          <w:color w:val="1E1E1E"/>
          <w:sz w:val="22"/>
        </w:rPr>
        <w:t>23.6%</w:t>
      </w:r>
      <w:r>
        <w:rPr>
          <w:rFonts w:ascii="Calibri" w:hAnsi="Calibri"/>
          <w:color w:val="1E1E1E"/>
          <w:sz w:val="22"/>
        </w:rPr>
        <w:t>.</w:t>
      </w:r>
    </w:p>
    <w:p>
      <w:pPr>
        <w:pStyle w:val="ListBullet"/>
        <w:spacing w:before="0" w:after="60" w:line="276" w:lineRule="auto"/>
      </w:pPr>
      <w:r>
        <w:rPr>
          <w:rFonts w:ascii="Calibri" w:hAnsi="Calibri"/>
          <w:b/>
          <w:color w:val="1E1E1E"/>
          <w:sz w:val="22"/>
        </w:rPr>
        <w:t>Track F:</w:t>
      </w:r>
      <w:r>
        <w:rPr>
          <w:rFonts w:ascii="Calibri" w:hAnsi="Calibri"/>
          <w:color w:val="1E1E1E"/>
          <w:sz w:val="22"/>
        </w:rPr>
        <w:t xml:space="preserve"> Compiler passes reduced VM execution cycles by </w:t>
      </w:r>
      <w:r>
        <w:rPr>
          <w:rFonts w:ascii="Calibri" w:hAnsi="Calibri"/>
          <w:b/>
          <w:color w:val="1E1E1E"/>
          <w:sz w:val="22"/>
        </w:rPr>
        <w:t>57.1%</w:t>
      </w:r>
      <w:r>
        <w:rPr>
          <w:rFonts w:ascii="Calibri" w:hAnsi="Calibri"/>
          <w:color w:val="1E1E1E"/>
          <w:sz w:val="22"/>
        </w:rPr>
        <w:t xml:space="preserve"> with 100% output equivalence.</w:t>
      </w:r>
    </w:p>
    <w:p>
      <w:pPr>
        <w:pStyle w:val="ListBullet"/>
        <w:spacing w:before="0" w:after="60" w:line="276" w:lineRule="auto"/>
      </w:pPr>
      <w:r>
        <w:rPr>
          <w:rFonts w:ascii="Calibri" w:hAnsi="Calibri"/>
          <w:b/>
          <w:color w:val="1E1E1E"/>
          <w:sz w:val="22"/>
        </w:rPr>
        <w:t>Track G:</w:t>
      </w:r>
      <w:r>
        <w:rPr>
          <w:rFonts w:ascii="Calibri" w:hAnsi="Calibri"/>
          <w:color w:val="1E1E1E"/>
          <w:sz w:val="22"/>
        </w:rPr>
        <w:t xml:space="preserve"> xv6 Stride scheduling accelerated interactive tasks by </w:t>
      </w:r>
      <w:r>
        <w:rPr>
          <w:rFonts w:ascii="Calibri" w:hAnsi="Calibri"/>
          <w:b/>
          <w:color w:val="1E1E1E"/>
          <w:sz w:val="22"/>
        </w:rPr>
        <w:t>51.9%</w:t>
      </w:r>
      <w:r>
        <w:rPr>
          <w:rFonts w:ascii="Calibri" w:hAnsi="Calibri"/>
          <w:color w:val="1E1E1E"/>
          <w:sz w:val="22"/>
        </w:rPr>
        <w:t xml:space="preserve"> (from 77 to 37 ticks).</w:t>
      </w:r>
    </w:p>
    <w:p>
      <w:pPr>
        <w:pStyle w:val="ListBullet"/>
        <w:spacing w:before="0" w:after="60" w:line="276" w:lineRule="auto"/>
      </w:pPr>
      <w:r>
        <w:rPr>
          <w:rFonts w:ascii="Calibri" w:hAnsi="Calibri"/>
          <w:b/>
          <w:color w:val="1E1E1E"/>
          <w:sz w:val="22"/>
        </w:rPr>
        <w:t>Track H:</w:t>
      </w:r>
      <w:r>
        <w:rPr>
          <w:rFonts w:ascii="Calibri" w:hAnsi="Calibri"/>
          <w:color w:val="1E1E1E"/>
          <w:sz w:val="22"/>
        </w:rPr>
        <w:t xml:space="preserve"> Covering index selection accelerated analytical query throughput by </w:t>
      </w:r>
      <w:r>
        <w:rPr>
          <w:rFonts w:ascii="Calibri" w:hAnsi="Calibri"/>
          <w:b/>
          <w:color w:val="1E1E1E"/>
          <w:sz w:val="22"/>
        </w:rPr>
        <w:t>18.9%</w:t>
      </w:r>
      <w:r>
        <w:rPr>
          <w:rFonts w:ascii="Calibri" w:hAnsi="Calibri"/>
          <w:color w:val="1E1E1E"/>
          <w:sz w:val="22"/>
        </w:rPr>
        <w:t>.</w:t>
      </w:r>
    </w:p>
    <w:p>
      <w:pPr>
        <w:pStyle w:val="ListBullet"/>
        <w:spacing w:before="0" w:after="60" w:line="276" w:lineRule="auto"/>
      </w:pPr>
      <w:r>
        <w:rPr>
          <w:rFonts w:ascii="Calibri" w:hAnsi="Calibri"/>
          <w:b/>
          <w:color w:val="1E1E1E"/>
          <w:sz w:val="22"/>
        </w:rPr>
        <w:t>Track J:</w:t>
      </w:r>
      <w:r>
        <w:rPr>
          <w:rFonts w:ascii="Calibri" w:hAnsi="Calibri"/>
          <w:color w:val="1E1E1E"/>
          <w:sz w:val="22"/>
        </w:rPr>
        <w:t xml:space="preserve"> Test suite optimization retained </w:t>
      </w:r>
      <w:r>
        <w:rPr>
          <w:rFonts w:ascii="Calibri" w:hAnsi="Calibri"/>
          <w:b/>
          <w:color w:val="1E1E1E"/>
          <w:sz w:val="22"/>
        </w:rPr>
        <w:t>98.0% branch coverage in 283 ms</w:t>
      </w:r>
      <w:r>
        <w:rPr>
          <w:rFonts w:ascii="Calibri" w:hAnsi="Calibri"/>
          <w:color w:val="1E1E1E"/>
          <w:sz w:val="22"/>
        </w:rPr>
        <w:t xml:space="preserve"> (</w:t>
      </w:r>
      <w:r>
        <w:rPr>
          <w:rFonts w:ascii="Calibri" w:hAnsi="Calibri"/>
          <w:i/>
          <w:color w:val="1E1E1E"/>
          <w:sz w:val="22"/>
        </w:rPr>
        <w:t>8.44\times</w:t>
      </w:r>
      <w:r>
        <w:rPr>
          <w:rFonts w:ascii="Calibri" w:hAnsi="Calibri"/>
          <w:color w:val="1E1E1E"/>
          <w:sz w:val="22"/>
        </w:rPr>
        <w:t xml:space="preserve"> CI speedup).</w:t>
      </w:r>
    </w:p>
    <w:p>
      <w:pPr>
        <w:keepNext/>
        <w:spacing w:before="160" w:after="40"/>
      </w:pPr>
      <w:r>
        <w:rPr>
          <w:rFonts w:ascii="Calibri" w:hAnsi="Calibri"/>
          <w:b/>
          <w:color w:val="1E1E1E"/>
          <w:sz w:val="22"/>
        </w:rPr>
        <w:t>Question 5: What trade-offs, failures, or limitations did you discover?</w:t>
      </w:r>
    </w:p>
    <w:p>
      <w:pPr>
        <w:spacing w:before="0" w:after="100" w:line="276" w:lineRule="auto"/>
      </w:pPr>
      <w:r>
        <w:rPr>
          <w:rFonts w:ascii="Calibri" w:hAnsi="Calibri"/>
          <w:b/>
          <w:color w:val="1E1E1E"/>
          <w:sz w:val="22"/>
        </w:rPr>
        <w:t>Answer:</w:t>
      </w:r>
    </w:p>
    <w:p>
      <w:pPr>
        <w:spacing w:before="0" w:after="60" w:line="276" w:lineRule="auto"/>
        <w:ind w:left="360"/>
      </w:pPr>
      <w:r>
        <w:rPr>
          <w:rFonts w:ascii="Calibri" w:hAnsi="Calibri"/>
          <w:b/>
          <w:sz w:val="22"/>
        </w:rPr>
        <w:t xml:space="preserve">1.  </w:t>
      </w:r>
      <w:r>
        <w:rPr>
          <w:rFonts w:ascii="Calibri" w:hAnsi="Calibri"/>
          <w:b/>
          <w:color w:val="1E1E1E"/>
          <w:sz w:val="22"/>
        </w:rPr>
        <w:t>Newton Inversion Cost:</w:t>
      </w:r>
      <w:r>
        <w:rPr>
          <w:rFonts w:ascii="Calibri" w:hAnsi="Calibri"/>
          <w:color w:val="1E1E1E"/>
          <w:sz w:val="22"/>
        </w:rPr>
        <w:t xml:space="preserve"> Newton's method achieves quadratic convergence near minima but requires </w:t>
      </w:r>
      <w:r>
        <w:rPr>
          <w:rFonts w:ascii="Calibri" w:hAnsi="Calibri"/>
          <w:i/>
          <w:color w:val="1E1E1E"/>
          <w:sz w:val="22"/>
        </w:rPr>
        <w:t>O(d^3)</w:t>
      </w:r>
      <w:r>
        <w:rPr>
          <w:rFonts w:ascii="Calibri" w:hAnsi="Calibri"/>
          <w:color w:val="1E1E1E"/>
          <w:sz w:val="22"/>
        </w:rPr>
        <w:t xml:space="preserve"> Hessian inversion per step, becoming completely intractable for ML models with </w:t>
      </w:r>
      <w:r>
        <w:rPr>
          <w:rFonts w:ascii="Calibri" w:hAnsi="Calibri"/>
          <w:i/>
          <w:color w:val="1E1E1E"/>
          <w:sz w:val="22"/>
        </w:rPr>
        <w:t>d &gt; 10^5</w:t>
      </w:r>
      <w:r>
        <w:rPr>
          <w:rFonts w:ascii="Calibri" w:hAnsi="Calibri"/>
          <w:color w:val="1E1E1E"/>
          <w:sz w:val="22"/>
        </w:rPr>
        <w:t xml:space="preserve"> parameters.</w:t>
      </w:r>
    </w:p>
    <w:p>
      <w:pPr>
        <w:spacing w:before="0" w:after="60" w:line="276" w:lineRule="auto"/>
        <w:ind w:left="360"/>
      </w:pPr>
      <w:r>
        <w:rPr>
          <w:rFonts w:ascii="Calibri" w:hAnsi="Calibri"/>
          <w:b/>
          <w:sz w:val="22"/>
        </w:rPr>
        <w:t xml:space="preserve">2.  </w:t>
      </w:r>
      <w:r>
        <w:rPr>
          <w:rFonts w:ascii="Calibri" w:hAnsi="Calibri"/>
          <w:b/>
          <w:color w:val="1E1E1E"/>
          <w:sz w:val="22"/>
        </w:rPr>
        <w:t>Quantum Simulation Overhead:</w:t>
      </w:r>
      <w:r>
        <w:rPr>
          <w:rFonts w:ascii="Calibri" w:hAnsi="Calibri"/>
          <w:color w:val="1E1E1E"/>
          <w:sz w:val="22"/>
        </w:rPr>
        <w:t xml:space="preserve"> Simulating an </w:t>
      </w:r>
      <w:r>
        <w:rPr>
          <w:rFonts w:ascii="Calibri" w:hAnsi="Calibri"/>
          <w:i/>
          <w:color w:val="1E1E1E"/>
          <w:sz w:val="22"/>
        </w:rPr>
        <w:t>n</w:t>
      </w:r>
      <w:r>
        <w:rPr>
          <w:rFonts w:ascii="Calibri" w:hAnsi="Calibri"/>
          <w:color w:val="1E1E1E"/>
          <w:sz w:val="22"/>
        </w:rPr>
        <w:t xml:space="preserve">-qubit quantum circuit classically requires storing </w:t>
      </w:r>
      <w:r>
        <w:rPr>
          <w:rFonts w:ascii="Calibri" w:hAnsi="Calibri"/>
          <w:i/>
          <w:color w:val="1E1E1E"/>
          <w:sz w:val="22"/>
        </w:rPr>
        <w:t>2^n</w:t>
      </w:r>
      <w:r>
        <w:rPr>
          <w:rFonts w:ascii="Calibri" w:hAnsi="Calibri"/>
          <w:color w:val="1E1E1E"/>
          <w:sz w:val="22"/>
        </w:rPr>
        <w:t xml:space="preserve"> complex numbers in RAM, rendering quantum simulation slower than classical code on CPUs.</w:t>
      </w:r>
    </w:p>
    <w:p>
      <w:pPr>
        <w:spacing w:before="0" w:after="60" w:line="276" w:lineRule="auto"/>
        <w:ind w:left="360"/>
      </w:pPr>
      <w:r>
        <w:rPr>
          <w:rFonts w:ascii="Calibri" w:hAnsi="Calibri"/>
          <w:b/>
          <w:sz w:val="22"/>
        </w:rPr>
        <w:t xml:space="preserve">3.  </w:t>
      </w:r>
      <w:r>
        <w:rPr>
          <w:rFonts w:ascii="Calibri" w:hAnsi="Calibri"/>
          <w:b/>
          <w:color w:val="1E1E1E"/>
          <w:sz w:val="22"/>
        </w:rPr>
        <w:t>Barren Plateaus &amp; NISQ Noise:</w:t>
      </w:r>
      <w:r>
        <w:rPr>
          <w:rFonts w:ascii="Calibri" w:hAnsi="Calibri"/>
          <w:color w:val="1E1E1E"/>
          <w:sz w:val="22"/>
        </w:rPr>
        <w:t xml:space="preserve"> Deep parameterized quantum circuits exhibited exponential variance collapse (</w:t>
      </w:r>
      <w:r>
        <w:rPr>
          <w:rFonts w:ascii="Calibri" w:hAnsi="Calibri"/>
          <w:i/>
          <w:color w:val="1E1E1E"/>
          <w:sz w:val="22"/>
        </w:rPr>
        <w:t>\text{Var} \sim 2^{-n}</w:t>
      </w:r>
      <w:r>
        <w:rPr>
          <w:rFonts w:ascii="Calibri" w:hAnsi="Calibri"/>
          <w:color w:val="1E1E1E"/>
          <w:sz w:val="22"/>
        </w:rPr>
        <w:t xml:space="preserve">), and </w:t>
      </w:r>
      <w:r>
        <w:rPr>
          <w:rFonts w:ascii="Calibri" w:hAnsi="Calibri"/>
          <w:i/>
          <w:color w:val="1E1E1E"/>
          <w:sz w:val="22"/>
        </w:rPr>
        <w:t>30\%</w:t>
      </w:r>
      <w:r>
        <w:rPr>
          <w:rFonts w:ascii="Calibri" w:hAnsi="Calibri"/>
          <w:color w:val="1E1E1E"/>
          <w:sz w:val="22"/>
        </w:rPr>
        <w:t xml:space="preserve"> depolarizing noise cut QAOA expectation in half.</w:t>
      </w:r>
    </w:p>
    <w:p>
      <w:pPr>
        <w:spacing w:before="0" w:after="60" w:line="276" w:lineRule="auto"/>
        <w:ind w:left="360"/>
      </w:pPr>
      <w:r>
        <w:rPr>
          <w:rFonts w:ascii="Calibri" w:hAnsi="Calibri"/>
          <w:b/>
          <w:sz w:val="22"/>
        </w:rPr>
        <w:t xml:space="preserve">4.  </w:t>
      </w:r>
      <w:r>
        <w:rPr>
          <w:rFonts w:ascii="Calibri" w:hAnsi="Calibri"/>
          <w:b/>
          <w:color w:val="1E1E1E"/>
          <w:sz w:val="22"/>
        </w:rPr>
        <w:t>Queue &amp; Serialization Overhead:</w:t>
      </w:r>
      <w:r>
        <w:rPr>
          <w:rFonts w:ascii="Calibri" w:hAnsi="Calibri"/>
          <w:color w:val="1E1E1E"/>
          <w:sz w:val="22"/>
        </w:rPr>
        <w:t xml:space="preserve"> In Track D, multi-threading small tasks (</w:t>
      </w:r>
      <w:r>
        <w:rPr>
          <w:rFonts w:ascii="Calibri" w:hAnsi="Calibri"/>
          <w:i/>
          <w:color w:val="1E1E1E"/>
          <w:sz w:val="22"/>
        </w:rPr>
        <w:t>&lt;1</w:t>
      </w:r>
      <w:r>
        <w:rPr>
          <w:rFonts w:ascii="Calibri" w:hAnsi="Calibri"/>
          <w:color w:val="1E1E1E"/>
          <w:sz w:val="22"/>
        </w:rPr>
        <w:t xml:space="preserve"> ms) degraded throughput due to thread pool spawn and lock contention overhead, demonstrating the validity of Amdahl's Law.</w:t>
      </w:r>
    </w:p>
    <w:p>
      <w:pPr>
        <w:keepNext/>
        <w:spacing w:before="160" w:after="40"/>
      </w:pPr>
      <w:r>
        <w:rPr>
          <w:rFonts w:ascii="Calibri" w:hAnsi="Calibri"/>
          <w:b/>
          <w:color w:val="1E1E1E"/>
          <w:sz w:val="22"/>
        </w:rPr>
        <w:t>Question 6: What evidence demonstrates that your results are correct and reproducible?</w:t>
      </w:r>
    </w:p>
    <w:p>
      <w:pPr>
        <w:spacing w:before="0" w:after="100" w:line="276" w:lineRule="auto"/>
      </w:pPr>
      <w:r>
        <w:rPr>
          <w:rFonts w:ascii="Calibri" w:hAnsi="Calibri"/>
          <w:b/>
          <w:color w:val="1E1E1E"/>
          <w:sz w:val="22"/>
        </w:rPr>
        <w:t>Answer:</w:t>
      </w:r>
    </w:p>
    <w:p>
      <w:pPr>
        <w:spacing w:before="0" w:after="60" w:line="276" w:lineRule="auto"/>
        <w:ind w:left="360"/>
      </w:pPr>
      <w:r>
        <w:rPr>
          <w:rFonts w:ascii="Calibri" w:hAnsi="Calibri"/>
          <w:b/>
          <w:sz w:val="22"/>
        </w:rPr>
        <w:t xml:space="preserve">1.  </w:t>
      </w:r>
      <w:r>
        <w:rPr>
          <w:rFonts w:ascii="Calibri" w:hAnsi="Calibri"/>
          <w:b/>
          <w:color w:val="1E1E1E"/>
          <w:sz w:val="22"/>
        </w:rPr>
        <w:t>Automated Pytest Suite:</w:t>
      </w:r>
      <w:r>
        <w:rPr>
          <w:rFonts w:ascii="Calibri" w:hAnsi="Calibri"/>
          <w:color w:val="1E1E1E"/>
          <w:sz w:val="22"/>
        </w:rPr>
        <w:t xml:space="preserve"> All 36 unit and integration tests across </w:t>
      </w:r>
      <w:r>
        <w:rPr>
          <w:rFonts w:ascii="Consolas" w:hAnsi="Consolas"/>
          <w:color w:val="282850"/>
          <w:sz w:val="20"/>
        </w:rPr>
        <w:t>tests/unit/</w:t>
      </w:r>
      <w:r>
        <w:rPr>
          <w:rFonts w:ascii="Calibri" w:hAnsi="Calibri"/>
          <w:color w:val="1E1E1E"/>
          <w:sz w:val="22"/>
        </w:rPr>
        <w:t xml:space="preserve"> pass with zero failures.</w:t>
      </w:r>
    </w:p>
    <w:p>
      <w:pPr>
        <w:spacing w:before="0" w:after="60" w:line="276" w:lineRule="auto"/>
        <w:ind w:left="360"/>
      </w:pPr>
      <w:r>
        <w:rPr>
          <w:rFonts w:ascii="Calibri" w:hAnsi="Calibri"/>
          <w:b/>
          <w:sz w:val="22"/>
        </w:rPr>
        <w:t xml:space="preserve">2.  </w:t>
      </w:r>
      <w:r>
        <w:rPr>
          <w:rFonts w:ascii="Calibri" w:hAnsi="Calibri"/>
          <w:b/>
          <w:color w:val="1E1E1E"/>
          <w:sz w:val="22"/>
        </w:rPr>
        <w:t>Output Equivalence Verification:</w:t>
      </w:r>
      <w:r>
        <w:rPr>
          <w:rFonts w:ascii="Calibri" w:hAnsi="Calibri"/>
          <w:color w:val="1E1E1E"/>
          <w:sz w:val="22"/>
        </w:rPr>
        <w:t xml:space="preserve"> In Track F, unoptimized and optimized TAC produced identical outputs (</w:t>
      </w:r>
      <w:r>
        <w:rPr>
          <w:rFonts w:ascii="Consolas" w:hAnsi="Consolas"/>
          <w:color w:val="282850"/>
          <w:sz w:val="20"/>
        </w:rPr>
        <w:t>166 == 166</w:t>
      </w:r>
      <w:r>
        <w:rPr>
          <w:rFonts w:ascii="Calibri" w:hAnsi="Calibri"/>
          <w:color w:val="1E1E1E"/>
          <w:sz w:val="22"/>
        </w:rPr>
        <w:t>). In Track H, SQL query results before and after indexing matched row-for-row.</w:t>
      </w:r>
    </w:p>
    <w:p>
      <w:pPr>
        <w:spacing w:before="0" w:after="60" w:line="276" w:lineRule="auto"/>
        <w:ind w:left="360"/>
      </w:pPr>
      <w:r>
        <w:rPr>
          <w:rFonts w:ascii="Calibri" w:hAnsi="Calibri"/>
          <w:b/>
          <w:sz w:val="22"/>
        </w:rPr>
        <w:t xml:space="preserve">3.  </w:t>
      </w:r>
      <w:r>
        <w:rPr>
          <w:rFonts w:ascii="Calibri" w:hAnsi="Calibri"/>
          <w:b/>
          <w:color w:val="1E1E1E"/>
          <w:sz w:val="22"/>
        </w:rPr>
        <w:t>Finite-Difference Gradient Checks:</w:t>
      </w:r>
      <w:r>
        <w:rPr>
          <w:rFonts w:ascii="Calibri" w:hAnsi="Calibri"/>
          <w:color w:val="1E1E1E"/>
          <w:sz w:val="22"/>
        </w:rPr>
        <w:t xml:space="preserve"> Backpropagation and parameter-shift gradients matched numerical finite differences (</w:t>
      </w:r>
      <w:r>
        <w:rPr>
          <w:rFonts w:ascii="Calibri" w:hAnsi="Calibri"/>
          <w:i/>
          <w:color w:val="1E1E1E"/>
          <w:sz w:val="22"/>
        </w:rPr>
        <w:t>\| \nabla - \nabla_{\text{num}} \| &lt; 10^{-4}</w:t>
      </w:r>
      <w:r>
        <w:rPr>
          <w:rFonts w:ascii="Calibri" w:hAnsi="Calibri"/>
          <w:color w:val="1E1E1E"/>
          <w:sz w:val="22"/>
        </w:rPr>
        <w:t>).</w:t>
      </w:r>
    </w:p>
    <w:p>
      <w:pPr>
        <w:spacing w:before="0" w:after="60" w:line="276" w:lineRule="auto"/>
        <w:ind w:left="360"/>
      </w:pPr>
      <w:r>
        <w:rPr>
          <w:rFonts w:ascii="Calibri" w:hAnsi="Calibri"/>
          <w:b/>
          <w:sz w:val="22"/>
        </w:rPr>
        <w:t xml:space="preserve">4.  </w:t>
      </w:r>
      <w:r>
        <w:rPr>
          <w:rFonts w:ascii="Calibri" w:hAnsi="Calibri"/>
          <w:b/>
          <w:color w:val="1E1E1E"/>
          <w:sz w:val="22"/>
        </w:rPr>
        <w:t>Deterministic Random Seeds:</w:t>
      </w:r>
      <w:r>
        <w:rPr>
          <w:rFonts w:ascii="Calibri" w:hAnsi="Calibri"/>
          <w:color w:val="1E1E1E"/>
          <w:sz w:val="22"/>
        </w:rPr>
        <w:t xml:space="preserve"> All stochastic algorithms specify fixed seeds (</w:t>
      </w:r>
      <w:r>
        <w:rPr>
          <w:rFonts w:ascii="Consolas" w:hAnsi="Consolas"/>
          <w:color w:val="282850"/>
          <w:sz w:val="20"/>
        </w:rPr>
        <w:t>seed=42</w:t>
      </w:r>
      <w:r>
        <w:rPr>
          <w:rFonts w:ascii="Calibri" w:hAnsi="Calibri"/>
          <w:color w:val="1E1E1E"/>
          <w:sz w:val="22"/>
        </w:rPr>
        <w:t xml:space="preserve">), saving raw CSV measurements to </w:t>
      </w:r>
      <w:r>
        <w:rPr>
          <w:rFonts w:ascii="Consolas" w:hAnsi="Consolas"/>
          <w:color w:val="282850"/>
          <w:sz w:val="20"/>
        </w:rPr>
        <w:t>results/raw/</w:t>
      </w:r>
      <w:r>
        <w:rPr>
          <w:rFonts w:ascii="Calibri" w:hAnsi="Calibri"/>
          <w:color w:val="1E1E1E"/>
          <w:sz w:val="22"/>
        </w:rPr>
        <w:t>.</w:t>
      </w:r>
    </w:p>
    <w:p>
      <w:pPr>
        <w:keepNext/>
        <w:spacing w:before="160" w:after="40"/>
      </w:pPr>
      <w:r>
        <w:rPr>
          <w:rFonts w:ascii="Calibri" w:hAnsi="Calibri"/>
          <w:b/>
          <w:color w:val="1E1E1E"/>
          <w:sz w:val="22"/>
        </w:rPr>
        <w:t>Question 7: How could the optimization approach be adapted if the scale, data, constraints, or hardware changed?</w:t>
      </w:r>
    </w:p>
    <w:p>
      <w:pPr>
        <w:spacing w:before="0" w:after="100" w:line="276" w:lineRule="auto"/>
      </w:pPr>
      <w:r>
        <w:rPr>
          <w:rFonts w:ascii="Calibri" w:hAnsi="Calibri"/>
          <w:b/>
          <w:color w:val="1E1E1E"/>
          <w:sz w:val="22"/>
        </w:rPr>
        <w:t>Answer:</w:t>
      </w:r>
    </w:p>
    <w:p>
      <w:pPr>
        <w:pStyle w:val="ListBullet"/>
        <w:spacing w:before="0" w:after="60" w:line="276" w:lineRule="auto"/>
      </w:pPr>
      <w:r>
        <w:rPr>
          <w:rFonts w:ascii="Calibri" w:hAnsi="Calibri"/>
          <w:b/>
          <w:color w:val="1E1E1E"/>
          <w:sz w:val="22"/>
        </w:rPr>
        <w:t>Scale $N &gt; 10,000$:</w:t>
      </w:r>
      <w:r>
        <w:rPr>
          <w:rFonts w:ascii="Calibri" w:hAnsi="Calibri"/>
          <w:color w:val="1E1E1E"/>
          <w:sz w:val="22"/>
        </w:rPr>
        <w:t xml:space="preserve"> Transition from exact methods to Adaptive Large Neighborhood Search (ALNS) combined with submodular spatial clustering.</w:t>
      </w:r>
    </w:p>
    <w:p>
      <w:pPr>
        <w:pStyle w:val="ListBullet"/>
        <w:spacing w:before="0" w:after="60" w:line="276" w:lineRule="auto"/>
      </w:pPr>
      <w:r>
        <w:rPr>
          <w:rFonts w:ascii="Calibri" w:hAnsi="Calibri"/>
          <w:b/>
          <w:color w:val="1E1E1E"/>
          <w:sz w:val="22"/>
        </w:rPr>
        <w:t>Dynamic Constraints:</w:t>
      </w:r>
      <w:r>
        <w:rPr>
          <w:rFonts w:ascii="Calibri" w:hAnsi="Calibri"/>
          <w:color w:val="1E1E1E"/>
          <w:sz w:val="22"/>
        </w:rPr>
        <w:t xml:space="preserve"> Deploy Rolling-Horizon Model Predictive Control (MPC).</w:t>
      </w:r>
    </w:p>
    <w:p>
      <w:pPr>
        <w:pStyle w:val="ListBullet"/>
        <w:spacing w:before="0" w:after="60" w:line="276" w:lineRule="auto"/>
      </w:pPr>
      <w:r>
        <w:rPr>
          <w:rFonts w:ascii="Calibri" w:hAnsi="Calibri"/>
          <w:b/>
          <w:color w:val="1E1E1E"/>
          <w:sz w:val="22"/>
        </w:rPr>
        <w:t>Distributed Compute:</w:t>
      </w:r>
      <w:r>
        <w:rPr>
          <w:rFonts w:ascii="Calibri" w:hAnsi="Calibri"/>
          <w:color w:val="1E1E1E"/>
          <w:sz w:val="22"/>
        </w:rPr>
        <w:t xml:space="preserve"> Deploy Federated Averaging (FedAvg) or ADMM to solve local subproblems with minimal consensus communication.</w:t>
      </w:r>
    </w:p>
    <w:p>
      <w:pPr>
        <w:pStyle w:val="ListBullet"/>
        <w:spacing w:before="0" w:after="60" w:line="276" w:lineRule="auto"/>
      </w:pPr>
      <w:r>
        <w:rPr>
          <w:rFonts w:ascii="Calibri" w:hAnsi="Calibri"/>
          <w:b/>
          <w:color w:val="1E1E1E"/>
          <w:sz w:val="22"/>
        </w:rPr>
        <w:t>Physical QPU Hardware:</w:t>
      </w:r>
      <w:r>
        <w:rPr>
          <w:rFonts w:ascii="Calibri" w:hAnsi="Calibri"/>
          <w:color w:val="1E1E1E"/>
          <w:sz w:val="22"/>
        </w:rPr>
        <w:t xml:space="preserve"> Replace statevector simulation with cloud QPU backends (IBM Quantum), applying Zero-Noise Extrapolation (ZNE) to mitigate NISQ decoherence.</w:t>
      </w:r>
    </w:p>
    <w:p>
      <w:pPr>
        <w:keepNext/>
        <w:spacing w:before="160" w:after="40"/>
      </w:pPr>
      <w:r>
        <w:rPr>
          <w:rFonts w:ascii="Calibri" w:hAnsi="Calibri"/>
          <w:b/>
          <w:color w:val="1E1E1E"/>
          <w:sz w:val="22"/>
        </w:rPr>
        <w:t>Question 8: For the compiler, xv6, and DBMS tracks, which optimization did you implement, what OS or database concept did you learn from it, and how did you show that correctness was preserved?</w:t>
      </w:r>
    </w:p>
    <w:p>
      <w:pPr>
        <w:spacing w:before="0" w:after="100" w:line="276" w:lineRule="auto"/>
      </w:pPr>
      <w:r>
        <w:rPr>
          <w:rFonts w:ascii="Calibri" w:hAnsi="Calibri"/>
          <w:b/>
          <w:color w:val="1E1E1E"/>
          <w:sz w:val="22"/>
        </w:rPr>
        <w:t>Answer:</w:t>
      </w:r>
    </w:p>
    <w:p>
      <w:pPr>
        <w:pStyle w:val="ListBullet"/>
        <w:spacing w:before="0" w:after="60" w:line="276" w:lineRule="auto"/>
      </w:pPr>
      <w:r>
        <w:rPr>
          <w:rFonts w:ascii="Calibri" w:hAnsi="Calibri"/>
          <w:b/>
          <w:color w:val="1E1E1E"/>
          <w:sz w:val="22"/>
        </w:rPr>
        <w:t>Compiler (Track F):</w:t>
      </w:r>
      <w:r>
        <w:rPr>
          <w:rFonts w:ascii="Calibri" w:hAnsi="Calibri"/>
          <w:color w:val="1E1E1E"/>
          <w:sz w:val="22"/>
        </w:rPr>
        <w:t xml:space="preserve"> Implemented Constant Folding, DCE, CSE, Strength Reduction, and Graph-Coloring Register Allocation. Learned data-flow analysis and variable liveness; showed correctness by asserting identical VM outputs across test inputs.</w:t>
      </w:r>
    </w:p>
    <w:p>
      <w:pPr>
        <w:pStyle w:val="ListBullet"/>
        <w:spacing w:before="0" w:after="60" w:line="276" w:lineRule="auto"/>
      </w:pPr>
      <w:r>
        <w:rPr>
          <w:rFonts w:ascii="Calibri" w:hAnsi="Calibri"/>
          <w:b/>
          <w:color w:val="1E1E1E"/>
          <w:sz w:val="22"/>
        </w:rPr>
        <w:t>xv6 OS (Track G):</w:t>
      </w:r>
      <w:r>
        <w:rPr>
          <w:rFonts w:ascii="Calibri" w:hAnsi="Calibri"/>
          <w:color w:val="1E1E1E"/>
          <w:sz w:val="22"/>
        </w:rPr>
        <w:t xml:space="preserve"> Implemented Priority &amp; Stride Scheduling with dynamic aging in the RISC-V kernel. Learned lock ordering hierarchies and starvation dynamics; showed correctness by verifying kernel state transitions and zero process starvation.</w:t>
      </w:r>
    </w:p>
    <w:p>
      <w:pPr>
        <w:pStyle w:val="ListBullet"/>
        <w:spacing w:before="0" w:after="60" w:line="276" w:lineRule="auto"/>
      </w:pPr>
      <w:r>
        <w:rPr>
          <w:rFonts w:ascii="Calibri" w:hAnsi="Calibri"/>
          <w:b/>
          <w:color w:val="1E1E1E"/>
          <w:sz w:val="22"/>
        </w:rPr>
        <w:t>DBMS (Track H):</w:t>
      </w:r>
      <w:r>
        <w:rPr>
          <w:rFonts w:ascii="Calibri" w:hAnsi="Calibri"/>
          <w:color w:val="1E1E1E"/>
          <w:sz w:val="22"/>
        </w:rPr>
        <w:t xml:space="preserve"> Implemented System-R dynamic programming join ordering and Knapsack ILP index selection. Learned query optimizer cost modeling (Selinger formula); showed correctness by verifying identical SQL result rows.</w:t>
      </w:r>
    </w:p>
    <w:p>
      <w:pPr>
        <w:keepNext/>
        <w:spacing w:before="160" w:after="40"/>
      </w:pPr>
      <w:r>
        <w:rPr>
          <w:rFonts w:ascii="Calibri" w:hAnsi="Calibri"/>
          <w:b/>
          <w:color w:val="1E1E1E"/>
          <w:sz w:val="22"/>
        </w:rPr>
        <w:t>Question 9: What advantages and limits of QML, quantum algorithms, and parallel computing did your experiments reveal compared with classical computing?</w:t>
      </w:r>
    </w:p>
    <w:p>
      <w:pPr>
        <w:spacing w:before="0" w:after="100" w:line="276" w:lineRule="auto"/>
      </w:pPr>
      <w:r>
        <w:rPr>
          <w:rFonts w:ascii="Calibri" w:hAnsi="Calibri"/>
          <w:b/>
          <w:color w:val="1E1E1E"/>
          <w:sz w:val="22"/>
        </w:rPr>
        <w:t>Answer:</w:t>
      </w:r>
    </w:p>
    <w:p>
      <w:pPr>
        <w:pStyle w:val="ListBullet"/>
        <w:spacing w:before="0" w:after="60" w:line="276" w:lineRule="auto"/>
      </w:pPr>
      <w:r>
        <w:rPr>
          <w:rFonts w:ascii="Calibri" w:hAnsi="Calibri"/>
          <w:b/>
          <w:color w:val="1E1E1E"/>
          <w:sz w:val="22"/>
        </w:rPr>
        <w:t>Quantum Algorithmic Advantage:</w:t>
      </w:r>
      <w:r>
        <w:rPr>
          <w:rFonts w:ascii="Calibri" w:hAnsi="Calibri"/>
          <w:color w:val="1E1E1E"/>
          <w:sz w:val="22"/>
        </w:rPr>
        <w:t xml:space="preserve"> Grover's algorithm proved a genuine quadratic reduction in oracle query complexity (</w:t>
      </w:r>
      <w:r>
        <w:rPr>
          <w:rFonts w:ascii="Calibri" w:hAnsi="Calibri"/>
          <w:i/>
          <w:color w:val="1E1E1E"/>
          <w:sz w:val="22"/>
        </w:rPr>
        <w:t>O(\sqrt{N})</w:t>
      </w:r>
      <w:r>
        <w:rPr>
          <w:rFonts w:ascii="Calibri" w:hAnsi="Calibri"/>
          <w:color w:val="1E1E1E"/>
          <w:sz w:val="22"/>
        </w:rPr>
        <w:t xml:space="preserve"> vs. </w:t>
      </w:r>
      <w:r>
        <w:rPr>
          <w:rFonts w:ascii="Calibri" w:hAnsi="Calibri"/>
          <w:i/>
          <w:color w:val="1E1E1E"/>
          <w:sz w:val="22"/>
        </w:rPr>
        <w:t>O(N)</w:t>
      </w:r>
      <w:r>
        <w:rPr>
          <w:rFonts w:ascii="Calibri" w:hAnsi="Calibri"/>
          <w:color w:val="1E1E1E"/>
          <w:sz w:val="22"/>
        </w:rPr>
        <w:t xml:space="preserve">), and Bernstein-Vazirani extracted </w:t>
      </w:r>
      <w:r>
        <w:rPr>
          <w:rFonts w:ascii="Calibri" w:hAnsi="Calibri"/>
          <w:i/>
          <w:color w:val="1E1E1E"/>
          <w:sz w:val="22"/>
        </w:rPr>
        <w:t>n</w:t>
      </w:r>
      <w:r>
        <w:rPr>
          <w:rFonts w:ascii="Calibri" w:hAnsi="Calibri"/>
          <w:color w:val="1E1E1E"/>
          <w:sz w:val="22"/>
        </w:rPr>
        <w:t xml:space="preserve"> hidden bits in exactly 1 query.</w:t>
      </w:r>
    </w:p>
    <w:p>
      <w:pPr>
        <w:pStyle w:val="ListBullet"/>
        <w:spacing w:before="0" w:after="60" w:line="276" w:lineRule="auto"/>
      </w:pPr>
      <w:r>
        <w:rPr>
          <w:rFonts w:ascii="Calibri" w:hAnsi="Calibri"/>
          <w:b/>
          <w:color w:val="1E1E1E"/>
          <w:sz w:val="22"/>
        </w:rPr>
        <w:t>QML Limits:</w:t>
      </w:r>
      <w:r>
        <w:rPr>
          <w:rFonts w:ascii="Calibri" w:hAnsi="Calibri"/>
          <w:color w:val="1E1E1E"/>
          <w:sz w:val="22"/>
        </w:rPr>
        <w:t xml:space="preserve"> Variational Quantum Classifiers and Quantum Kernels suffered from severe data-loading overhead (</w:t>
      </w:r>
      <w:r>
        <w:rPr>
          <w:rFonts w:ascii="Calibri" w:hAnsi="Calibri"/>
          <w:i/>
          <w:color w:val="1E1E1E"/>
          <w:sz w:val="22"/>
        </w:rPr>
        <w:t>O(2^d)</w:t>
      </w:r>
      <w:r>
        <w:rPr>
          <w:rFonts w:ascii="Calibri" w:hAnsi="Calibri"/>
          <w:color w:val="1E1E1E"/>
          <w:sz w:val="22"/>
        </w:rPr>
        <w:t xml:space="preserve"> amplitude encoding), and classical statevector simulation scales exponentially (</w:t>
      </w:r>
      <w:r>
        <w:rPr>
          <w:rFonts w:ascii="Calibri" w:hAnsi="Calibri"/>
          <w:i/>
          <w:color w:val="1E1E1E"/>
          <w:sz w:val="22"/>
        </w:rPr>
        <w:t>O(2^n)</w:t>
      </w:r>
      <w:r>
        <w:rPr>
          <w:rFonts w:ascii="Calibri" w:hAnsi="Calibri"/>
          <w:color w:val="1E1E1E"/>
          <w:sz w:val="22"/>
        </w:rPr>
        <w:t xml:space="preserve"> runtime and memory).</w:t>
      </w:r>
    </w:p>
    <w:p>
      <w:pPr>
        <w:pStyle w:val="ListBullet"/>
        <w:spacing w:before="0" w:after="60" w:line="276" w:lineRule="auto"/>
      </w:pPr>
      <w:r>
        <w:rPr>
          <w:rFonts w:ascii="Calibri" w:hAnsi="Calibri"/>
          <w:b/>
          <w:color w:val="1E1E1E"/>
          <w:sz w:val="22"/>
        </w:rPr>
        <w:t>Parallel Computing (Track D):</w:t>
      </w:r>
      <w:r>
        <w:rPr>
          <w:rFonts w:ascii="Calibri" w:hAnsi="Calibri"/>
          <w:color w:val="1E1E1E"/>
          <w:sz w:val="22"/>
        </w:rPr>
        <w:t xml:space="preserve"> Multi-core parallelization yielded linear speedups up to 4 cores for compute-heavy tasks, but saturated strictly in accordance with Amdahl's Law once serialization exceeded 15%. Work stealing effectively remedied load imbalance under skewed tasks.</w:t>
      </w:r>
    </w:p>
    <w:p>
      <w:pPr>
        <w:keepNext/>
        <w:spacing w:before="160" w:after="40"/>
      </w:pPr>
      <w:r>
        <w:rPr>
          <w:rFonts w:ascii="Calibri" w:hAnsi="Calibri"/>
          <w:b/>
          <w:color w:val="1E1E1E"/>
          <w:sz w:val="22"/>
        </w:rPr>
        <w:t>Question 10: Which AI tools did you use, how did their outputs differ, and which AI-generated errors did you find and fix?</w:t>
      </w:r>
    </w:p>
    <w:p>
      <w:pPr>
        <w:spacing w:before="0" w:after="100" w:line="276" w:lineRule="auto"/>
      </w:pPr>
      <w:r>
        <w:rPr>
          <w:rFonts w:ascii="Calibri" w:hAnsi="Calibri"/>
          <w:b/>
          <w:color w:val="1E1E1E"/>
          <w:sz w:val="22"/>
        </w:rPr>
        <w:t>Answer:</w:t>
      </w:r>
    </w:p>
    <w:p>
      <w:pPr>
        <w:pStyle w:val="ListBullet"/>
        <w:spacing w:before="0" w:after="60" w:line="276" w:lineRule="auto"/>
      </w:pPr>
      <w:r>
        <w:rPr>
          <w:rFonts w:ascii="Calibri" w:hAnsi="Calibri"/>
          <w:b/>
          <w:color w:val="1E1E1E"/>
          <w:sz w:val="22"/>
        </w:rPr>
        <w:t>AI Tools Used:</w:t>
      </w:r>
      <w:r>
        <w:rPr>
          <w:rFonts w:ascii="Calibri" w:hAnsi="Calibri"/>
          <w:color w:val="1E1E1E"/>
          <w:sz w:val="22"/>
        </w:rPr>
        <w:t xml:space="preserve"> Gemini 3.8 Flash (primary architecture, optimization algorithms, and test scaffolding) and Claude 3.5 Sonnet (comparative evaluation on compiler passes and DBMS join trees).</w:t>
      </w:r>
    </w:p>
    <w:p>
      <w:pPr>
        <w:pStyle w:val="ListBullet"/>
        <w:spacing w:before="0" w:after="60" w:line="276" w:lineRule="auto"/>
      </w:pPr>
      <w:r>
        <w:rPr>
          <w:rFonts w:ascii="Calibri" w:hAnsi="Calibri"/>
          <w:b/>
          <w:color w:val="1E1E1E"/>
          <w:sz w:val="22"/>
        </w:rPr>
        <w:t>Differences in Outputs:</w:t>
      </w:r>
      <w:r>
        <w:rPr>
          <w:rFonts w:ascii="Calibri" w:hAnsi="Calibri"/>
          <w:color w:val="1E1E1E"/>
          <w:sz w:val="22"/>
        </w:rPr>
        <w:t xml:space="preserve"> Gemini 3.8 provided faster generation latency and concise mathematical formulations directly aligned with code implementations; Claude 3.5 offered more detailed textual descriptions of database physical operators.</w:t>
      </w:r>
    </w:p>
    <w:p>
      <w:pPr>
        <w:pStyle w:val="ListBullet"/>
        <w:spacing w:before="0" w:after="60" w:line="276" w:lineRule="auto"/>
      </w:pPr>
      <w:r>
        <w:rPr>
          <w:rFonts w:ascii="Calibri" w:hAnsi="Calibri"/>
          <w:b/>
          <w:color w:val="1E1E1E"/>
          <w:sz w:val="22"/>
        </w:rPr>
        <w:t>Documented AI Failures Fixed:</w:t>
      </w:r>
    </w:p>
    <w:p>
      <w:pPr>
        <w:spacing w:before="0" w:after="60" w:line="276" w:lineRule="auto"/>
        <w:ind w:left="360"/>
      </w:pPr>
      <w:r>
        <w:rPr>
          <w:rFonts w:ascii="Calibri" w:hAnsi="Calibri"/>
          <w:b/>
          <w:sz w:val="22"/>
        </w:rPr>
        <w:t xml:space="preserve">1.  </w:t>
      </w:r>
      <w:r>
        <w:rPr>
          <w:rFonts w:ascii="Calibri" w:hAnsi="Calibri"/>
          <w:i/>
          <w:color w:val="1E1E1E"/>
          <w:sz w:val="22"/>
        </w:rPr>
        <w:t>Quantum Parameter-Shift Shift Error:</w:t>
      </w:r>
      <w:r>
        <w:rPr>
          <w:rFonts w:ascii="Calibri" w:hAnsi="Calibri"/>
          <w:color w:val="1E1E1E"/>
          <w:sz w:val="22"/>
        </w:rPr>
        <w:t xml:space="preserve"> AI used a shift angle of </w:t>
      </w:r>
      <w:r>
        <w:rPr>
          <w:rFonts w:ascii="Calibri" w:hAnsi="Calibri"/>
          <w:i/>
          <w:color w:val="1E1E1E"/>
          <w:sz w:val="22"/>
        </w:rPr>
        <w:t>\pi/4</w:t>
      </w:r>
      <w:r>
        <w:rPr>
          <w:rFonts w:ascii="Calibri" w:hAnsi="Calibri"/>
          <w:color w:val="1E1E1E"/>
          <w:sz w:val="22"/>
        </w:rPr>
        <w:t xml:space="preserve"> instead of </w:t>
      </w:r>
      <w:r>
        <w:rPr>
          <w:rFonts w:ascii="Calibri" w:hAnsi="Calibri"/>
          <w:i/>
          <w:color w:val="1E1E1E"/>
          <w:sz w:val="22"/>
        </w:rPr>
        <w:t>\pi/2</w:t>
      </w:r>
      <w:r>
        <w:rPr>
          <w:rFonts w:ascii="Calibri" w:hAnsi="Calibri"/>
          <w:color w:val="1E1E1E"/>
          <w:sz w:val="22"/>
        </w:rPr>
        <w:t xml:space="preserve">, causing a 41.4% gradient underestimation; fixed by enforcing generator eigenvalue normalization </w:t>
      </w:r>
      <w:r>
        <w:rPr>
          <w:rFonts w:ascii="Calibri" w:hAnsi="Calibri"/>
          <w:i/>
          <w:color w:val="1E1E1E"/>
          <w:sz w:val="22"/>
        </w:rPr>
        <w:t>s = \pi / (4r) = \pi/2</w:t>
      </w:r>
      <w:r>
        <w:rPr>
          <w:rFonts w:ascii="Calibri" w:hAnsi="Calibri"/>
          <w:color w:val="1E1E1E"/>
          <w:sz w:val="22"/>
        </w:rPr>
        <w:t>.</w:t>
      </w:r>
    </w:p>
    <w:p>
      <w:pPr>
        <w:spacing w:before="0" w:after="60" w:line="276" w:lineRule="auto"/>
        <w:ind w:left="360"/>
      </w:pPr>
      <w:r>
        <w:rPr>
          <w:rFonts w:ascii="Calibri" w:hAnsi="Calibri"/>
          <w:b/>
          <w:sz w:val="22"/>
        </w:rPr>
        <w:t xml:space="preserve">2.  </w:t>
      </w:r>
      <w:r>
        <w:rPr>
          <w:rFonts w:ascii="Calibri" w:hAnsi="Calibri"/>
          <w:i/>
          <w:color w:val="1E1E1E"/>
          <w:sz w:val="22"/>
        </w:rPr>
        <w:t>Compiler CSE Reassignment Bug:</w:t>
      </w:r>
      <w:r>
        <w:rPr>
          <w:rFonts w:ascii="Calibri" w:hAnsi="Calibri"/>
          <w:color w:val="1E1E1E"/>
          <w:sz w:val="22"/>
        </w:rPr>
        <w:t xml:space="preserve"> AI's CSE pass failed to kill cached expressions when variables were reassigned; fixed by introducing explicit def-use kill sets.</w:t>
      </w:r>
    </w:p>
    <w:p>
      <w:pPr>
        <w:spacing w:before="0" w:after="60" w:line="276" w:lineRule="auto"/>
        <w:ind w:left="360"/>
      </w:pPr>
      <w:r>
        <w:rPr>
          <w:rFonts w:ascii="Calibri" w:hAnsi="Calibri"/>
          <w:b/>
          <w:sz w:val="22"/>
        </w:rPr>
        <w:t xml:space="preserve">3.  </w:t>
      </w:r>
      <w:r>
        <w:rPr>
          <w:rFonts w:ascii="Calibri" w:hAnsi="Calibri"/>
          <w:i/>
          <w:color w:val="1E1E1E"/>
          <w:sz w:val="22"/>
        </w:rPr>
        <w:t>xv6 Kernel Lock Deadlock:</w:t>
      </w:r>
      <w:r>
        <w:rPr>
          <w:rFonts w:ascii="Calibri" w:hAnsi="Calibri"/>
          <w:color w:val="1E1E1E"/>
          <w:sz w:val="22"/>
        </w:rPr>
        <w:t xml:space="preserve"> AI acquired multiple process locks simultaneously during priority scheduling; fixed by restructuring candidate search and enforcing single-lock acquisition protocols.</w:t>
      </w:r>
    </w:p>
    <w:p>
      <w:pPr>
        <w:keepNext/>
        <w:spacing w:before="320" w:after="120"/>
      </w:pPr>
      <w:r>
        <w:rPr>
          <w:rFonts w:ascii="Calibri" w:hAnsi="Calibri"/>
          <w:b/>
          <w:color w:val="001E46"/>
          <w:sz w:val="30"/>
        </w:rPr>
        <w:t>REFERENCES</w:t>
      </w:r>
    </w:p>
    <w:p>
      <w:pPr>
        <w:spacing w:before="0" w:after="60" w:line="276" w:lineRule="auto"/>
        <w:ind w:left="360"/>
      </w:pPr>
      <w:r>
        <w:rPr>
          <w:rFonts w:ascii="Calibri" w:hAnsi="Calibri"/>
          <w:b/>
          <w:sz w:val="22"/>
        </w:rPr>
        <w:t xml:space="preserve">1.  </w:t>
      </w:r>
      <w:r>
        <w:rPr>
          <w:rFonts w:ascii="Calibri" w:hAnsi="Calibri"/>
          <w:color w:val="1E1E1E"/>
          <w:sz w:val="22"/>
        </w:rPr>
        <w:t xml:space="preserve">J. Nocedal and S. J. Wright, </w:t>
      </w:r>
      <w:r>
        <w:rPr>
          <w:rFonts w:ascii="Calibri" w:hAnsi="Calibri"/>
          <w:i/>
          <w:color w:val="1E1E1E"/>
          <w:sz w:val="22"/>
        </w:rPr>
        <w:t>Numerical Optimization</w:t>
      </w:r>
      <w:r>
        <w:rPr>
          <w:rFonts w:ascii="Calibri" w:hAnsi="Calibri"/>
          <w:color w:val="1E1E1E"/>
          <w:sz w:val="22"/>
        </w:rPr>
        <w:t>, 2nd ed. New York, NY: Springer, 2006.</w:t>
      </w:r>
    </w:p>
    <w:p>
      <w:pPr>
        <w:spacing w:before="0" w:after="60" w:line="276" w:lineRule="auto"/>
        <w:ind w:left="360"/>
      </w:pPr>
      <w:r>
        <w:rPr>
          <w:rFonts w:ascii="Calibri" w:hAnsi="Calibri"/>
          <w:b/>
          <w:sz w:val="22"/>
        </w:rPr>
        <w:t xml:space="preserve">2.  </w:t>
      </w:r>
      <w:r>
        <w:rPr>
          <w:rFonts w:ascii="Calibri" w:hAnsi="Calibri"/>
          <w:color w:val="1E1E1E"/>
          <w:sz w:val="22"/>
        </w:rPr>
        <w:t xml:space="preserve">D. P. Kingma and J. Ba, "Adam: A Method for Stochastic Optimization," in </w:t>
      </w:r>
      <w:r>
        <w:rPr>
          <w:rFonts w:ascii="Calibri" w:hAnsi="Calibri"/>
          <w:i/>
          <w:color w:val="1E1E1E"/>
          <w:sz w:val="22"/>
        </w:rPr>
        <w:t>Proc. Int. Conf. Learn. Representations (ICLR)</w:t>
      </w:r>
      <w:r>
        <w:rPr>
          <w:rFonts w:ascii="Calibri" w:hAnsi="Calibri"/>
          <w:color w:val="1E1E1E"/>
          <w:sz w:val="22"/>
        </w:rPr>
        <w:t>, San Diego, CA, 2015.</w:t>
      </w:r>
    </w:p>
    <w:p>
      <w:pPr>
        <w:spacing w:before="0" w:after="60" w:line="276" w:lineRule="auto"/>
        <w:ind w:left="360"/>
      </w:pPr>
      <w:r>
        <w:rPr>
          <w:rFonts w:ascii="Calibri" w:hAnsi="Calibri"/>
          <w:b/>
          <w:sz w:val="22"/>
        </w:rPr>
        <w:t xml:space="preserve">3.  </w:t>
      </w:r>
      <w:r>
        <w:rPr>
          <w:rFonts w:ascii="Calibri" w:hAnsi="Calibri"/>
          <w:color w:val="1E1E1E"/>
          <w:sz w:val="22"/>
        </w:rPr>
        <w:t xml:space="preserve">E. Farhi, J. Goldstone, and S. Gutmann, "A Quantum Approximate Optimization Algorithm," </w:t>
      </w:r>
      <w:r>
        <w:rPr>
          <w:rFonts w:ascii="Calibri" w:hAnsi="Calibri"/>
          <w:i/>
          <w:color w:val="1E1E1E"/>
          <w:sz w:val="22"/>
        </w:rPr>
        <w:t>arXiv preprint arXiv:1411.4028</w:t>
      </w:r>
      <w:r>
        <w:rPr>
          <w:rFonts w:ascii="Calibri" w:hAnsi="Calibri"/>
          <w:color w:val="1E1E1E"/>
          <w:sz w:val="22"/>
        </w:rPr>
        <w:t>, 2014.</w:t>
      </w:r>
    </w:p>
    <w:p>
      <w:pPr>
        <w:spacing w:before="0" w:after="60" w:line="276" w:lineRule="auto"/>
        <w:ind w:left="360"/>
      </w:pPr>
      <w:r>
        <w:rPr>
          <w:rFonts w:ascii="Calibri" w:hAnsi="Calibri"/>
          <w:b/>
          <w:sz w:val="22"/>
        </w:rPr>
        <w:t xml:space="preserve">4.  </w:t>
      </w:r>
      <w:r>
        <w:rPr>
          <w:rFonts w:ascii="Calibri" w:hAnsi="Calibri"/>
          <w:color w:val="1E1E1E"/>
          <w:sz w:val="22"/>
        </w:rPr>
        <w:t xml:space="preserve">K. Mitarai, M. Negoro, M. Kitagawa, and K. Fujii, "Quantum circuit learning," </w:t>
      </w:r>
      <w:r>
        <w:rPr>
          <w:rFonts w:ascii="Calibri" w:hAnsi="Calibri"/>
          <w:i/>
          <w:color w:val="1E1E1E"/>
          <w:sz w:val="22"/>
        </w:rPr>
        <w:t>Phys. Rev. A</w:t>
      </w:r>
      <w:r>
        <w:rPr>
          <w:rFonts w:ascii="Calibri" w:hAnsi="Calibri"/>
          <w:color w:val="1E1E1E"/>
          <w:sz w:val="22"/>
        </w:rPr>
        <w:t>, vol. 98, no. 3, p. 032309, 2018.</w:t>
      </w:r>
    </w:p>
    <w:p>
      <w:pPr>
        <w:spacing w:before="0" w:after="60" w:line="276" w:lineRule="auto"/>
        <w:ind w:left="360"/>
      </w:pPr>
      <w:r>
        <w:rPr>
          <w:rFonts w:ascii="Calibri" w:hAnsi="Calibri"/>
          <w:b/>
          <w:sz w:val="22"/>
        </w:rPr>
        <w:t xml:space="preserve">5.  </w:t>
      </w:r>
      <w:r>
        <w:rPr>
          <w:rFonts w:ascii="Calibri" w:hAnsi="Calibri"/>
          <w:color w:val="1E1E1E"/>
          <w:sz w:val="22"/>
        </w:rPr>
        <w:t xml:space="preserve">J. R. McClean, S. Boixo, V. N. Smelyanskiy, R. Babbush, and H. Neven, "Barren plateaus in quantum neural network training landscapes," </w:t>
      </w:r>
      <w:r>
        <w:rPr>
          <w:rFonts w:ascii="Calibri" w:hAnsi="Calibri"/>
          <w:i/>
          <w:color w:val="1E1E1E"/>
          <w:sz w:val="22"/>
        </w:rPr>
        <w:t>Nat. Commun.</w:t>
      </w:r>
      <w:r>
        <w:rPr>
          <w:rFonts w:ascii="Calibri" w:hAnsi="Calibri"/>
          <w:color w:val="1E1E1E"/>
          <w:sz w:val="22"/>
        </w:rPr>
        <w:t>, vol. 9, no. 1, p. 4812, 2018.</w:t>
      </w:r>
    </w:p>
    <w:p>
      <w:pPr>
        <w:spacing w:before="0" w:after="60" w:line="276" w:lineRule="auto"/>
        <w:ind w:left="360"/>
      </w:pPr>
      <w:r>
        <w:rPr>
          <w:rFonts w:ascii="Calibri" w:hAnsi="Calibri"/>
          <w:b/>
          <w:sz w:val="22"/>
        </w:rPr>
        <w:t xml:space="preserve">6.  </w:t>
      </w:r>
      <w:r>
        <w:rPr>
          <w:rFonts w:ascii="Calibri" w:hAnsi="Calibri"/>
          <w:color w:val="1E1E1E"/>
          <w:sz w:val="22"/>
        </w:rPr>
        <w:t xml:space="preserve">G. L. Nemhauser, L. A. Wolsey, and M. L. Fisher, "An analysis of approximations for maximizing submodular set functions—I," </w:t>
      </w:r>
      <w:r>
        <w:rPr>
          <w:rFonts w:ascii="Calibri" w:hAnsi="Calibri"/>
          <w:i/>
          <w:color w:val="1E1E1E"/>
          <w:sz w:val="22"/>
        </w:rPr>
        <w:t>Math. Program.</w:t>
      </w:r>
      <w:r>
        <w:rPr>
          <w:rFonts w:ascii="Calibri" w:hAnsi="Calibri"/>
          <w:color w:val="1E1E1E"/>
          <w:sz w:val="22"/>
        </w:rPr>
        <w:t>, vol. 14, no. 1, pp. 265–294, 1978.</w:t>
      </w:r>
    </w:p>
    <w:p>
      <w:pPr>
        <w:spacing w:before="0" w:after="60" w:line="276" w:lineRule="auto"/>
        <w:ind w:left="360"/>
      </w:pPr>
      <w:r>
        <w:rPr>
          <w:rFonts w:ascii="Calibri" w:hAnsi="Calibri"/>
          <w:b/>
          <w:sz w:val="22"/>
        </w:rPr>
        <w:t xml:space="preserve">7.  </w:t>
      </w:r>
      <w:r>
        <w:rPr>
          <w:rFonts w:ascii="Calibri" w:hAnsi="Calibri"/>
          <w:color w:val="1E1E1E"/>
          <w:sz w:val="22"/>
        </w:rPr>
        <w:t xml:space="preserve">G. M. Amdahl, "Validity of the single processor approach to achieving large scale computing capabilities," in </w:t>
      </w:r>
      <w:r>
        <w:rPr>
          <w:rFonts w:ascii="Calibri" w:hAnsi="Calibri"/>
          <w:i/>
          <w:color w:val="1E1E1E"/>
          <w:sz w:val="22"/>
        </w:rPr>
        <w:t>Proc. AFIPS Spring Joint Comput. Conf.</w:t>
      </w:r>
      <w:r>
        <w:rPr>
          <w:rFonts w:ascii="Calibri" w:hAnsi="Calibri"/>
          <w:color w:val="1E1E1E"/>
          <w:sz w:val="22"/>
        </w:rPr>
        <w:t>, Atlantic City, NJ, 1967, pp. 483–485.</w:t>
      </w:r>
    </w:p>
    <w:p>
      <w:pPr>
        <w:spacing w:before="0" w:after="60" w:line="276" w:lineRule="auto"/>
        <w:ind w:left="360"/>
      </w:pPr>
      <w:r>
        <w:rPr>
          <w:rFonts w:ascii="Calibri" w:hAnsi="Calibri"/>
          <w:b/>
          <w:sz w:val="22"/>
        </w:rPr>
        <w:t xml:space="preserve">8.  </w:t>
      </w:r>
      <w:r>
        <w:rPr>
          <w:rFonts w:ascii="Calibri" w:hAnsi="Calibri"/>
          <w:color w:val="1E1E1E"/>
          <w:sz w:val="22"/>
        </w:rPr>
        <w:t xml:space="preserve">B. McMahan, E. Moore, D. Ramage, S. Hampson, and B. A. y Arcas, "Communication-Efficient Learning of Deep Networks from Decentralized Data," in </w:t>
      </w:r>
      <w:r>
        <w:rPr>
          <w:rFonts w:ascii="Calibri" w:hAnsi="Calibri"/>
          <w:i/>
          <w:color w:val="1E1E1E"/>
          <w:sz w:val="22"/>
        </w:rPr>
        <w:t>Proc. 20th Int. Conf. Artif. Intell. Statist. (AISTATS)</w:t>
      </w:r>
      <w:r>
        <w:rPr>
          <w:rFonts w:ascii="Calibri" w:hAnsi="Calibri"/>
          <w:color w:val="1E1E1E"/>
          <w:sz w:val="22"/>
        </w:rPr>
        <w:t>, Fort Lauderdale, FL, 2017, pp. 1273–1282.</w:t>
      </w:r>
    </w:p>
    <w:p>
      <w:pPr>
        <w:spacing w:before="0" w:after="60" w:line="276" w:lineRule="auto"/>
        <w:ind w:left="360"/>
      </w:pPr>
      <w:r>
        <w:rPr>
          <w:rFonts w:ascii="Calibri" w:hAnsi="Calibri"/>
          <w:b/>
          <w:sz w:val="22"/>
        </w:rPr>
        <w:t xml:space="preserve">9.  </w:t>
      </w:r>
      <w:r>
        <w:rPr>
          <w:rFonts w:ascii="Calibri" w:hAnsi="Calibri"/>
          <w:color w:val="1E1E1E"/>
          <w:sz w:val="22"/>
        </w:rPr>
        <w:t xml:space="preserve">J. S. Sra, S. Nowozin, and S. J. Wright, </w:t>
      </w:r>
      <w:r>
        <w:rPr>
          <w:rFonts w:ascii="Calibri" w:hAnsi="Calibri"/>
          <w:i/>
          <w:color w:val="1E1E1E"/>
          <w:sz w:val="22"/>
        </w:rPr>
        <w:t>Optimization for Machine Learning</w:t>
      </w:r>
      <w:r>
        <w:rPr>
          <w:rFonts w:ascii="Calibri" w:hAnsi="Calibri"/>
          <w:color w:val="1E1E1E"/>
          <w:sz w:val="22"/>
        </w:rPr>
        <w:t>. Cambridge, MA: MIT Press, 2012.</w:t>
      </w:r>
    </w:p>
    <w:p>
      <w:pPr>
        <w:spacing w:before="0" w:after="60" w:line="276" w:lineRule="auto"/>
        <w:ind w:left="360"/>
      </w:pPr>
      <w:r>
        <w:rPr>
          <w:rFonts w:ascii="Calibri" w:hAnsi="Calibri"/>
          <w:b/>
          <w:sz w:val="22"/>
        </w:rPr>
        <w:t xml:space="preserve">10.  </w:t>
      </w:r>
      <w:r>
        <w:rPr>
          <w:rFonts w:ascii="Calibri" w:hAnsi="Calibri"/>
          <w:color w:val="1E1E1E"/>
          <w:sz w:val="22"/>
        </w:rPr>
        <w:t xml:space="preserve">P. G. Selinger, M. M. Astrahan, D. D. Chamberlin, R. A. Lorie, and T. G. Price, "Access Path Selection in a Relational Database Management System," in </w:t>
      </w:r>
      <w:r>
        <w:rPr>
          <w:rFonts w:ascii="Calibri" w:hAnsi="Calibri"/>
          <w:i/>
          <w:color w:val="1E1E1E"/>
          <w:sz w:val="22"/>
        </w:rPr>
        <w:t>Proc. ACM SIGMOD Int. Conf. Manage. Data</w:t>
      </w:r>
      <w:r>
        <w:rPr>
          <w:rFonts w:ascii="Calibri" w:hAnsi="Calibri"/>
          <w:color w:val="1E1E1E"/>
          <w:sz w:val="22"/>
        </w:rPr>
        <w:t>, Boston, MA, 1979, pp. 23–34.</w:t>
      </w:r>
    </w:p>
    <w:p>
      <w:pPr>
        <w:spacing w:before="0" w:after="60" w:line="276" w:lineRule="auto"/>
        <w:ind w:left="360"/>
      </w:pPr>
      <w:r>
        <w:rPr>
          <w:rFonts w:ascii="Calibri" w:hAnsi="Calibri"/>
          <w:b/>
          <w:sz w:val="22"/>
        </w:rPr>
        <w:t xml:space="preserve">11.  </w:t>
      </w:r>
      <w:r>
        <w:rPr>
          <w:rFonts w:ascii="Calibri" w:hAnsi="Calibri"/>
          <w:color w:val="1E1E1E"/>
          <w:sz w:val="22"/>
        </w:rPr>
        <w:t xml:space="preserve">A. V. Aho, M. S. Lam, R. Sethi, and J. D. Ullman, </w:t>
      </w:r>
      <w:r>
        <w:rPr>
          <w:rFonts w:ascii="Calibri" w:hAnsi="Calibri"/>
          <w:i/>
          <w:color w:val="1E1E1E"/>
          <w:sz w:val="22"/>
        </w:rPr>
        <w:t>Compilers: Principles, Techniques, and Tools</w:t>
      </w:r>
      <w:r>
        <w:rPr>
          <w:rFonts w:ascii="Calibri" w:hAnsi="Calibri"/>
          <w:color w:val="1E1E1E"/>
          <w:sz w:val="22"/>
        </w:rPr>
        <w:t>, 2nd ed. Boston, MA: Addison-Wesley, 2006.</w:t>
      </w:r>
    </w:p>
    <w:p>
      <w:pPr>
        <w:spacing w:before="0" w:after="60" w:line="276" w:lineRule="auto"/>
        <w:ind w:left="360"/>
      </w:pPr>
      <w:r>
        <w:rPr>
          <w:rFonts w:ascii="Calibri" w:hAnsi="Calibri"/>
          <w:b/>
          <w:sz w:val="22"/>
        </w:rPr>
        <w:t xml:space="preserve">12.  </w:t>
      </w:r>
      <w:r>
        <w:rPr>
          <w:rFonts w:ascii="Calibri" w:hAnsi="Calibri"/>
          <w:color w:val="1E1E1E"/>
          <w:sz w:val="22"/>
        </w:rPr>
        <w:t xml:space="preserve">G. J. Chaitin, "Register allocation &amp; spilling via graph coloring," </w:t>
      </w:r>
      <w:r>
        <w:rPr>
          <w:rFonts w:ascii="Calibri" w:hAnsi="Calibri"/>
          <w:i/>
          <w:color w:val="1E1E1E"/>
          <w:sz w:val="22"/>
        </w:rPr>
        <w:t>ACM SIGPLAN Not.</w:t>
      </w:r>
      <w:r>
        <w:rPr>
          <w:rFonts w:ascii="Calibri" w:hAnsi="Calibri"/>
          <w:color w:val="1E1E1E"/>
          <w:sz w:val="22"/>
        </w:rPr>
        <w:t>, vol. 17, no. 6, pp. 98–101, 1982.</w:t>
      </w:r>
    </w:p>
    <w:p>
      <w:pPr>
        <w:spacing w:before="0" w:after="60" w:line="276" w:lineRule="auto"/>
        <w:ind w:left="360"/>
      </w:pPr>
      <w:r>
        <w:rPr>
          <w:rFonts w:ascii="Calibri" w:hAnsi="Calibri"/>
          <w:b/>
          <w:sz w:val="22"/>
        </w:rPr>
        <w:t xml:space="preserve">13.  </w:t>
      </w:r>
      <w:r>
        <w:rPr>
          <w:rFonts w:ascii="Calibri" w:hAnsi="Calibri"/>
          <w:color w:val="1E1E1E"/>
          <w:sz w:val="22"/>
        </w:rPr>
        <w:t xml:space="preserve">R. Cox, F. Kaashoek, and R. Morris, </w:t>
      </w:r>
      <w:r>
        <w:rPr>
          <w:rFonts w:ascii="Calibri" w:hAnsi="Calibri"/>
          <w:i/>
          <w:color w:val="1E1E1E"/>
          <w:sz w:val="22"/>
        </w:rPr>
        <w:t>xv6: a simple, Unix-like teaching operating system</w:t>
      </w:r>
      <w:r>
        <w:rPr>
          <w:rFonts w:ascii="Calibri" w:hAnsi="Calibri"/>
          <w:color w:val="1E1E1E"/>
          <w:sz w:val="22"/>
        </w:rPr>
        <w:t>, MIT CSAIL, 2020.</w:t>
      </w:r>
    </w:p>
    <w:p>
      <w:pPr>
        <w:spacing w:before="0" w:after="60" w:line="276" w:lineRule="auto"/>
        <w:ind w:left="360"/>
      </w:pPr>
      <w:r>
        <w:rPr>
          <w:rFonts w:ascii="Calibri" w:hAnsi="Calibri"/>
          <w:b/>
          <w:sz w:val="22"/>
        </w:rPr>
        <w:t xml:space="preserve">14.  </w:t>
      </w:r>
      <w:r>
        <w:rPr>
          <w:rFonts w:ascii="Calibri" w:hAnsi="Calibri"/>
          <w:color w:val="1E1E1E"/>
          <w:sz w:val="22"/>
        </w:rPr>
        <w:t>C. A. Waldspurger and W. E. Weihl, "Stride scheduling: Deterministic proportional-share resource management," Tech. Rep. MIT/LCS/TM-528, MIT Laboratory for Computer Science, 1995.</w:t>
      </w:r>
    </w:p>
    <w:p>
      <w:pPr>
        <w:spacing w:before="0" w:after="60" w:line="276" w:lineRule="auto"/>
        <w:ind w:left="360"/>
      </w:pPr>
      <w:r>
        <w:rPr>
          <w:rFonts w:ascii="Calibri" w:hAnsi="Calibri"/>
          <w:b/>
          <w:sz w:val="22"/>
        </w:rPr>
        <w:t xml:space="preserve">15.  </w:t>
      </w:r>
      <w:r>
        <w:rPr>
          <w:rFonts w:ascii="Calibri" w:hAnsi="Calibri"/>
          <w:color w:val="1E1E1E"/>
          <w:sz w:val="22"/>
        </w:rPr>
        <w:t xml:space="preserve">L. K. Grover, "A fast quantum mechanical algorithm for database search," in </w:t>
      </w:r>
      <w:r>
        <w:rPr>
          <w:rFonts w:ascii="Calibri" w:hAnsi="Calibri"/>
          <w:i/>
          <w:color w:val="1E1E1E"/>
          <w:sz w:val="22"/>
        </w:rPr>
        <w:t>Proc. 28th Annu. ACM Symp. Theory Comput. (STOC)</w:t>
      </w:r>
      <w:r>
        <w:rPr>
          <w:rFonts w:ascii="Calibri" w:hAnsi="Calibri"/>
          <w:color w:val="1E1E1E"/>
          <w:sz w:val="22"/>
        </w:rPr>
        <w:t>, Philadelphia, PA, 1996, pp. 212–219.</w:t>
      </w:r>
    </w:p>
    <w:p>
      <w:pPr>
        <w:spacing w:before="0" w:after="60" w:line="276" w:lineRule="auto"/>
        <w:ind w:left="360"/>
      </w:pPr>
      <w:r>
        <w:rPr>
          <w:rFonts w:ascii="Calibri" w:hAnsi="Calibri"/>
          <w:b/>
          <w:sz w:val="22"/>
        </w:rPr>
        <w:t xml:space="preserve">16.  </w:t>
      </w:r>
      <w:r>
        <w:rPr>
          <w:rFonts w:ascii="Calibri" w:hAnsi="Calibri"/>
          <w:color w:val="1E1E1E"/>
          <w:sz w:val="22"/>
        </w:rPr>
        <w:t xml:space="preserve">P. W. Shor, "Algorithms for quantum computation: discrete logarithms and factoring," in </w:t>
      </w:r>
      <w:r>
        <w:rPr>
          <w:rFonts w:ascii="Calibri" w:hAnsi="Calibri"/>
          <w:i/>
          <w:color w:val="1E1E1E"/>
          <w:sz w:val="22"/>
        </w:rPr>
        <w:t>Proc. 35th Annu. Symp. Found. Comput. Sci. (FOCS)</w:t>
      </w:r>
      <w:r>
        <w:rPr>
          <w:rFonts w:ascii="Calibri" w:hAnsi="Calibri"/>
          <w:color w:val="1E1E1E"/>
          <w:sz w:val="22"/>
        </w:rPr>
        <w:t>, Santa Fe, NM, 1994, pp. 124–134.</w:t>
      </w:r>
    </w:p>
    <w:p>
      <w:pPr>
        <w:keepNext/>
        <w:spacing w:before="320" w:after="120"/>
      </w:pPr>
      <w:r>
        <w:rPr>
          <w:rFonts w:ascii="Calibri" w:hAnsi="Calibri"/>
          <w:b/>
          <w:color w:val="001E46"/>
          <w:sz w:val="30"/>
        </w:rPr>
        <w:t>APPENDICES</w:t>
      </w:r>
    </w:p>
    <w:p>
      <w:pPr>
        <w:keepNext/>
        <w:spacing w:before="240" w:after="60"/>
      </w:pPr>
      <w:r>
        <w:rPr>
          <w:rFonts w:ascii="Calibri" w:hAnsi="Calibri"/>
          <w:b/>
          <w:color w:val="003366"/>
          <w:sz w:val="25"/>
        </w:rPr>
        <w:t>Appendix A: Full Requirements Traceability Matrix</w:t>
      </w:r>
    </w:p>
    <w:p>
      <w:pPr>
        <w:spacing w:before="0" w:after="100" w:line="276" w:lineRule="auto"/>
      </w:pPr>
      <w:r>
        <w:rPr>
          <w:rFonts w:ascii="Calibri" w:hAnsi="Calibri"/>
          <w:i/>
          <w:color w:val="1E1E1E"/>
          <w:sz w:val="22"/>
        </w:rPr>
        <w:t>(The complete 32-row matrix is cataloged in `docs/requirements_matrix.md` and summarized in Table 1.)</w:t>
      </w:r>
    </w:p>
    <w:p>
      <w:pPr>
        <w:keepNext/>
        <w:spacing w:before="240" w:after="60"/>
      </w:pPr>
      <w:r>
        <w:rPr>
          <w:rFonts w:ascii="Calibri" w:hAnsi="Calibri"/>
          <w:b/>
          <w:color w:val="003366"/>
          <w:sz w:val="25"/>
        </w:rPr>
        <w:t>Appendix B: Automated Pytest Suite Execution Output</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29"/>
      </w:tblGrid>
      <w:tr>
        <w:tc>
          <w:tcPr>
            <w:tcW w:type="dxa" w:w="9000"/>
            <w:shd w:val="clear" w:color="auto" w:fill="F4F4F4"/>
            <w:tcMar>
              <w:top w:w="80" w:type="dxa"/>
              <w:bottom w:w="80" w:type="dxa"/>
              <w:left w:w="120" w:type="dxa"/>
              <w:right w:w="120" w:type="dxa"/>
            </w:tcMar>
          </w:tcPr>
          <w:p>
            <w:pPr>
              <w:spacing w:before="0" w:after="0" w:line="252" w:lineRule="auto"/>
            </w:pPr>
            <w:r>
              <w:rPr>
                <w:rFonts w:ascii="Consolas" w:hAnsi="Consolas"/>
                <w:color w:val="141414"/>
                <w:sz w:val="18"/>
              </w:rPr>
              <w:t>============================= test session starts =============================</w:t>
              <w:br/>
              <w:t>platform win32 -- Python 3.12.4, pytest-7.4.3, pluggy-1.6.0</w:t>
              <w:br/>
              <w:t>rootdir: C:\Users\Aryan Doshi\Documents\OT_LAB\241070022_OT-EXP-08</w:t>
              <w:br/>
              <w:t>collected 36 items</w:t>
              <w:br/>
              <w:br/>
              <w:t>tests/unit/test_track_a.py::test_first_order_optimizer_steps PASSED      [  2%]</w:t>
              <w:br/>
              <w:t>tests/unit/test_track_a.py::test_newton_quadratic_convergence PASSED     [  5%]</w:t>
              <w:br/>
              <w:t>tests/unit/test_track_a.py::test_backpropagation_finite_difference_check PASSED [  8%]</w:t>
              <w:br/>
              <w:t>tests/unit/test_track_a.py::test_pearlemutter_hvp PASSED                 [ 11%]</w:t>
              <w:br/>
              <w:t>tests/unit/test_track_b.py::test_knapsack_exact_solvers_consistency PASSED [ 13%]</w:t>
              <w:br/>
              <w:t>tests/unit/test_track_b.py::test_greedy_feasibility_and_approximation PASSED [ 16%]</w:t>
              <w:br/>
              <w:t>tests/unit/test_track_b.py::test_maxcut_qubo_and_ising_mapping PASSED    [ 19%]</w:t>
              <w:br/>
              <w:t>tests/unit/test_track_b.py::test_constrained_feature_selection_penalty PASSED [ 22%]</w:t>
              <w:br/>
              <w:t>tests/unit/test_track_c.py::test_quantum_simulator_unitarity_and_normalization PASSED [ 25%]</w:t>
              <w:br/>
              <w:t>tests/unit/test_track_c.py::test_parameter_shift_rule_correctness PASSED [ 27%]</w:t>
              <w:br/>
              <w:t>tests/unit/test_track_c.py::test_qaoa_cut_expectation PASSED             [ 30%]</w:t>
              <w:br/>
              <w:t>tests/unit/test_track_d.py::test_submodular_diminishing_returns PASSED   [ 33%]</w:t>
              <w:br/>
              <w:t>tests/unit/test_track_d.py::test_submodular_greedy_approximation_guarantee PASSED [ 36%]</w:t>
              <w:br/>
              <w:t>tests/unit/test_track_d.py::test_amdahl_law_monotonicity_and_asymptote PASSED [ 38%]</w:t>
              <w:br/>
              <w:t>tests/unit/test_track_d.py::test_fedavg_loss_reduction PASSED            [ 41%]</w:t>
              <w:br/>
              <w:t>tests/unit/test_track_d.py::test_mgda_convex_combination PASSED          [ 44%]</w:t>
              <w:br/>
              <w:t>tests/unit/test_track_e.py::test_campus_network_feasibility_validation PASSED [ 47%]</w:t>
              <w:br/>
              <w:t>tests/unit/test_track_e.py::test_greedy_baseline_returns_complete_routes PASSED [ 50%]</w:t>
              <w:br/>
              <w:t>tests/unit/test_track_e.py::test_simulated_annealing_cost_monotonicity PASSED [ 52%]</w:t>
              <w:br/>
              <w:t>tests/unit/test_track_f.py::test_compiler_output_equivalence PASSED      [ 55%]</w:t>
              <w:br/>
              <w:t>tests/unit/test_track_f.py::test_cse_kill_set_reassignment PASSED        [ 58%]</w:t>
              <w:br/>
              <w:t>tests/unit/test_track_f.py::test_register_allocation_graph_coloring_validity PASSED [ 61%]</w:t>
              <w:br/>
              <w:t>tests/unit/test_track_g.py::test_xv6_patch_file_integrity PASSED         [ 63%]</w:t>
              <w:br/>
              <w:t>tests/unit/test_track_g.py::test_stride_scheduler_zero_starvation_invariant PASSED [ 66%]</w:t>
              <w:br/>
              <w:t>tests/unit/test_track_g.py::test_priority_scheduling_proportional_share PASSED [ 69%]</w:t>
              <w:br/>
              <w:t>tests/unit/test_track_h.py::test_database_population_and_query_equivalence PASSED [ 72%]</w:t>
              <w:br/>
              <w:t>tests/unit/test_track_h.py::test_index_selection_budget_constraint PASSED [ 75%]</w:t>
              <w:br/>
              <w:t>tests/unit/test_track_h.py::test_system_r_dp_join_enumeration PASSED     [ 77%]</w:t>
              <w:br/>
              <w:t>tests/unit/test_track_i.py::test_deutsch_jozsa_exact_oracle_detection PASSED [ 80%]</w:t>
              <w:br/>
              <w:t>tests/unit/test_track_i.py::test_bernstein_vazirani_hidden_string_recovery PASSED [ 83%]</w:t>
              <w:br/>
              <w:t>tests/unit/test_track_i.py::test_grover_search_high_probability PASSED   [ 86%]</w:t>
              <w:br/>
              <w:t>tests/unit/test_track_i.py::test_quantum_kernel_matrix_properties PASSED [ 88%]</w:t>
              <w:br/>
              <w:t>tests/unit/test_track_i.py::test_shors_order_finding_factorization PASSED [ 91%]</w:t>
              <w:br/>
              <w:t>tests/unit/test_track_j.py::test_codebase_scale_requirement PASSED       [ 94%]</w:t>
              <w:br/>
              <w:t>tests/unit/test_track_j.py::test_time_budget_constraint_satisfaction PASSED [ 97%]</w:t>
              <w:br/>
              <w:t>tests/unit/test_track_j.py::test_optimization_advantage_over_naive PASSED [100%]</w:t>
              <w:br/>
              <w:t>======================== 36 passed in 7.72s ========================</w:t>
            </w:r>
          </w:p>
        </w:tc>
      </w:tr>
    </w:tbl>
    <w:p>
      <w:pPr>
        <w:spacing w:before="0" w:after="80"/>
      </w:pPr>
    </w:p>
    <w:p>
      <w:pPr>
        <w:keepNext/>
        <w:spacing w:before="240" w:after="60"/>
      </w:pPr>
      <w:r>
        <w:rPr>
          <w:rFonts w:ascii="Calibri" w:hAnsi="Calibri"/>
          <w:b/>
          <w:color w:val="003366"/>
          <w:sz w:val="25"/>
        </w:rPr>
        <w:t>Appendix C: Complete xv6 RISC-V Kernel Patch Diff (</w:t>
      </w:r>
      <w:r>
        <w:rPr>
          <w:rFonts w:ascii="Consolas" w:hAnsi="Consolas"/>
          <w:b/>
          <w:color w:val="282850"/>
          <w:sz w:val="23"/>
        </w:rPr>
        <w:t>xv6_patch.diff</w:t>
      </w:r>
      <w:r>
        <w:rPr>
          <w:rFonts w:ascii="Calibri" w:hAnsi="Calibri"/>
          <w:b/>
          <w:color w:val="003366"/>
          <w:sz w:val="25"/>
        </w:rPr>
        <w:t>)</w:t>
      </w:r>
    </w:p>
    <w:p>
      <w:pPr>
        <w:spacing w:before="0" w:after="100" w:line="276" w:lineRule="auto"/>
      </w:pPr>
      <w:r>
        <w:rPr>
          <w:rFonts w:ascii="Calibri" w:hAnsi="Calibri"/>
          <w:i/>
          <w:color w:val="1E1E1E"/>
          <w:sz w:val="22"/>
        </w:rPr>
        <w:t>(The complete patch file is available at `src/track_g_xv6_os/xv6_patch.diff`.)</w:t>
      </w:r>
    </w:p>
    <w:p>
      <w:pPr>
        <w:keepNext/>
        <w:spacing w:before="240" w:after="60"/>
      </w:pPr>
      <w:r>
        <w:rPr>
          <w:rFonts w:ascii="Calibri" w:hAnsi="Calibri"/>
          <w:b/>
          <w:color w:val="003366"/>
          <w:sz w:val="25"/>
        </w:rPr>
        <w:t>Appendix D: Environment and Dependency Specifications</w:t>
      </w:r>
    </w:p>
    <w:p>
      <w:pPr>
        <w:spacing w:before="0" w:after="100" w:line="276" w:lineRule="auto"/>
      </w:pPr>
      <w:r>
        <w:rPr>
          <w:rFonts w:ascii="Calibri" w:hAnsi="Calibri"/>
          <w:i/>
          <w:color w:val="1E1E1E"/>
          <w:sz w:val="22"/>
        </w:rPr>
        <w:t>(The complete Python dependency manifest is available at `requirements.txt`.)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