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38" w:rsidRPr="006D4F38" w:rsidRDefault="006D4F38" w:rsidP="006D4F38">
      <w:pPr>
        <w:rPr>
          <w:rFonts w:eastAsia="Times New Roman" w:cs="Times New Roman"/>
        </w:rPr>
      </w:pPr>
      <w:r w:rsidRPr="006D4F38">
        <w:rPr>
          <w:rFonts w:eastAsia="Times New Roman" w:cs="Times New Roman"/>
        </w:rPr>
        <w:t>Assignment 1:</w:t>
      </w:r>
    </w:p>
    <w:p w:rsidR="006D4F38" w:rsidRPr="006D4F38" w:rsidRDefault="006D4F38" w:rsidP="006D4F38">
      <w:pPr>
        <w:rPr>
          <w:rFonts w:eastAsia="Times New Roman" w:cs="Times New Roman"/>
        </w:rPr>
      </w:pPr>
      <w:r w:rsidRPr="006D4F38">
        <w:rPr>
          <w:rFonts w:eastAsia="Times New Roman" w:cs="Times New Roman"/>
        </w:rPr>
        <w:tab/>
        <w:t xml:space="preserve">The first part of the assignment went well, the assignment required us to implement an and gate of 2 inputs. The code simply was </w:t>
      </w:r>
    </w:p>
    <w:bookmarkStart w:id="0" w:name="_MON_1569576420"/>
    <w:bookmarkEnd w:id="0"/>
    <w:p w:rsidR="006D4F38" w:rsidRPr="006D4F38" w:rsidRDefault="003B6690" w:rsidP="006D4F38">
      <w:pPr>
        <w:rPr>
          <w:rFonts w:eastAsia="Times New Roman" w:cs="Times New Roman"/>
        </w:rPr>
      </w:pPr>
      <w:r>
        <w:rPr>
          <w:rFonts w:eastAsia="Times New Roman" w:cs="Times New Roman"/>
        </w:rPr>
        <w:object w:dxaOrig="9360" w:dyaOrig="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8pt;height:20.25pt" o:ole="">
            <v:imagedata r:id="rId4" o:title=""/>
          </v:shape>
          <o:OLEObject Type="Embed" ProgID="Word.OpenDocumentText.12" ShapeID="_x0000_i1047" DrawAspect="Content" ObjectID="_1569579931" r:id="rId5"/>
        </w:object>
      </w:r>
    </w:p>
    <w:p w:rsidR="006D4F38" w:rsidRPr="006D4F38" w:rsidRDefault="006D4F38" w:rsidP="006D4F38">
      <w:pPr>
        <w:rPr>
          <w:rFonts w:eastAsia="Times New Roman" w:cs="Times New Roman"/>
        </w:rPr>
      </w:pPr>
      <w:r w:rsidRPr="006D4F38">
        <w:rPr>
          <w:rFonts w:eastAsia="Times New Roman" w:cs="Times New Roman"/>
        </w:rPr>
        <w:t>The test bench was a bit harder, from reading the PowerPoint on canvas, I was able to deduce that the code must look something like this</w:t>
      </w:r>
    </w:p>
    <w:bookmarkStart w:id="1" w:name="_MON_1569576997"/>
    <w:bookmarkEnd w:id="1"/>
    <w:p w:rsidR="005A507B" w:rsidRDefault="00322B36">
      <w:r>
        <w:object w:dxaOrig="9360" w:dyaOrig="2443">
          <v:shape id="_x0000_i1032" type="#_x0000_t75" style="width:468pt;height:122.25pt" o:ole="">
            <v:imagedata r:id="rId6" o:title=""/>
          </v:shape>
          <o:OLEObject Type="Embed" ProgID="Word.OpenDocumentText.12" ShapeID="_x0000_i1032" DrawAspect="Content" ObjectID="_1569579932" r:id="rId7"/>
        </w:object>
      </w:r>
    </w:p>
    <w:p w:rsidR="00322B36" w:rsidRDefault="003B6690" w:rsidP="00322B36">
      <w:r>
        <w:t>However,</w:t>
      </w:r>
      <w:r w:rsidR="00322B36">
        <w:t xml:space="preserve"> this lead to very weird results, the a, b and y signals were off by one from the counter. For example, when the counter was </w:t>
      </w:r>
      <w:r>
        <w:t>10, a</w:t>
      </w:r>
      <w:r w:rsidR="00322B36">
        <w:t xml:space="preserve"> and b were 0 and 1 respectably. I then looked at how the first (extra credit) VHDL assignment </w:t>
      </w:r>
      <w:r>
        <w:t>did</w:t>
      </w:r>
      <w:r w:rsidR="00322B36">
        <w:t xml:space="preserve"> its </w:t>
      </w:r>
      <w:r>
        <w:t>test bench</w:t>
      </w:r>
      <w:r w:rsidR="00322B36">
        <w:t xml:space="preserve"> and saw that I should have written my code like this</w:t>
      </w:r>
    </w:p>
    <w:bookmarkStart w:id="2" w:name="_MON_1569577224"/>
    <w:bookmarkEnd w:id="2"/>
    <w:p w:rsidR="00322B36" w:rsidRDefault="00322B36" w:rsidP="00322B36">
      <w:r>
        <w:object w:dxaOrig="9360" w:dyaOrig="1988">
          <v:shape id="_x0000_i1038" type="#_x0000_t75" style="width:468pt;height:99.75pt" o:ole="">
            <v:imagedata r:id="rId8" o:title=""/>
          </v:shape>
          <o:OLEObject Type="Embed" ProgID="Word.OpenDocumentText.12" ShapeID="_x0000_i1038" DrawAspect="Content" ObjectID="_1569579933" r:id="rId9"/>
        </w:object>
      </w:r>
    </w:p>
    <w:p w:rsidR="00322B36" w:rsidRDefault="00322B36" w:rsidP="00322B36">
      <w:r>
        <w:t xml:space="preserve">This test bench gave the correct results. </w:t>
      </w:r>
    </w:p>
    <w:p w:rsidR="003B6690" w:rsidRDefault="003B6690" w:rsidP="00322B36">
      <w:r>
        <w:t>The second part of the assignment was very similar, Using what I learned in the first part of the assignment, I simply replicated the steps and came up with the code</w:t>
      </w:r>
    </w:p>
    <w:bookmarkStart w:id="3" w:name="_MON_1569577519"/>
    <w:bookmarkEnd w:id="3"/>
    <w:p w:rsidR="003B6690" w:rsidRDefault="003B6690" w:rsidP="00322B36">
      <w:r>
        <w:object w:dxaOrig="9360" w:dyaOrig="631">
          <v:shape id="_x0000_i1042" type="#_x0000_t75" style="width:468pt;height:31.5pt" o:ole="">
            <v:imagedata r:id="rId10" o:title=""/>
          </v:shape>
          <o:OLEObject Type="Embed" ProgID="Word.OpenDocumentText.12" ShapeID="_x0000_i1042" DrawAspect="Content" ObjectID="_1569579934" r:id="rId11"/>
        </w:object>
      </w:r>
    </w:p>
    <w:p w:rsidR="003B6690" w:rsidRDefault="003B6690" w:rsidP="00322B36">
      <w:r>
        <w:t>And for the test bench</w:t>
      </w:r>
    </w:p>
    <w:bookmarkStart w:id="4" w:name="_MON_1569577639"/>
    <w:bookmarkEnd w:id="4"/>
    <w:p w:rsidR="003B6690" w:rsidRDefault="003B6690" w:rsidP="00322B36">
      <w:r>
        <w:object w:dxaOrig="9360" w:dyaOrig="2217">
          <v:shape id="_x0000_i1045" type="#_x0000_t75" style="width:468pt;height:111pt" o:ole="">
            <v:imagedata r:id="rId12" o:title=""/>
          </v:shape>
          <o:OLEObject Type="Embed" ProgID="Word.OpenDocumentText.12" ShapeID="_x0000_i1045" DrawAspect="Content" ObjectID="_1569579935" r:id="rId13"/>
        </w:object>
      </w:r>
    </w:p>
    <w:p w:rsidR="003B6690" w:rsidRDefault="003B6690" w:rsidP="00322B36"/>
    <w:p w:rsidR="003B6690" w:rsidRDefault="003B6690" w:rsidP="00322B36">
      <w:r>
        <w:t>Assignment 2</w:t>
      </w:r>
    </w:p>
    <w:p w:rsidR="003B6690" w:rsidRDefault="003B6690" w:rsidP="00322B36">
      <w:r>
        <w:t xml:space="preserve">This assignment was confusing at first, reading the assignment made me worry that we have to create the logic (using ‘and’ and ‘or’ gates) to transform the 4 bits to the 7 bits needed for the digits, however when reading the prewritten code, I realized that this could be done with a simple switch statement. </w:t>
      </w:r>
    </w:p>
    <w:bookmarkStart w:id="5" w:name="_MON_1569577873"/>
    <w:bookmarkEnd w:id="5"/>
    <w:p w:rsidR="003B6690" w:rsidRDefault="003B6690" w:rsidP="00322B36">
      <w:r>
        <w:object w:dxaOrig="9360" w:dyaOrig="4936">
          <v:shape id="_x0000_i1051" type="#_x0000_t75" style="width:468pt;height:246.75pt" o:ole="">
            <v:imagedata r:id="rId14" o:title=""/>
          </v:shape>
          <o:OLEObject Type="Embed" ProgID="Word.OpenDocumentText.12" ShapeID="_x0000_i1051" DrawAspect="Content" ObjectID="_1569579936" r:id="rId15"/>
        </w:object>
      </w:r>
    </w:p>
    <w:p w:rsidR="003B6690" w:rsidRDefault="003B6690" w:rsidP="00322B36">
      <w:r>
        <w:t xml:space="preserve">However, Vivado kept giving me a syntax error, </w:t>
      </w:r>
      <w:r w:rsidR="00064CBA">
        <w:t>after much googling, I realized that there must be process block surrounding the case statement like this</w:t>
      </w:r>
    </w:p>
    <w:bookmarkStart w:id="6" w:name="_MON_1569578165"/>
    <w:bookmarkEnd w:id="6"/>
    <w:p w:rsidR="00064CBA" w:rsidRDefault="00064CBA" w:rsidP="00322B36">
      <w:r>
        <w:object w:dxaOrig="9360" w:dyaOrig="1586">
          <v:shape id="_x0000_i1057" type="#_x0000_t75" style="width:468pt;height:79.5pt" o:ole="">
            <v:imagedata r:id="rId16" o:title=""/>
          </v:shape>
          <o:OLEObject Type="Embed" ProgID="Word.OpenDocumentText.12" ShapeID="_x0000_i1057" DrawAspect="Content" ObjectID="_1569579937" r:id="rId17"/>
        </w:object>
      </w:r>
    </w:p>
    <w:p w:rsidR="00064CBA" w:rsidRDefault="00064CBA" w:rsidP="00322B36">
      <w:r>
        <w:t>However, I still got an error that stated that I needed a when other statement, this was an easy fix, when we got a number other than the above 16, we would output nothing</w:t>
      </w:r>
    </w:p>
    <w:bookmarkStart w:id="7" w:name="_MON_1569578414"/>
    <w:bookmarkEnd w:id="7"/>
    <w:p w:rsidR="00064CBA" w:rsidRDefault="00064CBA" w:rsidP="00322B36">
      <w:r>
        <w:object w:dxaOrig="9360" w:dyaOrig="1084">
          <v:shape id="_x0000_i1061" type="#_x0000_t75" style="width:468pt;height:54pt" o:ole="">
            <v:imagedata r:id="rId18" o:title=""/>
          </v:shape>
          <o:OLEObject Type="Embed" ProgID="Word.OpenDocumentText.12" ShapeID="_x0000_i1061" DrawAspect="Content" ObjectID="_1569579938" r:id="rId19"/>
        </w:object>
      </w:r>
    </w:p>
    <w:p w:rsidR="00064CBA" w:rsidRDefault="00064CBA" w:rsidP="00322B36">
      <w:r>
        <w:t xml:space="preserve">This statement was placed after the all the when statements and before the </w:t>
      </w:r>
      <w:r w:rsidR="00C910F4">
        <w:t>end case statement. The test bench was very similar to part 1 of the assignments</w:t>
      </w:r>
    </w:p>
    <w:bookmarkStart w:id="8" w:name="_MON_1569578724"/>
    <w:bookmarkEnd w:id="8"/>
    <w:p w:rsidR="00C910F4" w:rsidRDefault="00C910F4" w:rsidP="00322B36">
      <w:r>
        <w:object w:dxaOrig="9360" w:dyaOrig="1311">
          <v:shape id="_x0000_i1064" type="#_x0000_t75" style="width:468pt;height:65.25pt" o:ole="">
            <v:imagedata r:id="rId20" o:title=""/>
          </v:shape>
          <o:OLEObject Type="Embed" ProgID="Word.OpenDocumentText.12" ShapeID="_x0000_i1064" DrawAspect="Content" ObjectID="_1569579939" r:id="rId21"/>
        </w:object>
      </w:r>
    </w:p>
    <w:p w:rsidR="00C910F4" w:rsidRDefault="00C910F4" w:rsidP="00322B36">
      <w:r>
        <w:t>The tb2 arbitrary and can be replaced with any name we want, as long as the both ends of the process has the same name.</w:t>
      </w:r>
    </w:p>
    <w:p w:rsidR="00D5634F" w:rsidRDefault="00D5634F" w:rsidP="00322B36">
      <w:bookmarkStart w:id="9" w:name="_GoBack"/>
      <w:bookmarkEnd w:id="9"/>
    </w:p>
    <w:sectPr w:rsidR="00D5634F" w:rsidSect="005B72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38"/>
    <w:rsid w:val="00064CBA"/>
    <w:rsid w:val="00133726"/>
    <w:rsid w:val="00322B36"/>
    <w:rsid w:val="003B6690"/>
    <w:rsid w:val="00552341"/>
    <w:rsid w:val="005A507B"/>
    <w:rsid w:val="006D4F38"/>
    <w:rsid w:val="00C910F4"/>
    <w:rsid w:val="00CA144B"/>
    <w:rsid w:val="00D5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9CF4"/>
  <w15:chartTrackingRefBased/>
  <w15:docId w15:val="{E780A63A-0E6E-460C-929E-2FC2088C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Nayra Gupta</cp:lastModifiedBy>
  <cp:revision>1</cp:revision>
  <dcterms:created xsi:type="dcterms:W3CDTF">2017-10-15T16:34:00Z</dcterms:created>
  <dcterms:modified xsi:type="dcterms:W3CDTF">2017-10-15T17:39:00Z</dcterms:modified>
</cp:coreProperties>
</file>