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E1049" w14:textId="5F2CAD4D" w:rsidR="000F4E3C" w:rsidRPr="000F4E3C" w:rsidRDefault="00721BAC" w:rsidP="00D56999">
      <w:pPr>
        <w:pStyle w:val="Titledocument"/>
      </w:pPr>
      <w:r>
        <w:t>Lyrics-based interpretation of songs</w:t>
      </w:r>
    </w:p>
    <w:p w14:paraId="7FEA2AAC" w14:textId="77777777" w:rsidR="007F3D66" w:rsidRDefault="007F3D66" w:rsidP="00E32C26">
      <w:pPr>
        <w:pStyle w:val="Authors"/>
        <w:jc w:val="center"/>
        <w:rPr>
          <w:rFonts w:eastAsiaTheme="minorEastAsia"/>
          <w:caps w:val="0"/>
        </w:rPr>
      </w:pPr>
    </w:p>
    <w:p w14:paraId="0825572F" w14:textId="2509B179" w:rsidR="005B434B" w:rsidRPr="0029158F" w:rsidRDefault="00721BAC" w:rsidP="00D56999">
      <w:pPr>
        <w:pStyle w:val="Authors"/>
        <w:rPr>
          <w:rFonts w:eastAsiaTheme="minorEastAsia"/>
          <w:caps w:val="0"/>
        </w:rPr>
      </w:pPr>
      <w:r>
        <w:rPr>
          <w:rFonts w:eastAsiaTheme="minorEastAsia"/>
          <w:caps w:val="0"/>
        </w:rPr>
        <w:t>Aryan Madhanjith</w:t>
      </w:r>
    </w:p>
    <w:p w14:paraId="21797943" w14:textId="52E62730" w:rsidR="00DA2B99" w:rsidRDefault="00721BAC" w:rsidP="00D56999">
      <w:pPr>
        <w:pStyle w:val="Affiliation"/>
        <w:rPr>
          <w:rFonts w:eastAsiaTheme="minorEastAsia"/>
        </w:rPr>
      </w:pPr>
      <w:r>
        <w:rPr>
          <w:rFonts w:eastAsiaTheme="minorEastAsia"/>
        </w:rPr>
        <w:t>University of Kwa-Zulu Natal</w:t>
      </w:r>
      <w:r w:rsidR="00547F6A">
        <w:rPr>
          <w:rFonts w:eastAsiaTheme="minorEastAsia"/>
        </w:rPr>
        <w:t xml:space="preserve"> </w:t>
      </w:r>
      <w:hyperlink r:id="rId7" w:history="1">
        <w:r w:rsidR="00E55E9C" w:rsidRPr="00521F29">
          <w:rPr>
            <w:rStyle w:val="Hyperlink"/>
            <w:rFonts w:eastAsiaTheme="minorEastAsia"/>
          </w:rPr>
          <w:t>aryan.madhanjith@gmail.com</w:t>
        </w:r>
      </w:hyperlink>
    </w:p>
    <w:p w14:paraId="088EF04B" w14:textId="77777777" w:rsidR="00E55E9C" w:rsidRPr="00D56999" w:rsidRDefault="00E55E9C" w:rsidP="00D56999">
      <w:pPr>
        <w:pStyle w:val="Affiliation"/>
        <w:rPr>
          <w:rFonts w:eastAsiaTheme="minorEastAsia"/>
        </w:rPr>
      </w:pPr>
    </w:p>
    <w:p w14:paraId="78ECF11A" w14:textId="77777777" w:rsidR="00DA2B99" w:rsidRPr="00DA2B99" w:rsidRDefault="00DA2B99" w:rsidP="00D56999">
      <w:pPr>
        <w:pStyle w:val="Para"/>
        <w:ind w:firstLine="0"/>
        <w:rPr>
          <w:lang w:eastAsia="en-US"/>
        </w:rPr>
        <w:sectPr w:rsidR="00DA2B99" w:rsidRPr="00DA2B99" w:rsidSect="00DA2B99">
          <w:footerReference w:type="default" r:id="rId8"/>
          <w:footerReference w:type="first" r:id="rId9"/>
          <w:pgSz w:w="12240" w:h="15840"/>
          <w:pgMar w:top="1760" w:right="2040" w:bottom="2840" w:left="1440" w:header="706" w:footer="706" w:gutter="0"/>
          <w:cols w:space="708"/>
          <w:titlePg/>
          <w:docGrid w:linePitch="326"/>
        </w:sectPr>
      </w:pPr>
    </w:p>
    <w:p w14:paraId="767D1510" w14:textId="379DEEBD" w:rsidR="001C5D35" w:rsidRDefault="001C5D35" w:rsidP="001C5D35">
      <w:pPr>
        <w:pStyle w:val="Head1"/>
        <w:numPr>
          <w:ilvl w:val="0"/>
          <w:numId w:val="0"/>
        </w:numPr>
        <w:ind w:left="360" w:hanging="360"/>
      </w:pPr>
      <w:r>
        <w:t>Abstract</w:t>
      </w:r>
    </w:p>
    <w:p w14:paraId="17670B78" w14:textId="16A81E76" w:rsidR="001C5D35" w:rsidRDefault="00E5724F" w:rsidP="00C5579B">
      <w:pPr>
        <w:pStyle w:val="Abstract"/>
      </w:pPr>
      <w:r>
        <w:t xml:space="preserve">A machine learning model capable of interpreting song lyrics has many uses, from education to assisting </w:t>
      </w:r>
      <w:r w:rsidR="00265ACA">
        <w:t>songwriters</w:t>
      </w:r>
      <w:r>
        <w:t xml:space="preserve"> </w:t>
      </w:r>
      <w:r w:rsidR="001C5D35">
        <w:t xml:space="preserve">The goal of </w:t>
      </w:r>
      <w:r>
        <w:t>this project</w:t>
      </w:r>
      <w:r w:rsidR="006233AF">
        <w:t xml:space="preserve"> </w:t>
      </w:r>
      <w:r>
        <w:t xml:space="preserve">is to create such using a pre-trained </w:t>
      </w:r>
      <w:r w:rsidR="006233AF">
        <w:t xml:space="preserve">BERT and BART </w:t>
      </w:r>
      <w:r>
        <w:t xml:space="preserve">models </w:t>
      </w:r>
      <w:r w:rsidR="006233AF">
        <w:t>-</w:t>
      </w:r>
      <w:r w:rsidR="001C5D35">
        <w:t xml:space="preserve"> on a dataset of annotated lyrics, where the annotations represent the interpretations of human experts.</w:t>
      </w:r>
      <w:r w:rsidR="00A60E06">
        <w:t xml:space="preserve"> Due to the lack of computing resources, the models cannot be trained fully. However, the results are promising, as the models are improving as they train with incrementally larger subsets of the full dataset. This implies that they would meet expectations in a less </w:t>
      </w:r>
      <w:r w:rsidR="00265ACA">
        <w:t>resource</w:t>
      </w:r>
      <w:r w:rsidR="00A60E06">
        <w:t>-constrained environment.</w:t>
      </w:r>
    </w:p>
    <w:p w14:paraId="4297C794" w14:textId="17BC5A2D" w:rsidR="001C5D35" w:rsidRDefault="001C5D35" w:rsidP="001C5D35">
      <w:pPr>
        <w:pStyle w:val="Head1"/>
      </w:pPr>
      <w:r>
        <w:t>Introduction</w:t>
      </w:r>
      <w:r w:rsidR="00610AA4">
        <w:t xml:space="preserve"> and background</w:t>
      </w:r>
    </w:p>
    <w:p w14:paraId="223CF4EF" w14:textId="5D86535A" w:rsidR="00610AA4" w:rsidRPr="00610AA4" w:rsidRDefault="00610AA4" w:rsidP="00610AA4">
      <w:pPr>
        <w:pStyle w:val="Head2"/>
      </w:pPr>
      <w:r>
        <w:t>Introduction</w:t>
      </w:r>
    </w:p>
    <w:p w14:paraId="713EDC8F" w14:textId="145A9E13" w:rsidR="001C5D35" w:rsidRDefault="001C5D35" w:rsidP="00A51483">
      <w:pPr>
        <w:pStyle w:val="Para"/>
      </w:pPr>
      <w:r>
        <w:t>What do these lyrics mean?</w:t>
      </w:r>
    </w:p>
    <w:p w14:paraId="13A0495F" w14:textId="77777777" w:rsidR="001C5D35" w:rsidRPr="001C5D35" w:rsidRDefault="001C5D35" w:rsidP="001C5D35">
      <w:pPr>
        <w:pStyle w:val="Para"/>
        <w:jc w:val="center"/>
        <w:rPr>
          <w:i/>
          <w:iCs/>
        </w:rPr>
      </w:pPr>
      <w:r w:rsidRPr="001C5D35">
        <w:rPr>
          <w:i/>
          <w:iCs/>
        </w:rPr>
        <w:t>"Strumming my pain with his fingers</w:t>
      </w:r>
    </w:p>
    <w:p w14:paraId="072B78E3" w14:textId="77777777" w:rsidR="001C5D35" w:rsidRPr="001C5D35" w:rsidRDefault="001C5D35" w:rsidP="001C5D35">
      <w:pPr>
        <w:pStyle w:val="Para"/>
        <w:jc w:val="center"/>
        <w:rPr>
          <w:i/>
          <w:iCs/>
        </w:rPr>
      </w:pPr>
      <w:r w:rsidRPr="001C5D35">
        <w:rPr>
          <w:i/>
          <w:iCs/>
        </w:rPr>
        <w:t>Singing my life with his words</w:t>
      </w:r>
    </w:p>
    <w:p w14:paraId="29C958DC" w14:textId="77777777" w:rsidR="001C5D35" w:rsidRPr="001C5D35" w:rsidRDefault="001C5D35" w:rsidP="001C5D35">
      <w:pPr>
        <w:pStyle w:val="Para"/>
        <w:jc w:val="center"/>
        <w:rPr>
          <w:i/>
          <w:iCs/>
        </w:rPr>
      </w:pPr>
      <w:r w:rsidRPr="001C5D35">
        <w:rPr>
          <w:i/>
          <w:iCs/>
        </w:rPr>
        <w:t>Killing me softly with his song</w:t>
      </w:r>
    </w:p>
    <w:p w14:paraId="2C62B2D6" w14:textId="77777777" w:rsidR="001C5D35" w:rsidRPr="001C5D35" w:rsidRDefault="001C5D35" w:rsidP="001C5D35">
      <w:pPr>
        <w:pStyle w:val="Para"/>
        <w:jc w:val="center"/>
        <w:rPr>
          <w:i/>
          <w:iCs/>
        </w:rPr>
      </w:pPr>
      <w:r w:rsidRPr="001C5D35">
        <w:rPr>
          <w:i/>
          <w:iCs/>
        </w:rPr>
        <w:t>Killing me softly with his song</w:t>
      </w:r>
    </w:p>
    <w:p w14:paraId="61737715" w14:textId="77777777" w:rsidR="001C5D35" w:rsidRPr="001C5D35" w:rsidRDefault="001C5D35" w:rsidP="001C5D35">
      <w:pPr>
        <w:pStyle w:val="Para"/>
        <w:jc w:val="center"/>
        <w:rPr>
          <w:i/>
          <w:iCs/>
        </w:rPr>
      </w:pPr>
      <w:r w:rsidRPr="001C5D35">
        <w:rPr>
          <w:i/>
          <w:iCs/>
        </w:rPr>
        <w:t>Telling my whole life with his words</w:t>
      </w:r>
    </w:p>
    <w:p w14:paraId="65D4BAB1" w14:textId="77777777" w:rsidR="00265ACA" w:rsidRDefault="001C5D35" w:rsidP="00265ACA">
      <w:pPr>
        <w:pStyle w:val="Para"/>
        <w:jc w:val="center"/>
        <w:rPr>
          <w:i/>
          <w:iCs/>
        </w:rPr>
      </w:pPr>
      <w:r w:rsidRPr="001C5D35">
        <w:rPr>
          <w:i/>
          <w:iCs/>
        </w:rPr>
        <w:t>Killing me softly with his song"</w:t>
      </w:r>
    </w:p>
    <w:p w14:paraId="02D567EF" w14:textId="5ED7BFD7" w:rsidR="002B439A" w:rsidRDefault="001C5D35" w:rsidP="00E55E9C">
      <w:pPr>
        <w:pStyle w:val="Para"/>
      </w:pPr>
      <w:r w:rsidRPr="006C4FCE">
        <w:t>These lyrics are from the song "Killing Me Softly With His Song" originally performed by Roberta Flack and later covered by many other artists. The song is about a woman who is deeply moved by a</w:t>
      </w:r>
      <w:r w:rsidR="00E55E9C">
        <w:t xml:space="preserve"> </w:t>
      </w:r>
      <w:r w:rsidRPr="006C4FCE">
        <w:t>performance.</w:t>
      </w:r>
      <w:r w:rsidR="00EB2E85">
        <w:t xml:space="preserve"> </w:t>
      </w:r>
      <w:r w:rsidR="00321939">
        <w:t xml:space="preserve">It </w:t>
      </w:r>
      <w:r w:rsidR="001E73FF" w:rsidRPr="006C4FCE">
        <w:t>suggests</w:t>
      </w:r>
      <w:r w:rsidRPr="006C4FCE">
        <w:t xml:space="preserve"> that the singer has a powerful ability to evoke emotions in the woman, as if he is strumming her pain with his fingers and singing her life with his words. The </w:t>
      </w:r>
      <w:r w:rsidRPr="006C4FCE">
        <w:t>repetition of the line "Killing me softly with his song" emphasizes the intensity of the emotional impact. The singer's words are so powerful that they are able to tell the story of the woman's whole life.</w:t>
      </w:r>
      <w:r w:rsidR="003A54CC">
        <w:t xml:space="preserve"> </w:t>
      </w:r>
      <w:r w:rsidRPr="006C4FCE">
        <w:t>Overall, the lyrics convey a sense of vulnerability and raw emotion in the woman, who is being deeply affected by the singer's performance. The song is a testament to the power of music to touch the soul and evoke powerful emotions in the listener</w:t>
      </w:r>
      <w:r w:rsidR="003A54CC">
        <w:t>.</w:t>
      </w:r>
    </w:p>
    <w:p w14:paraId="4BB0515B" w14:textId="07208013" w:rsidR="003A54CC" w:rsidRPr="003A54CC" w:rsidRDefault="001C5D35" w:rsidP="00EB2E85">
      <w:pPr>
        <w:pStyle w:val="Para"/>
      </w:pPr>
      <w:r>
        <w:t>Another interpretation of the song "Killing Me Softly" by Roberta Flack (or the Fugees) could be that it describes the emotional impact of music on the listener.</w:t>
      </w:r>
      <w:r w:rsidR="003A54CC">
        <w:t xml:space="preserve"> </w:t>
      </w:r>
      <w:r>
        <w:t>The singer describes being moved by a musician who is playing and singing with such passion and emotion that it feels like he is "strumming [her] pain" and "singing [her] life" with his words. The musician's performance is so powerful that it feels like he is "killing [her] softly" with his song.</w:t>
      </w:r>
      <w:r w:rsidR="003A54CC">
        <w:t xml:space="preserve"> </w:t>
      </w:r>
      <w:r>
        <w:t>In this interpretation, the song is not about a romantic relationship, but rather about the transcendent power of music to connect with people on a deep emotional level. The listener is so moved by the musician's performance that she feels like she is being "killed" by the intensity of her emotions, yet at the same time she is grateful for the experience of being so deeply affected by the music.</w:t>
      </w:r>
      <w:r w:rsidR="003A54CC">
        <w:t xml:space="preserve"> </w:t>
      </w:r>
      <w:r>
        <w:t>This interpretation is supported by the fact that the song has been covered by many different artists in various genres over the years, demonstrating its enduring appeal and ability to connect with people in different ways.</w:t>
      </w:r>
    </w:p>
    <w:p w14:paraId="3D479134" w14:textId="3EBAE8E4" w:rsidR="001C5D35" w:rsidRDefault="001C5D35" w:rsidP="003A54CC">
      <w:pPr>
        <w:pStyle w:val="Para"/>
      </w:pPr>
      <w:r>
        <w:lastRenderedPageBreak/>
        <w:t>There are various websites and forums where people discuss and interpret song lyrics. Some of these include Genius, SongMeanings, and r/LyricInterpretations</w:t>
      </w:r>
      <w:r w:rsidR="003A54CC">
        <w:t xml:space="preserve"> community from the social media</w:t>
      </w:r>
      <w:r w:rsidR="00D71767">
        <w:t xml:space="preserve"> platform</w:t>
      </w:r>
      <w:r w:rsidR="003A54CC">
        <w:t xml:space="preserve"> Reddit</w:t>
      </w:r>
      <w:r>
        <w:t>. These platforms can offer different perspectives and interpretations of the same lyrics, which can be useful in gaining a broader understanding of a song's meaning.</w:t>
      </w:r>
      <w:r w:rsidR="000C3AAF">
        <w:t>.</w:t>
      </w:r>
    </w:p>
    <w:p w14:paraId="4BC0C951" w14:textId="6CF7D236" w:rsidR="001C5D35" w:rsidRDefault="001C5D35" w:rsidP="001C5D35">
      <w:pPr>
        <w:pStyle w:val="Para"/>
        <w:rPr>
          <w:lang w:eastAsia="en-US"/>
        </w:rPr>
      </w:pPr>
    </w:p>
    <w:p w14:paraId="4803E1F0" w14:textId="77777777" w:rsidR="008535A0" w:rsidRDefault="00ED0D97" w:rsidP="00ED0D97">
      <w:pPr>
        <w:pStyle w:val="ParaContinue"/>
        <w:rPr>
          <w:lang w:eastAsia="en-US"/>
        </w:rPr>
      </w:pPr>
      <w:r>
        <w:rPr>
          <w:lang w:eastAsia="en-US"/>
        </w:rPr>
        <w:t>The goal is to develop a model that is capable of</w:t>
      </w:r>
      <w:r w:rsidR="008535A0">
        <w:rPr>
          <w:lang w:eastAsia="en-US"/>
        </w:rPr>
        <w:t xml:space="preserve"> providing a comprehensive and linguistically fluent understanding of the lyrics of a given song. It can be applied to various scenarios, such as: </w:t>
      </w:r>
    </w:p>
    <w:p w14:paraId="41B5F6E3" w14:textId="4EA6453F" w:rsidR="00ED0D97" w:rsidRDefault="008535A0" w:rsidP="008535A0">
      <w:pPr>
        <w:pStyle w:val="ListParagraph"/>
      </w:pPr>
      <w:r>
        <w:t>1. lyric-based song recommendations: If a user listens to songs having a positive and upbeat message, more such songs can be recommended by the model)</w:t>
      </w:r>
    </w:p>
    <w:p w14:paraId="69119980" w14:textId="4176C57F" w:rsidR="008535A0" w:rsidRDefault="008535A0" w:rsidP="008535A0">
      <w:pPr>
        <w:pStyle w:val="ListParagraph"/>
      </w:pPr>
      <w:r>
        <w:t xml:space="preserve">Parental </w:t>
      </w:r>
      <w:r w:rsidR="00270F34">
        <w:t>controls:</w:t>
      </w:r>
      <w:r>
        <w:t xml:space="preserve"> Parents, guardians can prevent songs with adult undertones and themes from reaching their children’s ears.</w:t>
      </w:r>
    </w:p>
    <w:p w14:paraId="51537B68" w14:textId="0483820A" w:rsidR="008535A0" w:rsidRDefault="00270F34" w:rsidP="008535A0">
      <w:pPr>
        <w:pStyle w:val="ListParagraph"/>
      </w:pPr>
      <w:r>
        <w:t>Education:</w:t>
      </w:r>
      <w:r w:rsidR="008535A0">
        <w:t xml:space="preserve"> The model can be used in a learning environment by teachers and students alike to help understand poetry</w:t>
      </w:r>
      <w:r>
        <w:t>.</w:t>
      </w:r>
    </w:p>
    <w:p w14:paraId="2CBB8930" w14:textId="44CBE9BE" w:rsidR="00270F34" w:rsidRDefault="00270F34" w:rsidP="008535A0">
      <w:pPr>
        <w:pStyle w:val="ListParagraph"/>
      </w:pPr>
      <w:r>
        <w:t>Song writing: The application does not have to be limited to just the listeners of a song, as artists can use interpretations to help in their creative processes or gain inspiration.</w:t>
      </w:r>
    </w:p>
    <w:p w14:paraId="7C7F35D4" w14:textId="6FF0AF89" w:rsidR="00610AA4" w:rsidRDefault="00610AA4" w:rsidP="00610AA4">
      <w:pPr>
        <w:pStyle w:val="Head2"/>
      </w:pPr>
      <w:r>
        <w:t>Background</w:t>
      </w:r>
    </w:p>
    <w:p w14:paraId="04FD28CA" w14:textId="3E9C0CC7" w:rsidR="00AD467B" w:rsidRDefault="00610AA4" w:rsidP="00610AA4">
      <w:pPr>
        <w:pStyle w:val="Para"/>
        <w:rPr>
          <w:lang w:eastAsia="en-US"/>
        </w:rPr>
      </w:pPr>
      <w:r>
        <w:rPr>
          <w:lang w:eastAsia="en-US"/>
        </w:rPr>
        <w:t xml:space="preserve">The interpretation of song lyrics is </w:t>
      </w:r>
      <w:r w:rsidR="008B471A">
        <w:rPr>
          <w:lang w:eastAsia="en-US"/>
        </w:rPr>
        <w:t xml:space="preserve">one of the hardest problems in NLP. It goes beyond even text comprehension and question answering, </w:t>
      </w:r>
      <w:r w:rsidR="00AD467B">
        <w:rPr>
          <w:lang w:eastAsia="en-US"/>
        </w:rPr>
        <w:t xml:space="preserve">wherein the answers can be found directly in the </w:t>
      </w:r>
      <w:r w:rsidR="00FB4AE8">
        <w:rPr>
          <w:lang w:eastAsia="en-US"/>
        </w:rPr>
        <w:t xml:space="preserve">text. This is not the case for lyric interpretations, as many </w:t>
      </w:r>
      <w:r w:rsidR="00CF12D4">
        <w:rPr>
          <w:lang w:eastAsia="en-US"/>
        </w:rPr>
        <w:t xml:space="preserve">(if not most) </w:t>
      </w:r>
      <w:r w:rsidR="00FB4AE8">
        <w:rPr>
          <w:lang w:eastAsia="en-US"/>
        </w:rPr>
        <w:t xml:space="preserve">songs </w:t>
      </w:r>
      <w:r w:rsidR="00CF12D4">
        <w:rPr>
          <w:lang w:eastAsia="en-US"/>
        </w:rPr>
        <w:t xml:space="preserve">feature figures of speech that </w:t>
      </w:r>
      <w:r w:rsidR="00FB4AE8">
        <w:rPr>
          <w:lang w:eastAsia="en-US"/>
        </w:rPr>
        <w:t>explore deeper topics</w:t>
      </w:r>
      <w:r w:rsidR="00CF12D4">
        <w:rPr>
          <w:lang w:eastAsia="en-US"/>
        </w:rPr>
        <w:t xml:space="preserve"> and themes without directly refereeing to them.</w:t>
      </w:r>
    </w:p>
    <w:p w14:paraId="653FEAE7" w14:textId="75294B65" w:rsidR="00610AA4" w:rsidRDefault="004E377A" w:rsidP="00610AA4">
      <w:pPr>
        <w:pStyle w:val="Para"/>
        <w:rPr>
          <w:lang w:eastAsia="en-US"/>
        </w:rPr>
      </w:pPr>
      <w:r>
        <w:rPr>
          <w:lang w:eastAsia="en-US"/>
        </w:rPr>
        <w:t>Additionally, songs and their analysis are often subjective</w:t>
      </w:r>
      <w:r w:rsidR="00CF12D4">
        <w:rPr>
          <w:lang w:eastAsia="en-US"/>
        </w:rPr>
        <w:t xml:space="preserve">, hence the same song can mean different things to different people. This makes it </w:t>
      </w:r>
      <w:r w:rsidR="00AD467B">
        <w:rPr>
          <w:lang w:eastAsia="en-US"/>
        </w:rPr>
        <w:t>hard to give a “correct” interpretation</w:t>
      </w:r>
      <w:r w:rsidR="00CF12D4">
        <w:rPr>
          <w:lang w:eastAsia="en-US"/>
        </w:rPr>
        <w:t xml:space="preserve"> for any one song.</w:t>
      </w:r>
    </w:p>
    <w:p w14:paraId="10B43A90" w14:textId="60A061F0" w:rsidR="00CF12D4" w:rsidRDefault="00B431FB" w:rsidP="00CF12D4">
      <w:pPr>
        <w:pStyle w:val="ParaContinue"/>
        <w:rPr>
          <w:lang w:eastAsia="en-US"/>
        </w:rPr>
      </w:pPr>
      <w:r>
        <w:rPr>
          <w:lang w:eastAsia="en-US"/>
        </w:rPr>
        <w:t>Even more complex is when songs are not written to have a meaning: A Genius Lyrics</w:t>
      </w:r>
      <w:r w:rsidR="00BE59B2">
        <w:rPr>
          <w:lang w:eastAsia="en-US"/>
        </w:rPr>
        <w:t xml:space="preserve"> [18]</w:t>
      </w:r>
      <w:r>
        <w:rPr>
          <w:lang w:eastAsia="en-US"/>
        </w:rPr>
        <w:t xml:space="preserve"> user attempts to </w:t>
      </w:r>
      <w:r>
        <w:rPr>
          <w:lang w:eastAsia="en-US"/>
        </w:rPr>
        <w:t>explain the line “</w:t>
      </w:r>
      <w:r>
        <w:rPr>
          <w:i/>
          <w:iCs/>
          <w:lang w:eastAsia="en-US"/>
        </w:rPr>
        <w:t>What the hell am I tryin’ to say?</w:t>
      </w:r>
      <w:r>
        <w:rPr>
          <w:lang w:eastAsia="en-US"/>
        </w:rPr>
        <w:t xml:space="preserve">” form the Nirvana song </w:t>
      </w:r>
      <w:r>
        <w:rPr>
          <w:i/>
          <w:iCs/>
          <w:lang w:eastAsia="en-US"/>
        </w:rPr>
        <w:t>On a Plain</w:t>
      </w:r>
      <w:r>
        <w:rPr>
          <w:lang w:eastAsia="en-US"/>
        </w:rPr>
        <w:t xml:space="preserve">, by referencing a quote from </w:t>
      </w:r>
      <w:r w:rsidR="00656A17">
        <w:rPr>
          <w:lang w:eastAsia="en-US"/>
        </w:rPr>
        <w:t xml:space="preserve">lead singer and song writer Kurt Cobain, </w:t>
      </w:r>
    </w:p>
    <w:p w14:paraId="4137BE2C" w14:textId="3004C538" w:rsidR="00656A17" w:rsidRPr="00656A17" w:rsidRDefault="00656A17" w:rsidP="00656A17">
      <w:pPr>
        <w:pStyle w:val="ParaContinue"/>
        <w:jc w:val="center"/>
        <w:rPr>
          <w:i/>
          <w:iCs/>
          <w:lang w:eastAsia="en-US"/>
        </w:rPr>
      </w:pPr>
      <w:r w:rsidRPr="00656A17">
        <w:rPr>
          <w:i/>
          <w:iCs/>
          <w:lang w:eastAsia="en-US"/>
        </w:rPr>
        <w:t>“</w:t>
      </w:r>
      <w:r>
        <w:rPr>
          <w:i/>
          <w:iCs/>
          <w:lang w:eastAsia="en-US"/>
        </w:rPr>
        <w:t>P</w:t>
      </w:r>
      <w:r w:rsidRPr="00656A17">
        <w:rPr>
          <w:i/>
          <w:iCs/>
        </w:rPr>
        <w:t>eople expect more of a thematic angle with our music. They always want to read into it. And before, I was just using pieces of poetry, and just garble—just garbage. Y'know, just stuff that would spew out of me at the time. And a lot of times when I write lyrics it’s just at the last second, ‘cause I’m really lazy. And then I find myself having to come up with explanations for it, you know?</w:t>
      </w:r>
      <w:r w:rsidRPr="00656A17">
        <w:rPr>
          <w:i/>
          <w:iCs/>
          <w:lang w:eastAsia="en-US"/>
        </w:rPr>
        <w:t>”</w:t>
      </w:r>
    </w:p>
    <w:p w14:paraId="4DDB87FC" w14:textId="3467415B" w:rsidR="00656A17" w:rsidRDefault="00656A17" w:rsidP="00AD467B">
      <w:pPr>
        <w:pStyle w:val="ParaContinue"/>
        <w:rPr>
          <w:lang w:eastAsia="en-US"/>
        </w:rPr>
      </w:pPr>
      <w:r>
        <w:rPr>
          <w:lang w:eastAsia="en-US"/>
        </w:rPr>
        <w:t xml:space="preserve">Even in this case, it is hard to know </w:t>
      </w:r>
      <w:r w:rsidR="005F4EE9">
        <w:rPr>
          <w:lang w:eastAsia="en-US"/>
        </w:rPr>
        <w:t>whether he was expressing his real creative process (as most of his songs do have a lot of meaning) or if it was his habit of evading interviewers.</w:t>
      </w:r>
    </w:p>
    <w:p w14:paraId="013A0887" w14:textId="792DE392" w:rsidR="0005415E" w:rsidRPr="00AD467B" w:rsidRDefault="0005415E" w:rsidP="00AD467B">
      <w:pPr>
        <w:pStyle w:val="ParaContinue"/>
        <w:rPr>
          <w:lang w:eastAsia="en-US"/>
        </w:rPr>
      </w:pPr>
      <w:r>
        <w:rPr>
          <w:lang w:eastAsia="en-US"/>
        </w:rPr>
        <w:t xml:space="preserve">Lastly, songs often require additional context to be fully appreciated, for example: </w:t>
      </w:r>
      <w:r w:rsidR="009866E9">
        <w:rPr>
          <w:lang w:eastAsia="en-US"/>
        </w:rPr>
        <w:t xml:space="preserve">Different </w:t>
      </w:r>
      <w:r>
        <w:rPr>
          <w:lang w:eastAsia="en-US"/>
        </w:rPr>
        <w:t xml:space="preserve">time </w:t>
      </w:r>
      <w:r w:rsidR="009866E9">
        <w:rPr>
          <w:lang w:eastAsia="en-US"/>
        </w:rPr>
        <w:t>periods imposed a different set of beliefs, slang, and ideologies upon the artists.</w:t>
      </w:r>
    </w:p>
    <w:p w14:paraId="02DD3B0E" w14:textId="5C66EC46" w:rsidR="00270F34" w:rsidRDefault="00270F34" w:rsidP="00270F34">
      <w:pPr>
        <w:pStyle w:val="Head1"/>
      </w:pPr>
      <w:r>
        <w:t>Literature review and related works</w:t>
      </w:r>
    </w:p>
    <w:p w14:paraId="30163F4D" w14:textId="77777777" w:rsidR="00E86F1C" w:rsidRDefault="00E86F1C" w:rsidP="00E86F1C">
      <w:pPr>
        <w:pStyle w:val="Para"/>
        <w:rPr>
          <w:lang w:eastAsia="en-US"/>
        </w:rPr>
      </w:pPr>
    </w:p>
    <w:p w14:paraId="0D60E62A" w14:textId="0E6AA2C0" w:rsidR="00DC7900" w:rsidRDefault="00D63134" w:rsidP="00DC7900">
      <w:pPr>
        <w:pStyle w:val="Head2"/>
      </w:pPr>
      <w:r>
        <w:t>Pre-trained models</w:t>
      </w:r>
    </w:p>
    <w:p w14:paraId="14576A11" w14:textId="7CE5A8D8" w:rsidR="00C01294" w:rsidRDefault="00DD4798" w:rsidP="00BF5D74">
      <w:pPr>
        <w:pStyle w:val="Para"/>
        <w:rPr>
          <w:lang w:eastAsia="en-US"/>
        </w:rPr>
      </w:pPr>
      <w:r>
        <w:rPr>
          <w:lang w:eastAsia="en-US"/>
        </w:rPr>
        <w:t>The popularity and availably of educational resources for machine learning is growing</w:t>
      </w:r>
      <w:r w:rsidR="00422CBB">
        <w:rPr>
          <w:lang w:eastAsia="en-US"/>
        </w:rPr>
        <w:t xml:space="preserve">. </w:t>
      </w:r>
      <w:r>
        <w:rPr>
          <w:lang w:eastAsia="en-US"/>
        </w:rPr>
        <w:t xml:space="preserve">It has got to the point where ML courses are being implemented at a high-school level – with promising results </w:t>
      </w:r>
      <w:r w:rsidR="00494C3A">
        <w:rPr>
          <w:lang w:eastAsia="en-US"/>
        </w:rPr>
        <w:t>[14].</w:t>
      </w:r>
      <w:r w:rsidR="00422CBB">
        <w:rPr>
          <w:lang w:eastAsia="en-US"/>
        </w:rPr>
        <w:t xml:space="preserve"> </w:t>
      </w:r>
      <w:r w:rsidR="00A13D57">
        <w:rPr>
          <w:lang w:eastAsia="en-US"/>
        </w:rPr>
        <w:t xml:space="preserve"> Consider the exponential rate at which models are being added even to a </w:t>
      </w:r>
      <w:r w:rsidR="00154D9B">
        <w:rPr>
          <w:lang w:eastAsia="en-US"/>
        </w:rPr>
        <w:t xml:space="preserve">single </w:t>
      </w:r>
      <w:r w:rsidR="00A13D57">
        <w:rPr>
          <w:lang w:eastAsia="en-US"/>
        </w:rPr>
        <w:t xml:space="preserve">platform </w:t>
      </w:r>
      <w:r w:rsidR="00154D9B">
        <w:rPr>
          <w:lang w:eastAsia="en-US"/>
        </w:rPr>
        <w:t>(</w:t>
      </w:r>
      <w:r w:rsidR="00A13D57">
        <w:rPr>
          <w:lang w:eastAsia="en-US"/>
        </w:rPr>
        <w:t>Hugging Face), as shown in Figure 1:</w:t>
      </w:r>
    </w:p>
    <w:p w14:paraId="38FBBB95" w14:textId="77777777" w:rsidR="005E3C87" w:rsidRDefault="00A13D57" w:rsidP="00996817">
      <w:pPr>
        <w:pStyle w:val="Image"/>
      </w:pPr>
      <w:r>
        <w:rPr>
          <w:noProof/>
        </w:rPr>
        <w:lastRenderedPageBreak/>
        <w:drawing>
          <wp:inline distT="0" distB="0" distL="0" distR="0" wp14:anchorId="4E4BE67F" wp14:editId="23E06E49">
            <wp:extent cx="2906594" cy="1692448"/>
            <wp:effectExtent l="0" t="0" r="8255" b="3175"/>
            <wp:docPr id="212264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2900" name=""/>
                    <pic:cNvPicPr/>
                  </pic:nvPicPr>
                  <pic:blipFill rotWithShape="1">
                    <a:blip r:embed="rId10"/>
                    <a:srcRect l="56098" t="50861" r="14150" b="18346"/>
                    <a:stretch/>
                  </pic:blipFill>
                  <pic:spPr bwMode="auto">
                    <a:xfrm>
                      <a:off x="0" y="0"/>
                      <a:ext cx="2950356" cy="1717930"/>
                    </a:xfrm>
                    <a:prstGeom prst="rect">
                      <a:avLst/>
                    </a:prstGeom>
                    <a:ln>
                      <a:noFill/>
                    </a:ln>
                    <a:extLst>
                      <a:ext uri="{53640926-AAD7-44D8-BBD7-CCE9431645EC}">
                        <a14:shadowObscured xmlns:a14="http://schemas.microsoft.com/office/drawing/2010/main"/>
                      </a:ext>
                    </a:extLst>
                  </pic:spPr>
                </pic:pic>
              </a:graphicData>
            </a:graphic>
          </wp:inline>
        </w:drawing>
      </w:r>
    </w:p>
    <w:p w14:paraId="340174F8" w14:textId="3493A9CD" w:rsidR="00A13D57" w:rsidRPr="00A13D57" w:rsidRDefault="005E3C87" w:rsidP="00996817">
      <w:pPr>
        <w:pStyle w:val="FigureCaption"/>
      </w:pPr>
      <w:r>
        <w:t xml:space="preserve">Figure </w:t>
      </w:r>
      <w:fldSimple w:instr=" SEQ Figure \* ARABIC ">
        <w:r w:rsidR="0000542A">
          <w:rPr>
            <w:noProof/>
          </w:rPr>
          <w:t>1</w:t>
        </w:r>
      </w:fldSimple>
      <w:r>
        <w:t xml:space="preserve"> : </w:t>
      </w:r>
      <w:r w:rsidR="0071324C">
        <w:t>Number of m</w:t>
      </w:r>
      <w:r>
        <w:t>odels on the Hugging Face platform over time [15]</w:t>
      </w:r>
    </w:p>
    <w:p w14:paraId="160F0C40" w14:textId="79CF8A32" w:rsidR="00BF5D74" w:rsidRDefault="00154D9B" w:rsidP="00BF5D74">
      <w:pPr>
        <w:pStyle w:val="Para"/>
        <w:rPr>
          <w:lang w:eastAsia="en-US"/>
        </w:rPr>
      </w:pPr>
      <w:r>
        <w:rPr>
          <w:lang w:eastAsia="en-US"/>
        </w:rPr>
        <w:t>However, this influx of people also means a directly proportional increase in the computing resources required to accommodate a larger community. T</w:t>
      </w:r>
      <w:r w:rsidR="00221925">
        <w:rPr>
          <w:lang w:eastAsia="en-US"/>
        </w:rPr>
        <w:t>h</w:t>
      </w:r>
      <w:r>
        <w:rPr>
          <w:lang w:eastAsia="en-US"/>
        </w:rPr>
        <w:t xml:space="preserve">ese resources range from storage to GPUs, which are also being used by research teams to increase the capabilities of models (the ever-improving GPT models being a prominent example). </w:t>
      </w:r>
      <w:r w:rsidR="00BF5D74">
        <w:rPr>
          <w:lang w:eastAsia="en-US"/>
        </w:rPr>
        <w:t>The increase in resource</w:t>
      </w:r>
      <w:r w:rsidR="00C01294">
        <w:rPr>
          <w:lang w:eastAsia="en-US"/>
        </w:rPr>
        <w:t xml:space="preserve"> usage is unfortunately directly proportional to CO</w:t>
      </w:r>
      <w:r w:rsidR="00C01294">
        <w:rPr>
          <w:vertAlign w:val="subscript"/>
          <w:lang w:eastAsia="en-US"/>
        </w:rPr>
        <w:t xml:space="preserve">2 </w:t>
      </w:r>
      <w:r w:rsidR="00C01294">
        <w:rPr>
          <w:lang w:eastAsia="en-US"/>
        </w:rPr>
        <w:t>emissions and a larger carbon footprint [</w:t>
      </w:r>
      <w:r w:rsidR="00422CBB">
        <w:rPr>
          <w:lang w:eastAsia="en-US"/>
        </w:rPr>
        <w:t>15</w:t>
      </w:r>
      <w:r w:rsidR="00C01294">
        <w:rPr>
          <w:lang w:eastAsia="en-US"/>
        </w:rPr>
        <w:t>]</w:t>
      </w:r>
      <w:r w:rsidR="00422CBB">
        <w:rPr>
          <w:lang w:eastAsia="en-US"/>
        </w:rPr>
        <w:t>.</w:t>
      </w:r>
      <w:r>
        <w:rPr>
          <w:lang w:eastAsia="en-US"/>
        </w:rPr>
        <w:t xml:space="preserve"> </w:t>
      </w:r>
      <w:r w:rsidR="00344317">
        <w:rPr>
          <w:lang w:eastAsia="en-US"/>
        </w:rPr>
        <w:t>These emissions are comparable to other sources (such as charging a phone to the amount of energy needed to power a home for a year) – as illustrated in</w:t>
      </w:r>
      <w:r w:rsidR="00ED1FE2">
        <w:rPr>
          <w:lang w:eastAsia="en-US"/>
        </w:rPr>
        <w:t xml:space="preserve"> </w:t>
      </w:r>
      <w:r w:rsidR="00CD1490">
        <w:rPr>
          <w:lang w:eastAsia="en-US"/>
        </w:rPr>
        <w:t>Figure 2</w:t>
      </w:r>
      <w:r w:rsidR="00ED1FE2">
        <w:rPr>
          <w:lang w:eastAsia="en-US"/>
        </w:rPr>
        <w:t>.</w:t>
      </w:r>
    </w:p>
    <w:p w14:paraId="4901A1B0" w14:textId="77777777" w:rsidR="00004F61" w:rsidRDefault="00344317" w:rsidP="00996817">
      <w:pPr>
        <w:pStyle w:val="Image"/>
      </w:pPr>
      <w:r>
        <w:rPr>
          <w:noProof/>
        </w:rPr>
        <w:drawing>
          <wp:inline distT="0" distB="0" distL="0" distR="0" wp14:anchorId="3FC3200D" wp14:editId="6692B9DA">
            <wp:extent cx="2813198" cy="1945341"/>
            <wp:effectExtent l="0" t="0" r="6350" b="0"/>
            <wp:docPr id="1905709323" name="Picture 1" descr="A graph of CO2 emissions of some of the most-used AI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CO2 emissions of some of the most-used AI mode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4927" cy="1967282"/>
                    </a:xfrm>
                    <a:prstGeom prst="rect">
                      <a:avLst/>
                    </a:prstGeom>
                    <a:noFill/>
                    <a:ln>
                      <a:noFill/>
                    </a:ln>
                  </pic:spPr>
                </pic:pic>
              </a:graphicData>
            </a:graphic>
          </wp:inline>
        </w:drawing>
      </w:r>
    </w:p>
    <w:p w14:paraId="5D1026E5" w14:textId="04F91508" w:rsidR="00344317" w:rsidRPr="00344317" w:rsidRDefault="00004F61" w:rsidP="00996817">
      <w:pPr>
        <w:pStyle w:val="FigureCaption"/>
      </w:pPr>
      <w:r>
        <w:t xml:space="preserve">Figure </w:t>
      </w:r>
      <w:fldSimple w:instr=" SEQ Figure \* ARABIC ">
        <w:r w:rsidR="0000542A">
          <w:rPr>
            <w:noProof/>
          </w:rPr>
          <w:t>2</w:t>
        </w:r>
      </w:fldSimple>
      <w:r>
        <w:t xml:space="preserve"> : comparing ML emissions to other sources.</w:t>
      </w:r>
      <w:r w:rsidR="00ED1FE2">
        <w:t xml:space="preserve"> [16]</w:t>
      </w:r>
    </w:p>
    <w:p w14:paraId="026A4331" w14:textId="188C08FB" w:rsidR="002C36D2" w:rsidRDefault="0086283E" w:rsidP="00D63134">
      <w:pPr>
        <w:pStyle w:val="Para"/>
        <w:rPr>
          <w:lang w:eastAsia="en-US"/>
        </w:rPr>
      </w:pPr>
      <w:r>
        <w:rPr>
          <w:lang w:eastAsia="en-US"/>
        </w:rPr>
        <w:t>To be more mindful of our impact on the environment, we can use the concept of transfer learning [2]</w:t>
      </w:r>
      <w:r w:rsidR="007C1984">
        <w:rPr>
          <w:lang w:eastAsia="en-US"/>
        </w:rPr>
        <w:t xml:space="preserve">. </w:t>
      </w:r>
      <w:r>
        <w:rPr>
          <w:lang w:eastAsia="en-US"/>
        </w:rPr>
        <w:t xml:space="preserve">It </w:t>
      </w:r>
      <w:r w:rsidR="007C1984">
        <w:rPr>
          <w:lang w:eastAsia="en-US"/>
        </w:rPr>
        <w:t xml:space="preserve">allows for machine learning models to utilize the </w:t>
      </w:r>
      <w:r w:rsidR="007C1984">
        <w:rPr>
          <w:lang w:eastAsia="en-US"/>
        </w:rPr>
        <w:t>captured knowledge of other, more sophisticated models for a specific task</w:t>
      </w:r>
      <w:r w:rsidR="007F7792">
        <w:rPr>
          <w:lang w:eastAsia="en-US"/>
        </w:rPr>
        <w:t xml:space="preserve"> (such that the</w:t>
      </w:r>
      <w:r w:rsidR="002F411E">
        <w:rPr>
          <w:lang w:eastAsia="en-US"/>
        </w:rPr>
        <w:t xml:space="preserve"> entire</w:t>
      </w:r>
      <w:r w:rsidR="007F7792">
        <w:rPr>
          <w:lang w:eastAsia="en-US"/>
        </w:rPr>
        <w:t xml:space="preserve"> training process need not be repeated)</w:t>
      </w:r>
      <w:r w:rsidR="007C1984">
        <w:rPr>
          <w:lang w:eastAsia="en-US"/>
        </w:rPr>
        <w:t xml:space="preserve">. </w:t>
      </w:r>
      <w:r>
        <w:rPr>
          <w:lang w:eastAsia="en-US"/>
        </w:rPr>
        <w:t>This is analogous to people apply</w:t>
      </w:r>
      <w:r w:rsidR="002C36D2">
        <w:rPr>
          <w:lang w:eastAsia="en-US"/>
        </w:rPr>
        <w:t>ing</w:t>
      </w:r>
      <w:r>
        <w:rPr>
          <w:lang w:eastAsia="en-US"/>
        </w:rPr>
        <w:t xml:space="preserve"> previous experiences and knowledge to solve new problems</w:t>
      </w:r>
      <w:r w:rsidR="00DA12CB">
        <w:rPr>
          <w:lang w:eastAsia="en-US"/>
        </w:rPr>
        <w:t>.</w:t>
      </w:r>
      <w:r w:rsidR="00047FE3">
        <w:rPr>
          <w:lang w:eastAsia="en-US"/>
        </w:rPr>
        <w:t xml:space="preserve"> </w:t>
      </w:r>
    </w:p>
    <w:p w14:paraId="4F590FA2" w14:textId="1004C8FB" w:rsidR="00D63134" w:rsidRDefault="007C1984" w:rsidP="00D63134">
      <w:pPr>
        <w:pStyle w:val="Para"/>
        <w:rPr>
          <w:lang w:eastAsia="en-US"/>
        </w:rPr>
      </w:pPr>
      <w:r>
        <w:rPr>
          <w:lang w:eastAsia="en-US"/>
        </w:rPr>
        <w:t xml:space="preserve">The Pre-Trained Model (PTM) is trained on a much larger and more general dataset, before being “fine-tuned” on a smaller, specific set of examples. </w:t>
      </w:r>
      <w:r w:rsidR="00D63134">
        <w:rPr>
          <w:lang w:eastAsia="en-US"/>
        </w:rPr>
        <w:t>This is</w:t>
      </w:r>
      <w:r w:rsidR="00384302">
        <w:rPr>
          <w:lang w:eastAsia="en-US"/>
        </w:rPr>
        <w:t xml:space="preserve"> useful </w:t>
      </w:r>
      <w:r w:rsidR="00D63134">
        <w:rPr>
          <w:lang w:eastAsia="en-US"/>
        </w:rPr>
        <w:t xml:space="preserve">in </w:t>
      </w:r>
      <w:r w:rsidR="00384302">
        <w:rPr>
          <w:lang w:eastAsia="en-US"/>
        </w:rPr>
        <w:t xml:space="preserve">the </w:t>
      </w:r>
      <w:r w:rsidR="00D63134">
        <w:rPr>
          <w:lang w:eastAsia="en-US"/>
        </w:rPr>
        <w:t xml:space="preserve">domain of an NLP task, as these PTMs </w:t>
      </w:r>
      <w:r w:rsidR="00047FE3">
        <w:rPr>
          <w:lang w:eastAsia="en-US"/>
        </w:rPr>
        <w:t>understand</w:t>
      </w:r>
      <w:r w:rsidR="00D63134">
        <w:rPr>
          <w:lang w:eastAsia="en-US"/>
        </w:rPr>
        <w:t xml:space="preserve"> the syntax and lexicon of the English language</w:t>
      </w:r>
      <w:r w:rsidR="00575B9D">
        <w:rPr>
          <w:lang w:eastAsia="en-US"/>
        </w:rPr>
        <w:t>.</w:t>
      </w:r>
    </w:p>
    <w:p w14:paraId="3F6B4EEA" w14:textId="6EAB90F2" w:rsidR="00D63134" w:rsidRDefault="00D63134" w:rsidP="00D63134">
      <w:pPr>
        <w:pStyle w:val="ParaContinue"/>
        <w:rPr>
          <w:lang w:eastAsia="en-US"/>
        </w:rPr>
      </w:pPr>
      <w:r>
        <w:rPr>
          <w:lang w:eastAsia="en-US"/>
        </w:rPr>
        <w:t xml:space="preserve">Currently, the </w:t>
      </w:r>
      <w:r w:rsidR="006978CF">
        <w:rPr>
          <w:lang w:eastAsia="en-US"/>
        </w:rPr>
        <w:t>best-known</w:t>
      </w:r>
      <w:r>
        <w:rPr>
          <w:lang w:eastAsia="en-US"/>
        </w:rPr>
        <w:t xml:space="preserve"> approach to PTMs regarding NLP tasks is to use a transformer-based architecture</w:t>
      </w:r>
      <w:r w:rsidR="00F63BEB">
        <w:rPr>
          <w:lang w:eastAsia="en-US"/>
        </w:rPr>
        <w:t xml:space="preserve"> as </w:t>
      </w:r>
      <w:r w:rsidR="000A4AD8">
        <w:rPr>
          <w:lang w:eastAsia="en-US"/>
        </w:rPr>
        <w:t xml:space="preserve">introduced </w:t>
      </w:r>
      <w:r w:rsidR="00C36D7A">
        <w:rPr>
          <w:lang w:eastAsia="en-US"/>
        </w:rPr>
        <w:t>in [3].</w:t>
      </w:r>
      <w:r w:rsidR="00F63BEB">
        <w:rPr>
          <w:lang w:eastAsia="en-US"/>
        </w:rPr>
        <w:t xml:space="preserve"> </w:t>
      </w:r>
    </w:p>
    <w:p w14:paraId="7B0EEDE1" w14:textId="77777777" w:rsidR="00816654" w:rsidRDefault="00816654" w:rsidP="00D63134">
      <w:pPr>
        <w:pStyle w:val="ParaContinue"/>
        <w:rPr>
          <w:lang w:eastAsia="en-US"/>
        </w:rPr>
      </w:pPr>
    </w:p>
    <w:p w14:paraId="624670D0" w14:textId="37CCCE25" w:rsidR="00816654" w:rsidRDefault="00C84542" w:rsidP="00A038B6">
      <w:pPr>
        <w:pStyle w:val="Head2"/>
      </w:pPr>
      <w:r>
        <w:t>Transformers</w:t>
      </w:r>
    </w:p>
    <w:p w14:paraId="47F4F0EA" w14:textId="3A552631" w:rsidR="00633215" w:rsidRDefault="00A038B6" w:rsidP="00226869">
      <w:pPr>
        <w:pStyle w:val="Para"/>
        <w:rPr>
          <w:lang w:eastAsia="en-US"/>
        </w:rPr>
      </w:pPr>
      <w:r>
        <w:rPr>
          <w:lang w:eastAsia="en-US"/>
        </w:rPr>
        <w:t>This type of architecture revolves around the concept of “attention”</w:t>
      </w:r>
      <w:r w:rsidR="00B40625">
        <w:rPr>
          <w:lang w:eastAsia="en-US"/>
        </w:rPr>
        <w:t>,</w:t>
      </w:r>
      <w:r w:rsidR="008F0BE8">
        <w:rPr>
          <w:lang w:eastAsia="en-US"/>
        </w:rPr>
        <w:t xml:space="preserve"> which attempts to factor in the context of words. This is the often the main challenge of NLP tasks, for example: “Africa” can refer to the continent, a holiday destination, or a site of historical importance.</w:t>
      </w:r>
      <w:r w:rsidR="00B40625">
        <w:rPr>
          <w:lang w:eastAsia="en-US"/>
        </w:rPr>
        <w:t xml:space="preserve"> </w:t>
      </w:r>
      <w:r w:rsidR="00226869">
        <w:rPr>
          <w:lang w:eastAsia="en-US"/>
        </w:rPr>
        <w:t>There are two types of attention:</w:t>
      </w:r>
    </w:p>
    <w:p w14:paraId="1E3F55E4" w14:textId="77777777" w:rsidR="006978CF" w:rsidRDefault="00633215" w:rsidP="006978CF">
      <w:pPr>
        <w:pStyle w:val="Para"/>
        <w:jc w:val="left"/>
        <w:rPr>
          <w:lang w:eastAsia="en-US"/>
        </w:rPr>
      </w:pPr>
      <w:r>
        <w:rPr>
          <w:lang w:eastAsia="en-US"/>
        </w:rPr>
        <w:t>(1) Self-attention refers to calculating a vector representation of each word</w:t>
      </w:r>
      <w:r w:rsidR="008F0BE8">
        <w:rPr>
          <w:lang w:eastAsia="en-US"/>
        </w:rPr>
        <w:t xml:space="preserve">, in turn making use of 3 other </w:t>
      </w:r>
      <w:r w:rsidR="000F09D9">
        <w:rPr>
          <w:lang w:eastAsia="en-US"/>
        </w:rPr>
        <w:t>vectors</w:t>
      </w:r>
      <w:r w:rsidR="008F0BE8">
        <w:rPr>
          <w:lang w:eastAsia="en-US"/>
        </w:rPr>
        <w:t xml:space="preserve"> known as query, key and value. </w:t>
      </w:r>
      <w:r w:rsidR="005D0BEE">
        <w:rPr>
          <w:lang w:eastAsia="en-US"/>
        </w:rPr>
        <w:t>The attention score of each word is calculated as:</w:t>
      </w:r>
    </w:p>
    <w:p w14:paraId="4A1DA003" w14:textId="672C016B" w:rsidR="00EE2D2D" w:rsidRPr="006978CF" w:rsidRDefault="006978CF" w:rsidP="00996817">
      <w:pPr>
        <w:pStyle w:val="DisplayFormulaUnnum"/>
        <w:jc w:val="left"/>
      </w:pPr>
      <w:r>
        <w:br/>
      </w:r>
      <m:oMathPara>
        <m:oMath>
          <m:r>
            <m:rPr>
              <m:sty m:val="p"/>
            </m:rPr>
            <w:rPr>
              <w:rFonts w:ascii="Cambria Math" w:hAnsi="Cambria Math"/>
            </w:rPr>
            <m:t>A(q,k,v)</m:t>
          </m:r>
          <m:r>
            <m:rPr>
              <m:sty m:val="p"/>
            </m:rPr>
            <w:rPr>
              <w:rFonts w:ascii="Cambria Math" w:eastAsia="Cambria Math" w:hAnsi="Cambria Math" w:cs="Cambria Math"/>
            </w:rPr>
            <m:t>=</m:t>
          </m:r>
          <m:r>
            <m:rPr>
              <m:sty m:val="p"/>
            </m:rPr>
            <w:rPr>
              <w:rFonts w:ascii="Cambria Math" w:hAnsi="Cambria Math"/>
            </w:rPr>
            <m:t xml:space="preserve"> </m:t>
          </m:r>
          <m:nary>
            <m:naryPr>
              <m:chr m:val="∑"/>
              <m:limLoc m:val="subSup"/>
              <m:supHide m:val="1"/>
              <m:ctrlPr>
                <w:rPr>
                  <w:rFonts w:ascii="Cambria Math" w:hAnsi="Cambria Math"/>
                </w:rPr>
              </m:ctrlPr>
            </m:naryPr>
            <m:sub>
              <m:r>
                <w:rPr>
                  <w:rFonts w:ascii="Cambria Math" w:hAnsi="Cambria Math"/>
                </w:rPr>
                <m:t>i</m:t>
              </m:r>
            </m:sub>
            <m:sup/>
            <m:e>
              <m:f>
                <m:fPr>
                  <m:ctrlPr>
                    <w:rPr>
                      <w:rFonts w:ascii="Cambria Math" w:hAnsi="Cambria Math"/>
                    </w:rPr>
                  </m:ctrlPr>
                </m:fPr>
                <m:num>
                  <m:r>
                    <w:rPr>
                      <w:rFonts w:ascii="Cambria Math" w:hAnsi="Cambria Math"/>
                    </w:rPr>
                    <m:t>exp</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&lt;</m:t>
                  </m:r>
                  <m:r>
                    <w:rPr>
                      <w:rFonts w:ascii="Cambria Math" w:hAnsi="Cambria Math"/>
                    </w:rPr>
                    <m:t>i</m:t>
                  </m:r>
                  <m:r>
                    <m:rPr>
                      <m:sty m:val="p"/>
                    </m:rPr>
                    <w:rPr>
                      <w:rFonts w:ascii="Cambria Math" w:hAnsi="Cambria Math"/>
                    </w:rPr>
                    <m:t>&gt;)</m:t>
                  </m:r>
                </m:num>
                <m:den>
                  <m:r>
                    <m:rPr>
                      <m:sty m:val="p"/>
                    </m:rPr>
                    <w:rPr>
                      <w:rFonts w:ascii="Cambria Math" w:hAnsi="Cambria Math"/>
                    </w:rPr>
                    <m:t xml:space="preserve"> </m:t>
                  </m:r>
                  <m:nary>
                    <m:naryPr>
                      <m:chr m:val="∑"/>
                      <m:limLoc m:val="subSup"/>
                      <m:supHide m:val="1"/>
                      <m:ctrlPr>
                        <w:rPr>
                          <w:rFonts w:ascii="Cambria Math" w:hAnsi="Cambria Math"/>
                        </w:rPr>
                      </m:ctrlPr>
                    </m:naryPr>
                    <m:sub>
                      <m:r>
                        <w:rPr>
                          <w:rFonts w:ascii="Cambria Math" w:hAnsi="Cambria Math"/>
                        </w:rPr>
                        <m:t>j</m:t>
                      </m:r>
                    </m:sub>
                    <m:sup/>
                    <m:e>
                      <m:r>
                        <w:rPr>
                          <w:rFonts w:ascii="Cambria Math" w:hAnsi="Cambria Math"/>
                        </w:rPr>
                        <m:t>exp</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&lt;</m:t>
                      </m:r>
                      <m:r>
                        <w:rPr>
                          <w:rFonts w:ascii="Cambria Math" w:hAnsi="Cambria Math"/>
                        </w:rPr>
                        <m:t>j</m:t>
                      </m:r>
                      <m:r>
                        <m:rPr>
                          <m:sty m:val="p"/>
                        </m:rPr>
                        <w:rPr>
                          <w:rFonts w:ascii="Cambria Math" w:hAnsi="Cambria Math"/>
                        </w:rPr>
                        <m:t>&gt;)</m:t>
                      </m:r>
                    </m:e>
                  </m:nary>
                </m:den>
              </m:f>
            </m:e>
          </m:nary>
        </m:oMath>
      </m:oMathPara>
    </w:p>
    <w:p w14:paraId="6928F523" w14:textId="77777777" w:rsidR="006978CF" w:rsidRPr="006978CF" w:rsidRDefault="006978CF" w:rsidP="006978CF">
      <w:pPr>
        <w:pStyle w:val="ParaContinue"/>
        <w:rPr>
          <w:lang w:eastAsia="en-US"/>
        </w:rPr>
      </w:pPr>
    </w:p>
    <w:p w14:paraId="154849C7" w14:textId="6AFEC00E" w:rsidR="00F06431" w:rsidRDefault="00F20F1A" w:rsidP="00F06431">
      <w:pPr>
        <w:pStyle w:val="Para"/>
        <w:jc w:val="left"/>
        <w:rPr>
          <w:lang w:eastAsia="en-US"/>
        </w:rPr>
      </w:pPr>
      <w:r>
        <w:rPr>
          <w:lang w:eastAsia="en-US"/>
        </w:rPr>
        <w:t xml:space="preserve">Figure </w:t>
      </w:r>
      <w:r w:rsidR="00C07A02">
        <w:rPr>
          <w:lang w:eastAsia="en-US"/>
        </w:rPr>
        <w:t>3</w:t>
      </w:r>
      <w:r>
        <w:rPr>
          <w:lang w:eastAsia="en-US"/>
        </w:rPr>
        <w:t xml:space="preserve"> shows how a sample sentence can be broken down into such a vector representation</w:t>
      </w:r>
      <w:r w:rsidR="0072747E">
        <w:rPr>
          <w:lang w:eastAsia="en-US"/>
        </w:rPr>
        <w:t>.</w:t>
      </w:r>
    </w:p>
    <w:p w14:paraId="581FE9C6" w14:textId="77777777" w:rsidR="00F06431" w:rsidRDefault="00F06431" w:rsidP="00F06431">
      <w:pPr>
        <w:pStyle w:val="Para"/>
        <w:jc w:val="left"/>
        <w:rPr>
          <w:lang w:eastAsia="en-US"/>
        </w:rPr>
      </w:pPr>
    </w:p>
    <w:p w14:paraId="4FBBAD98" w14:textId="77777777" w:rsidR="00226869" w:rsidRPr="005861B6" w:rsidRDefault="00EE2D2D" w:rsidP="00996817">
      <w:pPr>
        <w:pStyle w:val="Image"/>
      </w:pPr>
      <w:r>
        <w:rPr>
          <w:noProof/>
        </w:rPr>
        <w:lastRenderedPageBreak/>
        <w:drawing>
          <wp:inline distT="0" distB="0" distL="0" distR="0" wp14:anchorId="3E19D847" wp14:editId="7C9B18E0">
            <wp:extent cx="2170323" cy="951318"/>
            <wp:effectExtent l="0" t="0" r="1905" b="1270"/>
            <wp:docPr id="185217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74170" name="Picture 1852174170"/>
                    <pic:cNvPicPr/>
                  </pic:nvPicPr>
                  <pic:blipFill>
                    <a:blip r:embed="rId12">
                      <a:extLst>
                        <a:ext uri="{28A0092B-C50C-407E-A947-70E740481C1C}">
                          <a14:useLocalDpi xmlns:a14="http://schemas.microsoft.com/office/drawing/2010/main" val="0"/>
                        </a:ext>
                      </a:extLst>
                    </a:blip>
                    <a:stretch>
                      <a:fillRect/>
                    </a:stretch>
                  </pic:blipFill>
                  <pic:spPr>
                    <a:xfrm>
                      <a:off x="0" y="0"/>
                      <a:ext cx="2209689" cy="968573"/>
                    </a:xfrm>
                    <a:prstGeom prst="rect">
                      <a:avLst/>
                    </a:prstGeom>
                  </pic:spPr>
                </pic:pic>
              </a:graphicData>
            </a:graphic>
          </wp:inline>
        </w:drawing>
      </w:r>
    </w:p>
    <w:p w14:paraId="582C5111" w14:textId="2C88E51E" w:rsidR="00EE2D2D" w:rsidRPr="00EE2D2D" w:rsidRDefault="00226869" w:rsidP="00996817">
      <w:pPr>
        <w:pStyle w:val="FigureCaption"/>
      </w:pPr>
      <w:r>
        <w:t xml:space="preserve">Figure </w:t>
      </w:r>
      <w:r w:rsidR="00F20F1A">
        <w:t>3</w:t>
      </w:r>
      <w:r>
        <w:t>: transformer vector representation</w:t>
      </w:r>
    </w:p>
    <w:p w14:paraId="3E24EA9A" w14:textId="77777777" w:rsidR="00BA3E87" w:rsidRDefault="008F0BE8" w:rsidP="00A038B6">
      <w:pPr>
        <w:pStyle w:val="Para"/>
        <w:rPr>
          <w:lang w:eastAsia="en-US"/>
        </w:rPr>
      </w:pPr>
      <w:r>
        <w:rPr>
          <w:lang w:eastAsia="en-US"/>
        </w:rPr>
        <w:t>If x</w:t>
      </w:r>
      <w:r w:rsidRPr="00DF1F8F">
        <w:rPr>
          <w:vertAlign w:val="superscript"/>
          <w:lang w:eastAsia="en-US"/>
        </w:rPr>
        <w:t>&lt;</w:t>
      </w:r>
      <w:r w:rsidR="000F09D9" w:rsidRPr="00DF1F8F">
        <w:rPr>
          <w:vertAlign w:val="superscript"/>
          <w:lang w:eastAsia="en-US"/>
        </w:rPr>
        <w:t>4</w:t>
      </w:r>
      <w:r w:rsidRPr="00DF1F8F">
        <w:rPr>
          <w:vertAlign w:val="superscript"/>
          <w:lang w:eastAsia="en-US"/>
        </w:rPr>
        <w:t>&gt;</w:t>
      </w:r>
      <w:r>
        <w:rPr>
          <w:lang w:eastAsia="en-US"/>
        </w:rPr>
        <w:t xml:space="preserve"> is the word embedding, values </w:t>
      </w:r>
      <w:r w:rsidR="000F09D9">
        <w:rPr>
          <w:lang w:eastAsia="en-US"/>
        </w:rPr>
        <w:t>are calculated as learned weight matrices</w:t>
      </w:r>
      <w:r w:rsidR="00777521">
        <w:rPr>
          <w:lang w:eastAsia="en-US"/>
        </w:rPr>
        <w:t xml:space="preserve">: </w:t>
      </w:r>
    </w:p>
    <w:p w14:paraId="79A9B6B1" w14:textId="1EC50352" w:rsidR="00BA3E87" w:rsidRDefault="00BA3E87" w:rsidP="00A038B6">
      <w:pPr>
        <w:pStyle w:val="Para"/>
        <w:rPr>
          <w:lang w:eastAsia="en-US"/>
        </w:rPr>
      </w:pPr>
      <w:r>
        <w:rPr>
          <w:lang w:eastAsia="en-US"/>
        </w:rPr>
        <w:t xml:space="preserve">- </w:t>
      </w:r>
      <w:r w:rsidR="000F09D9">
        <w:rPr>
          <w:lang w:eastAsia="en-US"/>
        </w:rPr>
        <w:t>q</w:t>
      </w:r>
      <w:r w:rsidR="000F09D9" w:rsidRPr="00CB1EA7">
        <w:rPr>
          <w:vertAlign w:val="superscript"/>
          <w:lang w:eastAsia="en-US"/>
        </w:rPr>
        <w:t>&lt;</w:t>
      </w:r>
      <w:r w:rsidR="001115B6">
        <w:rPr>
          <w:vertAlign w:val="superscript"/>
          <w:lang w:eastAsia="en-US"/>
        </w:rPr>
        <w:t>4</w:t>
      </w:r>
      <w:r w:rsidR="000F09D9" w:rsidRPr="00CB1EA7">
        <w:rPr>
          <w:vertAlign w:val="superscript"/>
          <w:lang w:eastAsia="en-US"/>
        </w:rPr>
        <w:t>&gt;</w:t>
      </w:r>
      <w:r w:rsidR="000F09D9">
        <w:rPr>
          <w:lang w:eastAsia="en-US"/>
        </w:rPr>
        <w:t xml:space="preserve"> = W</w:t>
      </w:r>
      <w:r w:rsidR="001115B6">
        <w:rPr>
          <w:vertAlign w:val="superscript"/>
          <w:lang w:eastAsia="en-US"/>
        </w:rPr>
        <w:t>Q</w:t>
      </w:r>
      <w:r w:rsidR="000F09D9">
        <w:rPr>
          <w:lang w:eastAsia="en-US"/>
        </w:rPr>
        <w:t xml:space="preserve"> * x</w:t>
      </w:r>
      <w:r w:rsidR="000F09D9" w:rsidRPr="00CB1EA7">
        <w:rPr>
          <w:vertAlign w:val="superscript"/>
          <w:lang w:eastAsia="en-US"/>
        </w:rPr>
        <w:t>&lt;</w:t>
      </w:r>
      <w:r w:rsidR="001115B6">
        <w:rPr>
          <w:vertAlign w:val="superscript"/>
          <w:lang w:eastAsia="en-US"/>
        </w:rPr>
        <w:t>4</w:t>
      </w:r>
      <w:r w:rsidR="000F09D9" w:rsidRPr="00CB1EA7">
        <w:rPr>
          <w:vertAlign w:val="superscript"/>
          <w:lang w:eastAsia="en-US"/>
        </w:rPr>
        <w:t>&gt;,</w:t>
      </w:r>
      <w:r w:rsidR="000F09D9">
        <w:rPr>
          <w:lang w:eastAsia="en-US"/>
        </w:rPr>
        <w:t xml:space="preserve"> </w:t>
      </w:r>
    </w:p>
    <w:p w14:paraId="733B176D" w14:textId="0E89DF63" w:rsidR="00BA3E87" w:rsidRDefault="00BA3E87" w:rsidP="00A038B6">
      <w:pPr>
        <w:pStyle w:val="Para"/>
        <w:rPr>
          <w:lang w:eastAsia="en-US"/>
        </w:rPr>
      </w:pPr>
      <w:r>
        <w:rPr>
          <w:lang w:eastAsia="en-US"/>
        </w:rPr>
        <w:t xml:space="preserve">- </w:t>
      </w:r>
      <w:r w:rsidR="000F09D9">
        <w:rPr>
          <w:lang w:eastAsia="en-US"/>
        </w:rPr>
        <w:t>k</w:t>
      </w:r>
      <w:r w:rsidR="000F09D9" w:rsidRPr="00CB1EA7">
        <w:rPr>
          <w:vertAlign w:val="superscript"/>
          <w:lang w:eastAsia="en-US"/>
        </w:rPr>
        <w:t>&lt;</w:t>
      </w:r>
      <w:r w:rsidR="001115B6">
        <w:rPr>
          <w:vertAlign w:val="superscript"/>
          <w:lang w:eastAsia="en-US"/>
        </w:rPr>
        <w:t>4</w:t>
      </w:r>
      <w:r w:rsidR="000F09D9" w:rsidRPr="00CB1EA7">
        <w:rPr>
          <w:vertAlign w:val="superscript"/>
          <w:lang w:eastAsia="en-US"/>
        </w:rPr>
        <w:t>&gt;</w:t>
      </w:r>
      <w:r w:rsidR="000F09D9">
        <w:rPr>
          <w:lang w:eastAsia="en-US"/>
        </w:rPr>
        <w:t xml:space="preserve"> = W</w:t>
      </w:r>
      <w:r w:rsidR="001115B6">
        <w:rPr>
          <w:vertAlign w:val="superscript"/>
          <w:lang w:eastAsia="en-US"/>
        </w:rPr>
        <w:t>K</w:t>
      </w:r>
      <w:r w:rsidR="000F09D9">
        <w:rPr>
          <w:lang w:eastAsia="en-US"/>
        </w:rPr>
        <w:t xml:space="preserve"> * x</w:t>
      </w:r>
      <w:r w:rsidR="000F09D9" w:rsidRPr="00CB1EA7">
        <w:rPr>
          <w:vertAlign w:val="superscript"/>
          <w:lang w:eastAsia="en-US"/>
        </w:rPr>
        <w:t>&lt;</w:t>
      </w:r>
      <w:r w:rsidR="001115B6">
        <w:rPr>
          <w:vertAlign w:val="superscript"/>
          <w:lang w:eastAsia="en-US"/>
        </w:rPr>
        <w:t>4</w:t>
      </w:r>
      <w:r w:rsidR="000F09D9" w:rsidRPr="00CB1EA7">
        <w:rPr>
          <w:vertAlign w:val="superscript"/>
          <w:lang w:eastAsia="en-US"/>
        </w:rPr>
        <w:t>&gt;</w:t>
      </w:r>
    </w:p>
    <w:p w14:paraId="20D89C74" w14:textId="4D694F7A" w:rsidR="00BA3E87" w:rsidRDefault="00BA3E87" w:rsidP="00A038B6">
      <w:pPr>
        <w:pStyle w:val="Para"/>
        <w:rPr>
          <w:lang w:eastAsia="en-US"/>
        </w:rPr>
      </w:pPr>
      <w:r>
        <w:rPr>
          <w:lang w:eastAsia="en-US"/>
        </w:rPr>
        <w:t xml:space="preserve">- </w:t>
      </w:r>
      <w:r w:rsidR="000F09D9">
        <w:rPr>
          <w:lang w:eastAsia="en-US"/>
        </w:rPr>
        <w:t>v</w:t>
      </w:r>
      <w:r w:rsidR="000F09D9" w:rsidRPr="00CB1EA7">
        <w:rPr>
          <w:vertAlign w:val="superscript"/>
          <w:lang w:eastAsia="en-US"/>
        </w:rPr>
        <w:t>&lt;</w:t>
      </w:r>
      <w:r w:rsidR="001115B6">
        <w:rPr>
          <w:vertAlign w:val="superscript"/>
          <w:lang w:eastAsia="en-US"/>
        </w:rPr>
        <w:t>4</w:t>
      </w:r>
      <w:r w:rsidR="000F09D9" w:rsidRPr="00CB1EA7">
        <w:rPr>
          <w:vertAlign w:val="superscript"/>
          <w:lang w:eastAsia="en-US"/>
        </w:rPr>
        <w:t>&gt;</w:t>
      </w:r>
      <w:r w:rsidR="000F09D9">
        <w:rPr>
          <w:lang w:eastAsia="en-US"/>
        </w:rPr>
        <w:t xml:space="preserve"> = W</w:t>
      </w:r>
      <w:r w:rsidR="001115B6">
        <w:rPr>
          <w:vertAlign w:val="superscript"/>
          <w:lang w:eastAsia="en-US"/>
        </w:rPr>
        <w:t>V</w:t>
      </w:r>
      <w:r w:rsidR="000F09D9">
        <w:rPr>
          <w:lang w:eastAsia="en-US"/>
        </w:rPr>
        <w:t xml:space="preserve"> * x</w:t>
      </w:r>
      <w:r w:rsidR="000F09D9" w:rsidRPr="00CB1EA7">
        <w:rPr>
          <w:vertAlign w:val="superscript"/>
          <w:lang w:eastAsia="en-US"/>
        </w:rPr>
        <w:t>&lt;</w:t>
      </w:r>
      <w:r w:rsidR="001115B6">
        <w:rPr>
          <w:vertAlign w:val="superscript"/>
          <w:lang w:eastAsia="en-US"/>
        </w:rPr>
        <w:t>4</w:t>
      </w:r>
      <w:r w:rsidR="000F09D9" w:rsidRPr="00CB1EA7">
        <w:rPr>
          <w:vertAlign w:val="superscript"/>
          <w:lang w:eastAsia="en-US"/>
        </w:rPr>
        <w:t>&gt;.</w:t>
      </w:r>
      <w:r w:rsidR="000F09D9">
        <w:rPr>
          <w:lang w:eastAsia="en-US"/>
        </w:rPr>
        <w:t xml:space="preserve"> </w:t>
      </w:r>
    </w:p>
    <w:p w14:paraId="00D691E9" w14:textId="0560C9E2" w:rsidR="005D0BEE" w:rsidRDefault="000F09D9" w:rsidP="00A038B6">
      <w:pPr>
        <w:pStyle w:val="Para"/>
        <w:rPr>
          <w:lang w:eastAsia="en-US"/>
        </w:rPr>
      </w:pPr>
      <w:r>
        <w:rPr>
          <w:lang w:eastAsia="en-US"/>
        </w:rPr>
        <w:t>Intuitively, q represents a question, e.g.: Who is running for president? Then, q</w:t>
      </w:r>
      <w:r w:rsidRPr="001115B6">
        <w:rPr>
          <w:vertAlign w:val="superscript"/>
          <w:lang w:eastAsia="en-US"/>
        </w:rPr>
        <w:t>&lt;3&gt;</w:t>
      </w:r>
      <w:r>
        <w:rPr>
          <w:lang w:eastAsia="en-US"/>
        </w:rPr>
        <w:t xml:space="preserve"> * k</w:t>
      </w:r>
      <w:r w:rsidRPr="001115B6">
        <w:rPr>
          <w:vertAlign w:val="superscript"/>
          <w:lang w:eastAsia="en-US"/>
        </w:rPr>
        <w:t>&lt;1&gt;</w:t>
      </w:r>
      <w:r>
        <w:rPr>
          <w:lang w:eastAsia="en-US"/>
        </w:rPr>
        <w:t xml:space="preserve"> = </w:t>
      </w:r>
      <w:r w:rsidR="00DA2CB2">
        <w:rPr>
          <w:lang w:eastAsia="en-US"/>
        </w:rPr>
        <w:t>“</w:t>
      </w:r>
      <w:r>
        <w:rPr>
          <w:lang w:eastAsia="en-US"/>
        </w:rPr>
        <w:t>Trump</w:t>
      </w:r>
      <w:r w:rsidR="00DA2CB2">
        <w:rPr>
          <w:lang w:eastAsia="en-US"/>
        </w:rPr>
        <w:t>”</w:t>
      </w:r>
      <w:r>
        <w:rPr>
          <w:lang w:eastAsia="en-US"/>
        </w:rPr>
        <w:t xml:space="preserve"> would be the answer. The highest value of q</w:t>
      </w:r>
      <w:r w:rsidRPr="001115B6">
        <w:rPr>
          <w:vertAlign w:val="superscript"/>
          <w:lang w:eastAsia="en-US"/>
        </w:rPr>
        <w:t>&lt;3&gt;</w:t>
      </w:r>
      <w:r>
        <w:rPr>
          <w:lang w:eastAsia="en-US"/>
        </w:rPr>
        <w:t xml:space="preserve"> * k</w:t>
      </w:r>
      <w:r w:rsidRPr="001115B6">
        <w:rPr>
          <w:vertAlign w:val="superscript"/>
          <w:lang w:eastAsia="en-US"/>
        </w:rPr>
        <w:t xml:space="preserve">&lt;x&gt; </w:t>
      </w:r>
      <w:r>
        <w:rPr>
          <w:lang w:eastAsia="en-US"/>
        </w:rPr>
        <w:t xml:space="preserve">represents the best answer. </w:t>
      </w:r>
      <w:r w:rsidR="00A43C5B">
        <w:rPr>
          <w:lang w:eastAsia="en-US"/>
        </w:rPr>
        <w:t xml:space="preserve">Thus, we obtain an attention score as shown in figure </w:t>
      </w:r>
      <w:r w:rsidR="00A807F3">
        <w:rPr>
          <w:lang w:eastAsia="en-US"/>
        </w:rPr>
        <w:t>3</w:t>
      </w:r>
      <w:r w:rsidR="00D40575">
        <w:rPr>
          <w:lang w:eastAsia="en-US"/>
        </w:rPr>
        <w:t>.</w:t>
      </w:r>
    </w:p>
    <w:p w14:paraId="5A85F34F" w14:textId="73CDA574" w:rsidR="006978CF" w:rsidRPr="006978CF" w:rsidRDefault="00E210F4" w:rsidP="00932EBC">
      <w:pPr>
        <w:pStyle w:val="Image"/>
      </w:pPr>
      <w:r>
        <w:rPr>
          <w:noProof/>
        </w:rPr>
        <w:drawing>
          <wp:inline distT="0" distB="0" distL="0" distR="0" wp14:anchorId="335138BF" wp14:editId="7110138E">
            <wp:extent cx="2036060" cy="2435839"/>
            <wp:effectExtent l="0" t="0" r="2540" b="3175"/>
            <wp:docPr id="178667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2651"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6994" cy="2460883"/>
                    </a:xfrm>
                    <a:prstGeom prst="rect">
                      <a:avLst/>
                    </a:prstGeom>
                    <a:noFill/>
                  </pic:spPr>
                </pic:pic>
              </a:graphicData>
            </a:graphic>
          </wp:inline>
        </w:drawing>
      </w:r>
    </w:p>
    <w:p w14:paraId="3DEC51D9" w14:textId="60606F37" w:rsidR="00310246" w:rsidRDefault="00310246" w:rsidP="00EB0408">
      <w:pPr>
        <w:pStyle w:val="Para"/>
      </w:pPr>
    </w:p>
    <w:p w14:paraId="174E96F9" w14:textId="37ADCE40" w:rsidR="00226869" w:rsidRDefault="00310246" w:rsidP="00932EBC">
      <w:pPr>
        <w:pStyle w:val="FigureCaption"/>
        <w:sectPr w:rsidR="00226869" w:rsidSect="00DA2B99">
          <w:type w:val="continuous"/>
          <w:pgSz w:w="12240" w:h="15840"/>
          <w:pgMar w:top="1760" w:right="2040" w:bottom="2840" w:left="1440" w:header="706" w:footer="706" w:gutter="0"/>
          <w:cols w:num="2" w:space="708"/>
          <w:titlePg/>
          <w:docGrid w:linePitch="326"/>
        </w:sectPr>
      </w:pPr>
      <w:r>
        <w:t xml:space="preserve">Figure </w:t>
      </w:r>
      <w:r w:rsidR="00C629C9">
        <w:t>4</w:t>
      </w:r>
      <w:r>
        <w:t xml:space="preserve"> : calculating attention scor</w:t>
      </w:r>
      <w:r w:rsidR="00EB0408">
        <w:t>e</w:t>
      </w:r>
    </w:p>
    <w:p w14:paraId="75363B98" w14:textId="40498F2D" w:rsidR="003F59EC" w:rsidRDefault="003F59EC" w:rsidP="003F59EC">
      <w:pPr>
        <w:pStyle w:val="ParaContinue"/>
        <w:keepNext/>
        <w:ind w:firstLine="0"/>
        <w:sectPr w:rsidR="003F59EC" w:rsidSect="003F59EC">
          <w:type w:val="continuous"/>
          <w:pgSz w:w="12240" w:h="15840"/>
          <w:pgMar w:top="1760" w:right="2040" w:bottom="2840" w:left="1440" w:header="706" w:footer="706" w:gutter="0"/>
          <w:cols w:num="2" w:space="708"/>
          <w:titlePg/>
          <w:docGrid w:linePitch="326"/>
        </w:sectPr>
      </w:pPr>
    </w:p>
    <w:p w14:paraId="29DEA164" w14:textId="2D20875B" w:rsidR="001115B6" w:rsidRDefault="001115B6" w:rsidP="003F59EC">
      <w:pPr>
        <w:pStyle w:val="ParaContinue"/>
        <w:ind w:firstLine="0"/>
        <w:rPr>
          <w:lang w:eastAsia="en-US"/>
        </w:rPr>
      </w:pPr>
    </w:p>
    <w:p w14:paraId="61B81BB5" w14:textId="77777777" w:rsidR="006978CF" w:rsidRPr="00EB0408" w:rsidRDefault="006978CF" w:rsidP="00EB0408">
      <w:pPr>
        <w:pStyle w:val="Para"/>
      </w:pPr>
    </w:p>
    <w:p w14:paraId="7CD17746" w14:textId="7495A777" w:rsidR="00186E24" w:rsidRDefault="000F09D9" w:rsidP="00EB0408">
      <w:pPr>
        <w:pStyle w:val="Para"/>
      </w:pPr>
      <w:r>
        <w:t>(2) Multi-head attention simply means that we calculate attention for the same sequence multiple times. Each time, the calculation remains the same, but we use different weights. These can correspond to asking different questions</w:t>
      </w:r>
      <w:r w:rsidR="006978CF">
        <w:t>:</w:t>
      </w:r>
      <w:r>
        <w:t xml:space="preserve"> </w:t>
      </w:r>
    </w:p>
    <w:p w14:paraId="02B96D23" w14:textId="77777777" w:rsidR="00186E24" w:rsidRDefault="00186E24" w:rsidP="000F09D9">
      <w:pPr>
        <w:pStyle w:val="ParaContinue"/>
        <w:rPr>
          <w:lang w:eastAsia="en-US"/>
        </w:rPr>
      </w:pPr>
      <w:r>
        <w:rPr>
          <w:lang w:eastAsia="en-US"/>
        </w:rPr>
        <w:t xml:space="preserve">- </w:t>
      </w:r>
      <w:r w:rsidR="000F09D9">
        <w:rPr>
          <w:lang w:eastAsia="en-US"/>
        </w:rPr>
        <w:t>W</w:t>
      </w:r>
      <w:r w:rsidR="000F09D9" w:rsidRPr="00186E24">
        <w:rPr>
          <w:vertAlign w:val="subscript"/>
          <w:lang w:eastAsia="en-US"/>
        </w:rPr>
        <w:t>1</w:t>
      </w:r>
      <w:r w:rsidR="000F09D9" w:rsidRPr="00186E24">
        <w:rPr>
          <w:vertAlign w:val="superscript"/>
          <w:lang w:eastAsia="en-US"/>
        </w:rPr>
        <w:t>Q</w:t>
      </w:r>
      <w:r w:rsidR="000F09D9">
        <w:rPr>
          <w:lang w:eastAsia="en-US"/>
        </w:rPr>
        <w:t>, W</w:t>
      </w:r>
      <w:r w:rsidR="000F09D9" w:rsidRPr="00186E24">
        <w:rPr>
          <w:vertAlign w:val="subscript"/>
          <w:lang w:eastAsia="en-US"/>
        </w:rPr>
        <w:t>1</w:t>
      </w:r>
      <w:r w:rsidR="000F09D9" w:rsidRPr="00186E24">
        <w:rPr>
          <w:vertAlign w:val="superscript"/>
          <w:lang w:eastAsia="en-US"/>
        </w:rPr>
        <w:t>K</w:t>
      </w:r>
      <w:r w:rsidR="000F09D9">
        <w:rPr>
          <w:lang w:eastAsia="en-US"/>
        </w:rPr>
        <w:t>, W</w:t>
      </w:r>
      <w:r w:rsidR="000F09D9" w:rsidRPr="00186E24">
        <w:rPr>
          <w:vertAlign w:val="subscript"/>
          <w:lang w:eastAsia="en-US"/>
        </w:rPr>
        <w:t>1</w:t>
      </w:r>
      <w:r w:rsidR="000F09D9" w:rsidRPr="00186E24">
        <w:rPr>
          <w:vertAlign w:val="superscript"/>
          <w:lang w:eastAsia="en-US"/>
        </w:rPr>
        <w:t>V</w:t>
      </w:r>
      <w:r w:rsidR="000F09D9">
        <w:rPr>
          <w:lang w:eastAsia="en-US"/>
        </w:rPr>
        <w:t xml:space="preserve"> = “What is happening?”</w:t>
      </w:r>
    </w:p>
    <w:p w14:paraId="670D769C" w14:textId="77777777" w:rsidR="00186E24" w:rsidRDefault="00186E24" w:rsidP="000F09D9">
      <w:pPr>
        <w:pStyle w:val="ParaContinue"/>
        <w:rPr>
          <w:lang w:eastAsia="en-US"/>
        </w:rPr>
      </w:pPr>
      <w:r>
        <w:rPr>
          <w:lang w:eastAsia="en-US"/>
        </w:rPr>
        <w:t xml:space="preserve">- </w:t>
      </w:r>
      <w:r w:rsidR="00046774">
        <w:rPr>
          <w:lang w:eastAsia="en-US"/>
        </w:rPr>
        <w:t>W</w:t>
      </w:r>
      <w:r w:rsidR="00046774" w:rsidRPr="00186E24">
        <w:rPr>
          <w:vertAlign w:val="subscript"/>
          <w:lang w:eastAsia="en-US"/>
        </w:rPr>
        <w:t>2</w:t>
      </w:r>
      <w:r w:rsidR="00046774" w:rsidRPr="00186E24">
        <w:rPr>
          <w:vertAlign w:val="superscript"/>
          <w:lang w:eastAsia="en-US"/>
        </w:rPr>
        <w:t>Q</w:t>
      </w:r>
      <w:r w:rsidR="00046774">
        <w:rPr>
          <w:lang w:eastAsia="en-US"/>
        </w:rPr>
        <w:t>, W</w:t>
      </w:r>
      <w:r w:rsidR="00046774" w:rsidRPr="00186E24">
        <w:rPr>
          <w:vertAlign w:val="subscript"/>
          <w:lang w:eastAsia="en-US"/>
        </w:rPr>
        <w:t>2</w:t>
      </w:r>
      <w:r w:rsidR="00046774" w:rsidRPr="00186E24">
        <w:rPr>
          <w:vertAlign w:val="superscript"/>
          <w:lang w:eastAsia="en-US"/>
        </w:rPr>
        <w:t>K</w:t>
      </w:r>
      <w:r w:rsidR="00046774">
        <w:rPr>
          <w:lang w:eastAsia="en-US"/>
        </w:rPr>
        <w:t>, W</w:t>
      </w:r>
      <w:r w:rsidR="00046774" w:rsidRPr="00186E24">
        <w:rPr>
          <w:vertAlign w:val="subscript"/>
          <w:lang w:eastAsia="en-US"/>
        </w:rPr>
        <w:t>2</w:t>
      </w:r>
      <w:r w:rsidR="00046774" w:rsidRPr="00186E24">
        <w:rPr>
          <w:vertAlign w:val="superscript"/>
          <w:lang w:eastAsia="en-US"/>
        </w:rPr>
        <w:t>V</w:t>
      </w:r>
      <w:r w:rsidR="00046774">
        <w:rPr>
          <w:lang w:eastAsia="en-US"/>
        </w:rPr>
        <w:t xml:space="preserve"> = “When?”</w:t>
      </w:r>
    </w:p>
    <w:p w14:paraId="4DB4C30A" w14:textId="77777777" w:rsidR="00932EBC" w:rsidRDefault="00BC065D" w:rsidP="000F09D9">
      <w:pPr>
        <w:pStyle w:val="ParaContinue"/>
        <w:rPr>
          <w:rStyle w:val="DisplayFormulaUnnumChar"/>
        </w:rPr>
      </w:pPr>
      <w:r>
        <w:rPr>
          <w:lang w:eastAsia="en-US"/>
        </w:rPr>
        <w:t>Hence,</w:t>
      </w:r>
      <w:r w:rsidR="00046774">
        <w:rPr>
          <w:lang w:eastAsia="en-US"/>
        </w:rPr>
        <w:t xml:space="preserve"> we have attention</w:t>
      </w:r>
      <w:r w:rsidR="00186E24">
        <w:rPr>
          <w:lang w:eastAsia="en-US"/>
        </w:rPr>
        <w:t xml:space="preserve"> </w:t>
      </w:r>
      <w:r w:rsidR="00046774" w:rsidRPr="00932EBC">
        <w:rPr>
          <w:rStyle w:val="DisplayFormulaUnnumChar"/>
        </w:rPr>
        <w:t>(</w:t>
      </w:r>
      <w:r w:rsidR="00186E24" w:rsidRPr="00932EBC">
        <w:rPr>
          <w:rStyle w:val="DisplayFormulaUnnumChar"/>
        </w:rPr>
        <w:t>W1Q, W1K, W1V</w:t>
      </w:r>
      <w:r w:rsidR="00046774" w:rsidRPr="00932EBC">
        <w:rPr>
          <w:rStyle w:val="DisplayFormulaUnnumChar"/>
        </w:rPr>
        <w:t>) = A&lt;1&gt;</w:t>
      </w:r>
      <w:r w:rsidR="00783661" w:rsidRPr="00932EBC">
        <w:rPr>
          <w:rStyle w:val="DisplayFormulaUnnumChar"/>
        </w:rPr>
        <w:t xml:space="preserve"> </w:t>
      </w:r>
    </w:p>
    <w:p w14:paraId="4F808294" w14:textId="7FE1303E" w:rsidR="000F09D9" w:rsidRDefault="00783661" w:rsidP="00EB0408">
      <w:pPr>
        <w:pStyle w:val="Para"/>
      </w:pPr>
      <w:r>
        <w:t>(</w:t>
      </w:r>
      <w:r w:rsidR="00EB0408">
        <w:t>And</w:t>
      </w:r>
      <w:r>
        <w:t xml:space="preserve"> similarly for A</w:t>
      </w:r>
      <w:r w:rsidRPr="00783661">
        <w:rPr>
          <w:vertAlign w:val="superscript"/>
        </w:rPr>
        <w:t>&lt;2&gt;</w:t>
      </w:r>
      <w:r>
        <w:rPr>
          <w:vertAlign w:val="superscript"/>
        </w:rPr>
        <w:t xml:space="preserve">, </w:t>
      </w:r>
      <w:r>
        <w:t>A</w:t>
      </w:r>
      <w:r w:rsidRPr="00783661">
        <w:rPr>
          <w:vertAlign w:val="superscript"/>
        </w:rPr>
        <w:t>&lt;</w:t>
      </w:r>
      <w:r>
        <w:rPr>
          <w:vertAlign w:val="superscript"/>
        </w:rPr>
        <w:t>3&gt;</w:t>
      </w:r>
      <w:r>
        <w:t>…</w:t>
      </w:r>
      <w:r w:rsidRPr="00783661">
        <w:t xml:space="preserve"> </w:t>
      </w:r>
      <w:r>
        <w:t>A</w:t>
      </w:r>
      <w:r w:rsidRPr="00783661">
        <w:rPr>
          <w:vertAlign w:val="superscript"/>
        </w:rPr>
        <w:t>&lt;</w:t>
      </w:r>
      <w:r>
        <w:rPr>
          <w:vertAlign w:val="superscript"/>
        </w:rPr>
        <w:t>5</w:t>
      </w:r>
      <w:r w:rsidR="00D578C7" w:rsidRPr="00783661">
        <w:rPr>
          <w:vertAlign w:val="superscript"/>
        </w:rPr>
        <w:t>&gt;</w:t>
      </w:r>
      <w:r w:rsidR="00D578C7">
        <w:t>) for</w:t>
      </w:r>
      <w:r w:rsidR="00046774">
        <w:t xml:space="preserve"> each set of weight matrices. Thus, </w:t>
      </w:r>
      <w:r w:rsidR="00BC065D">
        <w:t xml:space="preserve">the </w:t>
      </w:r>
      <w:r w:rsidR="00046774">
        <w:t>Multi</w:t>
      </w:r>
      <w:r w:rsidR="00FD407E">
        <w:t>-</w:t>
      </w:r>
      <w:r w:rsidR="00046774">
        <w:t>head</w:t>
      </w:r>
      <w:r w:rsidR="00186E24">
        <w:t xml:space="preserve"> </w:t>
      </w:r>
      <w:r w:rsidR="00BC065D">
        <w:t>attention is a</w:t>
      </w:r>
      <w:r w:rsidR="00186E24">
        <w:t xml:space="preserve"> </w:t>
      </w:r>
      <w:r w:rsidR="00BC065D">
        <w:t xml:space="preserve">concatenation </w:t>
      </w:r>
      <w:r w:rsidR="009221AB">
        <w:t>of head</w:t>
      </w:r>
      <w:r w:rsidR="00186E24">
        <w:t xml:space="preserve"> 1</w:t>
      </w:r>
      <w:r w:rsidR="00046774">
        <w:t>, head</w:t>
      </w:r>
      <w:r w:rsidR="00186E24">
        <w:t xml:space="preserve"> 2</w:t>
      </w:r>
      <w:r w:rsidR="00BD58EE">
        <w:t xml:space="preserve"> … </w:t>
      </w:r>
      <w:r w:rsidR="00BC065D">
        <w:t>head 5.</w:t>
      </w:r>
    </w:p>
    <w:p w14:paraId="57EDCA27" w14:textId="6F8A17D8" w:rsidR="00046774" w:rsidRDefault="00046774" w:rsidP="00EB0408">
      <w:pPr>
        <w:pStyle w:val="Para"/>
      </w:pPr>
      <w:r>
        <w:t xml:space="preserve">A benefit of multi-head attention is that the “heads” do not depend on each other, therefore, they can be computed in parallel. </w:t>
      </w:r>
    </w:p>
    <w:p w14:paraId="7BED1B71" w14:textId="77777777" w:rsidR="00046774" w:rsidRDefault="00046774" w:rsidP="000F09D9">
      <w:pPr>
        <w:pStyle w:val="ParaContinue"/>
        <w:rPr>
          <w:lang w:eastAsia="en-US"/>
        </w:rPr>
      </w:pPr>
    </w:p>
    <w:p w14:paraId="6513BABC" w14:textId="1B159FE1" w:rsidR="00046774" w:rsidRDefault="00046774" w:rsidP="000F09D9">
      <w:pPr>
        <w:pStyle w:val="ParaContinue"/>
        <w:rPr>
          <w:lang w:eastAsia="en-US"/>
        </w:rPr>
      </w:pPr>
      <w:r>
        <w:rPr>
          <w:lang w:eastAsia="en-US"/>
        </w:rPr>
        <w:t xml:space="preserve">Now we can </w:t>
      </w:r>
      <w:r w:rsidR="00E9523D">
        <w:rPr>
          <w:lang w:eastAsia="en-US"/>
        </w:rPr>
        <w:t xml:space="preserve">understand </w:t>
      </w:r>
      <w:r>
        <w:rPr>
          <w:lang w:eastAsia="en-US"/>
        </w:rPr>
        <w:t>the transformer architecture</w:t>
      </w:r>
      <w:r w:rsidR="00E9523D">
        <w:rPr>
          <w:lang w:eastAsia="en-US"/>
        </w:rPr>
        <w:t xml:space="preserve"> as shown in figure 5.</w:t>
      </w:r>
    </w:p>
    <w:p w14:paraId="0084B011" w14:textId="77777777" w:rsidR="00D578C7" w:rsidRDefault="00046774" w:rsidP="00022E4A">
      <w:pPr>
        <w:pStyle w:val="Image"/>
      </w:pPr>
      <w:r>
        <w:rPr>
          <w:noProof/>
        </w:rPr>
        <w:drawing>
          <wp:inline distT="0" distB="0" distL="0" distR="0" wp14:anchorId="0F0E0927" wp14:editId="71E75B28">
            <wp:extent cx="2344420" cy="3101340"/>
            <wp:effectExtent l="0" t="0" r="0" b="3810"/>
            <wp:docPr id="210185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50192" name=""/>
                    <pic:cNvPicPr/>
                  </pic:nvPicPr>
                  <pic:blipFill rotWithShape="1">
                    <a:blip r:embed="rId14"/>
                    <a:srcRect l="31096" t="20698" r="42466" b="17132"/>
                    <a:stretch/>
                  </pic:blipFill>
                  <pic:spPr bwMode="auto">
                    <a:xfrm>
                      <a:off x="0" y="0"/>
                      <a:ext cx="2353906" cy="3113889"/>
                    </a:xfrm>
                    <a:prstGeom prst="rect">
                      <a:avLst/>
                    </a:prstGeom>
                    <a:ln>
                      <a:noFill/>
                    </a:ln>
                    <a:extLst>
                      <a:ext uri="{53640926-AAD7-44D8-BBD7-CCE9431645EC}">
                        <a14:shadowObscured xmlns:a14="http://schemas.microsoft.com/office/drawing/2010/main"/>
                      </a:ext>
                    </a:extLst>
                  </pic:spPr>
                </pic:pic>
              </a:graphicData>
            </a:graphic>
          </wp:inline>
        </w:drawing>
      </w:r>
    </w:p>
    <w:p w14:paraId="661C6BE2" w14:textId="7F200AD4" w:rsidR="00046774" w:rsidRDefault="00D578C7" w:rsidP="00022E4A">
      <w:pPr>
        <w:pStyle w:val="FigureCaption"/>
      </w:pPr>
      <w:r>
        <w:t>Figur</w:t>
      </w:r>
      <w:r w:rsidR="00310246">
        <w:t xml:space="preserve">e </w:t>
      </w:r>
      <w:r w:rsidR="00C629C9">
        <w:t>5</w:t>
      </w:r>
      <w:r>
        <w:t>: base transformer architecture [3]</w:t>
      </w:r>
    </w:p>
    <w:p w14:paraId="1C880379" w14:textId="7A7DE6BF" w:rsidR="00D373CA" w:rsidRDefault="0003169C" w:rsidP="00F63710">
      <w:pPr>
        <w:pStyle w:val="Para"/>
      </w:pPr>
      <w:r>
        <w:t xml:space="preserve">The encoder and decoder share some common elements, namely: </w:t>
      </w:r>
      <w:r w:rsidR="003F75C0">
        <w:t xml:space="preserve">a fully connected neural network </w:t>
      </w:r>
      <w:r w:rsidR="003F75C0">
        <w:lastRenderedPageBreak/>
        <w:t xml:space="preserve">consisting of a ReLU activation function, a positional encoding layer to capture the positions of words in a sequence, and a multi-head attention layer. </w:t>
      </w:r>
      <w:r w:rsidR="00D373CA">
        <w:t xml:space="preserve">Both the encoder and decoder have Nx layers, meaning that the output is used as input “x” times (using different wights and biases parameters at each iteration). </w:t>
      </w:r>
      <w:r w:rsidR="003F75C0">
        <w:t>Note that the encoder is meant to cater to all words in a sequence irrespective of their positioning. The decoder is only allowed to cater to words before the current one (as predictions only depend on previously seen words). This is done by adding a “mask” over the disallowed values so the decoder cannot use them.</w:t>
      </w:r>
    </w:p>
    <w:p w14:paraId="6244376D" w14:textId="39619F26" w:rsidR="003F75C0" w:rsidRPr="000F09D9" w:rsidRDefault="00C84542" w:rsidP="00F63710">
      <w:pPr>
        <w:pStyle w:val="Para"/>
      </w:pPr>
      <w:r>
        <w:t xml:space="preserve">Transformers are a good choice for the interpretation task as they can be trained using parallel </w:t>
      </w:r>
      <w:r w:rsidR="009E7DBD">
        <w:t>computing and</w:t>
      </w:r>
      <w:r>
        <w:t xml:space="preserve"> achieve performances superior to architectures employing convolutional or recurrent methods. We look further to BERT and BART as more desirable models that have improved upon the general transformer architecture.</w:t>
      </w:r>
    </w:p>
    <w:p w14:paraId="08BB9DC0" w14:textId="0D7FF494" w:rsidR="00A038B6" w:rsidRPr="005D0BEE" w:rsidRDefault="005D0BEE" w:rsidP="00A038B6">
      <w:pPr>
        <w:pStyle w:val="Para"/>
        <w:rPr>
          <w:lang w:eastAsia="en-US"/>
        </w:rPr>
      </w:pPr>
      <w:r>
        <w:rPr>
          <w:lang w:eastAsia="en-US"/>
        </w:rPr>
        <w:t xml:space="preserve"> </w:t>
      </w:r>
    </w:p>
    <w:p w14:paraId="39F7F2C3" w14:textId="567DBF26" w:rsidR="00816654" w:rsidRDefault="00CA5D7F" w:rsidP="001045C5">
      <w:pPr>
        <w:pStyle w:val="Head2"/>
      </w:pPr>
      <w:r>
        <w:t>BERT: Pre-training of Deep Bidirectional Transformers for Language Understanding</w:t>
      </w:r>
    </w:p>
    <w:p w14:paraId="14AFE90B" w14:textId="02FC643B" w:rsidR="005E0B21" w:rsidRDefault="00C84542" w:rsidP="005E0B21">
      <w:pPr>
        <w:pStyle w:val="Para"/>
        <w:rPr>
          <w:lang w:eastAsia="en-US"/>
        </w:rPr>
      </w:pPr>
      <w:r>
        <w:rPr>
          <w:lang w:eastAsia="en-US"/>
        </w:rPr>
        <w:t xml:space="preserve">A large shortcoming of the base transformer architecture is that the encoder is only capable of reading tokens from left to right. </w:t>
      </w:r>
      <w:r w:rsidR="00DB429E">
        <w:rPr>
          <w:lang w:eastAsia="en-US"/>
        </w:rPr>
        <w:t xml:space="preserve">Language is complicated and dynamic, having many instances where even the whole sentence is required to understand the context of a single word. </w:t>
      </w:r>
      <w:r>
        <w:rPr>
          <w:lang w:eastAsia="en-US"/>
        </w:rPr>
        <w:t>Th</w:t>
      </w:r>
      <w:r w:rsidR="00DB429E">
        <w:rPr>
          <w:lang w:eastAsia="en-US"/>
        </w:rPr>
        <w:t xml:space="preserve">erefore, being able to read tokens in only a single direction hampers </w:t>
      </w:r>
      <w:r>
        <w:rPr>
          <w:lang w:eastAsia="en-US"/>
        </w:rPr>
        <w:t>model’s ability to understand context</w:t>
      </w:r>
      <w:r w:rsidR="00DB429E">
        <w:rPr>
          <w:lang w:eastAsia="en-US"/>
        </w:rPr>
        <w:t>.</w:t>
      </w:r>
    </w:p>
    <w:p w14:paraId="35101AF4" w14:textId="1E44FBC9" w:rsidR="00A449F7" w:rsidRDefault="00DB429E" w:rsidP="00141E8C">
      <w:pPr>
        <w:pStyle w:val="Para"/>
      </w:pPr>
      <w:r>
        <w:t xml:space="preserve">The Bidirectional Encoder Representations from Transformers / BERT </w:t>
      </w:r>
      <w:r w:rsidR="00B72DC9">
        <w:t xml:space="preserve">[4] </w:t>
      </w:r>
      <w:r w:rsidR="00560C5D">
        <w:t xml:space="preserve">is a </w:t>
      </w:r>
      <w:r>
        <w:t xml:space="preserve">model </w:t>
      </w:r>
      <w:r w:rsidR="00560C5D">
        <w:t>made for NLP applications using</w:t>
      </w:r>
      <w:r>
        <w:t xml:space="preserve"> largely the same </w:t>
      </w:r>
      <w:r w:rsidR="00560C5D">
        <w:t xml:space="preserve">architecture </w:t>
      </w:r>
      <w:r>
        <w:t>as the base Transformer model</w:t>
      </w:r>
      <w:r w:rsidR="00560C5D">
        <w:t>.</w:t>
      </w:r>
      <w:r w:rsidR="00A449F7" w:rsidRPr="00A449F7">
        <w:t xml:space="preserve"> </w:t>
      </w:r>
    </w:p>
    <w:p w14:paraId="37BB8281" w14:textId="74485E30" w:rsidR="00DC0802" w:rsidRDefault="00422525" w:rsidP="00141E8C">
      <w:pPr>
        <w:pStyle w:val="Para"/>
      </w:pPr>
      <w:r>
        <w:t>The p</w:t>
      </w:r>
      <w:r w:rsidR="00A449F7">
        <w:t xml:space="preserve">re-training </w:t>
      </w:r>
      <w:r w:rsidR="00634A7C">
        <w:t>framework</w:t>
      </w:r>
      <w:r w:rsidR="008975EE">
        <w:t xml:space="preserve"> (refer to figure 6)</w:t>
      </w:r>
      <w:r>
        <w:t xml:space="preserve"> </w:t>
      </w:r>
      <w:r w:rsidR="00A449F7">
        <w:t xml:space="preserve">involves </w:t>
      </w:r>
      <w:r w:rsidR="00560C5D">
        <w:t xml:space="preserve">gigantic text corpuses (namely </w:t>
      </w:r>
      <w:r w:rsidR="00A449F7">
        <w:t>English Wikipedia and the BooksCorpus - amounting to about 3.3 billion words) being applied to</w:t>
      </w:r>
      <w:r w:rsidR="00634A7C">
        <w:t xml:space="preserve"> two tasks in equal measure:</w:t>
      </w:r>
      <w:r w:rsidR="00A449F7">
        <w:t xml:space="preserve"> </w:t>
      </w:r>
      <w:r w:rsidR="00634A7C">
        <w:t>M</w:t>
      </w:r>
      <w:r w:rsidR="00A449F7">
        <w:t xml:space="preserve">asked </w:t>
      </w:r>
      <w:r w:rsidR="00634A7C">
        <w:t>L</w:t>
      </w:r>
      <w:r w:rsidR="00A449F7">
        <w:t xml:space="preserve">anguage </w:t>
      </w:r>
      <w:r w:rsidR="00634A7C">
        <w:t>M</w:t>
      </w:r>
      <w:r w:rsidR="00A449F7">
        <w:t xml:space="preserve">odelling and Next Sentence Prediction (NSP). The former concept is how </w:t>
      </w:r>
      <w:r w:rsidR="00A449F7">
        <w:t>BERT able to utilize bidirectional learning: It predict</w:t>
      </w:r>
      <w:r w:rsidR="003555AE">
        <w:t>s</w:t>
      </w:r>
      <w:r w:rsidR="00A449F7">
        <w:t xml:space="preserve"> a masked/hidden word</w:t>
      </w:r>
      <w:r w:rsidR="00685641">
        <w:t xml:space="preserve"> (that the model sees as a “MASK” token)</w:t>
      </w:r>
      <w:r w:rsidR="00A449F7">
        <w:t xml:space="preserve"> using the words to its left and right.</w:t>
      </w:r>
      <w:r w:rsidR="003555AE">
        <w:t xml:space="preserve"> The latter is how BERT learns the relationship between sentences: It must predict if a target sentence is semantically likely to follow a previous sentence.</w:t>
      </w:r>
      <w:r w:rsidR="005148D7">
        <w:t xml:space="preserve"> </w:t>
      </w:r>
      <w:r w:rsidR="003555AE">
        <w:t>BERT has been further fine-tuned on a variety of NLP tasks with more specialized datasets.</w:t>
      </w:r>
      <w:r w:rsidR="005148D7">
        <w:t xml:space="preserve"> </w:t>
      </w:r>
    </w:p>
    <w:p w14:paraId="1ECE8875" w14:textId="77777777" w:rsidR="006C7859" w:rsidRDefault="00DC0802" w:rsidP="00141E8C">
      <w:pPr>
        <w:pStyle w:val="Image"/>
      </w:pPr>
      <w:r>
        <w:rPr>
          <w:noProof/>
        </w:rPr>
        <w:drawing>
          <wp:inline distT="0" distB="0" distL="0" distR="0" wp14:anchorId="40094FBA" wp14:editId="077A8602">
            <wp:extent cx="2206396" cy="1958340"/>
            <wp:effectExtent l="0" t="0" r="3810" b="3810"/>
            <wp:docPr id="69625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57636" name="Picture 1" descr="A screenshot of a computer&#10;&#10;Description automatically generated"/>
                    <pic:cNvPicPr/>
                  </pic:nvPicPr>
                  <pic:blipFill rotWithShape="1">
                    <a:blip r:embed="rId15"/>
                    <a:srcRect l="30158" t="48484" r="48821" b="18351"/>
                    <a:stretch/>
                  </pic:blipFill>
                  <pic:spPr bwMode="auto">
                    <a:xfrm>
                      <a:off x="0" y="0"/>
                      <a:ext cx="2216463" cy="1967275"/>
                    </a:xfrm>
                    <a:prstGeom prst="rect">
                      <a:avLst/>
                    </a:prstGeom>
                    <a:ln>
                      <a:noFill/>
                    </a:ln>
                    <a:extLst>
                      <a:ext uri="{53640926-AAD7-44D8-BBD7-CCE9431645EC}">
                        <a14:shadowObscured xmlns:a14="http://schemas.microsoft.com/office/drawing/2010/main"/>
                      </a:ext>
                    </a:extLst>
                  </pic:spPr>
                </pic:pic>
              </a:graphicData>
            </a:graphic>
          </wp:inline>
        </w:drawing>
      </w:r>
    </w:p>
    <w:p w14:paraId="59B7F8D0" w14:textId="221C3C7D" w:rsidR="00DC0802" w:rsidRDefault="006C7859" w:rsidP="00141E8C">
      <w:pPr>
        <w:pStyle w:val="FigureCaption"/>
      </w:pPr>
      <w:r>
        <w:t xml:space="preserve">Figure </w:t>
      </w:r>
      <w:r w:rsidR="0091467F">
        <w:t>6</w:t>
      </w:r>
      <w:r>
        <w:t>: Bert pre-training process [4]</w:t>
      </w:r>
    </w:p>
    <w:p w14:paraId="7A8D50BA" w14:textId="1AD73E9F" w:rsidR="00DC0802" w:rsidRDefault="00BB6AC5" w:rsidP="00DC0802">
      <w:pPr>
        <w:pStyle w:val="ParaContinue"/>
        <w:rPr>
          <w:lang w:eastAsia="en-US"/>
        </w:rPr>
      </w:pPr>
      <w:r>
        <w:rPr>
          <w:lang w:eastAsia="en-US"/>
        </w:rPr>
        <w:t xml:space="preserve">BERT uses a special classification </w:t>
      </w:r>
      <w:r w:rsidR="00DC0802">
        <w:rPr>
          <w:lang w:eastAsia="en-US"/>
        </w:rPr>
        <w:t xml:space="preserve">“CLS” and </w:t>
      </w:r>
      <w:r>
        <w:rPr>
          <w:lang w:eastAsia="en-US"/>
        </w:rPr>
        <w:t xml:space="preserve">separation </w:t>
      </w:r>
      <w:r w:rsidR="00DC0802">
        <w:rPr>
          <w:lang w:eastAsia="en-US"/>
        </w:rPr>
        <w:t>“SEP”</w:t>
      </w:r>
      <w:r>
        <w:rPr>
          <w:lang w:eastAsia="en-US"/>
        </w:rPr>
        <w:t xml:space="preserve"> tokens</w:t>
      </w:r>
      <w:r w:rsidR="00DC0802">
        <w:rPr>
          <w:lang w:eastAsia="en-US"/>
        </w:rPr>
        <w:t xml:space="preserve">, which </w:t>
      </w:r>
      <w:r>
        <w:rPr>
          <w:lang w:eastAsia="en-US"/>
        </w:rPr>
        <w:t xml:space="preserve">denote the start of each of the </w:t>
      </w:r>
      <w:r w:rsidR="009A2FBF">
        <w:rPr>
          <w:lang w:eastAsia="en-US"/>
        </w:rPr>
        <w:t xml:space="preserve">first and second sentence in the pair </w:t>
      </w:r>
      <w:r w:rsidR="007B1DB2">
        <w:rPr>
          <w:lang w:eastAsia="en-US"/>
        </w:rPr>
        <w:t>respectively</w:t>
      </w:r>
      <w:r w:rsidR="009A2FBF">
        <w:rPr>
          <w:lang w:eastAsia="en-US"/>
        </w:rPr>
        <w:t>.</w:t>
      </w:r>
    </w:p>
    <w:p w14:paraId="553296B8" w14:textId="77777777" w:rsidR="00673F12" w:rsidRDefault="007B1DB2" w:rsidP="00DC0802">
      <w:pPr>
        <w:pStyle w:val="ParaContinue"/>
        <w:rPr>
          <w:lang w:eastAsia="en-US"/>
        </w:rPr>
      </w:pPr>
      <w:r>
        <w:rPr>
          <w:lang w:eastAsia="en-US"/>
        </w:rPr>
        <w:t>The</w:t>
      </w:r>
      <w:r w:rsidR="00673F12">
        <w:rPr>
          <w:lang w:eastAsia="en-US"/>
        </w:rPr>
        <w:t xml:space="preserve"> </w:t>
      </w:r>
      <w:r>
        <w:rPr>
          <w:lang w:eastAsia="en-US"/>
        </w:rPr>
        <w:t xml:space="preserve">evaluation methods </w:t>
      </w:r>
      <w:r w:rsidR="00673F12">
        <w:rPr>
          <w:lang w:eastAsia="en-US"/>
        </w:rPr>
        <w:t xml:space="preserve">consisted of using the </w:t>
      </w:r>
    </w:p>
    <w:p w14:paraId="2297BE69" w14:textId="588ABA6C" w:rsidR="007B1DB2" w:rsidRDefault="00673F12" w:rsidP="00673F12">
      <w:pPr>
        <w:pStyle w:val="ParaContinue"/>
        <w:numPr>
          <w:ilvl w:val="0"/>
          <w:numId w:val="18"/>
        </w:numPr>
        <w:rPr>
          <w:lang w:eastAsia="en-US"/>
        </w:rPr>
      </w:pPr>
      <w:r>
        <w:t>Stanford Question Answering Dataset / SQuAD challenge (predict where the answer to a question lies in a passage from a Wikipedia page) measured by EM (exact match) and f1-scores.</w:t>
      </w:r>
    </w:p>
    <w:p w14:paraId="206192B2" w14:textId="1BD05F60" w:rsidR="00673F12" w:rsidRDefault="00673F12" w:rsidP="00673F12">
      <w:pPr>
        <w:pStyle w:val="ParaContinue"/>
        <w:numPr>
          <w:ilvl w:val="0"/>
          <w:numId w:val="18"/>
        </w:numPr>
        <w:rPr>
          <w:lang w:eastAsia="en-US"/>
        </w:rPr>
      </w:pPr>
      <w:r>
        <w:t>Situations With Adversarial Generations / SWAG (choose the most likely event given a sentence out of 4 possible options)</w:t>
      </w:r>
      <w:r w:rsidR="007E7596">
        <w:t>.</w:t>
      </w:r>
    </w:p>
    <w:p w14:paraId="2DEFBBBF" w14:textId="5E13DA7D" w:rsidR="0038426D" w:rsidRDefault="0038426D" w:rsidP="00673F12">
      <w:pPr>
        <w:pStyle w:val="ParaContinue"/>
        <w:numPr>
          <w:ilvl w:val="0"/>
          <w:numId w:val="18"/>
        </w:numPr>
        <w:rPr>
          <w:lang w:eastAsia="en-US"/>
        </w:rPr>
      </w:pPr>
      <w:r>
        <w:t>General Language Understanding Evaluation / GLUE benchmark (evaluate language models on a range of tests) measured by metrics prevalent to each task.</w:t>
      </w:r>
    </w:p>
    <w:p w14:paraId="0A513C93" w14:textId="7BFFCFD8" w:rsidR="007E7596" w:rsidRDefault="007E7596" w:rsidP="007E7596">
      <w:pPr>
        <w:pStyle w:val="ParaContinue"/>
        <w:ind w:left="240" w:firstLine="0"/>
      </w:pPr>
      <w:r>
        <w:t>In</w:t>
      </w:r>
      <w:r w:rsidR="0038426D">
        <w:t xml:space="preserve"> all</w:t>
      </w:r>
      <w:r>
        <w:t xml:space="preserve"> cases, BERT outperformed the previous models and human performances</w:t>
      </w:r>
      <w:r w:rsidR="0038426D">
        <w:t xml:space="preserve"> (where applicable).</w:t>
      </w:r>
    </w:p>
    <w:p w14:paraId="6A7F5A56" w14:textId="124304AE" w:rsidR="000A63B9" w:rsidRDefault="000A63B9" w:rsidP="007E7596">
      <w:pPr>
        <w:pStyle w:val="ParaContinue"/>
        <w:ind w:left="240" w:firstLine="0"/>
      </w:pPr>
      <w:r>
        <w:lastRenderedPageBreak/>
        <w:t xml:space="preserve">This is a powerful model for NLP </w:t>
      </w:r>
      <w:r w:rsidR="00D74A16">
        <w:t>applications and</w:t>
      </w:r>
      <w:r>
        <w:t xml:space="preserve"> </w:t>
      </w:r>
      <w:r w:rsidR="00D74A16">
        <w:t xml:space="preserve">thus well suited </w:t>
      </w:r>
      <w:r>
        <w:t>be used for our lyric interpretation task.</w:t>
      </w:r>
    </w:p>
    <w:p w14:paraId="4E1F9A05" w14:textId="77777777" w:rsidR="00DA59DB" w:rsidRDefault="00DA59DB" w:rsidP="007E7596">
      <w:pPr>
        <w:pStyle w:val="ParaContinue"/>
        <w:ind w:left="240" w:firstLine="0"/>
        <w:rPr>
          <w:lang w:eastAsia="en-US"/>
        </w:rPr>
      </w:pPr>
    </w:p>
    <w:p w14:paraId="76BB3369" w14:textId="692452D1" w:rsidR="00DA59DB" w:rsidRDefault="00422525" w:rsidP="00F15542">
      <w:pPr>
        <w:pStyle w:val="Head2"/>
      </w:pPr>
      <w:r>
        <w:t>BART: Denoising Sequence-to-Sequence Pre-training for Natural Language Generation, Translation, and Comprehension</w:t>
      </w:r>
    </w:p>
    <w:p w14:paraId="2AEDD804" w14:textId="711ABD50" w:rsidR="0045416E" w:rsidRDefault="002434E4" w:rsidP="002434E4">
      <w:pPr>
        <w:pStyle w:val="ParaContinue"/>
        <w:rPr>
          <w:lang w:eastAsia="en-US"/>
        </w:rPr>
      </w:pPr>
      <w:r>
        <w:rPr>
          <w:lang w:eastAsia="en-US"/>
        </w:rPr>
        <w:t xml:space="preserve">BART </w:t>
      </w:r>
      <w:r w:rsidR="00B72DC9">
        <w:rPr>
          <w:lang w:eastAsia="en-US"/>
        </w:rPr>
        <w:t xml:space="preserve">[5] </w:t>
      </w:r>
      <w:r>
        <w:rPr>
          <w:lang w:eastAsia="en-US"/>
        </w:rPr>
        <w:t>uses a base transformer architecture</w:t>
      </w:r>
      <w:r w:rsidR="005A307F">
        <w:rPr>
          <w:lang w:eastAsia="en-US"/>
        </w:rPr>
        <w:t xml:space="preserve"> with the only change being that they use GeLU as the activation function. It is also similar to BERT in that it incorporates bidirectional </w:t>
      </w:r>
      <w:r w:rsidR="00685641">
        <w:rPr>
          <w:lang w:eastAsia="en-US"/>
        </w:rPr>
        <w:t>learning but</w:t>
      </w:r>
      <w:r w:rsidR="005A307F">
        <w:rPr>
          <w:lang w:eastAsia="en-US"/>
        </w:rPr>
        <w:t xml:space="preserve"> differs in 2 ways: (1) </w:t>
      </w:r>
      <w:r w:rsidR="0089385D">
        <w:rPr>
          <w:lang w:eastAsia="en-US"/>
        </w:rPr>
        <w:t>Cross attention is done at the last encoder hidden layer. (2) No additional feed-forward neural network before any word prediction.</w:t>
      </w:r>
      <w:r w:rsidR="00216004">
        <w:rPr>
          <w:lang w:eastAsia="en-US"/>
        </w:rPr>
        <w:t xml:space="preserve"> </w:t>
      </w:r>
    </w:p>
    <w:p w14:paraId="5532C569" w14:textId="4CD78737" w:rsidR="00685641" w:rsidRDefault="0045416E" w:rsidP="00685641">
      <w:pPr>
        <w:pStyle w:val="ParaContinue"/>
        <w:rPr>
          <w:lang w:eastAsia="en-US"/>
        </w:rPr>
      </w:pPr>
      <w:r>
        <w:rPr>
          <w:lang w:eastAsia="en-US"/>
        </w:rPr>
        <w:t xml:space="preserve">Pre-training </w:t>
      </w:r>
      <w:r w:rsidR="00F20AF7">
        <w:rPr>
          <w:lang w:eastAsia="en-US"/>
        </w:rPr>
        <w:t xml:space="preserve">of the BART model was done using text from Wikipedia and select books and </w:t>
      </w:r>
      <w:r>
        <w:rPr>
          <w:lang w:eastAsia="en-US"/>
        </w:rPr>
        <w:t xml:space="preserve">has 2 stages: </w:t>
      </w:r>
      <w:r w:rsidR="0050385D">
        <w:rPr>
          <w:lang w:eastAsia="en-US"/>
        </w:rPr>
        <w:t>The text is first transformed using various methods</w:t>
      </w:r>
      <w:r w:rsidR="0052307D">
        <w:rPr>
          <w:lang w:eastAsia="en-US"/>
        </w:rPr>
        <w:t xml:space="preserve"> (</w:t>
      </w:r>
      <w:r w:rsidR="0087550F">
        <w:rPr>
          <w:lang w:eastAsia="en-US"/>
        </w:rPr>
        <w:t xml:space="preserve">see </w:t>
      </w:r>
      <w:r w:rsidR="0052307D">
        <w:rPr>
          <w:lang w:eastAsia="en-US"/>
        </w:rPr>
        <w:t>figure 7)</w:t>
      </w:r>
      <w:r w:rsidR="00E27AF8">
        <w:rPr>
          <w:lang w:eastAsia="en-US"/>
        </w:rPr>
        <w:t>, with each transformation attempting to “teach” the model a different way of understanding context:</w:t>
      </w:r>
    </w:p>
    <w:p w14:paraId="4B521C7F" w14:textId="066D617B" w:rsidR="00685641" w:rsidRDefault="00685641" w:rsidP="00685641">
      <w:pPr>
        <w:pStyle w:val="ParaContinue"/>
        <w:numPr>
          <w:ilvl w:val="0"/>
          <w:numId w:val="18"/>
        </w:numPr>
        <w:rPr>
          <w:lang w:eastAsia="en-US"/>
        </w:rPr>
      </w:pPr>
      <w:r w:rsidRPr="009E7DBD">
        <w:rPr>
          <w:u w:val="single"/>
          <w:lang w:eastAsia="en-US"/>
        </w:rPr>
        <w:t>Token masking</w:t>
      </w:r>
      <w:r>
        <w:rPr>
          <w:lang w:eastAsia="en-US"/>
        </w:rPr>
        <w:t>: Similar to BERT, tokens are masked/hidden from the model</w:t>
      </w:r>
      <w:r w:rsidR="00BF545E">
        <w:rPr>
          <w:lang w:eastAsia="en-US"/>
        </w:rPr>
        <w:t>.</w:t>
      </w:r>
      <w:r w:rsidR="00E27AF8">
        <w:rPr>
          <w:lang w:eastAsia="en-US"/>
        </w:rPr>
        <w:t xml:space="preserve"> Purpose is to get the model to understand the context of words within a sentence.</w:t>
      </w:r>
    </w:p>
    <w:p w14:paraId="201FFBB5" w14:textId="22322C18" w:rsidR="00685641" w:rsidRDefault="00685641" w:rsidP="00685641">
      <w:pPr>
        <w:pStyle w:val="ParaContinue"/>
        <w:numPr>
          <w:ilvl w:val="0"/>
          <w:numId w:val="18"/>
        </w:numPr>
        <w:rPr>
          <w:lang w:eastAsia="en-US"/>
        </w:rPr>
      </w:pPr>
      <w:r w:rsidRPr="009E7DBD">
        <w:rPr>
          <w:u w:val="single"/>
          <w:lang w:eastAsia="en-US"/>
        </w:rPr>
        <w:t>Token deletion</w:t>
      </w:r>
      <w:r>
        <w:rPr>
          <w:lang w:eastAsia="en-US"/>
        </w:rPr>
        <w:t xml:space="preserve">: As opposed to masking, the </w:t>
      </w:r>
      <w:r w:rsidR="00BF545E">
        <w:rPr>
          <w:lang w:eastAsia="en-US"/>
        </w:rPr>
        <w:t xml:space="preserve">word </w:t>
      </w:r>
      <w:r>
        <w:rPr>
          <w:lang w:eastAsia="en-US"/>
        </w:rPr>
        <w:t>is removed completely</w:t>
      </w:r>
      <w:r w:rsidR="00BF545E">
        <w:rPr>
          <w:lang w:eastAsia="en-US"/>
        </w:rPr>
        <w:t xml:space="preserve"> without adding a MASK token</w:t>
      </w:r>
      <w:r w:rsidR="00E27AF8">
        <w:rPr>
          <w:lang w:eastAsia="en-US"/>
        </w:rPr>
        <w:t>. Purpose is to get the model to predict which words are missing from which positions.</w:t>
      </w:r>
    </w:p>
    <w:p w14:paraId="37C9235A" w14:textId="7C5E7C4F" w:rsidR="00BF545E" w:rsidRDefault="00BF545E" w:rsidP="00685641">
      <w:pPr>
        <w:pStyle w:val="ParaContinue"/>
        <w:numPr>
          <w:ilvl w:val="0"/>
          <w:numId w:val="18"/>
        </w:numPr>
        <w:rPr>
          <w:lang w:eastAsia="en-US"/>
        </w:rPr>
      </w:pPr>
      <w:r w:rsidRPr="009E7DBD">
        <w:rPr>
          <w:u w:val="single"/>
          <w:lang w:eastAsia="en-US"/>
        </w:rPr>
        <w:t>Sentence permutation</w:t>
      </w:r>
      <w:r>
        <w:rPr>
          <w:lang w:eastAsia="en-US"/>
        </w:rPr>
        <w:t>: The sentences within a document are shifted around to appear in a random order.</w:t>
      </w:r>
      <w:r w:rsidR="00E27AF8">
        <w:rPr>
          <w:lang w:eastAsia="en-US"/>
        </w:rPr>
        <w:t xml:space="preserve"> The model is allowed to learn the context sentences based on other sentences.</w:t>
      </w:r>
    </w:p>
    <w:p w14:paraId="737938A2" w14:textId="38454342" w:rsidR="00BF545E" w:rsidRDefault="00BF545E" w:rsidP="00685641">
      <w:pPr>
        <w:pStyle w:val="ParaContinue"/>
        <w:numPr>
          <w:ilvl w:val="0"/>
          <w:numId w:val="18"/>
        </w:numPr>
        <w:rPr>
          <w:lang w:eastAsia="en-US"/>
        </w:rPr>
      </w:pPr>
      <w:r w:rsidRPr="009E7DBD">
        <w:rPr>
          <w:u w:val="single"/>
          <w:lang w:eastAsia="en-US"/>
        </w:rPr>
        <w:t>Document rotation</w:t>
      </w:r>
      <w:r>
        <w:rPr>
          <w:lang w:eastAsia="en-US"/>
        </w:rPr>
        <w:t xml:space="preserve">: A document is shifted such that it begins with a </w:t>
      </w:r>
      <w:r w:rsidR="00E27AF8">
        <w:rPr>
          <w:lang w:eastAsia="en-US"/>
        </w:rPr>
        <w:t>randomly selected token. Purpose is to get the model to predict what the document should start with.</w:t>
      </w:r>
    </w:p>
    <w:p w14:paraId="205287BB" w14:textId="1D2F9BDC" w:rsidR="00E27AF8" w:rsidRDefault="00E27AF8" w:rsidP="00685641">
      <w:pPr>
        <w:pStyle w:val="ParaContinue"/>
        <w:numPr>
          <w:ilvl w:val="0"/>
          <w:numId w:val="18"/>
        </w:numPr>
        <w:rPr>
          <w:lang w:eastAsia="en-US"/>
        </w:rPr>
      </w:pPr>
      <w:r w:rsidRPr="009E7DBD">
        <w:rPr>
          <w:u w:val="single"/>
          <w:lang w:eastAsia="en-US"/>
        </w:rPr>
        <w:t>Text infilling</w:t>
      </w:r>
      <w:r>
        <w:rPr>
          <w:lang w:eastAsia="en-US"/>
        </w:rPr>
        <w:t>:</w:t>
      </w:r>
      <w:r w:rsidR="002A3653">
        <w:rPr>
          <w:lang w:eastAsia="en-US"/>
        </w:rPr>
        <w:t xml:space="preserve"> An amount of the text </w:t>
      </w:r>
      <w:r w:rsidR="001207FA">
        <w:rPr>
          <w:lang w:eastAsia="en-US"/>
        </w:rPr>
        <w:t>of a document is selected and replaced with a single MASK token. Purpose is for the model to learn how many tokens have been replaced.</w:t>
      </w:r>
    </w:p>
    <w:p w14:paraId="20818A52" w14:textId="77777777" w:rsidR="006A4901" w:rsidRDefault="00F83AC7" w:rsidP="00BD60D0">
      <w:pPr>
        <w:pStyle w:val="Image"/>
      </w:pPr>
      <w:r>
        <w:rPr>
          <w:noProof/>
        </w:rPr>
        <w:drawing>
          <wp:inline distT="0" distB="0" distL="0" distR="0" wp14:anchorId="614807A8" wp14:editId="66F027C2">
            <wp:extent cx="2379898" cy="769620"/>
            <wp:effectExtent l="0" t="0" r="1905" b="0"/>
            <wp:docPr id="1309091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1618" name="Picture 1" descr="A screenshot of a computer&#10;&#10;Description automatically generated"/>
                    <pic:cNvPicPr/>
                  </pic:nvPicPr>
                  <pic:blipFill rotWithShape="1">
                    <a:blip r:embed="rId16"/>
                    <a:srcRect l="16850" t="64042" r="55616" b="20130"/>
                    <a:stretch/>
                  </pic:blipFill>
                  <pic:spPr bwMode="auto">
                    <a:xfrm>
                      <a:off x="0" y="0"/>
                      <a:ext cx="2396252" cy="774909"/>
                    </a:xfrm>
                    <a:prstGeom prst="rect">
                      <a:avLst/>
                    </a:prstGeom>
                    <a:ln>
                      <a:noFill/>
                    </a:ln>
                    <a:extLst>
                      <a:ext uri="{53640926-AAD7-44D8-BBD7-CCE9431645EC}">
                        <a14:shadowObscured xmlns:a14="http://schemas.microsoft.com/office/drawing/2010/main"/>
                      </a:ext>
                    </a:extLst>
                  </pic:spPr>
                </pic:pic>
              </a:graphicData>
            </a:graphic>
          </wp:inline>
        </w:drawing>
      </w:r>
    </w:p>
    <w:p w14:paraId="454464C4" w14:textId="642030B3" w:rsidR="00F83AC7" w:rsidRDefault="006A4901" w:rsidP="00BD60D0">
      <w:pPr>
        <w:pStyle w:val="FigureCaption"/>
      </w:pPr>
      <w:r>
        <w:t xml:space="preserve">Figure </w:t>
      </w:r>
      <w:r w:rsidR="00517198">
        <w:t>7</w:t>
      </w:r>
      <w:r>
        <w:t xml:space="preserve">: methods for adding </w:t>
      </w:r>
      <w:r w:rsidR="00673055">
        <w:t>noise</w:t>
      </w:r>
      <w:r w:rsidR="009B63C4">
        <w:t xml:space="preserve"> [5]</w:t>
      </w:r>
    </w:p>
    <w:p w14:paraId="461BE38E" w14:textId="36F5A098" w:rsidR="009E7DBD" w:rsidRDefault="00E95793" w:rsidP="009E7DBD">
      <w:pPr>
        <w:pStyle w:val="ParaContinue"/>
        <w:rPr>
          <w:lang w:eastAsia="en-US"/>
        </w:rPr>
      </w:pPr>
      <w:r>
        <w:rPr>
          <w:lang w:eastAsia="en-US"/>
        </w:rPr>
        <w:t xml:space="preserve">The goal is for </w:t>
      </w:r>
      <w:r w:rsidR="00BC0CB0">
        <w:rPr>
          <w:lang w:eastAsia="en-US"/>
        </w:rPr>
        <w:t xml:space="preserve">the </w:t>
      </w:r>
      <w:r w:rsidR="0050385D">
        <w:rPr>
          <w:lang w:eastAsia="en-US"/>
        </w:rPr>
        <w:t>model learns to undo these transformations in order to rebuild the original text.</w:t>
      </w:r>
      <w:r w:rsidR="00BC0CB0">
        <w:rPr>
          <w:lang w:eastAsia="en-US"/>
        </w:rPr>
        <w:t xml:space="preserve"> Hence why BART is referred to as a “de-noising” model.</w:t>
      </w:r>
      <w:r w:rsidR="0089385D">
        <w:rPr>
          <w:lang w:eastAsia="en-US"/>
        </w:rPr>
        <w:t xml:space="preserve"> </w:t>
      </w:r>
      <w:r w:rsidR="008B1694">
        <w:rPr>
          <w:lang w:eastAsia="en-US"/>
        </w:rPr>
        <w:t xml:space="preserve">Note that, within BERT, the predictions of masked/missing tokens </w:t>
      </w:r>
      <w:r w:rsidR="00685641">
        <w:rPr>
          <w:lang w:eastAsia="en-US"/>
        </w:rPr>
        <w:t>do</w:t>
      </w:r>
      <w:r w:rsidR="008B1694">
        <w:rPr>
          <w:lang w:eastAsia="en-US"/>
        </w:rPr>
        <w:t xml:space="preserve"> not depend on each other. Therefore, it is harder to use BERT for text generation. Compared to BART, the predictions are made in an autoregressive fashion (i.e.: they can be used for generation more easily)</w:t>
      </w:r>
      <w:r w:rsidR="00592EF4">
        <w:rPr>
          <w:lang w:eastAsia="en-US"/>
        </w:rPr>
        <w:t>.</w:t>
      </w:r>
    </w:p>
    <w:p w14:paraId="564CA4E0" w14:textId="19311219" w:rsidR="00E95793" w:rsidRDefault="00E95793" w:rsidP="00E95793">
      <w:pPr>
        <w:pStyle w:val="ParaContinue"/>
        <w:rPr>
          <w:lang w:eastAsia="en-US"/>
        </w:rPr>
      </w:pPr>
      <w:r>
        <w:rPr>
          <w:lang w:eastAsia="en-US"/>
        </w:rPr>
        <w:t>BART has been evaluated on several tasks</w:t>
      </w:r>
      <w:r w:rsidR="00FF501A">
        <w:rPr>
          <w:lang w:eastAsia="en-US"/>
        </w:rPr>
        <w:t>:</w:t>
      </w:r>
    </w:p>
    <w:p w14:paraId="52F25370" w14:textId="180EA84D" w:rsidR="00FF501A" w:rsidRDefault="00FF501A" w:rsidP="00FF501A">
      <w:pPr>
        <w:pStyle w:val="ParaContinue"/>
        <w:numPr>
          <w:ilvl w:val="0"/>
          <w:numId w:val="18"/>
        </w:numPr>
        <w:rPr>
          <w:lang w:eastAsia="en-US"/>
        </w:rPr>
      </w:pPr>
      <w:r>
        <w:rPr>
          <w:lang w:eastAsia="en-US"/>
        </w:rPr>
        <w:t>Outperforms BERT on the SQuAD challenge and several other GLUE tasks.</w:t>
      </w:r>
    </w:p>
    <w:p w14:paraId="376AD232" w14:textId="71CED6FE" w:rsidR="00FF501A" w:rsidRDefault="00FF501A" w:rsidP="00FF501A">
      <w:pPr>
        <w:pStyle w:val="ParaContinue"/>
        <w:numPr>
          <w:ilvl w:val="0"/>
          <w:numId w:val="18"/>
        </w:numPr>
        <w:rPr>
          <w:lang w:eastAsia="en-US"/>
        </w:rPr>
      </w:pPr>
      <w:r>
        <w:rPr>
          <w:lang w:eastAsia="en-US"/>
        </w:rPr>
        <w:t>On generative tasks such as summarization, dialogue (where the model generates responses based on a given personality) and Abstractive Question Answering, BART outperforms the previous best works.</w:t>
      </w:r>
    </w:p>
    <w:p w14:paraId="47ACCFE2" w14:textId="7F112497" w:rsidR="00FF501A" w:rsidRDefault="00FF501A" w:rsidP="00FF501A">
      <w:pPr>
        <w:pStyle w:val="ParaContinue"/>
        <w:numPr>
          <w:ilvl w:val="0"/>
          <w:numId w:val="18"/>
        </w:numPr>
        <w:rPr>
          <w:lang w:eastAsia="en-US"/>
        </w:rPr>
      </w:pPr>
      <w:r>
        <w:rPr>
          <w:lang w:eastAsia="en-US"/>
        </w:rPr>
        <w:t>On translation tasks, BART was shown to be prone to overfitting, but still performed above the baseline.</w:t>
      </w:r>
    </w:p>
    <w:p w14:paraId="07F1DE1C" w14:textId="0738D4DB" w:rsidR="006C5F57" w:rsidRDefault="00F83AC7" w:rsidP="009E7DBD">
      <w:pPr>
        <w:pStyle w:val="ParaContinue"/>
        <w:rPr>
          <w:lang w:eastAsia="en-US"/>
        </w:rPr>
      </w:pPr>
      <w:r>
        <w:rPr>
          <w:lang w:eastAsia="en-US"/>
        </w:rPr>
        <w:t xml:space="preserve">BART is a PTM that is especially suited for NLP tasks </w:t>
      </w:r>
      <w:r w:rsidR="00820576">
        <w:rPr>
          <w:lang w:eastAsia="en-US"/>
        </w:rPr>
        <w:t>because of</w:t>
      </w:r>
      <w:r>
        <w:rPr>
          <w:lang w:eastAsia="en-US"/>
        </w:rPr>
        <w:t xml:space="preserve"> the methods used in pre-training. </w:t>
      </w:r>
      <w:r w:rsidR="00820576">
        <w:rPr>
          <w:lang w:eastAsia="en-US"/>
        </w:rPr>
        <w:t>It is well-adapted to comprehension tasks and text generation – which are critical elements of lyric interpretation. We can make use of the BART model fine-tuned on the CNN-Daily-Mail dataset.</w:t>
      </w:r>
    </w:p>
    <w:p w14:paraId="32376BCC" w14:textId="77777777" w:rsidR="00E83234" w:rsidRDefault="00E83234" w:rsidP="00F83AC7">
      <w:pPr>
        <w:pStyle w:val="ParaContinue"/>
        <w:ind w:left="240" w:firstLine="0"/>
        <w:rPr>
          <w:lang w:eastAsia="en-US"/>
        </w:rPr>
      </w:pPr>
    </w:p>
    <w:p w14:paraId="0A094E29" w14:textId="77777777" w:rsidR="00820576" w:rsidRDefault="00820576" w:rsidP="00E83234">
      <w:pPr>
        <w:pStyle w:val="ParaContinue"/>
        <w:ind w:firstLine="0"/>
        <w:rPr>
          <w:lang w:eastAsia="en-US"/>
        </w:rPr>
      </w:pPr>
    </w:p>
    <w:p w14:paraId="37EDD0D1" w14:textId="41BE41C8" w:rsidR="00E83234" w:rsidRDefault="00E83234" w:rsidP="00644522">
      <w:pPr>
        <w:pStyle w:val="Head2"/>
      </w:pPr>
      <w:r>
        <w:t>PEGASUS: Pre-training with Extracted Gap-sentences for Abstractive Summarization</w:t>
      </w:r>
    </w:p>
    <w:p w14:paraId="160EAF36" w14:textId="3798E3F4" w:rsidR="008D3C80" w:rsidRDefault="00E83234" w:rsidP="008D3C80">
      <w:pPr>
        <w:pStyle w:val="Para"/>
      </w:pPr>
      <w:r>
        <w:t xml:space="preserve">The </w:t>
      </w:r>
      <w:r w:rsidR="009A007D">
        <w:t xml:space="preserve">PEGASUS model </w:t>
      </w:r>
      <w:r w:rsidR="005D0D32">
        <w:t xml:space="preserve">[6] </w:t>
      </w:r>
      <w:r w:rsidR="009A007D">
        <w:t>is also built on the base transformer architecture, but it aims to improve on the BART model in the realm of pre-training and masking.</w:t>
      </w:r>
      <w:r w:rsidR="00E3586E">
        <w:t xml:space="preserve"> </w:t>
      </w:r>
      <w:r w:rsidR="00237DFD">
        <w:t>Its</w:t>
      </w:r>
      <w:r w:rsidR="00E3586E">
        <w:t xml:space="preserve"> main usage is meant for abstractive text </w:t>
      </w:r>
      <w:r w:rsidR="00E3586E">
        <w:lastRenderedPageBreak/>
        <w:t>summarization (where generated summaries are able to incorporate new words learned from the large corpus they are trained on).</w:t>
      </w:r>
    </w:p>
    <w:p w14:paraId="53695CDE" w14:textId="0201B1CD" w:rsidR="009A007D" w:rsidRDefault="008D3C80" w:rsidP="008D3C80">
      <w:pPr>
        <w:pStyle w:val="Para"/>
      </w:pPr>
      <w:r>
        <w:t>Its</w:t>
      </w:r>
      <w:r w:rsidR="009A007D">
        <w:t xml:space="preserve"> pre-training is uses BERT’s Masked Language Modeling (as seen) and a new method known as Gap Sentences Generation (GSP). </w:t>
      </w:r>
      <w:r w:rsidR="004C177D">
        <w:t xml:space="preserve">Unlike BART, PEGASUS masks entire sentences as opposed to a masking a sequence of words within a sentence. The intuition behind this approach is that a summarizer model pre-trained as an extractive type (where a model does not generate new words in its summaries) would merely be </w:t>
      </w:r>
      <w:r w:rsidR="004C177D">
        <w:t>able to copy sentences and not display a full understanding of the context.</w:t>
      </w:r>
    </w:p>
    <w:p w14:paraId="5AC3B132" w14:textId="16387EF3" w:rsidR="008D3C80" w:rsidRDefault="008D78DB" w:rsidP="008D78DB">
      <w:pPr>
        <w:pStyle w:val="Para"/>
      </w:pPr>
      <w:r>
        <w:t>The GSP process involves selecting the most important sentence of a document and replacing it with a single “MASK1” token. The other sentences also contain some random masking of one “MASK2” token per word as per a Masked LM approach</w:t>
      </w:r>
      <w:r w:rsidR="005D0D32">
        <w:t xml:space="preserve"> (consider figure </w:t>
      </w:r>
      <w:r w:rsidR="000D7851">
        <w:t>8</w:t>
      </w:r>
      <w:r w:rsidR="005D0D32">
        <w:t>)</w:t>
      </w:r>
      <w:r>
        <w:t>. These techniques are applied simultaneously – similarly to how BERT uses Masked LM and NSP in conjunction.</w:t>
      </w:r>
    </w:p>
    <w:p w14:paraId="556D1975" w14:textId="77777777" w:rsidR="00237DFD" w:rsidRDefault="00237DFD" w:rsidP="00FF3DD1">
      <w:pPr>
        <w:pStyle w:val="ParaContinue"/>
        <w:jc w:val="center"/>
        <w:sectPr w:rsidR="00237DFD" w:rsidSect="00DA2B99">
          <w:type w:val="continuous"/>
          <w:pgSz w:w="12240" w:h="15840"/>
          <w:pgMar w:top="1760" w:right="2040" w:bottom="2840" w:left="1440" w:header="706" w:footer="706" w:gutter="0"/>
          <w:cols w:num="2" w:space="708"/>
          <w:titlePg/>
          <w:docGrid w:linePitch="326"/>
        </w:sectPr>
      </w:pPr>
    </w:p>
    <w:p w14:paraId="25C83BB3" w14:textId="77777777" w:rsidR="00E9608A" w:rsidRDefault="00FF3DD1" w:rsidP="00383E08">
      <w:pPr>
        <w:pStyle w:val="Image"/>
      </w:pPr>
      <w:r>
        <w:rPr>
          <w:noProof/>
        </w:rPr>
        <w:drawing>
          <wp:inline distT="0" distB="0" distL="0" distR="0" wp14:anchorId="555F33F7" wp14:editId="01B856C2">
            <wp:extent cx="4895280" cy="2491740"/>
            <wp:effectExtent l="0" t="0" r="635" b="3810"/>
            <wp:docPr id="96640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4865" name=""/>
                    <pic:cNvPicPr/>
                  </pic:nvPicPr>
                  <pic:blipFill rotWithShape="1">
                    <a:blip r:embed="rId17"/>
                    <a:srcRect l="15479" t="34091" r="54110" b="38393"/>
                    <a:stretch/>
                  </pic:blipFill>
                  <pic:spPr bwMode="auto">
                    <a:xfrm>
                      <a:off x="0" y="0"/>
                      <a:ext cx="4949672" cy="2519426"/>
                    </a:xfrm>
                    <a:prstGeom prst="rect">
                      <a:avLst/>
                    </a:prstGeom>
                    <a:ln>
                      <a:noFill/>
                    </a:ln>
                    <a:extLst>
                      <a:ext uri="{53640926-AAD7-44D8-BBD7-CCE9431645EC}">
                        <a14:shadowObscured xmlns:a14="http://schemas.microsoft.com/office/drawing/2010/main"/>
                      </a:ext>
                    </a:extLst>
                  </pic:spPr>
                </pic:pic>
              </a:graphicData>
            </a:graphic>
          </wp:inline>
        </w:drawing>
      </w:r>
    </w:p>
    <w:p w14:paraId="5576771E" w14:textId="1D1FCFB2" w:rsidR="00237DFD" w:rsidRDefault="00E9608A" w:rsidP="00383E08">
      <w:pPr>
        <w:pStyle w:val="FigureCaption"/>
        <w:sectPr w:rsidR="00237DFD" w:rsidSect="00237DFD">
          <w:type w:val="continuous"/>
          <w:pgSz w:w="12240" w:h="15840"/>
          <w:pgMar w:top="1760" w:right="2040" w:bottom="2840" w:left="1440" w:header="706" w:footer="706" w:gutter="0"/>
          <w:cols w:space="708"/>
          <w:titlePg/>
          <w:docGrid w:linePitch="326"/>
        </w:sectPr>
      </w:pPr>
      <w:r>
        <w:t>Figure</w:t>
      </w:r>
      <w:r w:rsidR="003854EF">
        <w:t xml:space="preserve"> </w:t>
      </w:r>
      <w:r w:rsidR="003E14F5">
        <w:t>8</w:t>
      </w:r>
      <w:r>
        <w:t>: MLM and GSP in pre-training of PEGASUS</w:t>
      </w:r>
    </w:p>
    <w:p w14:paraId="2611FB77" w14:textId="31459483" w:rsidR="00FF3DD1" w:rsidRPr="00FF3DD1" w:rsidRDefault="00FF3DD1" w:rsidP="00FF3DD1">
      <w:pPr>
        <w:pStyle w:val="ParaContinue"/>
        <w:jc w:val="center"/>
      </w:pPr>
    </w:p>
    <w:p w14:paraId="51E91F5E" w14:textId="16DF87AE" w:rsidR="008D78DB" w:rsidRDefault="008D78DB" w:rsidP="008D78DB">
      <w:pPr>
        <w:pStyle w:val="ParaContinue"/>
      </w:pPr>
      <w:r>
        <w:t xml:space="preserve">Pre-training </w:t>
      </w:r>
      <w:r w:rsidR="00F76B2D">
        <w:t xml:space="preserve">of the PEGASUS base model </w:t>
      </w:r>
      <w:r>
        <w:t>utilizes the Colossal and Cleaned version of Common Crawl / C4 (a collection of web pages) and Huge</w:t>
      </w:r>
      <w:r w:rsidR="001361C8">
        <w:t>News</w:t>
      </w:r>
      <w:r>
        <w:t xml:space="preserve"> (</w:t>
      </w:r>
      <w:r w:rsidR="00F76B2D">
        <w:t>a dataset of news articles</w:t>
      </w:r>
      <w:r>
        <w:t>)</w:t>
      </w:r>
      <w:r w:rsidR="00F76B2D">
        <w:t xml:space="preserve"> that totals to over 4.5 TBs of data. The </w:t>
      </w:r>
      <w:r w:rsidR="00E63F9C">
        <w:t xml:space="preserve">PEGASUS </w:t>
      </w:r>
      <w:r w:rsidR="00F76B2D">
        <w:t xml:space="preserve">large model </w:t>
      </w:r>
      <w:r w:rsidR="00E63F9C">
        <w:t xml:space="preserve">features more than double the amount of training parameters and </w:t>
      </w:r>
      <w:r w:rsidR="00F76B2D">
        <w:t xml:space="preserve">further trains on </w:t>
      </w:r>
      <w:r w:rsidR="00E63F9C">
        <w:t>several</w:t>
      </w:r>
      <w:r w:rsidR="00F76B2D">
        <w:t xml:space="preserve"> varied datasets (from the CNN-Daily-Mail to </w:t>
      </w:r>
      <w:r w:rsidR="004C2025">
        <w:t>social media posts from the r/TIFU Reddit community</w:t>
      </w:r>
      <w:r w:rsidR="00F76B2D">
        <w:t>)</w:t>
      </w:r>
      <w:r w:rsidR="004C2025">
        <w:t>.</w:t>
      </w:r>
      <w:r w:rsidR="00E63F9C">
        <w:t xml:space="preserve"> These extra pieces of training data added diversity in terms of length, style of writing, and general abstractive-ness.</w:t>
      </w:r>
    </w:p>
    <w:p w14:paraId="19E371F3" w14:textId="630F3B12" w:rsidR="00285B3D" w:rsidRDefault="00285B3D" w:rsidP="008D78DB">
      <w:pPr>
        <w:pStyle w:val="ParaContinue"/>
      </w:pPr>
      <w:r>
        <w:t xml:space="preserve">The evaluations </w:t>
      </w:r>
      <w:r w:rsidR="003A272D">
        <w:t>consisted of using ROUGE metrics and comparing them to previous state of the art / SOTA abstractive model results. Collectively, the large models outperformed the previous SOTA. “Collectively” as in 2 PEGASUS large models were used (each having been pre-trained on either the C4 or HugeNews dataset)</w:t>
      </w:r>
      <w:r w:rsidR="004E4239">
        <w:t>, the C4 version outperforms some SOTA and the HugeNews version outperforms others.</w:t>
      </w:r>
    </w:p>
    <w:p w14:paraId="7C7999C6" w14:textId="0F38B415" w:rsidR="00351633" w:rsidRPr="008D78DB" w:rsidRDefault="004E4239" w:rsidP="00351633">
      <w:pPr>
        <w:pStyle w:val="ParaContinue"/>
      </w:pPr>
      <w:r>
        <w:t xml:space="preserve">Interpreting lyrics can be seen as an abstractive summarization task as </w:t>
      </w:r>
      <w:r w:rsidR="00D726B7">
        <w:t xml:space="preserve">we are not trying to summarize the lyrics exactly, but rather get the model to associate the sentences of the comments to verses in the song. We can use the PEGASUS large model, which has </w:t>
      </w:r>
      <w:r w:rsidR="00D726B7">
        <w:lastRenderedPageBreak/>
        <w:t>performed well at this task, as a model for our application.</w:t>
      </w:r>
    </w:p>
    <w:p w14:paraId="1F618BD5" w14:textId="33E8D1EE" w:rsidR="00925A56" w:rsidRDefault="00270F34" w:rsidP="00E9608A">
      <w:pPr>
        <w:pStyle w:val="Head2"/>
      </w:pPr>
      <w:r w:rsidRPr="00DC7900">
        <w:t>INTERPRETING SONG LYRICS WITH AN AUDIO-INFORMED PRE-TRAINED LANGUAGE MODEL</w:t>
      </w:r>
    </w:p>
    <w:p w14:paraId="0BD2F858" w14:textId="792A60D3" w:rsidR="00270F34" w:rsidRDefault="00925A56" w:rsidP="00925A56">
      <w:pPr>
        <w:pStyle w:val="ParaContinue"/>
      </w:pPr>
      <w:r>
        <w:t>To the best of my knowledge, this is the only other known paper</w:t>
      </w:r>
      <w:r w:rsidR="00E432F7">
        <w:t xml:space="preserve"> [7]</w:t>
      </w:r>
      <w:r>
        <w:t xml:space="preserve"> that has attempted the task of lyric interpretation. It </w:t>
      </w:r>
      <w:r w:rsidR="00270F34" w:rsidRPr="001B3631">
        <w:t>propose</w:t>
      </w:r>
      <w:r w:rsidR="00270F34">
        <w:t>s</w:t>
      </w:r>
      <w:r w:rsidR="00270F34" w:rsidRPr="001B3631">
        <w:t xml:space="preserve"> </w:t>
      </w:r>
      <w:r w:rsidR="00270F34">
        <w:t>“</w:t>
      </w:r>
      <w:r w:rsidR="00270F34" w:rsidRPr="001B3631">
        <w:t>BART-fusion</w:t>
      </w:r>
      <w:r w:rsidR="00270F34">
        <w:t>”</w:t>
      </w:r>
      <w:r w:rsidR="00270F34" w:rsidRPr="001B3631">
        <w:t xml:space="preserve">, </w:t>
      </w:r>
      <w:r>
        <w:t>which uses a linguistic PTM and audio samples from a song.</w:t>
      </w:r>
      <w:r w:rsidR="006360AD">
        <w:t xml:space="preserve"> The intuition behind the use of audio is that more information can be derived about the song, such </w:t>
      </w:r>
      <w:r w:rsidR="00DB02CF">
        <w:t>as its “</w:t>
      </w:r>
      <w:r w:rsidR="006360AD">
        <w:t>emotion</w:t>
      </w:r>
      <w:r w:rsidR="00DB02CF">
        <w:t>.”</w:t>
      </w:r>
    </w:p>
    <w:p w14:paraId="31F80903" w14:textId="1C3F572F" w:rsidR="00835A79" w:rsidRDefault="00DB02CF" w:rsidP="000059CA">
      <w:pPr>
        <w:pStyle w:val="ParaContinue"/>
      </w:pPr>
      <w:r>
        <w:t xml:space="preserve">A second encoder </w:t>
      </w:r>
      <w:r w:rsidR="000A05DC">
        <w:t xml:space="preserve">(see Figure 9) </w:t>
      </w:r>
      <w:r>
        <w:t xml:space="preserve">is added to the traditional transformer model to allow for the extraction </w:t>
      </w:r>
      <w:r>
        <w:t>of an audio representation of the given lyrics.</w:t>
      </w:r>
      <w:r w:rsidR="0021244A">
        <w:t xml:space="preserve"> It is able to extract the audio features using a convolutional neural network and also incorporates a multi-head attention </w:t>
      </w:r>
      <w:r w:rsidR="0074091C">
        <w:t>sub-</w:t>
      </w:r>
      <w:r w:rsidR="0021244A">
        <w:t xml:space="preserve">layer </w:t>
      </w:r>
      <w:r w:rsidR="0074091C">
        <w:t xml:space="preserve">similar to the </w:t>
      </w:r>
      <w:r w:rsidR="0021244A">
        <w:t>base transformer architecture</w:t>
      </w:r>
      <w:r w:rsidR="0074091C">
        <w:t xml:space="preserve"> (with a feed forward neural network and normalization </w:t>
      </w:r>
      <w:r w:rsidR="00835A79">
        <w:t>sub-</w:t>
      </w:r>
      <w:r w:rsidR="0074091C">
        <w:t>layer</w:t>
      </w:r>
      <w:r w:rsidR="00835A79">
        <w:t>s above it</w:t>
      </w:r>
      <w:r w:rsidR="0074091C">
        <w:t>).</w:t>
      </w:r>
      <w:r w:rsidR="00835A79">
        <w:t xml:space="preserve"> It differs in that it features multi-head “cross-attention.” </w:t>
      </w:r>
      <w:r w:rsidR="00650E67">
        <w:t>Introduced in [8] as an improvement on the concept using in [3].</w:t>
      </w:r>
      <w:r w:rsidR="000059CA">
        <w:t xml:space="preserve"> </w:t>
      </w:r>
      <w:r w:rsidR="004E359B">
        <w:t xml:space="preserve">Cross-attention is calculated the same as self-attention, but it </w:t>
      </w:r>
      <w:r w:rsidR="00C14D9C">
        <w:t>can</w:t>
      </w:r>
      <w:r w:rsidR="004E359B">
        <w:t xml:space="preserve"> combine two different input sequences (i.e.: the audio and lyrics). It has also been applied to machine translation and image generation tasks, where </w:t>
      </w:r>
      <w:r w:rsidR="002C65EB">
        <w:t>we need to map a source to target sentence and a prompt to an image respectively.</w:t>
      </w:r>
      <w:r w:rsidR="00835A79">
        <w:t xml:space="preserve"> </w:t>
      </w:r>
    </w:p>
    <w:p w14:paraId="17E505FA" w14:textId="77777777" w:rsidR="00237DFD" w:rsidRDefault="00237DFD" w:rsidP="002C65EB">
      <w:pPr>
        <w:pStyle w:val="Para"/>
        <w:jc w:val="center"/>
        <w:sectPr w:rsidR="00237DFD" w:rsidSect="00DA2B99">
          <w:type w:val="continuous"/>
          <w:pgSz w:w="12240" w:h="15840"/>
          <w:pgMar w:top="1760" w:right="2040" w:bottom="2840" w:left="1440" w:header="706" w:footer="706" w:gutter="0"/>
          <w:cols w:num="2" w:space="708"/>
          <w:titlePg/>
          <w:docGrid w:linePitch="326"/>
        </w:sectPr>
      </w:pPr>
    </w:p>
    <w:p w14:paraId="64F91ED8" w14:textId="77777777" w:rsidR="000059CA" w:rsidRDefault="002C65EB" w:rsidP="00383E08">
      <w:pPr>
        <w:pStyle w:val="Image"/>
        <w:sectPr w:rsidR="000059CA" w:rsidSect="000059CA">
          <w:type w:val="continuous"/>
          <w:pgSz w:w="12240" w:h="15840"/>
          <w:pgMar w:top="1760" w:right="2040" w:bottom="2840" w:left="1440" w:header="706" w:footer="706" w:gutter="0"/>
          <w:cols w:space="708"/>
          <w:titlePg/>
          <w:docGrid w:linePitch="326"/>
        </w:sectPr>
      </w:pPr>
      <w:r>
        <w:rPr>
          <w:noProof/>
        </w:rPr>
        <w:drawing>
          <wp:inline distT="0" distB="0" distL="0" distR="0" wp14:anchorId="07EA4679" wp14:editId="77D94B71">
            <wp:extent cx="4675247" cy="2894202"/>
            <wp:effectExtent l="0" t="0" r="0" b="1905"/>
            <wp:docPr id="1160880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80984" name="Picture 1" descr="A screenshot of a computer&#10;&#10;Description automatically generated"/>
                    <pic:cNvPicPr/>
                  </pic:nvPicPr>
                  <pic:blipFill rotWithShape="1">
                    <a:blip r:embed="rId18"/>
                    <a:srcRect l="16027" t="21916" r="55206" b="46428"/>
                    <a:stretch/>
                  </pic:blipFill>
                  <pic:spPr bwMode="auto">
                    <a:xfrm>
                      <a:off x="0" y="0"/>
                      <a:ext cx="4711202" cy="2916460"/>
                    </a:xfrm>
                    <a:prstGeom prst="rect">
                      <a:avLst/>
                    </a:prstGeom>
                    <a:ln>
                      <a:noFill/>
                    </a:ln>
                    <a:extLst>
                      <a:ext uri="{53640926-AAD7-44D8-BBD7-CCE9431645EC}">
                        <a14:shadowObscured xmlns:a14="http://schemas.microsoft.com/office/drawing/2010/main"/>
                      </a:ext>
                    </a:extLst>
                  </pic:spPr>
                </pic:pic>
              </a:graphicData>
            </a:graphic>
          </wp:inline>
        </w:drawing>
      </w:r>
    </w:p>
    <w:p w14:paraId="5FC9A0E6" w14:textId="77777777" w:rsidR="000059CA" w:rsidRDefault="000059CA" w:rsidP="000059CA">
      <w:pPr>
        <w:pStyle w:val="Para"/>
        <w:keepNext/>
        <w:jc w:val="center"/>
      </w:pPr>
    </w:p>
    <w:p w14:paraId="482315D3" w14:textId="7E9E15A8" w:rsidR="00237DFD" w:rsidRDefault="000059CA" w:rsidP="00383E08">
      <w:pPr>
        <w:pStyle w:val="FigureCaption"/>
        <w:sectPr w:rsidR="00237DFD" w:rsidSect="000059CA">
          <w:type w:val="continuous"/>
          <w:pgSz w:w="12240" w:h="15840"/>
          <w:pgMar w:top="1760" w:right="2040" w:bottom="2840" w:left="1440" w:header="706" w:footer="706" w:gutter="0"/>
          <w:cols w:num="2" w:space="708"/>
          <w:titlePg/>
          <w:docGrid w:linePitch="326"/>
        </w:sectPr>
      </w:pPr>
      <w:r>
        <w:t>Figure</w:t>
      </w:r>
      <w:r w:rsidR="002C4904">
        <w:t xml:space="preserve"> </w:t>
      </w:r>
      <w:r w:rsidR="000A05DC">
        <w:t>9</w:t>
      </w:r>
      <w:r>
        <w:t>: architecture of the BART-fusion</w:t>
      </w:r>
      <w:r>
        <w:rPr>
          <w:noProof/>
        </w:rPr>
        <w:t xml:space="preserve"> model [7]</w:t>
      </w:r>
    </w:p>
    <w:p w14:paraId="60C6C309" w14:textId="77777777" w:rsidR="000059CA" w:rsidRDefault="000059CA" w:rsidP="002C65EB">
      <w:pPr>
        <w:pStyle w:val="Para"/>
        <w:jc w:val="center"/>
        <w:sectPr w:rsidR="000059CA" w:rsidSect="00DA2B99">
          <w:type w:val="continuous"/>
          <w:pgSz w:w="12240" w:h="15840"/>
          <w:pgMar w:top="1760" w:right="2040" w:bottom="2840" w:left="1440" w:header="706" w:footer="706" w:gutter="0"/>
          <w:cols w:num="2" w:space="708"/>
          <w:titlePg/>
          <w:docGrid w:linePitch="326"/>
        </w:sectPr>
      </w:pPr>
    </w:p>
    <w:p w14:paraId="378E076F" w14:textId="047497A5" w:rsidR="00270F34" w:rsidRDefault="00270F34" w:rsidP="002C65EB">
      <w:pPr>
        <w:pStyle w:val="Para"/>
        <w:jc w:val="center"/>
      </w:pPr>
    </w:p>
    <w:p w14:paraId="7756979E" w14:textId="77777777" w:rsidR="002C65EB" w:rsidRPr="002C65EB" w:rsidRDefault="002C65EB" w:rsidP="002C65EB">
      <w:pPr>
        <w:pStyle w:val="ParaContinue"/>
      </w:pPr>
    </w:p>
    <w:p w14:paraId="5EC00164" w14:textId="30BE5686" w:rsidR="00270F34" w:rsidRDefault="00270F34" w:rsidP="00270F34">
      <w:pPr>
        <w:pStyle w:val="Para"/>
      </w:pPr>
      <w:r>
        <w:t xml:space="preserve">The other important </w:t>
      </w:r>
      <w:r w:rsidR="002C65EB">
        <w:t xml:space="preserve">contribution of this paper is their impressive </w:t>
      </w:r>
      <w:r>
        <w:t>“Song Interpretation Dataset”. It contains the audi</w:t>
      </w:r>
      <w:r w:rsidR="0093752B">
        <w:t>o</w:t>
      </w:r>
      <w:r>
        <w:t xml:space="preserve"> </w:t>
      </w:r>
      <w:r w:rsidR="0093752B">
        <w:t xml:space="preserve">and </w:t>
      </w:r>
      <w:r>
        <w:t xml:space="preserve">lyrics </w:t>
      </w:r>
      <w:r w:rsidR="0093752B">
        <w:t xml:space="preserve">of over 20,000 songs from a variety of genres </w:t>
      </w:r>
      <w:r>
        <w:t xml:space="preserve">and </w:t>
      </w:r>
      <w:r w:rsidR="0093752B">
        <w:t xml:space="preserve">almost half a million </w:t>
      </w:r>
      <w:r>
        <w:t xml:space="preserve">human interpretations. </w:t>
      </w:r>
      <w:r>
        <w:t>It also includes the number of votes for each interpretation</w:t>
      </w:r>
      <w:r w:rsidR="0093752B">
        <w:t>. They have preprocessed this dataset to remove short interpretations (which were often found to have nothing to do with the song) and ensure that only quality interpretations are used by taking those having the highest number of votes.</w:t>
      </w:r>
      <w:r w:rsidR="00C84320">
        <w:t xml:space="preserve"> </w:t>
      </w:r>
      <w:r w:rsidR="008320EE">
        <w:t xml:space="preserve">For testing purposes, they </w:t>
      </w:r>
      <w:r w:rsidR="008320EE">
        <w:lastRenderedPageBreak/>
        <w:t>have created a smaller dataset by removing 800 rows from the original dataset.</w:t>
      </w:r>
      <w:r w:rsidR="00A31FE4">
        <w:t xml:space="preserve"> Note that, unlike the other two known song and interpretation datasets, this has been made available to the public and features much more data (approximately 10,000 and half a million more songs and interpretations respectively)</w:t>
      </w:r>
      <w:r w:rsidR="00B072C1">
        <w:t>.</w:t>
      </w:r>
    </w:p>
    <w:p w14:paraId="40A83A55" w14:textId="6CA658C7" w:rsidR="002C1C72" w:rsidRDefault="002C1C72" w:rsidP="00FD1447">
      <w:pPr>
        <w:pStyle w:val="Para"/>
      </w:pPr>
      <w:r>
        <w:t>For evaluation, their BART-fusion model was compared to and outperformed the baseline BART model on the ROUGE</w:t>
      </w:r>
      <w:r w:rsidR="00C12E50">
        <w:t xml:space="preserve"> and </w:t>
      </w:r>
      <w:r>
        <w:t xml:space="preserve">METEOR </w:t>
      </w:r>
      <w:r w:rsidR="00C12E50">
        <w:t xml:space="preserve">metrics and more or less matched it on the </w:t>
      </w:r>
      <w:r>
        <w:t>BERT-score</w:t>
      </w:r>
      <w:r w:rsidR="00C12E50">
        <w:t>.</w:t>
      </w:r>
      <w:r w:rsidR="005505A8">
        <w:t xml:space="preserve"> It has been noted that when the lyrics revolve around difficult subjects that carry complex undertones, both models fail to generate a real, analytical interpretation.</w:t>
      </w:r>
    </w:p>
    <w:p w14:paraId="058C83AA" w14:textId="0D48DAEC" w:rsidR="00351633" w:rsidRPr="002C1C72" w:rsidRDefault="000059CA" w:rsidP="00FD1447">
      <w:pPr>
        <w:pStyle w:val="Para"/>
      </w:pPr>
      <w:r>
        <w:t xml:space="preserve">We can utilize the </w:t>
      </w:r>
      <w:r w:rsidR="00EC6149">
        <w:t xml:space="preserve">Song Interpretation Dataset </w:t>
      </w:r>
      <w:r w:rsidR="00C468A1">
        <w:t xml:space="preserve">and </w:t>
      </w:r>
      <w:r>
        <w:t xml:space="preserve">BART-model </w:t>
      </w:r>
      <w:r w:rsidR="00C468A1">
        <w:t>approach to song interpretation.</w:t>
      </w:r>
    </w:p>
    <w:p w14:paraId="070251E4" w14:textId="718D4180" w:rsidR="00270F34" w:rsidRDefault="00270F34" w:rsidP="00270F34">
      <w:pPr>
        <w:pStyle w:val="Para"/>
      </w:pPr>
    </w:p>
    <w:p w14:paraId="0EEAF0CA" w14:textId="399CB468" w:rsidR="003C2F4E" w:rsidRDefault="003C2F4E" w:rsidP="003C2F4E">
      <w:pPr>
        <w:pStyle w:val="Head2"/>
      </w:pPr>
      <w:r>
        <w:t>Evaluation metrics</w:t>
      </w:r>
    </w:p>
    <w:p w14:paraId="329BCF89" w14:textId="1902E218" w:rsidR="00614705" w:rsidRDefault="003C2F4E" w:rsidP="008F2E44">
      <w:pPr>
        <w:pStyle w:val="Para"/>
        <w:rPr>
          <w:lang w:eastAsia="en-US"/>
        </w:rPr>
      </w:pPr>
      <w:r>
        <w:rPr>
          <w:lang w:eastAsia="en-US"/>
        </w:rPr>
        <w:t xml:space="preserve">There is no definitive metric </w:t>
      </w:r>
      <w:r w:rsidR="001F7391">
        <w:rPr>
          <w:lang w:eastAsia="en-US"/>
        </w:rPr>
        <w:t>for the specific task of lyric interpretation, but we can use some that are closely related, which are explored here</w:t>
      </w:r>
      <w:r w:rsidR="008F2E44">
        <w:rPr>
          <w:lang w:eastAsia="en-US"/>
        </w:rPr>
        <w:t xml:space="preserve">. </w:t>
      </w:r>
    </w:p>
    <w:p w14:paraId="52F14701" w14:textId="66218A19" w:rsidR="00614705" w:rsidRDefault="00614705" w:rsidP="00614705">
      <w:pPr>
        <w:pStyle w:val="Head3"/>
      </w:pPr>
      <w:r>
        <w:t>Recall-Oriented Understudy for Gisting Evaluation / ROUGE</w:t>
      </w:r>
      <w:r w:rsidR="00555955">
        <w:t xml:space="preserve"> </w:t>
      </w:r>
    </w:p>
    <w:p w14:paraId="31693A2E" w14:textId="19BB8C58" w:rsidR="00614705" w:rsidRPr="00614705" w:rsidRDefault="00614705" w:rsidP="00614705">
      <w:pPr>
        <w:pStyle w:val="Para"/>
        <w:rPr>
          <w:lang w:eastAsia="en-US"/>
        </w:rPr>
      </w:pPr>
      <w:r>
        <w:rPr>
          <w:lang w:eastAsia="en-US"/>
        </w:rPr>
        <w:t xml:space="preserve">This </w:t>
      </w:r>
      <w:r w:rsidR="008F2E44">
        <w:rPr>
          <w:lang w:eastAsia="en-US"/>
        </w:rPr>
        <w:t xml:space="preserve">set of </w:t>
      </w:r>
      <w:r>
        <w:rPr>
          <w:lang w:eastAsia="en-US"/>
        </w:rPr>
        <w:t>metric</w:t>
      </w:r>
      <w:r w:rsidR="008F2E44">
        <w:rPr>
          <w:lang w:eastAsia="en-US"/>
        </w:rPr>
        <w:t>s</w:t>
      </w:r>
      <w:r w:rsidR="00BB6FCD">
        <w:rPr>
          <w:lang w:eastAsia="en-US"/>
        </w:rPr>
        <w:t xml:space="preserve"> [10]</w:t>
      </w:r>
      <w:r>
        <w:rPr>
          <w:lang w:eastAsia="en-US"/>
        </w:rPr>
        <w:t xml:space="preserve"> measure the amount of critical information retained in the generated summary when compared to a human based one.</w:t>
      </w:r>
      <w:r w:rsidR="008F2E44">
        <w:rPr>
          <w:lang w:eastAsia="en-US"/>
        </w:rPr>
        <w:t xml:space="preserve"> Each metric is divided into recall, </w:t>
      </w:r>
      <w:r w:rsidR="009F0CD9">
        <w:rPr>
          <w:lang w:eastAsia="en-US"/>
        </w:rPr>
        <w:t>precision,</w:t>
      </w:r>
      <w:r w:rsidR="008F2E44">
        <w:rPr>
          <w:lang w:eastAsia="en-US"/>
        </w:rPr>
        <w:t xml:space="preserve"> and f1-measures. These represent how well a generated sentence matches the target sentence, but each paints a slightly different picture</w:t>
      </w:r>
      <w:r w:rsidR="009F0CD9">
        <w:rPr>
          <w:lang w:eastAsia="en-US"/>
        </w:rPr>
        <w:t>. Consider the sentences “</w:t>
      </w:r>
      <w:r w:rsidR="009F0CD9">
        <w:rPr>
          <w:i/>
          <w:iCs/>
          <w:lang w:eastAsia="en-US"/>
        </w:rPr>
        <w:t>the project was found to be a success</w:t>
      </w:r>
      <w:r w:rsidR="009F0CD9">
        <w:rPr>
          <w:lang w:eastAsia="en-US"/>
        </w:rPr>
        <w:t>” and “</w:t>
      </w:r>
      <w:r w:rsidR="009F0CD9">
        <w:rPr>
          <w:i/>
          <w:iCs/>
          <w:lang w:eastAsia="en-US"/>
        </w:rPr>
        <w:t>the project was a success</w:t>
      </w:r>
      <w:r w:rsidR="009F0CD9">
        <w:rPr>
          <w:lang w:eastAsia="en-US"/>
        </w:rPr>
        <w:t>” as the generated and target/human sentences respectively. Then:</w:t>
      </w:r>
    </w:p>
    <w:p w14:paraId="2823854C" w14:textId="784BB44B" w:rsidR="00CC5F15" w:rsidRDefault="008F2E44" w:rsidP="005D312E">
      <w:pPr>
        <w:pStyle w:val="Para"/>
      </w:pPr>
      <w:r w:rsidRPr="00FD1447">
        <w:rPr>
          <w:rStyle w:val="DisplayFormulaUnnumChar"/>
        </w:rPr>
        <w:t xml:space="preserve">Recall </w:t>
      </w:r>
      <w:r w:rsidR="00FD1447">
        <w:rPr>
          <w:rStyle w:val="DisplayFormulaUnnumChar"/>
        </w:rPr>
        <w:t xml:space="preserve">is </w:t>
      </w:r>
      <w:r w:rsidRPr="00FD1447">
        <w:rPr>
          <w:rStyle w:val="DisplayFormulaUnnumChar"/>
        </w:rPr>
        <w:t xml:space="preserve">number of overlapping words </w:t>
      </w:r>
      <w:r w:rsidR="00FD1447">
        <w:rPr>
          <w:rStyle w:val="DisplayFormulaUnnumChar"/>
        </w:rPr>
        <w:t>divided by</w:t>
      </w:r>
      <w:r w:rsidRPr="00FD1447">
        <w:rPr>
          <w:rStyle w:val="DisplayFormulaUnnumChar"/>
        </w:rPr>
        <w:t xml:space="preserve"> total words in target sentence</w:t>
      </w:r>
      <w:r w:rsidR="009F0CD9" w:rsidRPr="00FD1447">
        <w:rPr>
          <w:rStyle w:val="DisplayFormulaUnnumChar"/>
        </w:rPr>
        <w:t xml:space="preserve"> </w:t>
      </w:r>
      <w:r w:rsidR="00FD1447">
        <w:rPr>
          <w:rStyle w:val="DisplayFormulaUnnumChar"/>
        </w:rPr>
        <w:t xml:space="preserve">(in our case: </w:t>
      </w:r>
      <w:r w:rsidR="00CC5F15" w:rsidRPr="00FD1447">
        <w:rPr>
          <w:rStyle w:val="DisplayFormulaUnnumChar"/>
        </w:rPr>
        <w:t>5/5 = 1</w:t>
      </w:r>
      <w:r w:rsidR="00FD1447">
        <w:rPr>
          <w:rStyle w:val="DisplayFormulaUnnumChar"/>
        </w:rPr>
        <w:t>)</w:t>
      </w:r>
      <w:r w:rsidR="00CC5F15">
        <w:t xml:space="preserve">. Recall tells us how much of the target sentence was in our generated </w:t>
      </w:r>
      <w:r w:rsidR="005D312E">
        <w:t>one but</w:t>
      </w:r>
      <w:r w:rsidR="00CC5F15">
        <w:t xml:space="preserve"> overlooks how many unnecessary words the model has added. </w:t>
      </w:r>
    </w:p>
    <w:p w14:paraId="02ED8CF0" w14:textId="2F6DB269" w:rsidR="009F0CD9" w:rsidRDefault="00CC5F15" w:rsidP="00046B75">
      <w:pPr>
        <w:pStyle w:val="Para"/>
      </w:pPr>
      <w:r>
        <w:t xml:space="preserve">Precision </w:t>
      </w:r>
      <w:r w:rsidR="005D312E">
        <w:t xml:space="preserve">refers to the ratio of the </w:t>
      </w:r>
      <w:r>
        <w:t>number of overlapping words</w:t>
      </w:r>
      <w:r w:rsidR="005D312E">
        <w:t xml:space="preserve"> to the </w:t>
      </w:r>
      <w:r>
        <w:t xml:space="preserve">total words in generated </w:t>
      </w:r>
      <w:r>
        <w:t xml:space="preserve">summary </w:t>
      </w:r>
      <w:r w:rsidR="00615982">
        <w:t xml:space="preserve">(we have </w:t>
      </w:r>
      <w:r>
        <w:t>5/8 = 0.625</w:t>
      </w:r>
      <w:r w:rsidR="00615982">
        <w:t>)</w:t>
      </w:r>
      <w:r>
        <w:t>. Precision indicates how much of the generated summary was relevant – which is important as summaries are intended to be short and to the point.</w:t>
      </w:r>
    </w:p>
    <w:p w14:paraId="44006796" w14:textId="3D98230C" w:rsidR="00046B75" w:rsidRPr="009077C2" w:rsidRDefault="00CC5F15" w:rsidP="00E450DA">
      <w:pPr>
        <w:pStyle w:val="DisplayFormulaUnnum"/>
        <w:rPr>
          <w:rStyle w:val="DisplayFormulaUnnumChar"/>
        </w:rPr>
      </w:pPr>
      <w:r>
        <w:t xml:space="preserve"> </w:t>
      </w:r>
      <m:oMath>
        <m:r>
          <w:rPr>
            <w:rStyle w:val="DisplayFormulaUnnumChar"/>
            <w:rFonts w:ascii="Cambria Math" w:hAnsi="Cambria Math"/>
          </w:rPr>
          <m:t>F-measure = 2*</m:t>
        </m:r>
        <m:f>
          <m:fPr>
            <m:ctrlPr>
              <w:rPr>
                <w:rStyle w:val="DisplayFormulaUnnumChar"/>
                <w:rFonts w:ascii="Cambria Math" w:hAnsi="Cambria Math"/>
                <w:i/>
              </w:rPr>
            </m:ctrlPr>
          </m:fPr>
          <m:num>
            <m:r>
              <w:rPr>
                <w:rStyle w:val="DisplayFormulaUnnumChar"/>
                <w:rFonts w:ascii="Cambria Math" w:hAnsi="Cambria Math"/>
              </w:rPr>
              <m:t xml:space="preserve">(precision * recall) </m:t>
            </m:r>
          </m:num>
          <m:den>
            <m:r>
              <w:rPr>
                <w:rStyle w:val="DisplayFormulaUnnumChar"/>
                <w:rFonts w:ascii="Cambria Math" w:hAnsi="Cambria Math"/>
              </w:rPr>
              <m:t xml:space="preserve">(precision + recall) </m:t>
            </m:r>
          </m:den>
        </m:f>
      </m:oMath>
    </w:p>
    <w:p w14:paraId="4407F395" w14:textId="2DFFA8ED" w:rsidR="00CC5F15" w:rsidRDefault="00CC5F15" w:rsidP="00046B75">
      <w:pPr>
        <w:pStyle w:val="Para"/>
      </w:pPr>
      <w:r>
        <w:t>This incorporates both recall and precision to give us a more complete view of how good the summary is.</w:t>
      </w:r>
    </w:p>
    <w:p w14:paraId="620C6AEF" w14:textId="22D7EFFF" w:rsidR="00555955" w:rsidRDefault="00CC5F15" w:rsidP="007623DA">
      <w:pPr>
        <w:pStyle w:val="Para"/>
      </w:pPr>
      <w:r>
        <w:t>ROUGE has several different scores. We consider ROUGE-1, ROUGE-2 (measures unigram and bigram overlap respectively) and ROUGE-L (measures the longest</w:t>
      </w:r>
      <w:r w:rsidR="00555955">
        <w:t xml:space="preserve"> subsequence of words</w:t>
      </w:r>
      <w:r>
        <w:t>)</w:t>
      </w:r>
      <w:r w:rsidR="00555955">
        <w:t>.</w:t>
      </w:r>
    </w:p>
    <w:p w14:paraId="750519E7" w14:textId="355BED8D" w:rsidR="00555955" w:rsidRDefault="00555955" w:rsidP="00555955">
      <w:pPr>
        <w:pStyle w:val="Head3"/>
      </w:pPr>
      <w:r>
        <w:t xml:space="preserve"> METEOR score</w:t>
      </w:r>
    </w:p>
    <w:p w14:paraId="16F57D23" w14:textId="6C7AAB25" w:rsidR="00555955" w:rsidRDefault="00555955" w:rsidP="00555955">
      <w:pPr>
        <w:pStyle w:val="Para"/>
        <w:rPr>
          <w:lang w:eastAsia="en-US"/>
        </w:rPr>
      </w:pPr>
      <w:r>
        <w:rPr>
          <w:lang w:eastAsia="en-US"/>
        </w:rPr>
        <w:t>Mainly used for evaluating machine translation based on the idea of unigram/singular-word matching</w:t>
      </w:r>
      <w:r w:rsidR="00161B8F">
        <w:rPr>
          <w:lang w:eastAsia="en-US"/>
        </w:rPr>
        <w:t xml:space="preserve"> [11]</w:t>
      </w:r>
      <w:r w:rsidR="00E12B6C">
        <w:rPr>
          <w:lang w:eastAsia="en-US"/>
        </w:rPr>
        <w:t>. Note that these matches are calculated in various forms such as surface, stemmed and most importantly meaning (in other words, synonyms can also be matched). A singular score is then calculated from the recall, precision, and f-measure of these matches.</w:t>
      </w:r>
    </w:p>
    <w:p w14:paraId="7D034B0F" w14:textId="42B9CBC7" w:rsidR="00E12B6C" w:rsidRDefault="00E12B6C" w:rsidP="00E12B6C">
      <w:pPr>
        <w:pStyle w:val="ParaContinue"/>
        <w:rPr>
          <w:lang w:eastAsia="en-US"/>
        </w:rPr>
      </w:pPr>
      <w:r>
        <w:rPr>
          <w:lang w:eastAsia="en-US"/>
        </w:rPr>
        <w:t>In the context of translation, it designed to indicate how well the word order of a translation matches the target sentence. However, we can leverage its ability to capture matches for similar words – in contrast to ROUGE, which only considers the given words.</w:t>
      </w:r>
    </w:p>
    <w:p w14:paraId="5549986C" w14:textId="77777777" w:rsidR="00E12B6C" w:rsidRDefault="00E12B6C" w:rsidP="00E12B6C">
      <w:pPr>
        <w:pStyle w:val="ParaContinue"/>
        <w:ind w:firstLine="0"/>
        <w:rPr>
          <w:lang w:eastAsia="en-US"/>
        </w:rPr>
      </w:pPr>
    </w:p>
    <w:p w14:paraId="7AA42888" w14:textId="02513A93" w:rsidR="00E12B6C" w:rsidRDefault="00464F51" w:rsidP="00464F51">
      <w:pPr>
        <w:pStyle w:val="Head3"/>
      </w:pPr>
      <w:r>
        <w:t xml:space="preserve"> BERTScore</w:t>
      </w:r>
    </w:p>
    <w:p w14:paraId="25184DAD" w14:textId="6672D30F" w:rsidR="00464F51" w:rsidRDefault="00464F51" w:rsidP="0088404C">
      <w:pPr>
        <w:pStyle w:val="Para"/>
        <w:ind w:firstLine="360"/>
        <w:rPr>
          <w:lang w:eastAsia="en-US"/>
        </w:rPr>
      </w:pPr>
      <w:r>
        <w:rPr>
          <w:lang w:eastAsia="en-US"/>
        </w:rPr>
        <w:t>The BERTScore</w:t>
      </w:r>
      <w:r w:rsidR="00E91D1E">
        <w:rPr>
          <w:lang w:eastAsia="en-US"/>
        </w:rPr>
        <w:t xml:space="preserve"> [12]</w:t>
      </w:r>
      <w:r>
        <w:rPr>
          <w:lang w:eastAsia="en-US"/>
        </w:rPr>
        <w:t xml:space="preserve"> matches words in the generated and human sentences via a cosine similarity</w:t>
      </w:r>
      <w:r w:rsidR="00204FE1">
        <w:rPr>
          <w:lang w:eastAsia="en-US"/>
        </w:rPr>
        <w:t xml:space="preserve"> (n</w:t>
      </w:r>
      <w:r>
        <w:rPr>
          <w:lang w:eastAsia="en-US"/>
        </w:rPr>
        <w:t xml:space="preserve">ote that it also utilizes recall, </w:t>
      </w:r>
      <w:r w:rsidR="00E450DA">
        <w:rPr>
          <w:lang w:eastAsia="en-US"/>
        </w:rPr>
        <w:t>precision,</w:t>
      </w:r>
      <w:r>
        <w:rPr>
          <w:lang w:eastAsia="en-US"/>
        </w:rPr>
        <w:t xml:space="preserve"> and f-measure values</w:t>
      </w:r>
      <w:r w:rsidR="00204FE1">
        <w:rPr>
          <w:lang w:eastAsia="en-US"/>
        </w:rPr>
        <w:t xml:space="preserve">). </w:t>
      </w:r>
      <w:r>
        <w:rPr>
          <w:lang w:eastAsia="en-US"/>
        </w:rPr>
        <w:t xml:space="preserve">The idea is to provide an insight into </w:t>
      </w:r>
      <w:r w:rsidR="00204FE1">
        <w:rPr>
          <w:lang w:eastAsia="en-US"/>
        </w:rPr>
        <w:t xml:space="preserve">as to the </w:t>
      </w:r>
      <w:r>
        <w:rPr>
          <w:lang w:eastAsia="en-US"/>
        </w:rPr>
        <w:t>semantic</w:t>
      </w:r>
      <w:r w:rsidR="00204FE1">
        <w:rPr>
          <w:lang w:eastAsia="en-US"/>
        </w:rPr>
        <w:t xml:space="preserve"> </w:t>
      </w:r>
      <w:r>
        <w:rPr>
          <w:lang w:eastAsia="en-US"/>
        </w:rPr>
        <w:t>similar</w:t>
      </w:r>
      <w:r w:rsidR="00204FE1">
        <w:rPr>
          <w:lang w:eastAsia="en-US"/>
        </w:rPr>
        <w:t>ity of</w:t>
      </w:r>
      <w:r>
        <w:rPr>
          <w:lang w:eastAsia="en-US"/>
        </w:rPr>
        <w:t xml:space="preserve"> the sentences.</w:t>
      </w:r>
      <w:r w:rsidR="00204FE1">
        <w:rPr>
          <w:lang w:eastAsia="en-US"/>
        </w:rPr>
        <w:t xml:space="preserve"> It has been demonstrated to be close to human-level judgement in terms of evaluation.</w:t>
      </w:r>
    </w:p>
    <w:p w14:paraId="1BF5438C" w14:textId="7E59A565" w:rsidR="009F0CD9" w:rsidRPr="001F7391" w:rsidRDefault="00204FE1" w:rsidP="00787E43">
      <w:pPr>
        <w:pStyle w:val="Para"/>
      </w:pPr>
      <w:r>
        <w:t>Having a good interpretation is not worth much if it is not a natural and fluent example of the English lexicon. Hence, we consider BERTScore as one of the main metrics – considering it equally important to those metrics evaluating the quality of the summary.</w:t>
      </w:r>
    </w:p>
    <w:p w14:paraId="17ACFB79" w14:textId="29670070" w:rsidR="00912942" w:rsidRDefault="00305DE9" w:rsidP="00967761">
      <w:pPr>
        <w:pStyle w:val="Head1"/>
      </w:pPr>
      <w:r>
        <w:lastRenderedPageBreak/>
        <w:t>Methods and techniques</w:t>
      </w:r>
    </w:p>
    <w:p w14:paraId="1BEEF267" w14:textId="4862176E" w:rsidR="00912942" w:rsidRDefault="00912942" w:rsidP="00912942">
      <w:pPr>
        <w:pStyle w:val="Head2"/>
      </w:pPr>
      <w:r>
        <w:t>Preparation</w:t>
      </w:r>
    </w:p>
    <w:p w14:paraId="4F17039C" w14:textId="50890618" w:rsidR="00912942" w:rsidRDefault="00912942" w:rsidP="00912942">
      <w:pPr>
        <w:pStyle w:val="Para"/>
        <w:rPr>
          <w:lang w:eastAsia="en-US"/>
        </w:rPr>
      </w:pPr>
      <w:r>
        <w:rPr>
          <w:lang w:eastAsia="en-US"/>
        </w:rPr>
        <w:t xml:space="preserve">I have decided to use the Hugging </w:t>
      </w:r>
      <w:r w:rsidR="00850D40">
        <w:rPr>
          <w:lang w:eastAsia="en-US"/>
        </w:rPr>
        <w:t>F</w:t>
      </w:r>
      <w:r>
        <w:rPr>
          <w:lang w:eastAsia="en-US"/>
        </w:rPr>
        <w:t>ace platform</w:t>
      </w:r>
      <w:r w:rsidR="00850D40">
        <w:rPr>
          <w:lang w:eastAsia="en-US"/>
        </w:rPr>
        <w:t xml:space="preserve"> </w:t>
      </w:r>
      <w:r>
        <w:rPr>
          <w:lang w:eastAsia="en-US"/>
        </w:rPr>
        <w:t xml:space="preserve">to get the pre-trained models, namely the </w:t>
      </w:r>
      <w:r>
        <w:rPr>
          <w:b/>
          <w:bCs/>
          <w:lang w:eastAsia="en-US"/>
        </w:rPr>
        <w:t>facebook/bart-large-cnn</w:t>
      </w:r>
      <w:r>
        <w:rPr>
          <w:lang w:eastAsia="en-US"/>
        </w:rPr>
        <w:t xml:space="preserve"> and </w:t>
      </w:r>
      <w:r>
        <w:rPr>
          <w:b/>
          <w:bCs/>
          <w:lang w:eastAsia="en-US"/>
        </w:rPr>
        <w:t>google/Pegasus-large</w:t>
      </w:r>
      <w:r>
        <w:rPr>
          <w:lang w:eastAsia="en-US"/>
        </w:rPr>
        <w:t xml:space="preserve"> as shown in the previous section.</w:t>
      </w:r>
      <w:r w:rsidR="00B41ED0">
        <w:rPr>
          <w:lang w:eastAsia="en-US"/>
        </w:rPr>
        <w:t xml:space="preserve"> </w:t>
      </w:r>
      <w:r w:rsidR="00850D40">
        <w:rPr>
          <w:lang w:eastAsia="en-US"/>
        </w:rPr>
        <w:t xml:space="preserve">They offer a framework to train and deploy models easily and </w:t>
      </w:r>
      <w:r w:rsidR="00B41ED0">
        <w:rPr>
          <w:lang w:eastAsia="en-US"/>
        </w:rPr>
        <w:t>provide</w:t>
      </w:r>
      <w:r w:rsidR="00850D40">
        <w:rPr>
          <w:lang w:eastAsia="en-US"/>
        </w:rPr>
        <w:t xml:space="preserve"> </w:t>
      </w:r>
      <w:r w:rsidR="00B41ED0">
        <w:rPr>
          <w:lang w:eastAsia="en-US"/>
        </w:rPr>
        <w:t>an online repository from which users can store and load models</w:t>
      </w:r>
      <w:r w:rsidR="00E73E73">
        <w:rPr>
          <w:lang w:eastAsia="en-US"/>
        </w:rPr>
        <w:t xml:space="preserve"> </w:t>
      </w:r>
      <w:r w:rsidR="00FF5502">
        <w:rPr>
          <w:lang w:eastAsia="en-US"/>
        </w:rPr>
        <w:t xml:space="preserve">from scratch or pre-trained ones </w:t>
      </w:r>
      <w:r w:rsidR="00E73E73">
        <w:rPr>
          <w:lang w:eastAsia="en-US"/>
        </w:rPr>
        <w:t>(for the purpose of making the machine learning community more environmentally friendly)</w:t>
      </w:r>
      <w:r w:rsidR="00B41ED0">
        <w:rPr>
          <w:lang w:eastAsia="en-US"/>
        </w:rPr>
        <w:t>.</w:t>
      </w:r>
      <w:r w:rsidR="00850D40">
        <w:rPr>
          <w:lang w:eastAsia="en-US"/>
        </w:rPr>
        <w:t xml:space="preserve"> In the way of a community, there are numerous tutorials and forums to assist in AI development.</w:t>
      </w:r>
    </w:p>
    <w:p w14:paraId="5A717A7C" w14:textId="603D50C5" w:rsidR="00850D40" w:rsidRDefault="00850D40" w:rsidP="005B42BF">
      <w:pPr>
        <w:pStyle w:val="Para"/>
      </w:pPr>
      <w:r>
        <w:t xml:space="preserve">For the primary software, I have used python and the Google Colab environment to write </w:t>
      </w:r>
      <w:r w:rsidR="006F7A66">
        <w:t>J</w:t>
      </w:r>
      <w:r>
        <w:t xml:space="preserve">upyter notebooks </w:t>
      </w:r>
      <w:r w:rsidR="006F7A66">
        <w:t xml:space="preserve">that can build and demonstrate the models. It also provides access to computing resources </w:t>
      </w:r>
      <w:r w:rsidR="00D17AF4">
        <w:t>such as GPUs, TPUs and extra disk space. It should be noted that, while these are free, they come with an undefined usage limit that is refreshed after an (also undefined) amount of time.</w:t>
      </w:r>
    </w:p>
    <w:p w14:paraId="4973A90D" w14:textId="2E26CDEF" w:rsidR="00BD7160" w:rsidRDefault="00BD7160" w:rsidP="005B42BF">
      <w:pPr>
        <w:pStyle w:val="Para"/>
      </w:pPr>
      <w:r>
        <w:t>Additionally, the choice between Pytorch and Tensorflow as python libraries is influenced by the Colab environment, as it comes pre-installed with some TensorFlow packages. It also allows for the use of Accelerated Linear Algebra (XLA), which massively speeds up the compilation of our transformer models.</w:t>
      </w:r>
    </w:p>
    <w:p w14:paraId="38EEF474" w14:textId="77777777" w:rsidR="00793287" w:rsidRDefault="00793287" w:rsidP="00850D40">
      <w:pPr>
        <w:pStyle w:val="ParaContinue"/>
        <w:rPr>
          <w:lang w:eastAsia="en-US"/>
        </w:rPr>
      </w:pPr>
    </w:p>
    <w:p w14:paraId="1D386045" w14:textId="769DE5BC" w:rsidR="00793287" w:rsidRDefault="00793287" w:rsidP="00793287">
      <w:pPr>
        <w:pStyle w:val="Head2"/>
      </w:pPr>
      <w:r>
        <w:t>Implementation details</w:t>
      </w:r>
    </w:p>
    <w:p w14:paraId="4768A39D" w14:textId="77777777" w:rsidR="004217AA" w:rsidRDefault="004217AA" w:rsidP="00E92F51">
      <w:pPr>
        <w:pStyle w:val="Para"/>
      </w:pPr>
    </w:p>
    <w:p w14:paraId="4BCE01ED" w14:textId="370A1AF8" w:rsidR="004217AA" w:rsidRDefault="00E92F51" w:rsidP="007A735E">
      <w:pPr>
        <w:pStyle w:val="Para"/>
      </w:pPr>
      <w:r>
        <w:t>With regard to preprocessing the dataset</w:t>
      </w:r>
      <w:r w:rsidR="00E12249">
        <w:t xml:space="preserve"> </w:t>
      </w:r>
      <w:r>
        <w:t>there are further steps that are taken in addition to those done by the team by BART-fusion:</w:t>
      </w:r>
    </w:p>
    <w:p w14:paraId="6CC35CA3" w14:textId="2166E477" w:rsidR="00E92F51" w:rsidRDefault="00E92F51" w:rsidP="005B42BF">
      <w:pPr>
        <w:pStyle w:val="ListParagraph"/>
        <w:numPr>
          <w:ilvl w:val="0"/>
          <w:numId w:val="21"/>
        </w:numPr>
      </w:pPr>
      <w:r>
        <w:t>Some of the text can contain encoding errors, which occurs when characters are meant to have a UTF-8 encoding but were decoded as another type of encoding. These can be fixed using the “fix_text” method of the ftfy library</w:t>
      </w:r>
      <w:r w:rsidR="002729AE">
        <w:t xml:space="preserve"> [17] </w:t>
      </w:r>
      <w:r w:rsidR="006C2C1D">
        <w:t>on the given JSON file.</w:t>
      </w:r>
    </w:p>
    <w:p w14:paraId="0DD53D05" w14:textId="004E908B" w:rsidR="006C2C1D" w:rsidRPr="006C2C1D" w:rsidRDefault="006C2C1D" w:rsidP="005B42BF">
      <w:pPr>
        <w:pStyle w:val="ListParagraph"/>
      </w:pPr>
      <w:r>
        <w:t xml:space="preserve">The JSON file is then converted into a Pandas Dataframe to allow for the following easy manipulations (as I have worked with Pandas previously and am familiar with its functionality). </w:t>
      </w:r>
    </w:p>
    <w:p w14:paraId="4D7A1F3C" w14:textId="7D170B24" w:rsidR="00F663E8" w:rsidRPr="00AD296B" w:rsidRDefault="0032474F" w:rsidP="005B42BF">
      <w:pPr>
        <w:pStyle w:val="ListParagraph"/>
      </w:pPr>
      <w:r w:rsidRPr="0032474F">
        <w:t xml:space="preserve">Comments </w:t>
      </w:r>
      <w:r>
        <w:t xml:space="preserve">often </w:t>
      </w:r>
      <w:r w:rsidRPr="0032474F">
        <w:t>include a</w:t>
      </w:r>
      <w:r>
        <w:t>n appended</w:t>
      </w:r>
      <w:r w:rsidRPr="0032474F">
        <w:t xml:space="preserve"> username and date such as “xxletsxrockon January 17, 2007\xa0\xa0\xa0</w:t>
      </w:r>
      <w:r>
        <w:t xml:space="preserve"> Link Reply” which is</w:t>
      </w:r>
      <w:r w:rsidR="00E5724F">
        <w:t xml:space="preserve"> likely a result</w:t>
      </w:r>
      <w:r>
        <w:t xml:space="preserve"> </w:t>
      </w:r>
      <w:r w:rsidRPr="0032474F">
        <w:t>scrap</w:t>
      </w:r>
      <w:r w:rsidR="00E5724F">
        <w:t xml:space="preserve">ing </w:t>
      </w:r>
      <w:r w:rsidRPr="0032474F">
        <w:t>from websites</w:t>
      </w:r>
      <w:r>
        <w:t>. This can be fixed by applying the following algorithm</w:t>
      </w:r>
      <w:r w:rsidR="006C2C1D">
        <w:t xml:space="preserve"> with a lambda apply function on the Dataframe</w:t>
      </w:r>
      <w:r w:rsidR="002729AE">
        <w:t>:</w:t>
      </w:r>
    </w:p>
    <w:p w14:paraId="402FB409" w14:textId="02340B37" w:rsidR="00B80897" w:rsidRPr="00524CB1" w:rsidRDefault="00650D00" w:rsidP="00650D00">
      <w:pPr>
        <w:pStyle w:val="AlgorithmCaption"/>
        <w:rPr>
          <w:lang w:val="en-ZA" w:eastAsia="en-ZA"/>
        </w:rPr>
      </w:pPr>
      <w:r>
        <w:rPr>
          <w:lang w:val="en-ZA" w:eastAsia="en-ZA"/>
        </w:rPr>
        <w:t>Algorithm 1 : Clean comment</w:t>
      </w:r>
    </w:p>
    <w:p w14:paraId="52EBEE4F" w14:textId="41E77BFE" w:rsidR="00B80897" w:rsidRPr="00524CB1" w:rsidRDefault="00AD296B" w:rsidP="00650D00">
      <w:pPr>
        <w:pStyle w:val="Algorithm"/>
        <w:rPr>
          <w:lang w:val="en-ZA" w:eastAsia="en-ZA"/>
        </w:rPr>
      </w:pPr>
      <w:r w:rsidRPr="00524CB1">
        <w:rPr>
          <w:lang w:val="en-ZA" w:eastAsia="en-ZA"/>
        </w:rPr>
        <w:t>date</w:t>
      </w:r>
      <w:r w:rsidR="00E5724F">
        <w:rPr>
          <w:lang w:val="en-ZA" w:eastAsia="en-ZA"/>
        </w:rPr>
        <w:t xml:space="preserve"> </w:t>
      </w:r>
      <w:r w:rsidRPr="00524CB1">
        <w:rPr>
          <w:lang w:val="en-ZA" w:eastAsia="en-ZA"/>
        </w:rPr>
        <w:t>pattern</w:t>
      </w:r>
      <w:r w:rsidR="00650D00">
        <w:rPr>
          <w:lang w:val="en-ZA" w:eastAsia="en-ZA"/>
        </w:rPr>
        <w:t xml:space="preserve"> </w:t>
      </w:r>
      <w:r w:rsidR="00650D00" w:rsidRPr="00650D00">
        <w:rPr>
          <w:lang w:val="en-ZA" w:eastAsia="en-ZA"/>
        </w:rPr>
        <w:sym w:font="Wingdings" w:char="F0DF"/>
      </w:r>
      <w:r w:rsidR="00650D00">
        <w:rPr>
          <w:lang w:val="en-ZA" w:eastAsia="en-ZA"/>
        </w:rPr>
        <w:t xml:space="preserve"> regular expression to match a date of format dd mmmm yyyy</w:t>
      </w:r>
    </w:p>
    <w:p w14:paraId="21F76A6D" w14:textId="30CDBDB0" w:rsidR="00AD296B" w:rsidRPr="00524CB1" w:rsidRDefault="00AD296B" w:rsidP="00650D00">
      <w:pPr>
        <w:pStyle w:val="Algorithm"/>
        <w:rPr>
          <w:lang w:val="en-ZA" w:eastAsia="en-ZA"/>
        </w:rPr>
      </w:pPr>
      <w:r w:rsidRPr="00524CB1">
        <w:rPr>
          <w:lang w:val="en-ZA" w:eastAsia="en-ZA"/>
        </w:rPr>
        <w:t>matches</w:t>
      </w:r>
      <w:r w:rsidR="002E0CEA">
        <w:rPr>
          <w:lang w:val="en-ZA" w:eastAsia="en-ZA"/>
        </w:rPr>
        <w:t xml:space="preserve"> </w:t>
      </w:r>
      <w:r w:rsidR="002E0CEA" w:rsidRPr="002E0CEA">
        <w:rPr>
          <w:lang w:val="en-ZA" w:eastAsia="en-ZA"/>
        </w:rPr>
        <w:sym w:font="Wingdings" w:char="F0DF"/>
      </w:r>
      <w:r w:rsidR="002E0CEA">
        <w:rPr>
          <w:lang w:val="en-ZA" w:eastAsia="en-ZA"/>
        </w:rPr>
        <w:t xml:space="preserve"> </w:t>
      </w:r>
      <w:r w:rsidRPr="00524CB1">
        <w:rPr>
          <w:lang w:val="en-ZA" w:eastAsia="en-ZA"/>
        </w:rPr>
        <w:t>find</w:t>
      </w:r>
      <w:r w:rsidR="00411AAB">
        <w:rPr>
          <w:lang w:val="en-ZA" w:eastAsia="en-ZA"/>
        </w:rPr>
        <w:t xml:space="preserve"> matches </w:t>
      </w:r>
      <w:r w:rsidRPr="00524CB1">
        <w:rPr>
          <w:lang w:val="en-ZA" w:eastAsia="en-ZA"/>
        </w:rPr>
        <w:t>(date</w:t>
      </w:r>
      <w:r w:rsidR="0074673F">
        <w:rPr>
          <w:lang w:val="en-ZA" w:eastAsia="en-ZA"/>
        </w:rPr>
        <w:t xml:space="preserve"> </w:t>
      </w:r>
      <w:r w:rsidRPr="00524CB1">
        <w:rPr>
          <w:lang w:val="en-ZA" w:eastAsia="en-ZA"/>
        </w:rPr>
        <w:t>pattern, comment)</w:t>
      </w:r>
      <w:r w:rsidR="00650D00">
        <w:rPr>
          <w:lang w:val="en-ZA" w:eastAsia="en-ZA"/>
        </w:rPr>
        <w:t xml:space="preserve"> (find all strings that match regex in comment)</w:t>
      </w:r>
    </w:p>
    <w:p w14:paraId="2FC0BAB4" w14:textId="49C458CB" w:rsidR="00AD296B" w:rsidRPr="00524CB1" w:rsidRDefault="00AD296B" w:rsidP="00650D00">
      <w:pPr>
        <w:pStyle w:val="Algorithm"/>
        <w:rPr>
          <w:lang w:val="en-ZA" w:eastAsia="en-ZA"/>
        </w:rPr>
      </w:pPr>
      <w:r w:rsidRPr="00524CB1">
        <w:rPr>
          <w:lang w:val="en-ZA" w:eastAsia="en-ZA"/>
        </w:rPr>
        <w:t>  if no</w:t>
      </w:r>
      <w:r w:rsidR="00650D00">
        <w:rPr>
          <w:lang w:val="en-ZA" w:eastAsia="en-ZA"/>
        </w:rPr>
        <w:t xml:space="preserve"> </w:t>
      </w:r>
      <w:r w:rsidRPr="00524CB1">
        <w:rPr>
          <w:lang w:val="en-ZA" w:eastAsia="en-ZA"/>
        </w:rPr>
        <w:t>matches</w:t>
      </w:r>
      <w:r w:rsidR="00650D00">
        <w:rPr>
          <w:lang w:val="en-ZA" w:eastAsia="en-ZA"/>
        </w:rPr>
        <w:t xml:space="preserve">: </w:t>
      </w:r>
      <w:r w:rsidRPr="00524CB1">
        <w:rPr>
          <w:lang w:val="en-ZA" w:eastAsia="en-ZA"/>
        </w:rPr>
        <w:t>return comment</w:t>
      </w:r>
      <w:r w:rsidR="00650D00">
        <w:rPr>
          <w:lang w:val="en-ZA" w:eastAsia="en-ZA"/>
        </w:rPr>
        <w:t xml:space="preserve"> (return comment as is)</w:t>
      </w:r>
    </w:p>
    <w:p w14:paraId="42AB2C30" w14:textId="77777777" w:rsidR="00411AAB" w:rsidRDefault="00AD296B" w:rsidP="00650D00">
      <w:pPr>
        <w:pStyle w:val="Algorithm"/>
        <w:rPr>
          <w:lang w:val="en-ZA" w:eastAsia="en-ZA"/>
        </w:rPr>
      </w:pPr>
      <w:r w:rsidRPr="00524CB1">
        <w:rPr>
          <w:lang w:val="en-ZA" w:eastAsia="en-ZA"/>
        </w:rPr>
        <w:t>  else:</w:t>
      </w:r>
    </w:p>
    <w:p w14:paraId="438FFCEB" w14:textId="5C4E21A3" w:rsidR="00650D00" w:rsidRDefault="00411AAB" w:rsidP="00650D00">
      <w:pPr>
        <w:pStyle w:val="Algorithm"/>
        <w:rPr>
          <w:lang w:val="en-ZA" w:eastAsia="en-ZA"/>
        </w:rPr>
      </w:pPr>
      <w:r>
        <w:rPr>
          <w:lang w:val="en-ZA" w:eastAsia="en-ZA"/>
        </w:rPr>
        <w:t xml:space="preserve">    </w:t>
      </w:r>
      <w:r w:rsidR="00AD296B" w:rsidRPr="00524CB1">
        <w:rPr>
          <w:lang w:val="en-ZA" w:eastAsia="en-ZA"/>
        </w:rPr>
        <w:t>comment</w:t>
      </w:r>
      <w:r>
        <w:rPr>
          <w:lang w:val="en-ZA" w:eastAsia="en-ZA"/>
        </w:rPr>
        <w:t xml:space="preserve"> array</w:t>
      </w:r>
      <w:r w:rsidR="00AD296B" w:rsidRPr="00524CB1">
        <w:rPr>
          <w:lang w:val="en-ZA" w:eastAsia="en-ZA"/>
        </w:rPr>
        <w:t xml:space="preserve"> = comment.split()</w:t>
      </w:r>
      <w:r>
        <w:rPr>
          <w:lang w:val="en-ZA" w:eastAsia="en-ZA"/>
        </w:rPr>
        <w:t xml:space="preserve"> (create array of words from comment)</w:t>
      </w:r>
    </w:p>
    <w:p w14:paraId="50E162CE" w14:textId="77777777" w:rsidR="00650D00" w:rsidRDefault="00AD296B" w:rsidP="00650D00">
      <w:pPr>
        <w:pStyle w:val="Algorithm"/>
        <w:rPr>
          <w:lang w:val="en-ZA" w:eastAsia="en-ZA"/>
        </w:rPr>
      </w:pPr>
      <w:r w:rsidRPr="00524CB1">
        <w:rPr>
          <w:lang w:val="en-ZA" w:eastAsia="en-ZA"/>
        </w:rPr>
        <w:t>try:</w:t>
      </w:r>
    </w:p>
    <w:p w14:paraId="383F68EE" w14:textId="49BF4E64" w:rsidR="00B80897" w:rsidRPr="00524CB1" w:rsidRDefault="00650D00" w:rsidP="00650D00">
      <w:pPr>
        <w:pStyle w:val="Algorithm"/>
        <w:rPr>
          <w:lang w:val="en-ZA" w:eastAsia="en-ZA"/>
        </w:rPr>
      </w:pPr>
      <w:r>
        <w:rPr>
          <w:lang w:val="en-ZA" w:eastAsia="en-ZA"/>
        </w:rPr>
        <w:t xml:space="preserve">    </w:t>
      </w:r>
      <w:r w:rsidR="00AD296B" w:rsidRPr="00524CB1">
        <w:rPr>
          <w:lang w:val="en-ZA" w:eastAsia="en-ZA"/>
        </w:rPr>
        <w:t xml:space="preserve">while not </w:t>
      </w:r>
      <w:r w:rsidR="00411AAB">
        <w:rPr>
          <w:lang w:val="en-ZA" w:eastAsia="en-ZA"/>
        </w:rPr>
        <w:t>comment array[-1] != “on:</w:t>
      </w:r>
    </w:p>
    <w:p w14:paraId="2F28956F" w14:textId="61A7A469" w:rsidR="00B80897" w:rsidRPr="00524CB1" w:rsidRDefault="00650D00" w:rsidP="00650D00">
      <w:pPr>
        <w:pStyle w:val="Algorithm"/>
        <w:rPr>
          <w:lang w:val="en-ZA" w:eastAsia="en-ZA"/>
        </w:rPr>
      </w:pPr>
      <w:r>
        <w:rPr>
          <w:lang w:val="en-ZA" w:eastAsia="en-ZA"/>
        </w:rPr>
        <w:t xml:space="preserve">        </w:t>
      </w:r>
      <w:r w:rsidR="00AD296B" w:rsidRPr="00524CB1">
        <w:rPr>
          <w:lang w:val="en-ZA" w:eastAsia="en-ZA"/>
        </w:rPr>
        <w:t>pass</w:t>
      </w:r>
      <w:r w:rsidR="002E0CEA">
        <w:rPr>
          <w:lang w:val="en-ZA" w:eastAsia="en-ZA"/>
        </w:rPr>
        <w:t xml:space="preserve"> </w:t>
      </w:r>
    </w:p>
    <w:p w14:paraId="76D3B899" w14:textId="775B4747" w:rsidR="00B80897" w:rsidRPr="00524CB1" w:rsidRDefault="00AD296B" w:rsidP="00650D00">
      <w:pPr>
        <w:pStyle w:val="Algorithm"/>
        <w:rPr>
          <w:lang w:val="en-ZA" w:eastAsia="en-ZA"/>
        </w:rPr>
      </w:pPr>
      <w:r w:rsidRPr="00524CB1">
        <w:rPr>
          <w:lang w:val="en-ZA" w:eastAsia="en-ZA"/>
        </w:rPr>
        <w:t>except:</w:t>
      </w:r>
      <w:r w:rsidR="00DB7FD9">
        <w:rPr>
          <w:lang w:val="en-ZA" w:eastAsia="en-ZA"/>
        </w:rPr>
        <w:t xml:space="preserve"> </w:t>
      </w:r>
    </w:p>
    <w:p w14:paraId="753AB7E7" w14:textId="06F74B10" w:rsidR="002D1A2E" w:rsidRPr="00524CB1" w:rsidRDefault="00650D00" w:rsidP="00650D00">
      <w:pPr>
        <w:pStyle w:val="Algorithm"/>
        <w:rPr>
          <w:lang w:val="en-ZA" w:eastAsia="en-ZA"/>
        </w:rPr>
      </w:pPr>
      <w:r>
        <w:rPr>
          <w:lang w:val="en-ZA" w:eastAsia="en-ZA"/>
        </w:rPr>
        <w:t xml:space="preserve">    </w:t>
      </w:r>
      <w:r w:rsidR="00AD296B" w:rsidRPr="00524CB1">
        <w:rPr>
          <w:lang w:val="en-ZA" w:eastAsia="en-ZA"/>
        </w:rPr>
        <w:t>return commen</w:t>
      </w:r>
      <w:r w:rsidR="002D1A2E" w:rsidRPr="00524CB1">
        <w:rPr>
          <w:lang w:val="en-ZA" w:eastAsia="en-ZA"/>
        </w:rPr>
        <w:t>t</w:t>
      </w:r>
      <w:r w:rsidR="00DB7FD9">
        <w:rPr>
          <w:lang w:val="en-ZA" w:eastAsia="en-ZA"/>
        </w:rPr>
        <w:t xml:space="preserve"> (in the event the user intentionally included a data in their interpretation)</w:t>
      </w:r>
    </w:p>
    <w:p w14:paraId="7823F62F" w14:textId="5FE164F1" w:rsidR="00B80897" w:rsidRPr="0009421F" w:rsidRDefault="00AD296B" w:rsidP="0009421F">
      <w:pPr>
        <w:pStyle w:val="Algorithm"/>
        <w:rPr>
          <w:lang w:val="en-ZA" w:eastAsia="en-ZA"/>
        </w:rPr>
      </w:pPr>
      <w:r w:rsidRPr="00524CB1">
        <w:rPr>
          <w:lang w:val="en-ZA" w:eastAsia="en-ZA"/>
        </w:rPr>
        <w:t xml:space="preserve">return </w:t>
      </w:r>
      <w:r w:rsidR="00411AAB">
        <w:rPr>
          <w:lang w:val="en-ZA" w:eastAsia="en-ZA"/>
        </w:rPr>
        <w:t>comment</w:t>
      </w:r>
    </w:p>
    <w:p w14:paraId="57BF5788" w14:textId="68FF8329" w:rsidR="00AD296B" w:rsidRDefault="00AD296B" w:rsidP="005B42BF">
      <w:pPr>
        <w:pStyle w:val="ListParagraph"/>
        <w:rPr>
          <w:lang w:val="en-ZA"/>
        </w:rPr>
      </w:pPr>
      <w:r>
        <w:rPr>
          <w:lang w:val="en-ZA"/>
        </w:rPr>
        <w:t>Lyrics that exceed 2048 words in length (prior to any tokenization) are removed.</w:t>
      </w:r>
    </w:p>
    <w:p w14:paraId="2E3DFF9C" w14:textId="0B45CCA0" w:rsidR="00BC3FC1" w:rsidRDefault="006C2C1D" w:rsidP="005B42BF">
      <w:pPr>
        <w:pStyle w:val="ListParagraph"/>
        <w:rPr>
          <w:lang w:val="en-ZA"/>
        </w:rPr>
      </w:pPr>
      <w:r>
        <w:rPr>
          <w:lang w:val="en-ZA"/>
        </w:rPr>
        <w:t>W</w:t>
      </w:r>
      <w:r w:rsidR="00AD296B">
        <w:rPr>
          <w:lang w:val="en-ZA"/>
        </w:rPr>
        <w:t xml:space="preserve">e </w:t>
      </w:r>
      <w:r>
        <w:rPr>
          <w:lang w:val="en-ZA"/>
        </w:rPr>
        <w:t xml:space="preserve">also </w:t>
      </w:r>
      <w:r w:rsidR="00AD296B">
        <w:rPr>
          <w:lang w:val="en-ZA"/>
        </w:rPr>
        <w:t>enforce a limit on the number of rows loaded due to memory and compute restraints.</w:t>
      </w:r>
    </w:p>
    <w:p w14:paraId="228EA754" w14:textId="54F088CA" w:rsidR="00B04E92" w:rsidRPr="005B42BF" w:rsidRDefault="006C2C1D" w:rsidP="005B42BF">
      <w:pPr>
        <w:pStyle w:val="ListParagraph"/>
        <w:rPr>
          <w:lang w:val="en-ZA"/>
        </w:rPr>
      </w:pPr>
      <w:r>
        <w:rPr>
          <w:lang w:val="en-ZA"/>
        </w:rPr>
        <w:t>Lastly, we convert the Dataframe into a DatasetDict object to integrate with the Hugging Face methods and for easier management of the training and validation sets.</w:t>
      </w:r>
    </w:p>
    <w:p w14:paraId="17A7645D" w14:textId="55F2D61F" w:rsidR="00AD296B" w:rsidRPr="006C2C1D" w:rsidRDefault="00230E36" w:rsidP="00BC3FC1">
      <w:pPr>
        <w:pStyle w:val="Para"/>
        <w:ind w:firstLine="0"/>
      </w:pPr>
      <w:r>
        <w:rPr>
          <w:lang w:val="en-ZA"/>
        </w:rPr>
        <w:t xml:space="preserve">The PEGASUS and BART tokenizers and models are loaded using Hugging Face model checkpoints </w:t>
      </w:r>
      <w:r>
        <w:rPr>
          <w:b/>
          <w:bCs/>
          <w:lang w:val="en-ZA"/>
        </w:rPr>
        <w:t xml:space="preserve">google/pegasus-large </w:t>
      </w:r>
      <w:r>
        <w:rPr>
          <w:lang w:val="en-ZA"/>
        </w:rPr>
        <w:t xml:space="preserve">and </w:t>
      </w:r>
      <w:r>
        <w:rPr>
          <w:b/>
          <w:bCs/>
          <w:lang w:val="en-ZA"/>
        </w:rPr>
        <w:t>facebook/bart-large-cnn</w:t>
      </w:r>
      <w:r>
        <w:rPr>
          <w:lang w:val="en-ZA"/>
        </w:rPr>
        <w:t xml:space="preserve"> respectively. </w:t>
      </w:r>
      <w:r w:rsidR="00B04E92">
        <w:rPr>
          <w:lang w:val="en-ZA"/>
        </w:rPr>
        <w:t>The tokenizer</w:t>
      </w:r>
      <w:r>
        <w:rPr>
          <w:lang w:val="en-ZA"/>
        </w:rPr>
        <w:t>s are then</w:t>
      </w:r>
      <w:r w:rsidR="00B04E92">
        <w:rPr>
          <w:lang w:val="en-ZA"/>
        </w:rPr>
        <w:t xml:space="preserve"> used to process the </w:t>
      </w:r>
      <w:r w:rsidR="00B04E92">
        <w:rPr>
          <w:lang w:val="en-ZA"/>
        </w:rPr>
        <w:lastRenderedPageBreak/>
        <w:t>dataset</w:t>
      </w:r>
      <w:r w:rsidR="006C2C1D">
        <w:rPr>
          <w:lang w:val="en-ZA"/>
        </w:rPr>
        <w:t xml:space="preserve">, which is accelerated </w:t>
      </w:r>
      <w:r w:rsidR="006C2C1D">
        <w:t>by using a data collactor, which implements batch processing (having a batch size of 2) with the function Dataset.map()</w:t>
      </w:r>
    </w:p>
    <w:p w14:paraId="4796F362" w14:textId="0D8B242B" w:rsidR="007A735E" w:rsidRDefault="008A51FB" w:rsidP="007A735E">
      <w:pPr>
        <w:pStyle w:val="Para"/>
        <w:rPr>
          <w:lang w:val="en-ZA"/>
        </w:rPr>
      </w:pPr>
      <w:r>
        <w:rPr>
          <w:lang w:val="en-ZA"/>
        </w:rPr>
        <w:t>These are</w:t>
      </w:r>
      <w:r w:rsidR="00A30A9D">
        <w:rPr>
          <w:lang w:val="en-ZA"/>
        </w:rPr>
        <w:t xml:space="preserve"> then</w:t>
      </w:r>
      <w:r>
        <w:rPr>
          <w:lang w:val="en-ZA"/>
        </w:rPr>
        <w:t xml:space="preserve"> </w:t>
      </w:r>
      <w:r w:rsidR="00230E36">
        <w:rPr>
          <w:lang w:val="en-ZA"/>
        </w:rPr>
        <w:t xml:space="preserve">used to </w:t>
      </w:r>
      <w:r>
        <w:rPr>
          <w:lang w:val="en-ZA"/>
        </w:rPr>
        <w:t>fine-tune</w:t>
      </w:r>
      <w:r w:rsidR="00230E36">
        <w:rPr>
          <w:lang w:val="en-ZA"/>
        </w:rPr>
        <w:t xml:space="preserve"> the loaded pre-trained models</w:t>
      </w:r>
      <w:r>
        <w:rPr>
          <w:lang w:val="en-ZA"/>
        </w:rPr>
        <w:t xml:space="preserve"> using an AdaFactor optimizer</w:t>
      </w:r>
      <w:r w:rsidR="003C2F4E">
        <w:rPr>
          <w:lang w:val="en-ZA"/>
        </w:rPr>
        <w:t xml:space="preserve">, employing a custom learning rate scheduler that changes it from 6x10-4 to 6x10-5 after 7 epochs. </w:t>
      </w:r>
      <w:r w:rsidR="00706989">
        <w:rPr>
          <w:lang w:val="en-ZA"/>
        </w:rPr>
        <w:t xml:space="preserve">Thanks to XLA, the optimizer can benefit from a reduced compilation time. </w:t>
      </w:r>
      <w:r w:rsidR="003C2F4E">
        <w:rPr>
          <w:lang w:val="en-ZA"/>
        </w:rPr>
        <w:t xml:space="preserve">Every version of the model is subject to training </w:t>
      </w:r>
      <w:r w:rsidR="006C2C1D">
        <w:rPr>
          <w:lang w:val="en-ZA"/>
        </w:rPr>
        <w:t xml:space="preserve">of </w:t>
      </w:r>
      <w:r w:rsidR="003C2F4E">
        <w:rPr>
          <w:lang w:val="en-ZA"/>
        </w:rPr>
        <w:t>10 epochs.</w:t>
      </w:r>
      <w:r w:rsidR="006251BC">
        <w:rPr>
          <w:lang w:val="en-ZA"/>
        </w:rPr>
        <w:t xml:space="preserve"> A type of callback is used to push the model to my Hugging Face repository at the end of each epoch (does not end training early).</w:t>
      </w:r>
    </w:p>
    <w:p w14:paraId="01A0A9FD" w14:textId="3DD6238F" w:rsidR="00DE675F" w:rsidRPr="00DE675F" w:rsidRDefault="00DE675F" w:rsidP="0009421F">
      <w:pPr>
        <w:pStyle w:val="Para"/>
        <w:rPr>
          <w:lang w:val="en-ZA"/>
        </w:rPr>
      </w:pPr>
      <w:r>
        <w:rPr>
          <w:lang w:val="en-ZA"/>
        </w:rPr>
        <w:t xml:space="preserve">Testing is done using the first 100 songs and interpretations from test set of the Song Interpretation Dataset. </w:t>
      </w:r>
      <w:r w:rsidR="00AA7464">
        <w:rPr>
          <w:lang w:val="en-ZA"/>
        </w:rPr>
        <w:t xml:space="preserve">This was created such that </w:t>
      </w:r>
      <w:r>
        <w:rPr>
          <w:lang w:val="en-ZA"/>
        </w:rPr>
        <w:t xml:space="preserve">are no overlaps between it and the training set – ensuring that no data leakages occur (there is no chance the models observe </w:t>
      </w:r>
      <w:r w:rsidR="00D053AA">
        <w:rPr>
          <w:lang w:val="en-ZA"/>
        </w:rPr>
        <w:t xml:space="preserve">or learn from </w:t>
      </w:r>
      <w:r>
        <w:rPr>
          <w:lang w:val="en-ZA"/>
        </w:rPr>
        <w:t>any of the test data).</w:t>
      </w:r>
      <w:r w:rsidR="00AA7464">
        <w:rPr>
          <w:lang w:val="en-ZA"/>
        </w:rPr>
        <w:t xml:space="preserve"> To speed up the generation process, </w:t>
      </w:r>
      <w:r w:rsidR="00BD7160">
        <w:rPr>
          <w:lang w:val="en-ZA"/>
        </w:rPr>
        <w:t xml:space="preserve">the predictions are </w:t>
      </w:r>
      <w:r w:rsidR="00706989">
        <w:rPr>
          <w:lang w:val="en-ZA"/>
        </w:rPr>
        <w:t xml:space="preserve">also </w:t>
      </w:r>
      <w:r w:rsidR="00BD7160">
        <w:rPr>
          <w:lang w:val="en-ZA"/>
        </w:rPr>
        <w:t>done using an XLA function</w:t>
      </w:r>
      <w:r w:rsidR="00706989">
        <w:rPr>
          <w:lang w:val="en-ZA"/>
        </w:rPr>
        <w:t>, this time to increase the rate at which the model can generate tokens for a given input.</w:t>
      </w:r>
      <w:r w:rsidR="0010240F">
        <w:rPr>
          <w:lang w:val="en-ZA"/>
        </w:rPr>
        <w:t xml:space="preserve"> The metrics are calculated from the resulting predictions and interpretations (which </w:t>
      </w:r>
      <w:r w:rsidR="0009421F">
        <w:rPr>
          <w:lang w:val="en-ZA"/>
        </w:rPr>
        <w:t>must</w:t>
      </w:r>
      <w:r w:rsidR="0010240F">
        <w:rPr>
          <w:lang w:val="en-ZA"/>
        </w:rPr>
        <w:t xml:space="preserve"> be decoded using the tokenizer).</w:t>
      </w:r>
    </w:p>
    <w:p w14:paraId="7088DCFA" w14:textId="436F99ED" w:rsidR="007A735E" w:rsidRPr="0009421F" w:rsidRDefault="007A735E" w:rsidP="0009421F">
      <w:pPr>
        <w:pStyle w:val="Para"/>
        <w:rPr>
          <w:lang w:eastAsia="en-US"/>
        </w:rPr>
      </w:pPr>
      <w:r>
        <w:rPr>
          <w:lang w:eastAsia="en-US"/>
        </w:rPr>
        <w:t>Note that the research teams behind B</w:t>
      </w:r>
      <w:r w:rsidR="003D7922">
        <w:rPr>
          <w:lang w:eastAsia="en-US"/>
        </w:rPr>
        <w:t>A</w:t>
      </w:r>
      <w:r>
        <w:rPr>
          <w:lang w:eastAsia="en-US"/>
        </w:rPr>
        <w:t xml:space="preserve">RT had access to 64 TPUs and their hardware could train their models over several days. When compared to using an environment like Google Colab - although a powerful – is ultimately meant for use by students and casual members of the AI community. </w:t>
      </w:r>
      <w:r w:rsidR="0009421F">
        <w:rPr>
          <w:lang w:eastAsia="en-US"/>
        </w:rPr>
        <w:t>Thus,</w:t>
      </w:r>
      <w:r>
        <w:rPr>
          <w:lang w:eastAsia="en-US"/>
        </w:rPr>
        <w:t xml:space="preserve"> the results are predictably inferior to those obtained by research teams. However, it can be demonstrated that this project can achieve similar results using extrapolation. That is, I train the models on increasingly larger subsets of the dataset and show that the results and metrics are directly proportional.</w:t>
      </w:r>
    </w:p>
    <w:p w14:paraId="4E48B0E1" w14:textId="71BAC620" w:rsidR="003C2F4E" w:rsidRPr="003C2F4E" w:rsidRDefault="002D009E" w:rsidP="002D009E">
      <w:pPr>
        <w:pStyle w:val="Head1"/>
        <w:rPr>
          <w:lang w:val="en-ZA"/>
        </w:rPr>
      </w:pPr>
      <w:r>
        <w:rPr>
          <w:lang w:val="en-ZA"/>
        </w:rPr>
        <w:t>Results and Discussion</w:t>
      </w:r>
    </w:p>
    <w:p w14:paraId="35494FB2" w14:textId="1AEBC364" w:rsidR="00277ABA" w:rsidRPr="00277ABA" w:rsidRDefault="007A735E" w:rsidP="00277ABA">
      <w:pPr>
        <w:pStyle w:val="Head2"/>
      </w:pPr>
      <w:r>
        <w:t>Main results</w:t>
      </w:r>
    </w:p>
    <w:p w14:paraId="0EE2A0B8" w14:textId="6839BDDA" w:rsidR="007A735E" w:rsidRPr="007A735E" w:rsidRDefault="007A735E" w:rsidP="007A735E">
      <w:pPr>
        <w:pStyle w:val="Para"/>
        <w:rPr>
          <w:lang w:eastAsia="en-US"/>
        </w:rPr>
      </w:pPr>
      <w:r>
        <w:rPr>
          <w:lang w:eastAsia="en-US"/>
        </w:rPr>
        <w:t>The following table shows the resulting metrics achieved by the PEGASUS and B</w:t>
      </w:r>
      <w:r w:rsidR="00C32B37">
        <w:rPr>
          <w:lang w:eastAsia="en-US"/>
        </w:rPr>
        <w:t>A</w:t>
      </w:r>
      <w:r>
        <w:rPr>
          <w:lang w:eastAsia="en-US"/>
        </w:rPr>
        <w:t>RT models</w:t>
      </w:r>
      <w:r w:rsidR="009941B6">
        <w:rPr>
          <w:lang w:eastAsia="en-US"/>
        </w:rPr>
        <w:t xml:space="preserve"> (rounded to 5 decimal places)</w:t>
      </w:r>
      <w:r>
        <w:rPr>
          <w:lang w:eastAsia="en-US"/>
        </w:rPr>
        <w:t>.</w:t>
      </w:r>
      <w:r w:rsidR="006A6952">
        <w:rPr>
          <w:lang w:eastAsia="en-US"/>
        </w:rPr>
        <w:t xml:space="preserve"> Note that only the f-measure scores are shown (as they are a more accurate representation compared to recall and precision measures).</w:t>
      </w:r>
    </w:p>
    <w:p w14:paraId="588BE8D8" w14:textId="2914229A" w:rsidR="00A25721" w:rsidRDefault="0009421F" w:rsidP="0009421F">
      <w:pPr>
        <w:pStyle w:val="TableCaption"/>
        <w:sectPr w:rsidR="00A25721" w:rsidSect="00DA2B99">
          <w:type w:val="continuous"/>
          <w:pgSz w:w="12240" w:h="15840"/>
          <w:pgMar w:top="1760" w:right="2040" w:bottom="2840" w:left="1440" w:header="706" w:footer="706" w:gutter="0"/>
          <w:cols w:num="2" w:space="708"/>
          <w:titlePg/>
          <w:docGrid w:linePitch="326"/>
        </w:sectPr>
      </w:pPr>
      <w:r>
        <w:t>Table 1: PEGASUS and B</w:t>
      </w:r>
      <w:r w:rsidR="00E66280">
        <w:t>A</w:t>
      </w:r>
      <w:r>
        <w:t>RT metrics comparison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72"/>
        <w:gridCol w:w="652"/>
        <w:gridCol w:w="736"/>
        <w:gridCol w:w="736"/>
        <w:gridCol w:w="736"/>
        <w:gridCol w:w="928"/>
        <w:gridCol w:w="1034"/>
      </w:tblGrid>
      <w:tr w:rsidR="00693805" w14:paraId="304A2A5A" w14:textId="77777777" w:rsidTr="00B1114E">
        <w:trPr>
          <w:trHeight w:val="534"/>
          <w:jc w:val="center"/>
        </w:trPr>
        <w:tc>
          <w:tcPr>
            <w:tcW w:w="0" w:type="auto"/>
            <w:tcBorders>
              <w:bottom w:val="single" w:sz="4" w:space="0" w:color="auto"/>
            </w:tcBorders>
          </w:tcPr>
          <w:p w14:paraId="26D192F0" w14:textId="07EA6802" w:rsidR="00F063F1" w:rsidRPr="00FD2E37" w:rsidRDefault="00F063F1" w:rsidP="0010506B">
            <w:pPr>
              <w:pStyle w:val="TableCaption"/>
              <w:rPr>
                <w:b/>
                <w:bCs/>
              </w:rPr>
            </w:pPr>
            <w:r w:rsidRPr="00FD2E37">
              <w:rPr>
                <w:b/>
                <w:bCs/>
              </w:rPr>
              <w:lastRenderedPageBreak/>
              <w:t>Songs</w:t>
            </w:r>
            <w:r w:rsidR="00FD2E37" w:rsidRPr="00FD2E37">
              <w:rPr>
                <w:b/>
                <w:bCs/>
              </w:rPr>
              <w:t xml:space="preserve"> </w:t>
            </w:r>
            <w:r w:rsidRPr="00FD2E37">
              <w:rPr>
                <w:b/>
                <w:bCs/>
              </w:rPr>
              <w:t>Loaded</w:t>
            </w:r>
          </w:p>
        </w:tc>
        <w:tc>
          <w:tcPr>
            <w:tcW w:w="0" w:type="auto"/>
            <w:tcBorders>
              <w:bottom w:val="single" w:sz="4" w:space="0" w:color="auto"/>
            </w:tcBorders>
          </w:tcPr>
          <w:p w14:paraId="50FEC2F9" w14:textId="5FD827A4" w:rsidR="00F063F1" w:rsidRPr="00FD2E37" w:rsidRDefault="00F063F1" w:rsidP="0010506B">
            <w:pPr>
              <w:pStyle w:val="TableCaption"/>
              <w:rPr>
                <w:b/>
                <w:bCs/>
              </w:rPr>
            </w:pPr>
            <w:r w:rsidRPr="00FD2E37">
              <w:rPr>
                <w:b/>
                <w:bCs/>
              </w:rPr>
              <w:t>Model</w:t>
            </w:r>
          </w:p>
        </w:tc>
        <w:tc>
          <w:tcPr>
            <w:tcW w:w="0" w:type="auto"/>
            <w:tcBorders>
              <w:bottom w:val="single" w:sz="4" w:space="0" w:color="auto"/>
            </w:tcBorders>
          </w:tcPr>
          <w:p w14:paraId="588AB6BA" w14:textId="19150A1A" w:rsidR="00F063F1" w:rsidRPr="00FD2E37" w:rsidRDefault="00F063F1" w:rsidP="0010506B">
            <w:pPr>
              <w:pStyle w:val="TableCaption"/>
              <w:rPr>
                <w:b/>
                <w:bCs/>
              </w:rPr>
            </w:pPr>
            <w:r w:rsidRPr="00FD2E37">
              <w:rPr>
                <w:b/>
                <w:bCs/>
              </w:rPr>
              <w:t>R1</w:t>
            </w:r>
          </w:p>
        </w:tc>
        <w:tc>
          <w:tcPr>
            <w:tcW w:w="0" w:type="auto"/>
            <w:tcBorders>
              <w:bottom w:val="single" w:sz="4" w:space="0" w:color="auto"/>
            </w:tcBorders>
          </w:tcPr>
          <w:p w14:paraId="5C90E977" w14:textId="1729DBD9" w:rsidR="00F063F1" w:rsidRPr="00FD2E37" w:rsidRDefault="00F063F1" w:rsidP="0010506B">
            <w:pPr>
              <w:pStyle w:val="TableCaption"/>
              <w:rPr>
                <w:b/>
                <w:bCs/>
              </w:rPr>
            </w:pPr>
            <w:r w:rsidRPr="00FD2E37">
              <w:rPr>
                <w:b/>
                <w:bCs/>
              </w:rPr>
              <w:t>R2</w:t>
            </w:r>
          </w:p>
        </w:tc>
        <w:tc>
          <w:tcPr>
            <w:tcW w:w="0" w:type="auto"/>
            <w:tcBorders>
              <w:bottom w:val="single" w:sz="4" w:space="0" w:color="auto"/>
            </w:tcBorders>
          </w:tcPr>
          <w:p w14:paraId="3E5969A6" w14:textId="2E813AEE" w:rsidR="00F063F1" w:rsidRPr="00FD2E37" w:rsidRDefault="00F063F1" w:rsidP="0010506B">
            <w:pPr>
              <w:pStyle w:val="TableCaption"/>
              <w:rPr>
                <w:b/>
                <w:bCs/>
              </w:rPr>
            </w:pPr>
            <w:r w:rsidRPr="00FD2E37">
              <w:rPr>
                <w:b/>
                <w:bCs/>
              </w:rPr>
              <w:t>RL</w:t>
            </w:r>
          </w:p>
        </w:tc>
        <w:tc>
          <w:tcPr>
            <w:tcW w:w="0" w:type="auto"/>
            <w:tcBorders>
              <w:bottom w:val="single" w:sz="4" w:space="0" w:color="auto"/>
            </w:tcBorders>
          </w:tcPr>
          <w:p w14:paraId="0736E2F8" w14:textId="0D615262" w:rsidR="00F063F1" w:rsidRPr="00FD2E37" w:rsidRDefault="00F063F1" w:rsidP="0010506B">
            <w:pPr>
              <w:pStyle w:val="TableCaption"/>
              <w:rPr>
                <w:b/>
                <w:bCs/>
              </w:rPr>
            </w:pPr>
            <w:r w:rsidRPr="00FD2E37">
              <w:rPr>
                <w:b/>
                <w:bCs/>
              </w:rPr>
              <w:t>METEOR</w:t>
            </w:r>
          </w:p>
        </w:tc>
        <w:tc>
          <w:tcPr>
            <w:tcW w:w="0" w:type="auto"/>
            <w:tcBorders>
              <w:bottom w:val="single" w:sz="4" w:space="0" w:color="auto"/>
            </w:tcBorders>
          </w:tcPr>
          <w:p w14:paraId="5FADF984" w14:textId="3A7A535B" w:rsidR="00F063F1" w:rsidRPr="00FD2E37" w:rsidRDefault="00F063F1" w:rsidP="0010506B">
            <w:pPr>
              <w:pStyle w:val="TableCaption"/>
              <w:rPr>
                <w:b/>
                <w:bCs/>
              </w:rPr>
            </w:pPr>
            <w:r w:rsidRPr="00FD2E37">
              <w:rPr>
                <w:b/>
                <w:bCs/>
              </w:rPr>
              <w:t>BERTScore</w:t>
            </w:r>
          </w:p>
        </w:tc>
      </w:tr>
      <w:tr w:rsidR="00223532" w14:paraId="2827AB54" w14:textId="77777777" w:rsidTr="00253815">
        <w:trPr>
          <w:trHeight w:val="50"/>
          <w:jc w:val="center"/>
        </w:trPr>
        <w:tc>
          <w:tcPr>
            <w:tcW w:w="0" w:type="auto"/>
            <w:tcBorders>
              <w:top w:val="single" w:sz="4" w:space="0" w:color="auto"/>
              <w:bottom w:val="nil"/>
            </w:tcBorders>
          </w:tcPr>
          <w:p w14:paraId="284779AA" w14:textId="0AA6523D" w:rsidR="00F063F1" w:rsidRDefault="00F063F1" w:rsidP="0010506B">
            <w:pPr>
              <w:pStyle w:val="TableCaption"/>
            </w:pPr>
            <w:r>
              <w:t>500</w:t>
            </w:r>
          </w:p>
        </w:tc>
        <w:tc>
          <w:tcPr>
            <w:tcW w:w="0" w:type="auto"/>
            <w:tcBorders>
              <w:top w:val="single" w:sz="4" w:space="0" w:color="auto"/>
              <w:bottom w:val="nil"/>
            </w:tcBorders>
          </w:tcPr>
          <w:p w14:paraId="591346B9" w14:textId="452E8297" w:rsidR="00F063F1" w:rsidRDefault="00BB6321" w:rsidP="0010506B">
            <w:pPr>
              <w:pStyle w:val="TableCaption"/>
            </w:pPr>
            <w:r>
              <w:t>P</w:t>
            </w:r>
          </w:p>
        </w:tc>
        <w:tc>
          <w:tcPr>
            <w:tcW w:w="0" w:type="auto"/>
            <w:tcBorders>
              <w:top w:val="single" w:sz="4" w:space="0" w:color="auto"/>
              <w:bottom w:val="nil"/>
            </w:tcBorders>
          </w:tcPr>
          <w:p w14:paraId="538D0A7C" w14:textId="72438765" w:rsidR="00F063F1" w:rsidRDefault="00F063F1" w:rsidP="0010506B">
            <w:pPr>
              <w:pStyle w:val="TableCaption"/>
            </w:pPr>
            <w:r>
              <w:t>0.01941</w:t>
            </w:r>
          </w:p>
        </w:tc>
        <w:tc>
          <w:tcPr>
            <w:tcW w:w="0" w:type="auto"/>
            <w:tcBorders>
              <w:top w:val="single" w:sz="4" w:space="0" w:color="auto"/>
              <w:bottom w:val="nil"/>
            </w:tcBorders>
          </w:tcPr>
          <w:p w14:paraId="64D82ABC" w14:textId="160B7E74" w:rsidR="00F063F1" w:rsidRDefault="00F063F1" w:rsidP="0010506B">
            <w:pPr>
              <w:pStyle w:val="TableCaption"/>
            </w:pPr>
            <w:r>
              <w:t>0.0</w:t>
            </w:r>
          </w:p>
        </w:tc>
        <w:tc>
          <w:tcPr>
            <w:tcW w:w="0" w:type="auto"/>
            <w:tcBorders>
              <w:top w:val="single" w:sz="4" w:space="0" w:color="auto"/>
              <w:bottom w:val="nil"/>
            </w:tcBorders>
          </w:tcPr>
          <w:p w14:paraId="53EC5985" w14:textId="7F8EE553" w:rsidR="00F063F1" w:rsidRDefault="00F063F1" w:rsidP="0010506B">
            <w:pPr>
              <w:pStyle w:val="TableCaption"/>
            </w:pPr>
            <w:r>
              <w:t>0.0194</w:t>
            </w:r>
            <w:r w:rsidR="009941B6">
              <w:t>2</w:t>
            </w:r>
          </w:p>
        </w:tc>
        <w:tc>
          <w:tcPr>
            <w:tcW w:w="0" w:type="auto"/>
            <w:tcBorders>
              <w:top w:val="single" w:sz="4" w:space="0" w:color="auto"/>
              <w:bottom w:val="nil"/>
            </w:tcBorders>
          </w:tcPr>
          <w:p w14:paraId="2D331A62" w14:textId="28008FD3" w:rsidR="00F063F1" w:rsidRDefault="00F063F1" w:rsidP="0010506B">
            <w:pPr>
              <w:pStyle w:val="TableCaption"/>
            </w:pPr>
            <w:r>
              <w:t>0.05859</w:t>
            </w:r>
          </w:p>
        </w:tc>
        <w:tc>
          <w:tcPr>
            <w:tcW w:w="0" w:type="auto"/>
            <w:tcBorders>
              <w:top w:val="single" w:sz="4" w:space="0" w:color="auto"/>
              <w:bottom w:val="nil"/>
            </w:tcBorders>
          </w:tcPr>
          <w:p w14:paraId="1C87FDFE" w14:textId="6D3112B9" w:rsidR="00F063F1" w:rsidRDefault="005253E2" w:rsidP="0010506B">
            <w:pPr>
              <w:pStyle w:val="TableCaption"/>
            </w:pPr>
            <w:r>
              <w:t>0.7522</w:t>
            </w:r>
          </w:p>
        </w:tc>
      </w:tr>
      <w:tr w:rsidR="00223532" w:rsidRPr="0035108E" w14:paraId="22BA838B" w14:textId="77777777" w:rsidTr="00E000A0">
        <w:trPr>
          <w:trHeight w:val="130"/>
          <w:jc w:val="center"/>
        </w:trPr>
        <w:tc>
          <w:tcPr>
            <w:tcW w:w="0" w:type="auto"/>
            <w:tcBorders>
              <w:top w:val="nil"/>
              <w:bottom w:val="single" w:sz="4" w:space="0" w:color="auto"/>
            </w:tcBorders>
          </w:tcPr>
          <w:p w14:paraId="3E5D6FF7" w14:textId="77777777" w:rsidR="00A349FE" w:rsidRDefault="00A349FE" w:rsidP="0010506B">
            <w:pPr>
              <w:pStyle w:val="TableCaption"/>
            </w:pPr>
          </w:p>
        </w:tc>
        <w:tc>
          <w:tcPr>
            <w:tcW w:w="0" w:type="auto"/>
            <w:tcBorders>
              <w:top w:val="nil"/>
              <w:bottom w:val="single" w:sz="4" w:space="0" w:color="auto"/>
            </w:tcBorders>
          </w:tcPr>
          <w:p w14:paraId="219D3EA8" w14:textId="685534EC" w:rsidR="00A349FE" w:rsidRPr="001777C3" w:rsidRDefault="00A349FE" w:rsidP="0010506B">
            <w:pPr>
              <w:pStyle w:val="TableCaption"/>
              <w:rPr>
                <w:b/>
                <w:bCs/>
              </w:rPr>
            </w:pPr>
            <w:r w:rsidRPr="001777C3">
              <w:rPr>
                <w:b/>
                <w:bCs/>
              </w:rPr>
              <w:t>B</w:t>
            </w:r>
          </w:p>
        </w:tc>
        <w:tc>
          <w:tcPr>
            <w:tcW w:w="0" w:type="auto"/>
            <w:tcBorders>
              <w:top w:val="nil"/>
              <w:bottom w:val="single" w:sz="4" w:space="0" w:color="auto"/>
            </w:tcBorders>
          </w:tcPr>
          <w:p w14:paraId="28798A66" w14:textId="722F7004" w:rsidR="00A349FE" w:rsidRPr="00FF5972" w:rsidRDefault="00253815" w:rsidP="0010506B">
            <w:pPr>
              <w:pStyle w:val="TableCaption"/>
              <w:rPr>
                <w:b/>
                <w:bCs/>
              </w:rPr>
            </w:pPr>
            <w:r w:rsidRPr="00FF5972">
              <w:rPr>
                <w:b/>
                <w:bCs/>
              </w:rPr>
              <w:t>0.21730</w:t>
            </w:r>
          </w:p>
        </w:tc>
        <w:tc>
          <w:tcPr>
            <w:tcW w:w="0" w:type="auto"/>
            <w:tcBorders>
              <w:top w:val="nil"/>
              <w:bottom w:val="single" w:sz="4" w:space="0" w:color="auto"/>
            </w:tcBorders>
          </w:tcPr>
          <w:p w14:paraId="59BF3CF3" w14:textId="4D70CACA" w:rsidR="00A349FE" w:rsidRPr="00FF5972" w:rsidRDefault="00253815" w:rsidP="0010506B">
            <w:pPr>
              <w:pStyle w:val="TableCaption"/>
              <w:rPr>
                <w:b/>
                <w:bCs/>
              </w:rPr>
            </w:pPr>
            <w:r w:rsidRPr="00FF5972">
              <w:rPr>
                <w:b/>
                <w:bCs/>
              </w:rPr>
              <w:t>0.04721</w:t>
            </w:r>
          </w:p>
        </w:tc>
        <w:tc>
          <w:tcPr>
            <w:tcW w:w="0" w:type="auto"/>
            <w:tcBorders>
              <w:top w:val="nil"/>
              <w:bottom w:val="single" w:sz="4" w:space="0" w:color="auto"/>
            </w:tcBorders>
          </w:tcPr>
          <w:p w14:paraId="18922493" w14:textId="1B2C4E02" w:rsidR="00A349FE" w:rsidRPr="00FF5972" w:rsidRDefault="00253815" w:rsidP="0010506B">
            <w:pPr>
              <w:pStyle w:val="TableCaption"/>
              <w:rPr>
                <w:b/>
                <w:bCs/>
              </w:rPr>
            </w:pPr>
            <w:r w:rsidRPr="00FF5972">
              <w:rPr>
                <w:b/>
                <w:bCs/>
              </w:rPr>
              <w:t>0.20868</w:t>
            </w:r>
          </w:p>
        </w:tc>
        <w:tc>
          <w:tcPr>
            <w:tcW w:w="0" w:type="auto"/>
            <w:tcBorders>
              <w:top w:val="nil"/>
              <w:bottom w:val="single" w:sz="4" w:space="0" w:color="auto"/>
            </w:tcBorders>
          </w:tcPr>
          <w:p w14:paraId="3991DD44" w14:textId="640B9589" w:rsidR="00A349FE" w:rsidRPr="00FF5972" w:rsidRDefault="00253815" w:rsidP="0010506B">
            <w:pPr>
              <w:pStyle w:val="TableCaption"/>
              <w:rPr>
                <w:b/>
                <w:bCs/>
              </w:rPr>
            </w:pPr>
            <w:r w:rsidRPr="00FF5972">
              <w:rPr>
                <w:b/>
                <w:bCs/>
              </w:rPr>
              <w:t>0.26145</w:t>
            </w:r>
          </w:p>
        </w:tc>
        <w:tc>
          <w:tcPr>
            <w:tcW w:w="0" w:type="auto"/>
            <w:tcBorders>
              <w:top w:val="nil"/>
              <w:bottom w:val="single" w:sz="4" w:space="0" w:color="auto"/>
            </w:tcBorders>
          </w:tcPr>
          <w:p w14:paraId="2BE24695" w14:textId="36EDBDFF" w:rsidR="00A349FE" w:rsidRPr="0035108E" w:rsidRDefault="00253815" w:rsidP="0010506B">
            <w:pPr>
              <w:pStyle w:val="TableCaption"/>
              <w:rPr>
                <w:b/>
                <w:bCs/>
              </w:rPr>
            </w:pPr>
            <w:r w:rsidRPr="0035108E">
              <w:rPr>
                <w:b/>
                <w:bCs/>
              </w:rPr>
              <w:t>0.8394</w:t>
            </w:r>
          </w:p>
        </w:tc>
      </w:tr>
      <w:tr w:rsidR="00A10F3D" w14:paraId="28A11AD5" w14:textId="77777777" w:rsidTr="00E000A0">
        <w:trPr>
          <w:trHeight w:val="50"/>
          <w:jc w:val="center"/>
        </w:trPr>
        <w:tc>
          <w:tcPr>
            <w:tcW w:w="0" w:type="auto"/>
            <w:tcBorders>
              <w:top w:val="single" w:sz="4" w:space="0" w:color="auto"/>
              <w:bottom w:val="nil"/>
            </w:tcBorders>
          </w:tcPr>
          <w:p w14:paraId="14E475E2" w14:textId="7401100F" w:rsidR="00F063F1" w:rsidRDefault="00F063F1" w:rsidP="0010506B">
            <w:pPr>
              <w:pStyle w:val="TableCaption"/>
            </w:pPr>
            <w:r>
              <w:t>1000</w:t>
            </w:r>
          </w:p>
        </w:tc>
        <w:tc>
          <w:tcPr>
            <w:tcW w:w="0" w:type="auto"/>
            <w:tcBorders>
              <w:top w:val="single" w:sz="4" w:space="0" w:color="auto"/>
              <w:bottom w:val="nil"/>
            </w:tcBorders>
          </w:tcPr>
          <w:p w14:paraId="1B8B13B4" w14:textId="1D7CD835" w:rsidR="00F063F1" w:rsidRDefault="00F063F1" w:rsidP="0010506B">
            <w:pPr>
              <w:pStyle w:val="TableCaption"/>
            </w:pPr>
            <w:r>
              <w:t>P</w:t>
            </w:r>
          </w:p>
        </w:tc>
        <w:tc>
          <w:tcPr>
            <w:tcW w:w="0" w:type="auto"/>
            <w:tcBorders>
              <w:top w:val="single" w:sz="4" w:space="0" w:color="auto"/>
              <w:bottom w:val="nil"/>
            </w:tcBorders>
          </w:tcPr>
          <w:p w14:paraId="417FA77F" w14:textId="2596FE98" w:rsidR="00F063F1" w:rsidRDefault="00187EE0" w:rsidP="0010506B">
            <w:pPr>
              <w:pStyle w:val="TableCaption"/>
            </w:pPr>
            <w:r>
              <w:t>0.03448</w:t>
            </w:r>
          </w:p>
        </w:tc>
        <w:tc>
          <w:tcPr>
            <w:tcW w:w="0" w:type="auto"/>
            <w:tcBorders>
              <w:top w:val="single" w:sz="4" w:space="0" w:color="auto"/>
              <w:bottom w:val="nil"/>
            </w:tcBorders>
          </w:tcPr>
          <w:p w14:paraId="59499B70" w14:textId="7117D40E" w:rsidR="00F063F1" w:rsidRDefault="00603763" w:rsidP="0010506B">
            <w:pPr>
              <w:pStyle w:val="TableCaption"/>
            </w:pPr>
            <w:r>
              <w:t>0.0079</w:t>
            </w:r>
            <w:r w:rsidR="009941B6">
              <w:t>4</w:t>
            </w:r>
          </w:p>
        </w:tc>
        <w:tc>
          <w:tcPr>
            <w:tcW w:w="0" w:type="auto"/>
            <w:tcBorders>
              <w:top w:val="single" w:sz="4" w:space="0" w:color="auto"/>
              <w:bottom w:val="nil"/>
            </w:tcBorders>
          </w:tcPr>
          <w:p w14:paraId="77DCEB87" w14:textId="3A2F1665" w:rsidR="00F063F1" w:rsidRDefault="006A11C0" w:rsidP="0010506B">
            <w:pPr>
              <w:pStyle w:val="TableCaption"/>
            </w:pPr>
            <w:r>
              <w:t>0.03448</w:t>
            </w:r>
          </w:p>
        </w:tc>
        <w:tc>
          <w:tcPr>
            <w:tcW w:w="0" w:type="auto"/>
            <w:tcBorders>
              <w:top w:val="single" w:sz="4" w:space="0" w:color="auto"/>
              <w:bottom w:val="nil"/>
            </w:tcBorders>
          </w:tcPr>
          <w:p w14:paraId="7144A40F" w14:textId="22D23549" w:rsidR="00F063F1" w:rsidRDefault="007F6DA8" w:rsidP="0010506B">
            <w:pPr>
              <w:pStyle w:val="TableCaption"/>
            </w:pPr>
            <w:r>
              <w:t>0.0689</w:t>
            </w:r>
            <w:r w:rsidR="009941B6">
              <w:t>3</w:t>
            </w:r>
          </w:p>
        </w:tc>
        <w:tc>
          <w:tcPr>
            <w:tcW w:w="0" w:type="auto"/>
            <w:tcBorders>
              <w:top w:val="single" w:sz="4" w:space="0" w:color="auto"/>
              <w:bottom w:val="nil"/>
            </w:tcBorders>
          </w:tcPr>
          <w:p w14:paraId="7156C3C4" w14:textId="48EB145D" w:rsidR="00F063F1" w:rsidRDefault="00863684" w:rsidP="0010506B">
            <w:pPr>
              <w:pStyle w:val="TableCaption"/>
            </w:pPr>
            <w:r>
              <w:t>0.8012</w:t>
            </w:r>
          </w:p>
        </w:tc>
      </w:tr>
      <w:tr w:rsidR="00253815" w:rsidRPr="0035108E" w14:paraId="0233EA14" w14:textId="77777777" w:rsidTr="00E000A0">
        <w:trPr>
          <w:trHeight w:val="50"/>
          <w:jc w:val="center"/>
        </w:trPr>
        <w:tc>
          <w:tcPr>
            <w:tcW w:w="0" w:type="auto"/>
            <w:tcBorders>
              <w:top w:val="nil"/>
              <w:bottom w:val="single" w:sz="4" w:space="0" w:color="auto"/>
            </w:tcBorders>
          </w:tcPr>
          <w:p w14:paraId="5B4EB1EF" w14:textId="77777777" w:rsidR="00253815" w:rsidRDefault="00253815" w:rsidP="0010506B">
            <w:pPr>
              <w:pStyle w:val="TableCaption"/>
            </w:pPr>
          </w:p>
        </w:tc>
        <w:tc>
          <w:tcPr>
            <w:tcW w:w="0" w:type="auto"/>
            <w:tcBorders>
              <w:top w:val="nil"/>
              <w:bottom w:val="single" w:sz="4" w:space="0" w:color="auto"/>
            </w:tcBorders>
          </w:tcPr>
          <w:p w14:paraId="750D0080" w14:textId="1CA7A948" w:rsidR="00253815" w:rsidRPr="001777C3" w:rsidRDefault="00253815" w:rsidP="0010506B">
            <w:pPr>
              <w:pStyle w:val="TableCaption"/>
              <w:rPr>
                <w:b/>
                <w:bCs/>
              </w:rPr>
            </w:pPr>
            <w:r w:rsidRPr="001777C3">
              <w:rPr>
                <w:b/>
                <w:bCs/>
              </w:rPr>
              <w:t>B</w:t>
            </w:r>
          </w:p>
        </w:tc>
        <w:tc>
          <w:tcPr>
            <w:tcW w:w="0" w:type="auto"/>
            <w:tcBorders>
              <w:top w:val="nil"/>
              <w:bottom w:val="single" w:sz="4" w:space="0" w:color="auto"/>
            </w:tcBorders>
          </w:tcPr>
          <w:p w14:paraId="0ED9372C" w14:textId="26E83665" w:rsidR="00253815" w:rsidRPr="0035108E" w:rsidRDefault="00E000A0" w:rsidP="0010506B">
            <w:pPr>
              <w:pStyle w:val="TableCaption"/>
              <w:rPr>
                <w:b/>
                <w:bCs/>
              </w:rPr>
            </w:pPr>
            <w:r w:rsidRPr="0035108E">
              <w:rPr>
                <w:b/>
                <w:bCs/>
              </w:rPr>
              <w:t>0.17908</w:t>
            </w:r>
          </w:p>
        </w:tc>
        <w:tc>
          <w:tcPr>
            <w:tcW w:w="0" w:type="auto"/>
            <w:tcBorders>
              <w:top w:val="nil"/>
              <w:bottom w:val="single" w:sz="4" w:space="0" w:color="auto"/>
            </w:tcBorders>
          </w:tcPr>
          <w:p w14:paraId="3E265273" w14:textId="23E28095" w:rsidR="00253815" w:rsidRPr="0035108E" w:rsidRDefault="003D013D" w:rsidP="0010506B">
            <w:pPr>
              <w:pStyle w:val="TableCaption"/>
              <w:rPr>
                <w:b/>
                <w:bCs/>
              </w:rPr>
            </w:pPr>
            <w:r w:rsidRPr="0035108E">
              <w:rPr>
                <w:b/>
                <w:bCs/>
              </w:rPr>
              <w:t>0.04118</w:t>
            </w:r>
          </w:p>
        </w:tc>
        <w:tc>
          <w:tcPr>
            <w:tcW w:w="0" w:type="auto"/>
            <w:tcBorders>
              <w:top w:val="nil"/>
              <w:bottom w:val="single" w:sz="4" w:space="0" w:color="auto"/>
            </w:tcBorders>
          </w:tcPr>
          <w:p w14:paraId="5F35D9D8" w14:textId="18A11984" w:rsidR="00253815" w:rsidRPr="0035108E" w:rsidRDefault="00283CD8" w:rsidP="0010506B">
            <w:pPr>
              <w:pStyle w:val="TableCaption"/>
              <w:rPr>
                <w:b/>
                <w:bCs/>
              </w:rPr>
            </w:pPr>
            <w:r w:rsidRPr="0035108E">
              <w:rPr>
                <w:b/>
                <w:bCs/>
              </w:rPr>
              <w:t>0.17908</w:t>
            </w:r>
          </w:p>
        </w:tc>
        <w:tc>
          <w:tcPr>
            <w:tcW w:w="0" w:type="auto"/>
            <w:tcBorders>
              <w:top w:val="nil"/>
              <w:bottom w:val="single" w:sz="4" w:space="0" w:color="auto"/>
            </w:tcBorders>
          </w:tcPr>
          <w:p w14:paraId="2FF32C08" w14:textId="121A7D3A" w:rsidR="00253815" w:rsidRPr="0035108E" w:rsidRDefault="000C070A" w:rsidP="0010506B">
            <w:pPr>
              <w:pStyle w:val="TableCaption"/>
              <w:rPr>
                <w:b/>
                <w:bCs/>
              </w:rPr>
            </w:pPr>
            <w:r w:rsidRPr="0035108E">
              <w:rPr>
                <w:b/>
                <w:bCs/>
              </w:rPr>
              <w:t>0.23786</w:t>
            </w:r>
          </w:p>
        </w:tc>
        <w:tc>
          <w:tcPr>
            <w:tcW w:w="0" w:type="auto"/>
            <w:tcBorders>
              <w:top w:val="nil"/>
              <w:bottom w:val="single" w:sz="4" w:space="0" w:color="auto"/>
            </w:tcBorders>
          </w:tcPr>
          <w:p w14:paraId="1EECEC5A" w14:textId="6B9FD431" w:rsidR="00253815" w:rsidRPr="0035108E" w:rsidRDefault="00E44469" w:rsidP="0010506B">
            <w:pPr>
              <w:pStyle w:val="TableCaption"/>
              <w:rPr>
                <w:b/>
                <w:bCs/>
              </w:rPr>
            </w:pPr>
            <w:r w:rsidRPr="0035108E">
              <w:rPr>
                <w:b/>
                <w:bCs/>
              </w:rPr>
              <w:t>0.8413</w:t>
            </w:r>
          </w:p>
        </w:tc>
      </w:tr>
      <w:tr w:rsidR="00A10F3D" w14:paraId="49031327" w14:textId="77777777" w:rsidTr="00E000A0">
        <w:trPr>
          <w:trHeight w:val="50"/>
          <w:jc w:val="center"/>
        </w:trPr>
        <w:tc>
          <w:tcPr>
            <w:tcW w:w="0" w:type="auto"/>
            <w:tcBorders>
              <w:top w:val="single" w:sz="4" w:space="0" w:color="auto"/>
              <w:bottom w:val="nil"/>
            </w:tcBorders>
          </w:tcPr>
          <w:p w14:paraId="478F351F" w14:textId="06F5B322" w:rsidR="00F063F1" w:rsidRDefault="00F063F1" w:rsidP="0010506B">
            <w:pPr>
              <w:pStyle w:val="TableCaption"/>
            </w:pPr>
            <w:r>
              <w:t>1500</w:t>
            </w:r>
          </w:p>
        </w:tc>
        <w:tc>
          <w:tcPr>
            <w:tcW w:w="0" w:type="auto"/>
            <w:tcBorders>
              <w:top w:val="single" w:sz="4" w:space="0" w:color="auto"/>
              <w:bottom w:val="nil"/>
            </w:tcBorders>
          </w:tcPr>
          <w:p w14:paraId="5BF5B4A3" w14:textId="2F1C92BB" w:rsidR="00F063F1" w:rsidRDefault="00BB6321" w:rsidP="0010506B">
            <w:pPr>
              <w:pStyle w:val="TableCaption"/>
            </w:pPr>
            <w:r>
              <w:t>P</w:t>
            </w:r>
          </w:p>
        </w:tc>
        <w:tc>
          <w:tcPr>
            <w:tcW w:w="0" w:type="auto"/>
            <w:tcBorders>
              <w:top w:val="single" w:sz="4" w:space="0" w:color="auto"/>
              <w:bottom w:val="nil"/>
            </w:tcBorders>
          </w:tcPr>
          <w:p w14:paraId="7C1FAAE7" w14:textId="2A88E2F3" w:rsidR="00F063F1" w:rsidRDefault="00BB6321" w:rsidP="0010506B">
            <w:pPr>
              <w:pStyle w:val="TableCaption"/>
            </w:pPr>
            <w:r>
              <w:t>0.0531</w:t>
            </w:r>
            <w:r w:rsidR="0010506B">
              <w:t>3</w:t>
            </w:r>
          </w:p>
        </w:tc>
        <w:tc>
          <w:tcPr>
            <w:tcW w:w="0" w:type="auto"/>
            <w:tcBorders>
              <w:top w:val="single" w:sz="4" w:space="0" w:color="auto"/>
              <w:bottom w:val="nil"/>
            </w:tcBorders>
          </w:tcPr>
          <w:p w14:paraId="65EC4A04" w14:textId="60774A55" w:rsidR="00F063F1" w:rsidRDefault="00BB6321" w:rsidP="0010506B">
            <w:pPr>
              <w:pStyle w:val="TableCaption"/>
            </w:pPr>
            <w:r>
              <w:t>0.00781</w:t>
            </w:r>
          </w:p>
        </w:tc>
        <w:tc>
          <w:tcPr>
            <w:tcW w:w="0" w:type="auto"/>
            <w:tcBorders>
              <w:top w:val="single" w:sz="4" w:space="0" w:color="auto"/>
              <w:bottom w:val="nil"/>
            </w:tcBorders>
          </w:tcPr>
          <w:p w14:paraId="34E05D16" w14:textId="6D839338" w:rsidR="00F063F1" w:rsidRDefault="00BB6321" w:rsidP="0010506B">
            <w:pPr>
              <w:pStyle w:val="TableCaption"/>
            </w:pPr>
            <w:r>
              <w:t>0.0531</w:t>
            </w:r>
            <w:r w:rsidR="0010506B">
              <w:t>3</w:t>
            </w:r>
          </w:p>
        </w:tc>
        <w:tc>
          <w:tcPr>
            <w:tcW w:w="0" w:type="auto"/>
            <w:tcBorders>
              <w:top w:val="single" w:sz="4" w:space="0" w:color="auto"/>
              <w:bottom w:val="nil"/>
            </w:tcBorders>
          </w:tcPr>
          <w:p w14:paraId="1E5FE278" w14:textId="6BB3AA0D" w:rsidR="00F063F1" w:rsidRDefault="00BB6321" w:rsidP="0010506B">
            <w:pPr>
              <w:pStyle w:val="TableCaption"/>
            </w:pPr>
            <w:r>
              <w:t>0.09982</w:t>
            </w:r>
          </w:p>
        </w:tc>
        <w:tc>
          <w:tcPr>
            <w:tcW w:w="0" w:type="auto"/>
            <w:tcBorders>
              <w:top w:val="single" w:sz="4" w:space="0" w:color="auto"/>
              <w:bottom w:val="nil"/>
            </w:tcBorders>
          </w:tcPr>
          <w:p w14:paraId="5F7FE863" w14:textId="0273ADE5" w:rsidR="00F063F1" w:rsidRDefault="002A0101" w:rsidP="0010506B">
            <w:pPr>
              <w:pStyle w:val="TableCaption"/>
            </w:pPr>
            <w:r>
              <w:t>0.7948</w:t>
            </w:r>
          </w:p>
        </w:tc>
      </w:tr>
      <w:tr w:rsidR="00253815" w:rsidRPr="0035108E" w14:paraId="39793D4A" w14:textId="77777777" w:rsidTr="00E000A0">
        <w:trPr>
          <w:trHeight w:val="50"/>
          <w:jc w:val="center"/>
        </w:trPr>
        <w:tc>
          <w:tcPr>
            <w:tcW w:w="0" w:type="auto"/>
            <w:tcBorders>
              <w:top w:val="nil"/>
              <w:bottom w:val="single" w:sz="4" w:space="0" w:color="auto"/>
            </w:tcBorders>
          </w:tcPr>
          <w:p w14:paraId="566ED86A" w14:textId="77777777" w:rsidR="00253815" w:rsidRDefault="00253815" w:rsidP="0010506B">
            <w:pPr>
              <w:pStyle w:val="TableCaption"/>
            </w:pPr>
          </w:p>
        </w:tc>
        <w:tc>
          <w:tcPr>
            <w:tcW w:w="0" w:type="auto"/>
            <w:tcBorders>
              <w:top w:val="nil"/>
              <w:bottom w:val="single" w:sz="4" w:space="0" w:color="auto"/>
            </w:tcBorders>
          </w:tcPr>
          <w:p w14:paraId="75714FD8" w14:textId="29D07E90" w:rsidR="00253815" w:rsidRPr="001777C3" w:rsidRDefault="00E000A0" w:rsidP="0010506B">
            <w:pPr>
              <w:pStyle w:val="TableCaption"/>
              <w:rPr>
                <w:b/>
                <w:bCs/>
              </w:rPr>
            </w:pPr>
            <w:r w:rsidRPr="001777C3">
              <w:rPr>
                <w:b/>
                <w:bCs/>
              </w:rPr>
              <w:t>B</w:t>
            </w:r>
          </w:p>
        </w:tc>
        <w:tc>
          <w:tcPr>
            <w:tcW w:w="0" w:type="auto"/>
            <w:tcBorders>
              <w:top w:val="nil"/>
              <w:bottom w:val="single" w:sz="4" w:space="0" w:color="auto"/>
            </w:tcBorders>
          </w:tcPr>
          <w:p w14:paraId="1710FC8B" w14:textId="71F00C9C" w:rsidR="00253815" w:rsidRPr="0035108E" w:rsidRDefault="00C71286" w:rsidP="0010506B">
            <w:pPr>
              <w:pStyle w:val="TableCaption"/>
              <w:rPr>
                <w:b/>
                <w:bCs/>
              </w:rPr>
            </w:pPr>
            <w:r w:rsidRPr="0035108E">
              <w:rPr>
                <w:b/>
                <w:bCs/>
              </w:rPr>
              <w:t>0.26075</w:t>
            </w:r>
          </w:p>
        </w:tc>
        <w:tc>
          <w:tcPr>
            <w:tcW w:w="0" w:type="auto"/>
            <w:tcBorders>
              <w:top w:val="nil"/>
              <w:bottom w:val="single" w:sz="4" w:space="0" w:color="auto"/>
            </w:tcBorders>
          </w:tcPr>
          <w:p w14:paraId="01B529B5" w14:textId="57631F34" w:rsidR="00253815" w:rsidRPr="0035108E" w:rsidRDefault="000B3347" w:rsidP="0010506B">
            <w:pPr>
              <w:pStyle w:val="TableCaption"/>
              <w:rPr>
                <w:b/>
                <w:bCs/>
              </w:rPr>
            </w:pPr>
            <w:r w:rsidRPr="0035108E">
              <w:rPr>
                <w:b/>
                <w:bCs/>
              </w:rPr>
              <w:t>0.0523</w:t>
            </w:r>
            <w:r w:rsidR="00311594" w:rsidRPr="0035108E">
              <w:rPr>
                <w:b/>
                <w:bCs/>
              </w:rPr>
              <w:t>5</w:t>
            </w:r>
          </w:p>
        </w:tc>
        <w:tc>
          <w:tcPr>
            <w:tcW w:w="0" w:type="auto"/>
            <w:tcBorders>
              <w:top w:val="nil"/>
              <w:bottom w:val="single" w:sz="4" w:space="0" w:color="auto"/>
            </w:tcBorders>
          </w:tcPr>
          <w:p w14:paraId="1E0DA3A0" w14:textId="17DF8CEC" w:rsidR="00253815" w:rsidRPr="0035108E" w:rsidRDefault="00DA4B58" w:rsidP="0010506B">
            <w:pPr>
              <w:pStyle w:val="TableCaption"/>
              <w:rPr>
                <w:b/>
                <w:bCs/>
              </w:rPr>
            </w:pPr>
            <w:r w:rsidRPr="0035108E">
              <w:rPr>
                <w:b/>
                <w:bCs/>
              </w:rPr>
              <w:t>0.2220</w:t>
            </w:r>
            <w:r w:rsidR="00223532" w:rsidRPr="0035108E">
              <w:rPr>
                <w:b/>
                <w:bCs/>
              </w:rPr>
              <w:t>5</w:t>
            </w:r>
          </w:p>
        </w:tc>
        <w:tc>
          <w:tcPr>
            <w:tcW w:w="0" w:type="auto"/>
            <w:tcBorders>
              <w:top w:val="nil"/>
              <w:bottom w:val="single" w:sz="4" w:space="0" w:color="auto"/>
            </w:tcBorders>
          </w:tcPr>
          <w:p w14:paraId="0C4B04AD" w14:textId="3D13DF4C" w:rsidR="00253815" w:rsidRPr="0035108E" w:rsidRDefault="00A10F3D" w:rsidP="0010506B">
            <w:pPr>
              <w:pStyle w:val="TableCaption"/>
              <w:rPr>
                <w:b/>
                <w:bCs/>
              </w:rPr>
            </w:pPr>
            <w:r w:rsidRPr="0035108E">
              <w:rPr>
                <w:b/>
                <w:bCs/>
              </w:rPr>
              <w:t>0.28753</w:t>
            </w:r>
          </w:p>
        </w:tc>
        <w:tc>
          <w:tcPr>
            <w:tcW w:w="0" w:type="auto"/>
            <w:tcBorders>
              <w:top w:val="nil"/>
              <w:bottom w:val="single" w:sz="4" w:space="0" w:color="auto"/>
            </w:tcBorders>
          </w:tcPr>
          <w:p w14:paraId="34FF1945" w14:textId="29D4C9DE" w:rsidR="00253815" w:rsidRPr="0035108E" w:rsidRDefault="00D27D08" w:rsidP="0010506B">
            <w:pPr>
              <w:pStyle w:val="TableCaption"/>
              <w:rPr>
                <w:b/>
                <w:bCs/>
              </w:rPr>
            </w:pPr>
            <w:r w:rsidRPr="0035108E">
              <w:rPr>
                <w:b/>
                <w:bCs/>
              </w:rPr>
              <w:t>0.8381</w:t>
            </w:r>
          </w:p>
        </w:tc>
      </w:tr>
      <w:tr w:rsidR="00A10F3D" w14:paraId="35B0E88E" w14:textId="77777777" w:rsidTr="00E000A0">
        <w:trPr>
          <w:trHeight w:val="50"/>
          <w:jc w:val="center"/>
        </w:trPr>
        <w:tc>
          <w:tcPr>
            <w:tcW w:w="0" w:type="auto"/>
            <w:tcBorders>
              <w:top w:val="single" w:sz="4" w:space="0" w:color="auto"/>
              <w:bottom w:val="nil"/>
            </w:tcBorders>
          </w:tcPr>
          <w:p w14:paraId="16029C4F" w14:textId="32B14B88" w:rsidR="00F063F1" w:rsidRDefault="00F063F1" w:rsidP="0010506B">
            <w:pPr>
              <w:pStyle w:val="TableCaption"/>
            </w:pPr>
            <w:r>
              <w:t>2000</w:t>
            </w:r>
          </w:p>
        </w:tc>
        <w:tc>
          <w:tcPr>
            <w:tcW w:w="0" w:type="auto"/>
            <w:tcBorders>
              <w:top w:val="single" w:sz="4" w:space="0" w:color="auto"/>
              <w:bottom w:val="nil"/>
            </w:tcBorders>
          </w:tcPr>
          <w:p w14:paraId="7D332DB4" w14:textId="77FC263E" w:rsidR="00F063F1" w:rsidRDefault="00BB6321" w:rsidP="0010506B">
            <w:pPr>
              <w:pStyle w:val="TableCaption"/>
            </w:pPr>
            <w:r>
              <w:t>P</w:t>
            </w:r>
          </w:p>
        </w:tc>
        <w:tc>
          <w:tcPr>
            <w:tcW w:w="0" w:type="auto"/>
            <w:tcBorders>
              <w:top w:val="single" w:sz="4" w:space="0" w:color="auto"/>
              <w:bottom w:val="nil"/>
            </w:tcBorders>
          </w:tcPr>
          <w:p w14:paraId="2F6D5CA2" w14:textId="79DC6A91" w:rsidR="00F063F1" w:rsidRDefault="00BB6321" w:rsidP="0010506B">
            <w:pPr>
              <w:pStyle w:val="TableCaption"/>
            </w:pPr>
            <w:r>
              <w:t>0.1232</w:t>
            </w:r>
            <w:r w:rsidR="0010506B">
              <w:t>7</w:t>
            </w:r>
          </w:p>
        </w:tc>
        <w:tc>
          <w:tcPr>
            <w:tcW w:w="0" w:type="auto"/>
            <w:tcBorders>
              <w:top w:val="single" w:sz="4" w:space="0" w:color="auto"/>
              <w:bottom w:val="nil"/>
            </w:tcBorders>
          </w:tcPr>
          <w:p w14:paraId="118791A4" w14:textId="32E7DB1E" w:rsidR="00F063F1" w:rsidRDefault="00BB6321" w:rsidP="0010506B">
            <w:pPr>
              <w:pStyle w:val="TableCaption"/>
            </w:pPr>
            <w:r>
              <w:t>0.0370</w:t>
            </w:r>
            <w:r w:rsidR="0010506B">
              <w:t>4</w:t>
            </w:r>
          </w:p>
        </w:tc>
        <w:tc>
          <w:tcPr>
            <w:tcW w:w="0" w:type="auto"/>
            <w:tcBorders>
              <w:top w:val="single" w:sz="4" w:space="0" w:color="auto"/>
              <w:bottom w:val="nil"/>
            </w:tcBorders>
          </w:tcPr>
          <w:p w14:paraId="18EAEB71" w14:textId="03CDD010" w:rsidR="00F063F1" w:rsidRDefault="00BB6321" w:rsidP="0010506B">
            <w:pPr>
              <w:pStyle w:val="TableCaption"/>
            </w:pPr>
            <w:r>
              <w:t>0.11409</w:t>
            </w:r>
          </w:p>
        </w:tc>
        <w:tc>
          <w:tcPr>
            <w:tcW w:w="0" w:type="auto"/>
            <w:tcBorders>
              <w:top w:val="single" w:sz="4" w:space="0" w:color="auto"/>
              <w:bottom w:val="nil"/>
            </w:tcBorders>
          </w:tcPr>
          <w:p w14:paraId="0756FDA2" w14:textId="09B3B834" w:rsidR="00F063F1" w:rsidRDefault="00BB6321" w:rsidP="0010506B">
            <w:pPr>
              <w:pStyle w:val="TableCaption"/>
            </w:pPr>
            <w:r>
              <w:t>0.10804</w:t>
            </w:r>
          </w:p>
        </w:tc>
        <w:tc>
          <w:tcPr>
            <w:tcW w:w="0" w:type="auto"/>
            <w:tcBorders>
              <w:top w:val="single" w:sz="4" w:space="0" w:color="auto"/>
              <w:bottom w:val="nil"/>
            </w:tcBorders>
          </w:tcPr>
          <w:p w14:paraId="2F4CF071" w14:textId="010D5FA7" w:rsidR="00F063F1" w:rsidRDefault="00A0149C" w:rsidP="0010506B">
            <w:pPr>
              <w:pStyle w:val="TableCaption"/>
            </w:pPr>
            <w:r>
              <w:t>0.8089</w:t>
            </w:r>
          </w:p>
        </w:tc>
      </w:tr>
      <w:tr w:rsidR="00253815" w:rsidRPr="00DB2297" w14:paraId="335F9604" w14:textId="77777777" w:rsidTr="00E000A0">
        <w:trPr>
          <w:trHeight w:val="50"/>
          <w:jc w:val="center"/>
        </w:trPr>
        <w:tc>
          <w:tcPr>
            <w:tcW w:w="0" w:type="auto"/>
            <w:tcBorders>
              <w:top w:val="nil"/>
              <w:bottom w:val="single" w:sz="4" w:space="0" w:color="auto"/>
            </w:tcBorders>
          </w:tcPr>
          <w:p w14:paraId="6B04C664" w14:textId="77777777" w:rsidR="00253815" w:rsidRDefault="00253815" w:rsidP="0010506B">
            <w:pPr>
              <w:pStyle w:val="TableCaption"/>
            </w:pPr>
          </w:p>
        </w:tc>
        <w:tc>
          <w:tcPr>
            <w:tcW w:w="0" w:type="auto"/>
            <w:tcBorders>
              <w:top w:val="nil"/>
              <w:bottom w:val="single" w:sz="4" w:space="0" w:color="auto"/>
            </w:tcBorders>
          </w:tcPr>
          <w:p w14:paraId="313BDCBF" w14:textId="3E94138F" w:rsidR="00253815" w:rsidRPr="001777C3" w:rsidRDefault="00E000A0" w:rsidP="0010506B">
            <w:pPr>
              <w:pStyle w:val="TableCaption"/>
              <w:rPr>
                <w:b/>
                <w:bCs/>
              </w:rPr>
            </w:pPr>
            <w:r w:rsidRPr="001777C3">
              <w:rPr>
                <w:b/>
                <w:bCs/>
              </w:rPr>
              <w:t>B</w:t>
            </w:r>
          </w:p>
        </w:tc>
        <w:tc>
          <w:tcPr>
            <w:tcW w:w="0" w:type="auto"/>
            <w:tcBorders>
              <w:top w:val="nil"/>
              <w:bottom w:val="single" w:sz="4" w:space="0" w:color="auto"/>
            </w:tcBorders>
          </w:tcPr>
          <w:p w14:paraId="60904CF3" w14:textId="3E6E9DFA" w:rsidR="00253815" w:rsidRPr="00DB2297" w:rsidRDefault="00693805" w:rsidP="0010506B">
            <w:pPr>
              <w:pStyle w:val="TableCaption"/>
              <w:rPr>
                <w:b/>
                <w:bCs/>
              </w:rPr>
            </w:pPr>
            <w:r w:rsidRPr="00DB2297">
              <w:rPr>
                <w:b/>
                <w:bCs/>
              </w:rPr>
              <w:t>0.23168</w:t>
            </w:r>
          </w:p>
        </w:tc>
        <w:tc>
          <w:tcPr>
            <w:tcW w:w="0" w:type="auto"/>
            <w:tcBorders>
              <w:top w:val="nil"/>
              <w:bottom w:val="single" w:sz="4" w:space="0" w:color="auto"/>
            </w:tcBorders>
          </w:tcPr>
          <w:p w14:paraId="1AE4DDA5" w14:textId="44965E52" w:rsidR="00253815" w:rsidRPr="00DB2297" w:rsidRDefault="00693805" w:rsidP="0010506B">
            <w:pPr>
              <w:pStyle w:val="TableCaption"/>
              <w:rPr>
                <w:b/>
                <w:bCs/>
              </w:rPr>
            </w:pPr>
            <w:r w:rsidRPr="00DB2297">
              <w:rPr>
                <w:b/>
                <w:bCs/>
              </w:rPr>
              <w:t>0.06490</w:t>
            </w:r>
          </w:p>
        </w:tc>
        <w:tc>
          <w:tcPr>
            <w:tcW w:w="0" w:type="auto"/>
            <w:tcBorders>
              <w:top w:val="nil"/>
              <w:bottom w:val="single" w:sz="4" w:space="0" w:color="auto"/>
            </w:tcBorders>
          </w:tcPr>
          <w:p w14:paraId="5917D4D6" w14:textId="59DE8F39" w:rsidR="00253815" w:rsidRPr="00DB2297" w:rsidRDefault="00693805" w:rsidP="0010506B">
            <w:pPr>
              <w:pStyle w:val="TableCaption"/>
              <w:rPr>
                <w:b/>
                <w:bCs/>
              </w:rPr>
            </w:pPr>
            <w:r w:rsidRPr="00DB2297">
              <w:rPr>
                <w:b/>
                <w:bCs/>
              </w:rPr>
              <w:t>0.22306</w:t>
            </w:r>
          </w:p>
        </w:tc>
        <w:tc>
          <w:tcPr>
            <w:tcW w:w="0" w:type="auto"/>
            <w:tcBorders>
              <w:top w:val="nil"/>
              <w:bottom w:val="single" w:sz="4" w:space="0" w:color="auto"/>
            </w:tcBorders>
          </w:tcPr>
          <w:p w14:paraId="024D040A" w14:textId="62E888E1" w:rsidR="00253815" w:rsidRPr="00DB2297" w:rsidRDefault="00EA7A7E" w:rsidP="0010506B">
            <w:pPr>
              <w:pStyle w:val="TableCaption"/>
              <w:rPr>
                <w:b/>
                <w:bCs/>
              </w:rPr>
            </w:pPr>
            <w:r w:rsidRPr="00DB2297">
              <w:rPr>
                <w:b/>
                <w:bCs/>
              </w:rPr>
              <w:t>0.2682</w:t>
            </w:r>
            <w:r w:rsidR="00AF4FC8" w:rsidRPr="00DB2297">
              <w:rPr>
                <w:b/>
                <w:bCs/>
              </w:rPr>
              <w:t>4</w:t>
            </w:r>
          </w:p>
        </w:tc>
        <w:tc>
          <w:tcPr>
            <w:tcW w:w="0" w:type="auto"/>
            <w:tcBorders>
              <w:top w:val="nil"/>
              <w:bottom w:val="single" w:sz="4" w:space="0" w:color="auto"/>
            </w:tcBorders>
          </w:tcPr>
          <w:p w14:paraId="5FA0B57E" w14:textId="2F7AC56D" w:rsidR="00253815" w:rsidRPr="00DB2297" w:rsidRDefault="00FC1C88" w:rsidP="0010506B">
            <w:pPr>
              <w:pStyle w:val="TableCaption"/>
              <w:rPr>
                <w:b/>
                <w:bCs/>
              </w:rPr>
            </w:pPr>
            <w:r w:rsidRPr="00DB2297">
              <w:rPr>
                <w:b/>
                <w:bCs/>
              </w:rPr>
              <w:t>0.8482</w:t>
            </w:r>
          </w:p>
        </w:tc>
      </w:tr>
      <w:tr w:rsidR="00A10F3D" w14:paraId="6882DBC2" w14:textId="77777777" w:rsidTr="00E000A0">
        <w:trPr>
          <w:trHeight w:val="300"/>
          <w:jc w:val="center"/>
        </w:trPr>
        <w:tc>
          <w:tcPr>
            <w:tcW w:w="0" w:type="auto"/>
            <w:tcBorders>
              <w:top w:val="single" w:sz="4" w:space="0" w:color="auto"/>
              <w:bottom w:val="nil"/>
            </w:tcBorders>
          </w:tcPr>
          <w:p w14:paraId="5ED670B1" w14:textId="48B2235B" w:rsidR="00F063F1" w:rsidRDefault="00F063F1" w:rsidP="0010506B">
            <w:pPr>
              <w:pStyle w:val="TableCaption"/>
            </w:pPr>
            <w:r>
              <w:t>2500</w:t>
            </w:r>
          </w:p>
        </w:tc>
        <w:tc>
          <w:tcPr>
            <w:tcW w:w="0" w:type="auto"/>
            <w:tcBorders>
              <w:top w:val="single" w:sz="4" w:space="0" w:color="auto"/>
              <w:bottom w:val="nil"/>
            </w:tcBorders>
          </w:tcPr>
          <w:p w14:paraId="63AE1FB9" w14:textId="705E192E" w:rsidR="00F063F1" w:rsidRDefault="00BB6321" w:rsidP="0010506B">
            <w:pPr>
              <w:pStyle w:val="TableCaption"/>
            </w:pPr>
            <w:r>
              <w:t>P</w:t>
            </w:r>
          </w:p>
        </w:tc>
        <w:tc>
          <w:tcPr>
            <w:tcW w:w="0" w:type="auto"/>
            <w:tcBorders>
              <w:top w:val="single" w:sz="4" w:space="0" w:color="auto"/>
              <w:bottom w:val="nil"/>
            </w:tcBorders>
          </w:tcPr>
          <w:p w14:paraId="2A03EBDA" w14:textId="4EAE53D1" w:rsidR="00F063F1" w:rsidRDefault="00BB6321" w:rsidP="0010506B">
            <w:pPr>
              <w:pStyle w:val="TableCaption"/>
            </w:pPr>
            <w:r>
              <w:t>0.12183</w:t>
            </w:r>
          </w:p>
        </w:tc>
        <w:tc>
          <w:tcPr>
            <w:tcW w:w="0" w:type="auto"/>
            <w:tcBorders>
              <w:top w:val="single" w:sz="4" w:space="0" w:color="auto"/>
              <w:bottom w:val="nil"/>
            </w:tcBorders>
          </w:tcPr>
          <w:p w14:paraId="737BD665" w14:textId="10D26A38" w:rsidR="00F063F1" w:rsidRDefault="00BB6321" w:rsidP="0010506B">
            <w:pPr>
              <w:pStyle w:val="TableCaption"/>
            </w:pPr>
            <w:r>
              <w:t>0.03731</w:t>
            </w:r>
          </w:p>
        </w:tc>
        <w:tc>
          <w:tcPr>
            <w:tcW w:w="0" w:type="auto"/>
            <w:tcBorders>
              <w:top w:val="single" w:sz="4" w:space="0" w:color="auto"/>
              <w:bottom w:val="nil"/>
            </w:tcBorders>
          </w:tcPr>
          <w:p w14:paraId="70DCD67A" w14:textId="7341B265" w:rsidR="00F063F1" w:rsidRDefault="00BB6321" w:rsidP="0010506B">
            <w:pPr>
              <w:pStyle w:val="TableCaption"/>
            </w:pPr>
            <w:r>
              <w:t>0.11119</w:t>
            </w:r>
          </w:p>
        </w:tc>
        <w:tc>
          <w:tcPr>
            <w:tcW w:w="0" w:type="auto"/>
            <w:tcBorders>
              <w:top w:val="single" w:sz="4" w:space="0" w:color="auto"/>
              <w:bottom w:val="nil"/>
            </w:tcBorders>
          </w:tcPr>
          <w:p w14:paraId="631CF4D6" w14:textId="3A65B48B" w:rsidR="00F063F1" w:rsidRDefault="00BB6321" w:rsidP="0010506B">
            <w:pPr>
              <w:pStyle w:val="TableCaption"/>
            </w:pPr>
            <w:r>
              <w:t>0.11153</w:t>
            </w:r>
          </w:p>
        </w:tc>
        <w:tc>
          <w:tcPr>
            <w:tcW w:w="0" w:type="auto"/>
            <w:tcBorders>
              <w:top w:val="single" w:sz="4" w:space="0" w:color="auto"/>
              <w:bottom w:val="nil"/>
            </w:tcBorders>
          </w:tcPr>
          <w:p w14:paraId="68E9B2F2" w14:textId="35884CAE" w:rsidR="00F063F1" w:rsidRDefault="001D4566" w:rsidP="0010506B">
            <w:pPr>
              <w:pStyle w:val="TableCaption"/>
            </w:pPr>
            <w:r>
              <w:t>0.8088</w:t>
            </w:r>
          </w:p>
        </w:tc>
      </w:tr>
      <w:tr w:rsidR="00253815" w:rsidRPr="00DB2297" w14:paraId="79613D4E" w14:textId="77777777" w:rsidTr="00E000A0">
        <w:trPr>
          <w:trHeight w:val="300"/>
          <w:jc w:val="center"/>
        </w:trPr>
        <w:tc>
          <w:tcPr>
            <w:tcW w:w="0" w:type="auto"/>
            <w:tcBorders>
              <w:top w:val="nil"/>
              <w:bottom w:val="single" w:sz="4" w:space="0" w:color="auto"/>
            </w:tcBorders>
          </w:tcPr>
          <w:p w14:paraId="33088B00" w14:textId="77777777" w:rsidR="00253815" w:rsidRDefault="00253815" w:rsidP="0010506B">
            <w:pPr>
              <w:pStyle w:val="TableCaption"/>
            </w:pPr>
          </w:p>
        </w:tc>
        <w:tc>
          <w:tcPr>
            <w:tcW w:w="0" w:type="auto"/>
            <w:tcBorders>
              <w:top w:val="nil"/>
              <w:bottom w:val="single" w:sz="4" w:space="0" w:color="auto"/>
            </w:tcBorders>
          </w:tcPr>
          <w:p w14:paraId="69C95E75" w14:textId="51BF3199" w:rsidR="00253815" w:rsidRPr="001777C3" w:rsidRDefault="00E000A0" w:rsidP="0010506B">
            <w:pPr>
              <w:pStyle w:val="TableCaption"/>
              <w:rPr>
                <w:b/>
                <w:bCs/>
              </w:rPr>
            </w:pPr>
            <w:r w:rsidRPr="001777C3">
              <w:rPr>
                <w:b/>
                <w:bCs/>
              </w:rPr>
              <w:t>B</w:t>
            </w:r>
          </w:p>
        </w:tc>
        <w:tc>
          <w:tcPr>
            <w:tcW w:w="0" w:type="auto"/>
            <w:tcBorders>
              <w:top w:val="nil"/>
              <w:bottom w:val="single" w:sz="4" w:space="0" w:color="auto"/>
            </w:tcBorders>
          </w:tcPr>
          <w:p w14:paraId="6D39AF14" w14:textId="0729DA62" w:rsidR="00253815" w:rsidRPr="00DB2297" w:rsidRDefault="003634F7" w:rsidP="0010506B">
            <w:pPr>
              <w:pStyle w:val="TableCaption"/>
              <w:rPr>
                <w:b/>
                <w:bCs/>
              </w:rPr>
            </w:pPr>
            <w:r w:rsidRPr="00DB2297">
              <w:rPr>
                <w:b/>
                <w:bCs/>
              </w:rPr>
              <w:t>0.24407</w:t>
            </w:r>
          </w:p>
        </w:tc>
        <w:tc>
          <w:tcPr>
            <w:tcW w:w="0" w:type="auto"/>
            <w:tcBorders>
              <w:top w:val="nil"/>
              <w:bottom w:val="single" w:sz="4" w:space="0" w:color="auto"/>
            </w:tcBorders>
          </w:tcPr>
          <w:p w14:paraId="58FE86C7" w14:textId="02B98196" w:rsidR="00253815" w:rsidRPr="00DB2297" w:rsidRDefault="00554844" w:rsidP="0010506B">
            <w:pPr>
              <w:pStyle w:val="TableCaption"/>
              <w:rPr>
                <w:b/>
                <w:bCs/>
              </w:rPr>
            </w:pPr>
            <w:r w:rsidRPr="00DB2297">
              <w:rPr>
                <w:b/>
                <w:bCs/>
              </w:rPr>
              <w:t>0.07073</w:t>
            </w:r>
          </w:p>
        </w:tc>
        <w:tc>
          <w:tcPr>
            <w:tcW w:w="0" w:type="auto"/>
            <w:tcBorders>
              <w:top w:val="nil"/>
              <w:bottom w:val="single" w:sz="4" w:space="0" w:color="auto"/>
            </w:tcBorders>
          </w:tcPr>
          <w:p w14:paraId="37856B84" w14:textId="3A72E061" w:rsidR="00253815" w:rsidRPr="00DB2297" w:rsidRDefault="00C4440B" w:rsidP="0010506B">
            <w:pPr>
              <w:pStyle w:val="TableCaption"/>
              <w:rPr>
                <w:b/>
                <w:bCs/>
              </w:rPr>
            </w:pPr>
            <w:r w:rsidRPr="00DB2297">
              <w:rPr>
                <w:b/>
                <w:bCs/>
              </w:rPr>
              <w:t>0.24407</w:t>
            </w:r>
          </w:p>
        </w:tc>
        <w:tc>
          <w:tcPr>
            <w:tcW w:w="0" w:type="auto"/>
            <w:tcBorders>
              <w:top w:val="nil"/>
              <w:bottom w:val="single" w:sz="4" w:space="0" w:color="auto"/>
            </w:tcBorders>
          </w:tcPr>
          <w:p w14:paraId="147A7E06" w14:textId="2192148F" w:rsidR="00253815" w:rsidRPr="00DB2297" w:rsidRDefault="00A8647C" w:rsidP="0010506B">
            <w:pPr>
              <w:pStyle w:val="TableCaption"/>
              <w:rPr>
                <w:b/>
                <w:bCs/>
              </w:rPr>
            </w:pPr>
            <w:r w:rsidRPr="00DB2297">
              <w:rPr>
                <w:b/>
                <w:bCs/>
              </w:rPr>
              <w:t>0.27642</w:t>
            </w:r>
          </w:p>
        </w:tc>
        <w:tc>
          <w:tcPr>
            <w:tcW w:w="0" w:type="auto"/>
            <w:tcBorders>
              <w:top w:val="nil"/>
              <w:bottom w:val="single" w:sz="4" w:space="0" w:color="auto"/>
            </w:tcBorders>
          </w:tcPr>
          <w:p w14:paraId="3A416234" w14:textId="39B62981" w:rsidR="00253815" w:rsidRPr="00DB2297" w:rsidRDefault="00F15647" w:rsidP="0010506B">
            <w:pPr>
              <w:pStyle w:val="TableCaption"/>
              <w:rPr>
                <w:b/>
                <w:bCs/>
              </w:rPr>
            </w:pPr>
            <w:r w:rsidRPr="00DB2297">
              <w:rPr>
                <w:b/>
                <w:bCs/>
              </w:rPr>
              <w:t>0.8392</w:t>
            </w:r>
          </w:p>
        </w:tc>
      </w:tr>
      <w:tr w:rsidR="00223532" w14:paraId="70E04130" w14:textId="77777777" w:rsidTr="00E000A0">
        <w:trPr>
          <w:trHeight w:val="237"/>
          <w:jc w:val="center"/>
        </w:trPr>
        <w:tc>
          <w:tcPr>
            <w:tcW w:w="0" w:type="auto"/>
            <w:tcBorders>
              <w:top w:val="single" w:sz="4" w:space="0" w:color="auto"/>
              <w:bottom w:val="nil"/>
            </w:tcBorders>
          </w:tcPr>
          <w:p w14:paraId="146EA240" w14:textId="0D38E555" w:rsidR="00835122" w:rsidRDefault="00835122" w:rsidP="0010506B">
            <w:pPr>
              <w:pStyle w:val="TableCaption"/>
            </w:pPr>
            <w:r>
              <w:t>3000</w:t>
            </w:r>
          </w:p>
        </w:tc>
        <w:tc>
          <w:tcPr>
            <w:tcW w:w="0" w:type="auto"/>
            <w:tcBorders>
              <w:top w:val="single" w:sz="4" w:space="0" w:color="auto"/>
              <w:bottom w:val="nil"/>
            </w:tcBorders>
          </w:tcPr>
          <w:p w14:paraId="73532612" w14:textId="5AC2AF84" w:rsidR="00835122" w:rsidRDefault="00835122" w:rsidP="0010506B">
            <w:pPr>
              <w:pStyle w:val="TableCaption"/>
            </w:pPr>
            <w:r>
              <w:t>P</w:t>
            </w:r>
          </w:p>
        </w:tc>
        <w:tc>
          <w:tcPr>
            <w:tcW w:w="0" w:type="auto"/>
            <w:tcBorders>
              <w:top w:val="single" w:sz="4" w:space="0" w:color="auto"/>
              <w:bottom w:val="nil"/>
            </w:tcBorders>
          </w:tcPr>
          <w:p w14:paraId="57E882EA" w14:textId="6ACC090B" w:rsidR="00835122" w:rsidRDefault="00835122" w:rsidP="0010506B">
            <w:pPr>
              <w:pStyle w:val="TableCaption"/>
            </w:pPr>
            <w:r>
              <w:t>0.15942</w:t>
            </w:r>
          </w:p>
        </w:tc>
        <w:tc>
          <w:tcPr>
            <w:tcW w:w="0" w:type="auto"/>
            <w:tcBorders>
              <w:top w:val="single" w:sz="4" w:space="0" w:color="auto"/>
              <w:bottom w:val="nil"/>
            </w:tcBorders>
          </w:tcPr>
          <w:p w14:paraId="0DF326F3" w14:textId="666DADE0" w:rsidR="00835122" w:rsidRDefault="00835122" w:rsidP="0010506B">
            <w:pPr>
              <w:pStyle w:val="TableCaption"/>
            </w:pPr>
            <w:r>
              <w:t>0.0368</w:t>
            </w:r>
            <w:r w:rsidR="0010506B">
              <w:t>1</w:t>
            </w:r>
          </w:p>
        </w:tc>
        <w:tc>
          <w:tcPr>
            <w:tcW w:w="0" w:type="auto"/>
            <w:tcBorders>
              <w:top w:val="single" w:sz="4" w:space="0" w:color="auto"/>
              <w:bottom w:val="nil"/>
            </w:tcBorders>
          </w:tcPr>
          <w:p w14:paraId="4429E6E2" w14:textId="3BED68E5" w:rsidR="00835122" w:rsidRDefault="00835122" w:rsidP="0010506B">
            <w:pPr>
              <w:pStyle w:val="TableCaption"/>
            </w:pPr>
            <w:r>
              <w:t>0.1510</w:t>
            </w:r>
            <w:r w:rsidR="00B95021">
              <w:t>9</w:t>
            </w:r>
          </w:p>
        </w:tc>
        <w:tc>
          <w:tcPr>
            <w:tcW w:w="0" w:type="auto"/>
            <w:tcBorders>
              <w:top w:val="single" w:sz="4" w:space="0" w:color="auto"/>
              <w:bottom w:val="nil"/>
            </w:tcBorders>
          </w:tcPr>
          <w:p w14:paraId="168B4532" w14:textId="5384EA34" w:rsidR="00835122" w:rsidRDefault="003A7256" w:rsidP="0010506B">
            <w:pPr>
              <w:pStyle w:val="TableCaption"/>
            </w:pPr>
            <w:r>
              <w:t>0.1827</w:t>
            </w:r>
            <w:r w:rsidR="00B95021">
              <w:t>8</w:t>
            </w:r>
          </w:p>
        </w:tc>
        <w:tc>
          <w:tcPr>
            <w:tcW w:w="0" w:type="auto"/>
            <w:tcBorders>
              <w:top w:val="single" w:sz="4" w:space="0" w:color="auto"/>
              <w:bottom w:val="nil"/>
            </w:tcBorders>
          </w:tcPr>
          <w:p w14:paraId="77EA4183" w14:textId="30628C06" w:rsidR="00835122" w:rsidRDefault="008379FE" w:rsidP="00FD2E37">
            <w:pPr>
              <w:pStyle w:val="TableCaption"/>
            </w:pPr>
            <w:r>
              <w:t>0.8305</w:t>
            </w:r>
          </w:p>
        </w:tc>
      </w:tr>
      <w:tr w:rsidR="00253815" w:rsidRPr="00DB2297" w14:paraId="430E5BBD" w14:textId="77777777" w:rsidTr="00E000A0">
        <w:trPr>
          <w:trHeight w:val="237"/>
          <w:jc w:val="center"/>
        </w:trPr>
        <w:tc>
          <w:tcPr>
            <w:tcW w:w="0" w:type="auto"/>
            <w:tcBorders>
              <w:top w:val="nil"/>
              <w:bottom w:val="single" w:sz="4" w:space="0" w:color="auto"/>
            </w:tcBorders>
          </w:tcPr>
          <w:p w14:paraId="7153B206" w14:textId="77777777" w:rsidR="00253815" w:rsidRDefault="00253815" w:rsidP="0010506B">
            <w:pPr>
              <w:pStyle w:val="TableCaption"/>
            </w:pPr>
          </w:p>
        </w:tc>
        <w:tc>
          <w:tcPr>
            <w:tcW w:w="0" w:type="auto"/>
            <w:tcBorders>
              <w:top w:val="nil"/>
              <w:bottom w:val="single" w:sz="4" w:space="0" w:color="auto"/>
            </w:tcBorders>
          </w:tcPr>
          <w:p w14:paraId="32E17DE0" w14:textId="2EDE983E" w:rsidR="00253815" w:rsidRPr="001777C3" w:rsidRDefault="00E000A0" w:rsidP="0010506B">
            <w:pPr>
              <w:pStyle w:val="TableCaption"/>
              <w:rPr>
                <w:b/>
                <w:bCs/>
              </w:rPr>
            </w:pPr>
            <w:r w:rsidRPr="001777C3">
              <w:rPr>
                <w:b/>
                <w:bCs/>
              </w:rPr>
              <w:t>B</w:t>
            </w:r>
          </w:p>
        </w:tc>
        <w:tc>
          <w:tcPr>
            <w:tcW w:w="0" w:type="auto"/>
            <w:tcBorders>
              <w:top w:val="nil"/>
              <w:bottom w:val="single" w:sz="4" w:space="0" w:color="auto"/>
            </w:tcBorders>
          </w:tcPr>
          <w:p w14:paraId="0FA6D138" w14:textId="1C379158" w:rsidR="00253815" w:rsidRPr="00DB2297" w:rsidRDefault="005773ED" w:rsidP="0010506B">
            <w:pPr>
              <w:pStyle w:val="TableCaption"/>
              <w:rPr>
                <w:b/>
                <w:bCs/>
              </w:rPr>
            </w:pPr>
            <w:r w:rsidRPr="00DB2297">
              <w:rPr>
                <w:b/>
                <w:bCs/>
              </w:rPr>
              <w:t>0.24900</w:t>
            </w:r>
          </w:p>
        </w:tc>
        <w:tc>
          <w:tcPr>
            <w:tcW w:w="0" w:type="auto"/>
            <w:tcBorders>
              <w:top w:val="nil"/>
              <w:bottom w:val="single" w:sz="4" w:space="0" w:color="auto"/>
            </w:tcBorders>
          </w:tcPr>
          <w:p w14:paraId="0DB518D4" w14:textId="2240CC28" w:rsidR="00253815" w:rsidRPr="00DB2297" w:rsidRDefault="000850B1" w:rsidP="0010506B">
            <w:pPr>
              <w:pStyle w:val="TableCaption"/>
              <w:rPr>
                <w:b/>
                <w:bCs/>
              </w:rPr>
            </w:pPr>
            <w:r w:rsidRPr="00DB2297">
              <w:rPr>
                <w:b/>
                <w:bCs/>
              </w:rPr>
              <w:t>0.06452</w:t>
            </w:r>
          </w:p>
        </w:tc>
        <w:tc>
          <w:tcPr>
            <w:tcW w:w="0" w:type="auto"/>
            <w:tcBorders>
              <w:top w:val="nil"/>
              <w:bottom w:val="single" w:sz="4" w:space="0" w:color="auto"/>
            </w:tcBorders>
          </w:tcPr>
          <w:p w14:paraId="77863B6E" w14:textId="58F0C723" w:rsidR="00253815" w:rsidRPr="00DB2297" w:rsidRDefault="00F3381D" w:rsidP="0010506B">
            <w:pPr>
              <w:pStyle w:val="TableCaption"/>
              <w:rPr>
                <w:b/>
                <w:bCs/>
              </w:rPr>
            </w:pPr>
            <w:r w:rsidRPr="00DB2297">
              <w:rPr>
                <w:b/>
                <w:bCs/>
              </w:rPr>
              <w:t>0.24060</w:t>
            </w:r>
          </w:p>
        </w:tc>
        <w:tc>
          <w:tcPr>
            <w:tcW w:w="0" w:type="auto"/>
            <w:tcBorders>
              <w:top w:val="nil"/>
              <w:bottom w:val="single" w:sz="4" w:space="0" w:color="auto"/>
            </w:tcBorders>
          </w:tcPr>
          <w:p w14:paraId="73A2D090" w14:textId="3E2ED190" w:rsidR="00253815" w:rsidRPr="00DB2297" w:rsidRDefault="00E47569" w:rsidP="0010506B">
            <w:pPr>
              <w:pStyle w:val="TableCaption"/>
              <w:rPr>
                <w:b/>
                <w:bCs/>
              </w:rPr>
            </w:pPr>
            <w:r w:rsidRPr="00DB2297">
              <w:rPr>
                <w:b/>
                <w:bCs/>
              </w:rPr>
              <w:t>0.28510</w:t>
            </w:r>
          </w:p>
        </w:tc>
        <w:tc>
          <w:tcPr>
            <w:tcW w:w="0" w:type="auto"/>
            <w:tcBorders>
              <w:top w:val="nil"/>
              <w:bottom w:val="single" w:sz="4" w:space="0" w:color="auto"/>
            </w:tcBorders>
          </w:tcPr>
          <w:p w14:paraId="482809D7" w14:textId="703B0B3A" w:rsidR="00253815" w:rsidRPr="00DB2297" w:rsidRDefault="003D356B" w:rsidP="00FD2E37">
            <w:pPr>
              <w:pStyle w:val="TableCaption"/>
              <w:rPr>
                <w:b/>
                <w:bCs/>
              </w:rPr>
            </w:pPr>
            <w:r w:rsidRPr="00DB2297">
              <w:rPr>
                <w:b/>
                <w:bCs/>
              </w:rPr>
              <w:t>0.8422</w:t>
            </w:r>
          </w:p>
        </w:tc>
      </w:tr>
    </w:tbl>
    <w:p w14:paraId="05CF700F" w14:textId="77777777" w:rsidR="001147D9" w:rsidRDefault="001147D9" w:rsidP="00E07EAD">
      <w:pPr>
        <w:pStyle w:val="Para"/>
        <w:sectPr w:rsidR="001147D9" w:rsidSect="00A349FE">
          <w:type w:val="continuous"/>
          <w:pgSz w:w="12240" w:h="15840"/>
          <w:pgMar w:top="1760" w:right="2040" w:bottom="2840" w:left="1440" w:header="706" w:footer="706" w:gutter="0"/>
          <w:cols w:space="708"/>
          <w:titlePg/>
          <w:docGrid w:linePitch="326"/>
        </w:sectPr>
      </w:pPr>
    </w:p>
    <w:p w14:paraId="2027C74D" w14:textId="59FE9BB5" w:rsidR="006132E6" w:rsidRDefault="000D2009" w:rsidP="00E07EAD">
      <w:pPr>
        <w:pStyle w:val="Para"/>
      </w:pPr>
      <w:r>
        <w:t>At first glance, we</w:t>
      </w:r>
      <w:r w:rsidR="006132E6">
        <w:t xml:space="preserve"> can notice that </w:t>
      </w:r>
      <w:r>
        <w:t>B</w:t>
      </w:r>
      <w:r w:rsidR="009E5DB4">
        <w:t>A</w:t>
      </w:r>
      <w:r>
        <w:t xml:space="preserve">RT </w:t>
      </w:r>
      <w:r w:rsidR="001A78B3">
        <w:t>outperfor</w:t>
      </w:r>
      <w:r>
        <w:t>ms</w:t>
      </w:r>
      <w:r w:rsidR="001A78B3">
        <w:t xml:space="preserve"> the PEGASUS model across all metric</w:t>
      </w:r>
      <w:r w:rsidR="00BC44F9">
        <w:t>s.</w:t>
      </w:r>
      <w:r w:rsidR="00926355">
        <w:t xml:space="preserve"> </w:t>
      </w:r>
      <w:r>
        <w:t xml:space="preserve">But </w:t>
      </w:r>
      <w:r w:rsidR="002C7BF9">
        <w:t>consider the following:</w:t>
      </w:r>
    </w:p>
    <w:p w14:paraId="0DAE3AFD" w14:textId="15FA1D92" w:rsidR="00F71E14" w:rsidRDefault="00633CCD" w:rsidP="00894E02">
      <w:pPr>
        <w:pStyle w:val="Image"/>
        <w:jc w:val="left"/>
      </w:pPr>
      <w:r>
        <w:rPr>
          <w:noProof/>
        </w:rPr>
        <w:lastRenderedPageBreak/>
        <w:drawing>
          <wp:inline distT="0" distB="0" distL="0" distR="0" wp14:anchorId="374D2BE7" wp14:editId="225FC86D">
            <wp:extent cx="2556510" cy="1376542"/>
            <wp:effectExtent l="0" t="0" r="0" b="0"/>
            <wp:docPr id="191050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4088" name="Picture 1910504088"/>
                    <pic:cNvPicPr/>
                  </pic:nvPicPr>
                  <pic:blipFill rotWithShape="1">
                    <a:blip r:embed="rId19" cstate="print">
                      <a:extLst>
                        <a:ext uri="{28A0092B-C50C-407E-A947-70E740481C1C}">
                          <a14:useLocalDpi xmlns:a14="http://schemas.microsoft.com/office/drawing/2010/main" val="0"/>
                        </a:ext>
                      </a:extLst>
                    </a:blip>
                    <a:srcRect t="16010"/>
                    <a:stretch/>
                  </pic:blipFill>
                  <pic:spPr bwMode="auto">
                    <a:xfrm>
                      <a:off x="0" y="0"/>
                      <a:ext cx="2556510" cy="1376542"/>
                    </a:xfrm>
                    <a:prstGeom prst="rect">
                      <a:avLst/>
                    </a:prstGeom>
                    <a:ln>
                      <a:noFill/>
                    </a:ln>
                    <a:extLst>
                      <a:ext uri="{53640926-AAD7-44D8-BBD7-CCE9431645EC}">
                        <a14:shadowObscured xmlns:a14="http://schemas.microsoft.com/office/drawing/2010/main"/>
                      </a:ext>
                    </a:extLst>
                  </pic:spPr>
                </pic:pic>
              </a:graphicData>
            </a:graphic>
          </wp:inline>
        </w:drawing>
      </w:r>
    </w:p>
    <w:p w14:paraId="5D4347FC" w14:textId="282A4718" w:rsidR="002C7BF9" w:rsidRDefault="00F71E14" w:rsidP="0000542A">
      <w:pPr>
        <w:pStyle w:val="FigureCaption"/>
      </w:pPr>
      <w:r>
        <w:t xml:space="preserve">Figure 10: </w:t>
      </w:r>
      <w:r w:rsidR="007207E6">
        <w:t>F-measures of PEGASUS and B</w:t>
      </w:r>
      <w:r w:rsidR="003D7922">
        <w:t>A</w:t>
      </w:r>
      <w:r w:rsidR="007207E6">
        <w:t>RT ROUGE</w:t>
      </w:r>
      <w:r w:rsidR="00633CCD">
        <w:t>-1 scores</w:t>
      </w:r>
    </w:p>
    <w:p w14:paraId="6A1BDF17" w14:textId="77777777" w:rsidR="0000542A" w:rsidRDefault="0000542A" w:rsidP="0000542A">
      <w:pPr>
        <w:pStyle w:val="Image"/>
      </w:pPr>
      <w:r>
        <w:rPr>
          <w:noProof/>
        </w:rPr>
        <w:drawing>
          <wp:inline distT="0" distB="0" distL="0" distR="0" wp14:anchorId="7CD4189D" wp14:editId="0399124D">
            <wp:extent cx="2556510" cy="1360639"/>
            <wp:effectExtent l="0" t="0" r="0" b="0"/>
            <wp:docPr id="939294121" name="Picture 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94121" name="Picture 2" descr="A graph with red and blue lines&#10;&#10;Description automatically generated"/>
                    <pic:cNvPicPr/>
                  </pic:nvPicPr>
                  <pic:blipFill rotWithShape="1">
                    <a:blip r:embed="rId20" cstate="print">
                      <a:extLst>
                        <a:ext uri="{28A0092B-C50C-407E-A947-70E740481C1C}">
                          <a14:useLocalDpi xmlns:a14="http://schemas.microsoft.com/office/drawing/2010/main" val="0"/>
                        </a:ext>
                      </a:extLst>
                    </a:blip>
                    <a:srcRect t="16980"/>
                    <a:stretch/>
                  </pic:blipFill>
                  <pic:spPr bwMode="auto">
                    <a:xfrm>
                      <a:off x="0" y="0"/>
                      <a:ext cx="2556510" cy="1360639"/>
                    </a:xfrm>
                    <a:prstGeom prst="rect">
                      <a:avLst/>
                    </a:prstGeom>
                    <a:ln>
                      <a:noFill/>
                    </a:ln>
                    <a:extLst>
                      <a:ext uri="{53640926-AAD7-44D8-BBD7-CCE9431645EC}">
                        <a14:shadowObscured xmlns:a14="http://schemas.microsoft.com/office/drawing/2010/main"/>
                      </a:ext>
                    </a:extLst>
                  </pic:spPr>
                </pic:pic>
              </a:graphicData>
            </a:graphic>
          </wp:inline>
        </w:drawing>
      </w:r>
    </w:p>
    <w:p w14:paraId="4347BD7A" w14:textId="549479A1" w:rsidR="0000542A" w:rsidRDefault="0000542A" w:rsidP="0000542A">
      <w:pPr>
        <w:pStyle w:val="FigureCaption"/>
      </w:pPr>
      <w:r>
        <w:t>Figure 11:</w:t>
      </w:r>
      <w:r w:rsidRPr="00371DAC">
        <w:t xml:space="preserve"> F-measures of PEGASUS and B</w:t>
      </w:r>
      <w:r w:rsidR="003D7922">
        <w:t>A</w:t>
      </w:r>
      <w:r w:rsidRPr="00371DAC">
        <w:t>RT ROUGE-</w:t>
      </w:r>
      <w:r>
        <w:t>2</w:t>
      </w:r>
      <w:r w:rsidRPr="00371DAC">
        <w:t xml:space="preserve"> scores</w:t>
      </w:r>
    </w:p>
    <w:p w14:paraId="7864891D" w14:textId="77777777" w:rsidR="0000542A" w:rsidRDefault="0000542A" w:rsidP="0000542A">
      <w:pPr>
        <w:pStyle w:val="Image"/>
      </w:pPr>
      <w:r>
        <w:rPr>
          <w:noProof/>
        </w:rPr>
        <w:drawing>
          <wp:inline distT="0" distB="0" distL="0" distR="0" wp14:anchorId="7A6EEE2C" wp14:editId="6AC0DADC">
            <wp:extent cx="2556510" cy="1384493"/>
            <wp:effectExtent l="0" t="0" r="0" b="6350"/>
            <wp:docPr id="1742161771" name="Picture 3"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61771" name="Picture 3" descr="A graph with a line and a line&#10;&#10;Description automatically generated"/>
                    <pic:cNvPicPr/>
                  </pic:nvPicPr>
                  <pic:blipFill rotWithShape="1">
                    <a:blip r:embed="rId21" cstate="print">
                      <a:extLst>
                        <a:ext uri="{28A0092B-C50C-407E-A947-70E740481C1C}">
                          <a14:useLocalDpi xmlns:a14="http://schemas.microsoft.com/office/drawing/2010/main" val="0"/>
                        </a:ext>
                      </a:extLst>
                    </a:blip>
                    <a:srcRect t="15525"/>
                    <a:stretch/>
                  </pic:blipFill>
                  <pic:spPr bwMode="auto">
                    <a:xfrm>
                      <a:off x="0" y="0"/>
                      <a:ext cx="2556510" cy="1384493"/>
                    </a:xfrm>
                    <a:prstGeom prst="rect">
                      <a:avLst/>
                    </a:prstGeom>
                    <a:ln>
                      <a:noFill/>
                    </a:ln>
                    <a:extLst>
                      <a:ext uri="{53640926-AAD7-44D8-BBD7-CCE9431645EC}">
                        <a14:shadowObscured xmlns:a14="http://schemas.microsoft.com/office/drawing/2010/main"/>
                      </a:ext>
                    </a:extLst>
                  </pic:spPr>
                </pic:pic>
              </a:graphicData>
            </a:graphic>
          </wp:inline>
        </w:drawing>
      </w:r>
    </w:p>
    <w:p w14:paraId="2007A79F" w14:textId="42249455" w:rsidR="0000542A" w:rsidRPr="0000542A" w:rsidRDefault="0000542A" w:rsidP="0000542A">
      <w:pPr>
        <w:pStyle w:val="FigureCaption"/>
      </w:pPr>
      <w:r>
        <w:t>Figure 12</w:t>
      </w:r>
      <w:r w:rsidRPr="002F0E4C">
        <w:t>: F-measures of PEGASUS and B</w:t>
      </w:r>
      <w:r w:rsidR="003D7922">
        <w:t>A</w:t>
      </w:r>
      <w:r w:rsidRPr="002F0E4C">
        <w:t>RT ROUGE-</w:t>
      </w:r>
      <w:r>
        <w:t>L</w:t>
      </w:r>
      <w:r w:rsidRPr="002F0E4C">
        <w:t xml:space="preserve"> scores</w:t>
      </w:r>
    </w:p>
    <w:p w14:paraId="4509576E" w14:textId="77777777" w:rsidR="00C462EF" w:rsidRDefault="00103055" w:rsidP="0000542A">
      <w:pPr>
        <w:pStyle w:val="Image"/>
      </w:pPr>
      <w:r>
        <w:rPr>
          <w:noProof/>
        </w:rPr>
        <w:lastRenderedPageBreak/>
        <w:drawing>
          <wp:inline distT="0" distB="0" distL="0" distR="0" wp14:anchorId="23F44863" wp14:editId="0A7B2324">
            <wp:extent cx="2985823" cy="1567543"/>
            <wp:effectExtent l="0" t="0" r="5080" b="0"/>
            <wp:docPr id="1956129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29770" name="Picture 1956129770"/>
                    <pic:cNvPicPr/>
                  </pic:nvPicPr>
                  <pic:blipFill rotWithShape="1">
                    <a:blip r:embed="rId22" cstate="print">
                      <a:extLst>
                        <a:ext uri="{28A0092B-C50C-407E-A947-70E740481C1C}">
                          <a14:useLocalDpi xmlns:a14="http://schemas.microsoft.com/office/drawing/2010/main" val="0"/>
                        </a:ext>
                      </a:extLst>
                    </a:blip>
                    <a:srcRect t="18108"/>
                    <a:stretch/>
                  </pic:blipFill>
                  <pic:spPr bwMode="auto">
                    <a:xfrm>
                      <a:off x="0" y="0"/>
                      <a:ext cx="3003713" cy="1576935"/>
                    </a:xfrm>
                    <a:prstGeom prst="rect">
                      <a:avLst/>
                    </a:prstGeom>
                    <a:ln>
                      <a:noFill/>
                    </a:ln>
                    <a:extLst>
                      <a:ext uri="{53640926-AAD7-44D8-BBD7-CCE9431645EC}">
                        <a14:shadowObscured xmlns:a14="http://schemas.microsoft.com/office/drawing/2010/main"/>
                      </a:ext>
                    </a:extLst>
                  </pic:spPr>
                </pic:pic>
              </a:graphicData>
            </a:graphic>
          </wp:inline>
        </w:drawing>
      </w:r>
    </w:p>
    <w:p w14:paraId="27975BBC" w14:textId="1D6622FD" w:rsidR="007207E6" w:rsidRDefault="00C462EF" w:rsidP="0000542A">
      <w:pPr>
        <w:pStyle w:val="FigureCaption"/>
      </w:pPr>
      <w:r>
        <w:t>Figure 1</w:t>
      </w:r>
      <w:r w:rsidR="0000542A">
        <w:t>3</w:t>
      </w:r>
      <w:r>
        <w:t>: METEOR score of PEGASUS and B</w:t>
      </w:r>
      <w:r w:rsidR="003D7922">
        <w:t>A</w:t>
      </w:r>
      <w:r>
        <w:t>RT</w:t>
      </w:r>
    </w:p>
    <w:p w14:paraId="6F349D68" w14:textId="77777777" w:rsidR="00C462EF" w:rsidRDefault="00C462EF" w:rsidP="0000542A">
      <w:pPr>
        <w:pStyle w:val="Image"/>
      </w:pPr>
      <w:r>
        <w:rPr>
          <w:noProof/>
        </w:rPr>
        <w:drawing>
          <wp:inline distT="0" distB="0" distL="0" distR="0" wp14:anchorId="5A19885E" wp14:editId="6FBAC267">
            <wp:extent cx="2729850" cy="1455862"/>
            <wp:effectExtent l="0" t="0" r="0" b="0"/>
            <wp:docPr id="1619678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8230" name="Picture 1619678230"/>
                    <pic:cNvPicPr/>
                  </pic:nvPicPr>
                  <pic:blipFill rotWithShape="1">
                    <a:blip r:embed="rId23" cstate="print">
                      <a:extLst>
                        <a:ext uri="{28A0092B-C50C-407E-A947-70E740481C1C}">
                          <a14:useLocalDpi xmlns:a14="http://schemas.microsoft.com/office/drawing/2010/main" val="0"/>
                        </a:ext>
                      </a:extLst>
                    </a:blip>
                    <a:srcRect t="16811"/>
                    <a:stretch/>
                  </pic:blipFill>
                  <pic:spPr bwMode="auto">
                    <a:xfrm>
                      <a:off x="0" y="0"/>
                      <a:ext cx="2742451" cy="1462582"/>
                    </a:xfrm>
                    <a:prstGeom prst="rect">
                      <a:avLst/>
                    </a:prstGeom>
                    <a:ln>
                      <a:noFill/>
                    </a:ln>
                    <a:extLst>
                      <a:ext uri="{53640926-AAD7-44D8-BBD7-CCE9431645EC}">
                        <a14:shadowObscured xmlns:a14="http://schemas.microsoft.com/office/drawing/2010/main"/>
                      </a:ext>
                    </a:extLst>
                  </pic:spPr>
                </pic:pic>
              </a:graphicData>
            </a:graphic>
          </wp:inline>
        </w:drawing>
      </w:r>
    </w:p>
    <w:p w14:paraId="0E143C52" w14:textId="5E810FCF" w:rsidR="00C462EF" w:rsidRPr="00C462EF" w:rsidRDefault="00C462EF" w:rsidP="0000542A">
      <w:pPr>
        <w:pStyle w:val="FigureCaption"/>
      </w:pPr>
      <w:r>
        <w:t>Figure 1</w:t>
      </w:r>
      <w:r w:rsidR="0000542A">
        <w:t>4</w:t>
      </w:r>
      <w:r>
        <w:t>: BERTScore of PEGASUS and B</w:t>
      </w:r>
      <w:r w:rsidR="003D7922">
        <w:t>A</w:t>
      </w:r>
      <w:r>
        <w:t>RT</w:t>
      </w:r>
    </w:p>
    <w:p w14:paraId="1CDA8B10" w14:textId="05AADA5B" w:rsidR="00FD2050" w:rsidRDefault="00C462EF" w:rsidP="00E07EAD">
      <w:pPr>
        <w:pStyle w:val="Para"/>
      </w:pPr>
      <w:r>
        <w:t>From Figures 10</w:t>
      </w:r>
      <w:r w:rsidR="0000542A">
        <w:t xml:space="preserve"> to </w:t>
      </w:r>
      <w:r>
        <w:t>1</w:t>
      </w:r>
      <w:r w:rsidR="0000542A">
        <w:t>4</w:t>
      </w:r>
      <w:r>
        <w:t>, we can observe that the PEGASUS model has a steeper gradient across all metrics. This</w:t>
      </w:r>
      <w:r w:rsidR="00FD2050">
        <w:t xml:space="preserve"> implies that, </w:t>
      </w:r>
      <w:r w:rsidR="0000542A">
        <w:t xml:space="preserve">it </w:t>
      </w:r>
      <w:r w:rsidR="00FD2050">
        <w:t>learns</w:t>
      </w:r>
      <w:r w:rsidR="0000542A">
        <w:t xml:space="preserve"> more from the increases in data compared to the BART model.</w:t>
      </w:r>
    </w:p>
    <w:p w14:paraId="62DF50BD" w14:textId="12B74B90" w:rsidR="00B247A6" w:rsidRDefault="00B247A6" w:rsidP="00E07EAD">
      <w:pPr>
        <w:pStyle w:val="Para"/>
      </w:pPr>
      <w:r>
        <w:t xml:space="preserve">Ultimately, the models do not hold a candle to the results from BART-fusion, which outperforms us by a large margin. This includes even the BART model used as a baseline to test their BART-fusion model. This is a direct consequence of attempting a task of this magnitude at honors level (with the resources to match). </w:t>
      </w:r>
    </w:p>
    <w:p w14:paraId="2D103200" w14:textId="77777777" w:rsidR="00206BBB" w:rsidRDefault="00B247A6" w:rsidP="00206BBB">
      <w:pPr>
        <w:pStyle w:val="Para"/>
        <w:keepNext/>
      </w:pPr>
      <w:r>
        <w:t xml:space="preserve">However, we need not despair. </w:t>
      </w:r>
      <w:r w:rsidR="00E07EAD">
        <w:t xml:space="preserve">As hypothesized, we </w:t>
      </w:r>
      <w:r>
        <w:t xml:space="preserve">can </w:t>
      </w:r>
      <w:r w:rsidR="00E07EAD">
        <w:t>notice a steady increase in the metrics as more data is fed into the models</w:t>
      </w:r>
      <w:r w:rsidR="00FC4F4F">
        <w:t xml:space="preserve">. </w:t>
      </w:r>
      <w:r w:rsidR="00223740">
        <w:t xml:space="preserve">The data displays evidence of bring a polynomial of degree one, i.e.: it has a (near) linear relationship between the number of songs loaded </w:t>
      </w:r>
      <w:r w:rsidR="00223740">
        <w:t>and the metrics. If we perform extrapolation to find the values when the full dataset is loaded, we get:</w:t>
      </w:r>
    </w:p>
    <w:p w14:paraId="4A643E5D" w14:textId="147379B1" w:rsidR="00206BBB" w:rsidRDefault="00206BBB" w:rsidP="0000542A">
      <w:pPr>
        <w:pStyle w:val="Image"/>
      </w:pPr>
      <w:r w:rsidRPr="00206BBB">
        <w:t xml:space="preserve"> </w:t>
      </w:r>
      <w:r>
        <w:rPr>
          <w:noProof/>
        </w:rPr>
        <w:drawing>
          <wp:inline distT="0" distB="0" distL="0" distR="0" wp14:anchorId="2C4BC878" wp14:editId="1E33EB57">
            <wp:extent cx="2556510" cy="2015904"/>
            <wp:effectExtent l="0" t="0" r="0" b="3810"/>
            <wp:docPr id="1887933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5936"/>
                    <a:stretch/>
                  </pic:blipFill>
                  <pic:spPr bwMode="auto">
                    <a:xfrm>
                      <a:off x="0" y="0"/>
                      <a:ext cx="2556510" cy="2015904"/>
                    </a:xfrm>
                    <a:prstGeom prst="rect">
                      <a:avLst/>
                    </a:prstGeom>
                    <a:noFill/>
                    <a:ln>
                      <a:noFill/>
                    </a:ln>
                    <a:extLst>
                      <a:ext uri="{53640926-AAD7-44D8-BBD7-CCE9431645EC}">
                        <a14:shadowObscured xmlns:a14="http://schemas.microsoft.com/office/drawing/2010/main"/>
                      </a:ext>
                    </a:extLst>
                  </pic:spPr>
                </pic:pic>
              </a:graphicData>
            </a:graphic>
          </wp:inline>
        </w:drawing>
      </w:r>
    </w:p>
    <w:p w14:paraId="6F695520" w14:textId="178EC728" w:rsidR="001147D9" w:rsidRDefault="00206BBB" w:rsidP="0000542A">
      <w:pPr>
        <w:pStyle w:val="FigureCaption"/>
      </w:pPr>
      <w:r>
        <w:t>Figure 1</w:t>
      </w:r>
      <w:r w:rsidR="0000542A">
        <w:t>5</w:t>
      </w:r>
      <w:r>
        <w:t>: Extrapolating PEGASUS metrics</w:t>
      </w:r>
    </w:p>
    <w:p w14:paraId="0E7D6F0E" w14:textId="77777777" w:rsidR="009521F2" w:rsidRDefault="009521F2" w:rsidP="0000542A">
      <w:pPr>
        <w:pStyle w:val="Image"/>
      </w:pPr>
      <w:r>
        <w:rPr>
          <w:noProof/>
        </w:rPr>
        <w:drawing>
          <wp:inline distT="0" distB="0" distL="0" distR="0" wp14:anchorId="6F447E20" wp14:editId="003AEDA0">
            <wp:extent cx="2327910" cy="1829185"/>
            <wp:effectExtent l="0" t="0" r="0" b="0"/>
            <wp:docPr id="1321380197"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80197" name="Picture 7" descr="A graph of different colored lines&#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737"/>
                    <a:stretch/>
                  </pic:blipFill>
                  <pic:spPr bwMode="auto">
                    <a:xfrm>
                      <a:off x="0" y="0"/>
                      <a:ext cx="2332521" cy="1832808"/>
                    </a:xfrm>
                    <a:prstGeom prst="rect">
                      <a:avLst/>
                    </a:prstGeom>
                    <a:noFill/>
                    <a:ln>
                      <a:noFill/>
                    </a:ln>
                    <a:extLst>
                      <a:ext uri="{53640926-AAD7-44D8-BBD7-CCE9431645EC}">
                        <a14:shadowObscured xmlns:a14="http://schemas.microsoft.com/office/drawing/2010/main"/>
                      </a:ext>
                    </a:extLst>
                  </pic:spPr>
                </pic:pic>
              </a:graphicData>
            </a:graphic>
          </wp:inline>
        </w:drawing>
      </w:r>
    </w:p>
    <w:p w14:paraId="6F3935E4" w14:textId="34421875" w:rsidR="00206BBB" w:rsidRPr="00206BBB" w:rsidRDefault="009521F2" w:rsidP="0000542A">
      <w:pPr>
        <w:pStyle w:val="FigureCaption"/>
      </w:pPr>
      <w:r>
        <w:t xml:space="preserve">Figure </w:t>
      </w:r>
      <w:r w:rsidR="0000542A">
        <w:t>16</w:t>
      </w:r>
      <w:r>
        <w:t>: Extrapolating B</w:t>
      </w:r>
      <w:r w:rsidR="006D3679">
        <w:t>A</w:t>
      </w:r>
      <w:r>
        <w:t>RT metrics</w:t>
      </w:r>
    </w:p>
    <w:p w14:paraId="3C03BCD1" w14:textId="1EEC350B" w:rsidR="001147D9" w:rsidRDefault="00564FA8" w:rsidP="00CC07A8">
      <w:pPr>
        <w:pStyle w:val="ParaContinue"/>
      </w:pPr>
      <w:r>
        <w:t xml:space="preserve">Trying to extrapolate the metrics when </w:t>
      </w:r>
      <w:r w:rsidR="001147D9">
        <w:t xml:space="preserve">300,000 songs </w:t>
      </w:r>
      <w:r>
        <w:t xml:space="preserve">are loaded from data has only 3000 </w:t>
      </w:r>
      <w:r w:rsidR="001147D9">
        <w:t>is widely out of scope</w:t>
      </w:r>
      <w:r w:rsidR="003134B7">
        <w:t xml:space="preserve"> (observe that some metrics are decreasing as more songs are added!)</w:t>
      </w:r>
      <w:r w:rsidR="001147D9">
        <w:t xml:space="preserve"> and it should be noted that it is the nature of extrapolation to be less accurate the further we want to predict. Hence, these graphs and values are not accurate and do not represent any conclusive results</w:t>
      </w:r>
      <w:r>
        <w:t xml:space="preserve"> that would have been obtained if the models were able to train fully</w:t>
      </w:r>
      <w:r w:rsidR="001147D9">
        <w:t>.</w:t>
      </w:r>
    </w:p>
    <w:p w14:paraId="4623BB60" w14:textId="4BC3F4A1" w:rsidR="004F4010" w:rsidRDefault="007418CA" w:rsidP="004F4010">
      <w:pPr>
        <w:pStyle w:val="Head1"/>
      </w:pPr>
      <w:r>
        <w:lastRenderedPageBreak/>
        <w:t xml:space="preserve">Conclusions and </w:t>
      </w:r>
      <w:r w:rsidR="004F4010">
        <w:t>Future work:</w:t>
      </w:r>
    </w:p>
    <w:p w14:paraId="364EBC1F" w14:textId="11B73CBB" w:rsidR="005A666B" w:rsidRDefault="007418CA" w:rsidP="007418CA">
      <w:pPr>
        <w:pStyle w:val="Para"/>
        <w:rPr>
          <w:lang w:eastAsia="en-US"/>
        </w:rPr>
      </w:pPr>
      <w:r>
        <w:rPr>
          <w:lang w:eastAsia="en-US"/>
        </w:rPr>
        <w:t xml:space="preserve">In this paper, I have proposed interpretating song lyrics using more advanced models than those applied by the team behind BART-fusion, by only using the lyric and comment text (whereas they included </w:t>
      </w:r>
      <w:r w:rsidR="005A666B">
        <w:rPr>
          <w:lang w:eastAsia="en-US"/>
        </w:rPr>
        <w:t>audio</w:t>
      </w:r>
      <w:r>
        <w:rPr>
          <w:lang w:eastAsia="en-US"/>
        </w:rPr>
        <w:t xml:space="preserve"> features). </w:t>
      </w:r>
      <w:r w:rsidR="007D6F53">
        <w:rPr>
          <w:lang w:eastAsia="en-US"/>
        </w:rPr>
        <w:t>The models are pre-trained and obtained from the Hugging Face platform</w:t>
      </w:r>
      <w:r w:rsidR="0068052B">
        <w:rPr>
          <w:lang w:eastAsia="en-US"/>
        </w:rPr>
        <w:t>.</w:t>
      </w:r>
    </w:p>
    <w:p w14:paraId="2A80042F" w14:textId="6CADBAB7" w:rsidR="007418CA" w:rsidRPr="007418CA" w:rsidRDefault="00E71E7F" w:rsidP="007418CA">
      <w:pPr>
        <w:pStyle w:val="Para"/>
        <w:rPr>
          <w:lang w:eastAsia="en-US"/>
        </w:rPr>
      </w:pPr>
      <w:r>
        <w:rPr>
          <w:lang w:eastAsia="en-US"/>
        </w:rPr>
        <w:t>T</w:t>
      </w:r>
      <w:r w:rsidR="007418CA">
        <w:rPr>
          <w:lang w:eastAsia="en-US"/>
        </w:rPr>
        <w:t xml:space="preserve">he project could </w:t>
      </w:r>
      <w:r>
        <w:rPr>
          <w:lang w:eastAsia="en-US"/>
        </w:rPr>
        <w:t>not meet the standards of a typical language model one, namely due to hardware limitations.</w:t>
      </w:r>
      <w:r w:rsidR="00AC2663">
        <w:rPr>
          <w:lang w:eastAsia="en-US"/>
        </w:rPr>
        <w:t xml:space="preserve"> However</w:t>
      </w:r>
      <w:r>
        <w:rPr>
          <w:lang w:eastAsia="en-US"/>
        </w:rPr>
        <w:t>, there is good evidence that these models can achieve comparable results</w:t>
      </w:r>
      <w:r w:rsidR="00AC2663">
        <w:rPr>
          <w:lang w:eastAsia="en-US"/>
        </w:rPr>
        <w:t xml:space="preserve"> </w:t>
      </w:r>
      <w:r w:rsidR="00585457">
        <w:rPr>
          <w:lang w:eastAsia="en-US"/>
        </w:rPr>
        <w:t>in a less constricted environment.</w:t>
      </w:r>
    </w:p>
    <w:p w14:paraId="3BC7BDDD" w14:textId="73960C11" w:rsidR="001F3105" w:rsidRDefault="007D6F53" w:rsidP="009A387F">
      <w:pPr>
        <w:pStyle w:val="Para"/>
      </w:pPr>
      <w:r>
        <w:t xml:space="preserve">In future work, </w:t>
      </w:r>
      <w:r w:rsidR="004F4010">
        <w:t xml:space="preserve">while it is an important addition to the task of lyric interpretation, </w:t>
      </w:r>
      <w:r>
        <w:t>the dataset itself</w:t>
      </w:r>
      <w:r w:rsidR="004F4010">
        <w:t xml:space="preserve"> can be improved. Specifically, when it comes to the interpretations themselves</w:t>
      </w:r>
      <w:r w:rsidR="001F3105">
        <w:t>.</w:t>
      </w:r>
    </w:p>
    <w:p w14:paraId="71D20F24" w14:textId="22CE6022" w:rsidR="001F3105" w:rsidRDefault="004F4010" w:rsidP="009A387F">
      <w:pPr>
        <w:pStyle w:val="Para"/>
      </w:pPr>
      <w:r>
        <w:t xml:space="preserve">As they are </w:t>
      </w:r>
      <w:r w:rsidR="001F3105">
        <w:t xml:space="preserve">written </w:t>
      </w:r>
      <w:r>
        <w:t>by casual music enjoyers, they lack structure. Comparing these to the studies on poetry done at school level, we can note that they are much more comprehensive.</w:t>
      </w:r>
      <w:r w:rsidR="007D6F53">
        <w:t xml:space="preserve"> </w:t>
      </w:r>
      <w:r w:rsidR="001F3105">
        <w:t>They provide an in-depth view of various figures of speech and a breakdown of the lyrics at a line-by-line basis. If a dataset could be trained on poetry and its analysis, it would allow the models to gain a greater understanding by associating words to wildly different concepts that are not mentioned explicitly within the lyrics.</w:t>
      </w:r>
    </w:p>
    <w:p w14:paraId="698009B7" w14:textId="6251D830" w:rsidR="001F3105" w:rsidRDefault="001F3105" w:rsidP="009A387F">
      <w:pPr>
        <w:pStyle w:val="Para"/>
      </w:pPr>
      <w:r>
        <w:rPr>
          <w:lang w:eastAsia="en-US"/>
        </w:rPr>
        <w:t>Similar to how the BART-fusion team has perfo</w:t>
      </w:r>
      <w:r>
        <w:t xml:space="preserve">rmed feature extraction on the audio, we can do the same for the lyrics. From </w:t>
      </w:r>
      <w:r w:rsidR="003D40DA">
        <w:t xml:space="preserve">the rhyme structure to orientation, there are many such features that can be extracted from just the text alone. The work done in </w:t>
      </w:r>
      <w:r w:rsidR="00FB2114">
        <w:t>[13]</w:t>
      </w:r>
      <w:r w:rsidR="003D40DA">
        <w:t xml:space="preserve"> uses lyric features to classify music into genres – but these can be leveraged to provide models with a greater understanding of the song.</w:t>
      </w:r>
    </w:p>
    <w:p w14:paraId="17AF05AA" w14:textId="2AB3C4E0" w:rsidR="00813224" w:rsidRDefault="003D40DA" w:rsidP="009A387F">
      <w:pPr>
        <w:pStyle w:val="Para"/>
      </w:pPr>
      <w:r>
        <w:t xml:space="preserve">Lastly, the dataset could be expanded to include some information about the artist/s of the song themselves, as well as some information about the time period it was written in. </w:t>
      </w:r>
    </w:p>
    <w:p w14:paraId="2FDA51A6" w14:textId="6E1FD5D3" w:rsidR="00813224" w:rsidRDefault="00813224" w:rsidP="00813224">
      <w:pPr>
        <w:pStyle w:val="Head1"/>
      </w:pPr>
      <w:r>
        <w:t>References</w:t>
      </w:r>
    </w:p>
    <w:p w14:paraId="2E917849" w14:textId="192B73EB" w:rsidR="00220250" w:rsidRPr="009A387F" w:rsidRDefault="00813224" w:rsidP="009A387F">
      <w:pPr>
        <w:pStyle w:val="Bibentry"/>
      </w:pPr>
      <w:r w:rsidRPr="009A387F">
        <w:t xml:space="preserve">Han, X., Zhang, Z., Ding, N., Gu, Y., Liu, X., Huo, Y., Qiu, J., Yao, Y., Zhang, A., Zhang, L. and Han, W., 2021. Pre-trained </w:t>
      </w:r>
      <w:r w:rsidRPr="009A387F">
        <w:t>models: Past, present and future. AI Open, 2, pp.225-250.</w:t>
      </w:r>
    </w:p>
    <w:p w14:paraId="06417688" w14:textId="589550B0" w:rsidR="009A387F" w:rsidRDefault="009A387F" w:rsidP="009A387F">
      <w:pPr>
        <w:pStyle w:val="Bibentry"/>
      </w:pPr>
      <w:r w:rsidRPr="009A387F">
        <w:t>Thrun, S. and Pratt, L., 1998. Learning to learn: Introduction and overview. In Learning to learn (pp. 3-17). Boston, MA: Springer US.</w:t>
      </w:r>
    </w:p>
    <w:p w14:paraId="0F2907F7" w14:textId="31385C75" w:rsidR="00B1174B" w:rsidRDefault="00AD4A21" w:rsidP="009A387F">
      <w:pPr>
        <w:pStyle w:val="Bibentry"/>
      </w:pPr>
      <w:r w:rsidRPr="009A387F">
        <w:t>Vaswani, A., Shazeer, N., Parmar, N., Uszkoreit, J., Jones, L., Gomez, A.N., Kaiser, Ł. and Polosukhin, I., 2017. Attention is all you need. Advances in neural information processing systems, 30.</w:t>
      </w:r>
    </w:p>
    <w:p w14:paraId="60CF5EEF" w14:textId="7FB52B4F" w:rsidR="00F665D3" w:rsidRDefault="00D578C7" w:rsidP="009A387F">
      <w:pPr>
        <w:pStyle w:val="Bibentry"/>
      </w:pPr>
      <w:r>
        <w:t xml:space="preserve"> Devlin, J., Chang, M.W., Lee, K. and Toutanova, K., 2018. Bert: Pre-training of deep bidirectional transformers for language understanding. </w:t>
      </w:r>
      <w:r>
        <w:rPr>
          <w:i/>
          <w:iCs/>
        </w:rPr>
        <w:t>arXiv preprint arXiv:1810.04805</w:t>
      </w:r>
      <w:r>
        <w:t>.</w:t>
      </w:r>
    </w:p>
    <w:p w14:paraId="5840B820" w14:textId="690F759E" w:rsidR="00673055" w:rsidRDefault="00546916" w:rsidP="009A387F">
      <w:pPr>
        <w:pStyle w:val="Bibentry"/>
      </w:pPr>
      <w:r>
        <w:t xml:space="preserve">Lewis, M., Liu, Y., Goyal, N., Ghazvininejad, M., Mohamed, A., Levy, O., Stoyanov, V. and Zettlemoyer, L., 2019. Bart: Denoising sequence-to-sequence pre-training for natural language generation, translation, and comprehension. </w:t>
      </w:r>
      <w:r>
        <w:rPr>
          <w:i/>
          <w:iCs/>
        </w:rPr>
        <w:t>arXiv preprint arXiv:1910.13461</w:t>
      </w:r>
      <w:r>
        <w:t>.</w:t>
      </w:r>
    </w:p>
    <w:p w14:paraId="218CD0E2" w14:textId="737DAC8C" w:rsidR="00E432F7" w:rsidRDefault="00673055" w:rsidP="009A387F">
      <w:pPr>
        <w:pStyle w:val="Bibentry"/>
      </w:pPr>
      <w:r>
        <w:t xml:space="preserve">Zhang, J., Zhao, Y., Saleh, M. and Liu, P., 2020, November. Pegasus: Pre-training with extracted gap-sentences for abstractive summarization. In </w:t>
      </w:r>
      <w:r>
        <w:rPr>
          <w:i/>
          <w:iCs/>
        </w:rPr>
        <w:t>International Conference on Machine Learning</w:t>
      </w:r>
      <w:r>
        <w:t xml:space="preserve"> (pp. 11328-11339). PMLR.</w:t>
      </w:r>
    </w:p>
    <w:p w14:paraId="48D49B25" w14:textId="2AF5E679" w:rsidR="000B4E92" w:rsidRDefault="00E432F7" w:rsidP="000A6B5E">
      <w:pPr>
        <w:pStyle w:val="Bibentry"/>
      </w:pPr>
      <w:r>
        <w:t xml:space="preserve">Zhang, Y., Jiang, J., Xia, G. and Dixon, S., 2022. Interpreting Song Lyrics with an Audio-Informed Pre-trained Language Model. </w:t>
      </w:r>
      <w:r>
        <w:rPr>
          <w:i/>
          <w:iCs/>
        </w:rPr>
        <w:t>arXiv preprint arXiv:2208.11671</w:t>
      </w:r>
      <w:r>
        <w:t>.</w:t>
      </w:r>
    </w:p>
    <w:p w14:paraId="47498696" w14:textId="34A0B11F" w:rsidR="004F3B41" w:rsidRDefault="000B4E92" w:rsidP="008E5D3A">
      <w:pPr>
        <w:pStyle w:val="Bibentry"/>
      </w:pPr>
      <w:r>
        <w:t xml:space="preserve">Choi, K., Lee, J.H., Hu, X. and Downie, J.S., 2016. Music subject classification based on lyrics and user interpretations. </w:t>
      </w:r>
      <w:r>
        <w:rPr>
          <w:i/>
          <w:iCs/>
        </w:rPr>
        <w:t>Proceedings of the Association for Information Science and Technology</w:t>
      </w:r>
      <w:r>
        <w:t xml:space="preserve">, </w:t>
      </w:r>
      <w:r>
        <w:rPr>
          <w:i/>
          <w:iCs/>
        </w:rPr>
        <w:t>53</w:t>
      </w:r>
      <w:r>
        <w:t>(1), pp.1-10.</w:t>
      </w:r>
    </w:p>
    <w:p w14:paraId="1F80B236" w14:textId="3B22FB39" w:rsidR="002B64BD" w:rsidRDefault="00512F07" w:rsidP="00047E96">
      <w:pPr>
        <w:pStyle w:val="Bibentry"/>
      </w:pPr>
      <w:r>
        <w:t xml:space="preserve">Manco, I., Benetos, E., Quinton, E. and Fazekas, G., 2021, July. Muscaps: Generating captions for music audio. In </w:t>
      </w:r>
      <w:r>
        <w:rPr>
          <w:i/>
          <w:iCs/>
        </w:rPr>
        <w:t>2021 International Joint Conference on Neural Networks (IJCNN)</w:t>
      </w:r>
      <w:r>
        <w:t xml:space="preserve"> (pp. 1-8). IEEE.</w:t>
      </w:r>
    </w:p>
    <w:p w14:paraId="03952F2A" w14:textId="129351A9" w:rsidR="00A90E99" w:rsidRDefault="002B64BD" w:rsidP="006778CB">
      <w:pPr>
        <w:pStyle w:val="Bibentry"/>
      </w:pPr>
      <w:r>
        <w:t xml:space="preserve">Lin, C.Y., 2004, July. Rouge: A package for automatic evaluation of summaries. In </w:t>
      </w:r>
      <w:r>
        <w:rPr>
          <w:i/>
          <w:iCs/>
        </w:rPr>
        <w:t>Text summarization branches out</w:t>
      </w:r>
      <w:r>
        <w:t xml:space="preserve"> (pp. 74-81).</w:t>
      </w:r>
    </w:p>
    <w:p w14:paraId="0EB1E2DC" w14:textId="50FF0F71" w:rsidR="00EA3C27" w:rsidRPr="00F336FA" w:rsidRDefault="00A90E99" w:rsidP="00F336FA">
      <w:pPr>
        <w:pStyle w:val="Bibentry"/>
      </w:pPr>
      <w:r w:rsidRPr="00F336FA">
        <w:t>Banerjee, S and Lavie, A., 2005, June. METEOR: An automatic metric for MT evaluation with improved correlation with human judgments. In Proceedings of the acl workshop on intrinsic and extrinsic evaluation measures for machine translation and/or summarization (pp. 65-72).</w:t>
      </w:r>
    </w:p>
    <w:p w14:paraId="5893A88A" w14:textId="65BF6EE7" w:rsidR="00A90E99" w:rsidRPr="00F336FA" w:rsidRDefault="00E91D1E" w:rsidP="00F336FA">
      <w:pPr>
        <w:pStyle w:val="Bibentry"/>
      </w:pPr>
      <w:r w:rsidRPr="00F336FA">
        <w:t>Zhang, T., Kishore, V., Wu, F., Weinberger, K.Q. and Artzi, Y., 2019. Bertscore: Evaluating text generation with bert. arXiv preprint arXiv:1904.09675.</w:t>
      </w:r>
    </w:p>
    <w:p w14:paraId="2E69752A" w14:textId="1EA377E2" w:rsidR="003D6DC2" w:rsidRDefault="003D6DC2" w:rsidP="00F336FA">
      <w:pPr>
        <w:pStyle w:val="Bibentry"/>
      </w:pPr>
      <w:r w:rsidRPr="00236B63">
        <w:t>M. Fell, C. Sporleder, “Lyrics-based analysis and classification of music</w:t>
      </w:r>
      <w:r w:rsidRPr="00236B63">
        <w:rPr>
          <w:i/>
          <w:iCs/>
        </w:rPr>
        <w:t>”, the 25th International Conference on Computational Linguistics: Technical Paper</w:t>
      </w:r>
      <w:r w:rsidRPr="00B35BAF">
        <w:rPr>
          <w:i/>
          <w:iCs/>
        </w:rPr>
        <w:t>s</w:t>
      </w:r>
      <w:r>
        <w:t xml:space="preserve">, </w:t>
      </w:r>
      <w:r w:rsidRPr="00236B63">
        <w:t>pages 620–631, Dublin, Ireland, August 23-29, 2014</w:t>
      </w:r>
      <w:r w:rsidR="007626F9">
        <w:t>.</w:t>
      </w:r>
    </w:p>
    <w:p w14:paraId="1AF39875" w14:textId="38AEC324" w:rsidR="0047167A" w:rsidRDefault="0047167A" w:rsidP="00F336FA">
      <w:pPr>
        <w:pStyle w:val="Bibentry"/>
        <w:rPr>
          <w:lang w:val="en-ZA"/>
        </w:rPr>
      </w:pPr>
      <w:r w:rsidRPr="0047167A">
        <w:rPr>
          <w:lang w:val="en-ZA"/>
        </w:rPr>
        <w:t xml:space="preserve">Martins, R.M. and Gresse Von Wangenheim, C., 2023. Findings on teaching machine learning in high school: A ten-year systematic literature review. </w:t>
      </w:r>
      <w:r w:rsidRPr="0047167A">
        <w:rPr>
          <w:i/>
          <w:iCs/>
          <w:lang w:val="en-ZA"/>
        </w:rPr>
        <w:t>Informatics in Education</w:t>
      </w:r>
      <w:r w:rsidRPr="0047167A">
        <w:rPr>
          <w:lang w:val="en-ZA"/>
        </w:rPr>
        <w:t xml:space="preserve">, </w:t>
      </w:r>
      <w:r w:rsidRPr="0047167A">
        <w:rPr>
          <w:i/>
          <w:iCs/>
          <w:lang w:val="en-ZA"/>
        </w:rPr>
        <w:t>22</w:t>
      </w:r>
      <w:r w:rsidRPr="0047167A">
        <w:rPr>
          <w:lang w:val="en-ZA"/>
        </w:rPr>
        <w:t>(3), pp.421-440.</w:t>
      </w:r>
    </w:p>
    <w:p w14:paraId="0C92BE3C" w14:textId="220F59AA" w:rsidR="00C01294" w:rsidRDefault="00C01294" w:rsidP="00F336FA">
      <w:pPr>
        <w:pStyle w:val="Bibentry"/>
        <w:rPr>
          <w:lang w:val="en-ZA"/>
        </w:rPr>
      </w:pPr>
      <w:r w:rsidRPr="00C01294">
        <w:rPr>
          <w:lang w:val="en-ZA"/>
        </w:rPr>
        <w:t xml:space="preserve">Castaño, J., Martínez-Fernández, S., Franch, X. and Bogner, J., 2023. Exploring the Carbon Footprint of Hugging Face's ML Models: A Repository Mining Study. </w:t>
      </w:r>
      <w:r w:rsidRPr="00C01294">
        <w:rPr>
          <w:i/>
          <w:iCs/>
          <w:lang w:val="en-ZA"/>
        </w:rPr>
        <w:t>arXiv preprint arXiv:2305.11164</w:t>
      </w:r>
      <w:r w:rsidRPr="00C01294">
        <w:rPr>
          <w:lang w:val="en-ZA"/>
        </w:rPr>
        <w:t>.</w:t>
      </w:r>
    </w:p>
    <w:p w14:paraId="30FCC947" w14:textId="71904A2E" w:rsidR="00344317" w:rsidRDefault="00344317" w:rsidP="00344317">
      <w:pPr>
        <w:pStyle w:val="Bibentry"/>
      </w:pPr>
      <w:r>
        <w:t>W. Buchanan, J Dodge, 2022.</w:t>
      </w:r>
      <w:r w:rsidRPr="00344317">
        <w:t xml:space="preserve"> </w:t>
      </w:r>
      <w:r>
        <w:t>Measuring and Mitigating AI Carbon Intensity</w:t>
      </w:r>
    </w:p>
    <w:p w14:paraId="63E7F36B" w14:textId="08F28FE4" w:rsidR="0047167A" w:rsidRDefault="00A65593" w:rsidP="00FA233E">
      <w:pPr>
        <w:pStyle w:val="Bibentry"/>
      </w:pPr>
      <w:r>
        <w:t>Robyn Speer (2019) “ftfy”. Zenodo. doi: 10.5281/zenodo.2591652.</w:t>
      </w:r>
    </w:p>
    <w:p w14:paraId="08086A9D" w14:textId="260F17D5" w:rsidR="00EA3C27" w:rsidRPr="00650EC2" w:rsidRDefault="00742DA8" w:rsidP="00FA233E">
      <w:pPr>
        <w:pStyle w:val="Bibentry"/>
      </w:pPr>
      <w:r w:rsidRPr="00FA233E">
        <w:t>Genius Lyrics.</w:t>
      </w:r>
      <w:r w:rsidR="00CC04EB" w:rsidRPr="00FA233E">
        <w:t xml:space="preserve"> 2016</w:t>
      </w:r>
      <w:r w:rsidRPr="00FA233E">
        <w:t xml:space="preserve">. Retrieved from </w:t>
      </w:r>
      <w:r w:rsidR="00404553" w:rsidRPr="00FA233E">
        <w:t>https://genius.com/11622137</w:t>
      </w:r>
    </w:p>
    <w:sectPr w:rsidR="00EA3C27" w:rsidRPr="00650EC2" w:rsidSect="001147D9">
      <w:type w:val="continuous"/>
      <w:pgSz w:w="12240" w:h="15840"/>
      <w:pgMar w:top="1760" w:right="2040" w:bottom="2840" w:left="1440" w:header="706" w:footer="706" w:gutter="0"/>
      <w:cols w:num="2"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07694" w14:textId="77777777" w:rsidR="003376B5" w:rsidRDefault="003376B5" w:rsidP="005B434B">
      <w:pPr>
        <w:spacing w:after="0" w:line="240" w:lineRule="auto"/>
      </w:pPr>
      <w:r>
        <w:separator/>
      </w:r>
    </w:p>
  </w:endnote>
  <w:endnote w:type="continuationSeparator" w:id="0">
    <w:p w14:paraId="292CC3B5" w14:textId="77777777" w:rsidR="003376B5" w:rsidRDefault="003376B5"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9CE80" w14:textId="77777777" w:rsidR="00394C2D"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54B5D" w14:textId="77777777" w:rsidR="00394C2D" w:rsidRDefault="00394C2D">
    <w:pPr>
      <w:pStyle w:val="Footer"/>
    </w:pPr>
  </w:p>
  <w:p w14:paraId="535916B6" w14:textId="77777777" w:rsidR="00394C2D" w:rsidRDefault="00394C2D">
    <w:pPr>
      <w:pStyle w:val="Footer"/>
    </w:pPr>
  </w:p>
  <w:p w14:paraId="1BC91B90" w14:textId="77777777" w:rsidR="00394C2D" w:rsidRDefault="00394C2D">
    <w:pPr>
      <w:pStyle w:val="Footer"/>
    </w:pPr>
  </w:p>
  <w:p w14:paraId="0D3315D1" w14:textId="77777777" w:rsidR="00394C2D" w:rsidRDefault="00394C2D">
    <w:pPr>
      <w:pStyle w:val="Footer"/>
    </w:pPr>
  </w:p>
  <w:p w14:paraId="7BD8B6BC" w14:textId="77777777" w:rsidR="00394C2D" w:rsidRDefault="00394C2D">
    <w:pPr>
      <w:pStyle w:val="Footer"/>
    </w:pPr>
  </w:p>
  <w:p w14:paraId="43E732E6" w14:textId="77777777" w:rsidR="00394C2D" w:rsidRDefault="00394C2D">
    <w:pPr>
      <w:pStyle w:val="Footer"/>
    </w:pPr>
  </w:p>
  <w:p w14:paraId="17986AEA" w14:textId="77777777" w:rsidR="00394C2D" w:rsidRDefault="00394C2D">
    <w:pPr>
      <w:pStyle w:val="Footer"/>
    </w:pPr>
  </w:p>
  <w:p w14:paraId="4D4A3FD0" w14:textId="77777777" w:rsidR="00394C2D" w:rsidRDefault="00394C2D">
    <w:pPr>
      <w:pStyle w:val="Footer"/>
    </w:pPr>
  </w:p>
  <w:p w14:paraId="347F003B" w14:textId="77777777" w:rsidR="00394C2D" w:rsidRDefault="00394C2D">
    <w:pPr>
      <w:pStyle w:val="Footer"/>
    </w:pPr>
  </w:p>
  <w:p w14:paraId="07389FF8" w14:textId="77777777" w:rsidR="00394C2D" w:rsidRDefault="00394C2D">
    <w:pPr>
      <w:pStyle w:val="Footer"/>
    </w:pPr>
  </w:p>
  <w:p w14:paraId="225D99FA" w14:textId="77777777" w:rsidR="00394C2D" w:rsidRDefault="00394C2D">
    <w:pPr>
      <w:pStyle w:val="Footer"/>
    </w:pPr>
  </w:p>
  <w:p w14:paraId="7BE8DE17" w14:textId="77777777" w:rsidR="00394C2D" w:rsidRDefault="00394C2D">
    <w:pPr>
      <w:pStyle w:val="Footer"/>
    </w:pPr>
  </w:p>
  <w:p w14:paraId="2F9D0321" w14:textId="77777777" w:rsidR="00394C2D" w:rsidRDefault="00394C2D">
    <w:pPr>
      <w:pStyle w:val="Footer"/>
    </w:pPr>
  </w:p>
  <w:p w14:paraId="358DDCAF" w14:textId="77777777" w:rsidR="00394C2D" w:rsidRDefault="00394C2D">
    <w:pPr>
      <w:pStyle w:val="Footer"/>
    </w:pPr>
  </w:p>
  <w:p w14:paraId="1E57FB4B" w14:textId="77777777" w:rsidR="00394C2D" w:rsidRDefault="00394C2D">
    <w:pPr>
      <w:pStyle w:val="Footer"/>
    </w:pPr>
  </w:p>
  <w:p w14:paraId="30503E4B" w14:textId="77777777" w:rsidR="00394C2D" w:rsidRDefault="00394C2D">
    <w:pPr>
      <w:pStyle w:val="Footer"/>
    </w:pPr>
  </w:p>
  <w:p w14:paraId="1172991E" w14:textId="77777777" w:rsidR="00394C2D" w:rsidRDefault="00394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82FA8" w14:textId="77777777" w:rsidR="003376B5" w:rsidRDefault="003376B5" w:rsidP="005B434B">
      <w:pPr>
        <w:spacing w:after="0" w:line="240" w:lineRule="auto"/>
      </w:pPr>
      <w:r>
        <w:separator/>
      </w:r>
    </w:p>
  </w:footnote>
  <w:footnote w:type="continuationSeparator" w:id="0">
    <w:p w14:paraId="12E950A7" w14:textId="77777777" w:rsidR="003376B5" w:rsidRDefault="003376B5"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538574E"/>
    <w:multiLevelType w:val="hybridMultilevel"/>
    <w:tmpl w:val="CC28DA4A"/>
    <w:lvl w:ilvl="0" w:tplc="48B4A38C">
      <w:start w:val="1"/>
      <w:numFmt w:val="decimal"/>
      <w:lvlText w:val="%1)"/>
      <w:lvlJc w:val="left"/>
      <w:pPr>
        <w:ind w:left="600" w:hanging="360"/>
      </w:pPr>
      <w:rPr>
        <w:rFonts w:hint="default"/>
      </w:rPr>
    </w:lvl>
    <w:lvl w:ilvl="1" w:tplc="1C090019" w:tentative="1">
      <w:start w:val="1"/>
      <w:numFmt w:val="lowerLetter"/>
      <w:lvlText w:val="%2."/>
      <w:lvlJc w:val="left"/>
      <w:pPr>
        <w:ind w:left="1320" w:hanging="360"/>
      </w:pPr>
    </w:lvl>
    <w:lvl w:ilvl="2" w:tplc="1C09001B" w:tentative="1">
      <w:start w:val="1"/>
      <w:numFmt w:val="lowerRoman"/>
      <w:lvlText w:val="%3."/>
      <w:lvlJc w:val="right"/>
      <w:pPr>
        <w:ind w:left="2040" w:hanging="180"/>
      </w:pPr>
    </w:lvl>
    <w:lvl w:ilvl="3" w:tplc="1C09000F" w:tentative="1">
      <w:start w:val="1"/>
      <w:numFmt w:val="decimal"/>
      <w:lvlText w:val="%4."/>
      <w:lvlJc w:val="left"/>
      <w:pPr>
        <w:ind w:left="2760" w:hanging="360"/>
      </w:pPr>
    </w:lvl>
    <w:lvl w:ilvl="4" w:tplc="1C090019" w:tentative="1">
      <w:start w:val="1"/>
      <w:numFmt w:val="lowerLetter"/>
      <w:lvlText w:val="%5."/>
      <w:lvlJc w:val="left"/>
      <w:pPr>
        <w:ind w:left="3480" w:hanging="360"/>
      </w:pPr>
    </w:lvl>
    <w:lvl w:ilvl="5" w:tplc="1C09001B" w:tentative="1">
      <w:start w:val="1"/>
      <w:numFmt w:val="lowerRoman"/>
      <w:lvlText w:val="%6."/>
      <w:lvlJc w:val="right"/>
      <w:pPr>
        <w:ind w:left="4200" w:hanging="180"/>
      </w:pPr>
    </w:lvl>
    <w:lvl w:ilvl="6" w:tplc="1C09000F" w:tentative="1">
      <w:start w:val="1"/>
      <w:numFmt w:val="decimal"/>
      <w:lvlText w:val="%7."/>
      <w:lvlJc w:val="left"/>
      <w:pPr>
        <w:ind w:left="4920" w:hanging="360"/>
      </w:pPr>
    </w:lvl>
    <w:lvl w:ilvl="7" w:tplc="1C090019" w:tentative="1">
      <w:start w:val="1"/>
      <w:numFmt w:val="lowerLetter"/>
      <w:lvlText w:val="%8."/>
      <w:lvlJc w:val="left"/>
      <w:pPr>
        <w:ind w:left="5640" w:hanging="360"/>
      </w:pPr>
    </w:lvl>
    <w:lvl w:ilvl="8" w:tplc="1C09001B" w:tentative="1">
      <w:start w:val="1"/>
      <w:numFmt w:val="lowerRoman"/>
      <w:lvlText w:val="%9."/>
      <w:lvlJc w:val="right"/>
      <w:pPr>
        <w:ind w:left="6360" w:hanging="180"/>
      </w:pPr>
    </w:lvl>
  </w:abstractNum>
  <w:abstractNum w:abstractNumId="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76964C4"/>
    <w:multiLevelType w:val="hybridMultilevel"/>
    <w:tmpl w:val="3EB8ACBC"/>
    <w:lvl w:ilvl="0" w:tplc="55D4275C">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91B6260"/>
    <w:multiLevelType w:val="hybridMultilevel"/>
    <w:tmpl w:val="C2BC2DB2"/>
    <w:lvl w:ilvl="0" w:tplc="F864B058">
      <w:start w:val="1"/>
      <w:numFmt w:val="decimal"/>
      <w:lvlText w:val="%1)"/>
      <w:lvlJc w:val="left"/>
      <w:pPr>
        <w:ind w:left="600" w:hanging="360"/>
      </w:pPr>
      <w:rPr>
        <w:rFonts w:hint="default"/>
      </w:rPr>
    </w:lvl>
    <w:lvl w:ilvl="1" w:tplc="1C090019" w:tentative="1">
      <w:start w:val="1"/>
      <w:numFmt w:val="lowerLetter"/>
      <w:lvlText w:val="%2."/>
      <w:lvlJc w:val="left"/>
      <w:pPr>
        <w:ind w:left="1320" w:hanging="360"/>
      </w:pPr>
    </w:lvl>
    <w:lvl w:ilvl="2" w:tplc="1C09001B" w:tentative="1">
      <w:start w:val="1"/>
      <w:numFmt w:val="lowerRoman"/>
      <w:lvlText w:val="%3."/>
      <w:lvlJc w:val="right"/>
      <w:pPr>
        <w:ind w:left="2040" w:hanging="180"/>
      </w:pPr>
    </w:lvl>
    <w:lvl w:ilvl="3" w:tplc="1C09000F" w:tentative="1">
      <w:start w:val="1"/>
      <w:numFmt w:val="decimal"/>
      <w:lvlText w:val="%4."/>
      <w:lvlJc w:val="left"/>
      <w:pPr>
        <w:ind w:left="2760" w:hanging="360"/>
      </w:pPr>
    </w:lvl>
    <w:lvl w:ilvl="4" w:tplc="1C090019" w:tentative="1">
      <w:start w:val="1"/>
      <w:numFmt w:val="lowerLetter"/>
      <w:lvlText w:val="%5."/>
      <w:lvlJc w:val="left"/>
      <w:pPr>
        <w:ind w:left="3480" w:hanging="360"/>
      </w:pPr>
    </w:lvl>
    <w:lvl w:ilvl="5" w:tplc="1C09001B" w:tentative="1">
      <w:start w:val="1"/>
      <w:numFmt w:val="lowerRoman"/>
      <w:lvlText w:val="%6."/>
      <w:lvlJc w:val="right"/>
      <w:pPr>
        <w:ind w:left="4200" w:hanging="180"/>
      </w:pPr>
    </w:lvl>
    <w:lvl w:ilvl="6" w:tplc="1C09000F" w:tentative="1">
      <w:start w:val="1"/>
      <w:numFmt w:val="decimal"/>
      <w:lvlText w:val="%7."/>
      <w:lvlJc w:val="left"/>
      <w:pPr>
        <w:ind w:left="4920" w:hanging="360"/>
      </w:pPr>
    </w:lvl>
    <w:lvl w:ilvl="7" w:tplc="1C090019" w:tentative="1">
      <w:start w:val="1"/>
      <w:numFmt w:val="lowerLetter"/>
      <w:lvlText w:val="%8."/>
      <w:lvlJc w:val="left"/>
      <w:pPr>
        <w:ind w:left="5640" w:hanging="360"/>
      </w:pPr>
    </w:lvl>
    <w:lvl w:ilvl="8" w:tplc="1C09001B" w:tentative="1">
      <w:start w:val="1"/>
      <w:numFmt w:val="lowerRoman"/>
      <w:lvlText w:val="%9."/>
      <w:lvlJc w:val="right"/>
      <w:pPr>
        <w:ind w:left="6360" w:hanging="180"/>
      </w:pPr>
    </w:lvl>
  </w:abstractNum>
  <w:abstractNum w:abstractNumId="11"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56D9128F"/>
    <w:multiLevelType w:val="hybridMultilevel"/>
    <w:tmpl w:val="61A6AEFA"/>
    <w:lvl w:ilvl="0" w:tplc="0DC21A7C">
      <w:numFmt w:val="bullet"/>
      <w:lvlText w:val="-"/>
      <w:lvlJc w:val="left"/>
      <w:pPr>
        <w:ind w:left="600" w:hanging="360"/>
      </w:pPr>
      <w:rPr>
        <w:rFonts w:ascii="Linux Libertine O" w:eastAsiaTheme="minorHAnsi" w:hAnsi="Linux Libertine O" w:cs="Linux Libertine O" w:hint="default"/>
      </w:rPr>
    </w:lvl>
    <w:lvl w:ilvl="1" w:tplc="1C090003">
      <w:start w:val="1"/>
      <w:numFmt w:val="bullet"/>
      <w:lvlText w:val="o"/>
      <w:lvlJc w:val="left"/>
      <w:pPr>
        <w:ind w:left="1320" w:hanging="360"/>
      </w:pPr>
      <w:rPr>
        <w:rFonts w:ascii="Courier New" w:hAnsi="Courier New" w:cs="Courier New" w:hint="default"/>
      </w:rPr>
    </w:lvl>
    <w:lvl w:ilvl="2" w:tplc="1C090005" w:tentative="1">
      <w:start w:val="1"/>
      <w:numFmt w:val="bullet"/>
      <w:lvlText w:val=""/>
      <w:lvlJc w:val="left"/>
      <w:pPr>
        <w:ind w:left="2040" w:hanging="360"/>
      </w:pPr>
      <w:rPr>
        <w:rFonts w:ascii="Wingdings" w:hAnsi="Wingdings" w:hint="default"/>
      </w:rPr>
    </w:lvl>
    <w:lvl w:ilvl="3" w:tplc="1C090001" w:tentative="1">
      <w:start w:val="1"/>
      <w:numFmt w:val="bullet"/>
      <w:lvlText w:val=""/>
      <w:lvlJc w:val="left"/>
      <w:pPr>
        <w:ind w:left="2760" w:hanging="360"/>
      </w:pPr>
      <w:rPr>
        <w:rFonts w:ascii="Symbol" w:hAnsi="Symbol" w:hint="default"/>
      </w:rPr>
    </w:lvl>
    <w:lvl w:ilvl="4" w:tplc="1C090003" w:tentative="1">
      <w:start w:val="1"/>
      <w:numFmt w:val="bullet"/>
      <w:lvlText w:val="o"/>
      <w:lvlJc w:val="left"/>
      <w:pPr>
        <w:ind w:left="3480" w:hanging="360"/>
      </w:pPr>
      <w:rPr>
        <w:rFonts w:ascii="Courier New" w:hAnsi="Courier New" w:cs="Courier New" w:hint="default"/>
      </w:rPr>
    </w:lvl>
    <w:lvl w:ilvl="5" w:tplc="1C090005" w:tentative="1">
      <w:start w:val="1"/>
      <w:numFmt w:val="bullet"/>
      <w:lvlText w:val=""/>
      <w:lvlJc w:val="left"/>
      <w:pPr>
        <w:ind w:left="4200" w:hanging="360"/>
      </w:pPr>
      <w:rPr>
        <w:rFonts w:ascii="Wingdings" w:hAnsi="Wingdings" w:hint="default"/>
      </w:rPr>
    </w:lvl>
    <w:lvl w:ilvl="6" w:tplc="1C090001" w:tentative="1">
      <w:start w:val="1"/>
      <w:numFmt w:val="bullet"/>
      <w:lvlText w:val=""/>
      <w:lvlJc w:val="left"/>
      <w:pPr>
        <w:ind w:left="4920" w:hanging="360"/>
      </w:pPr>
      <w:rPr>
        <w:rFonts w:ascii="Symbol" w:hAnsi="Symbol" w:hint="default"/>
      </w:rPr>
    </w:lvl>
    <w:lvl w:ilvl="7" w:tplc="1C090003" w:tentative="1">
      <w:start w:val="1"/>
      <w:numFmt w:val="bullet"/>
      <w:lvlText w:val="o"/>
      <w:lvlJc w:val="left"/>
      <w:pPr>
        <w:ind w:left="5640" w:hanging="360"/>
      </w:pPr>
      <w:rPr>
        <w:rFonts w:ascii="Courier New" w:hAnsi="Courier New" w:cs="Courier New" w:hint="default"/>
      </w:rPr>
    </w:lvl>
    <w:lvl w:ilvl="8" w:tplc="1C090005" w:tentative="1">
      <w:start w:val="1"/>
      <w:numFmt w:val="bullet"/>
      <w:lvlText w:val=""/>
      <w:lvlJc w:val="left"/>
      <w:pPr>
        <w:ind w:left="6360" w:hanging="360"/>
      </w:pPr>
      <w:rPr>
        <w:rFonts w:ascii="Wingdings" w:hAnsi="Wingdings" w:hint="default"/>
      </w:rPr>
    </w:lvl>
  </w:abstractNum>
  <w:abstractNum w:abstractNumId="13"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6"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7"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91443E"/>
    <w:multiLevelType w:val="hybridMultilevel"/>
    <w:tmpl w:val="964A1456"/>
    <w:lvl w:ilvl="0" w:tplc="C0EA84A0">
      <w:start w:val="1"/>
      <w:numFmt w:val="bullet"/>
      <w:lvlText w:val="-"/>
      <w:lvlJc w:val="left"/>
      <w:pPr>
        <w:ind w:left="600" w:hanging="360"/>
      </w:pPr>
      <w:rPr>
        <w:rFonts w:ascii="Linux Libertine O" w:eastAsiaTheme="minorHAnsi" w:hAnsi="Linux Libertine O" w:cs="Linux Libertine O" w:hint="default"/>
      </w:rPr>
    </w:lvl>
    <w:lvl w:ilvl="1" w:tplc="1C090003" w:tentative="1">
      <w:start w:val="1"/>
      <w:numFmt w:val="bullet"/>
      <w:lvlText w:val="o"/>
      <w:lvlJc w:val="left"/>
      <w:pPr>
        <w:ind w:left="1320" w:hanging="360"/>
      </w:pPr>
      <w:rPr>
        <w:rFonts w:ascii="Courier New" w:hAnsi="Courier New" w:cs="Courier New" w:hint="default"/>
      </w:rPr>
    </w:lvl>
    <w:lvl w:ilvl="2" w:tplc="1C090005" w:tentative="1">
      <w:start w:val="1"/>
      <w:numFmt w:val="bullet"/>
      <w:lvlText w:val=""/>
      <w:lvlJc w:val="left"/>
      <w:pPr>
        <w:ind w:left="2040" w:hanging="360"/>
      </w:pPr>
      <w:rPr>
        <w:rFonts w:ascii="Wingdings" w:hAnsi="Wingdings" w:hint="default"/>
      </w:rPr>
    </w:lvl>
    <w:lvl w:ilvl="3" w:tplc="1C090001" w:tentative="1">
      <w:start w:val="1"/>
      <w:numFmt w:val="bullet"/>
      <w:lvlText w:val=""/>
      <w:lvlJc w:val="left"/>
      <w:pPr>
        <w:ind w:left="2760" w:hanging="360"/>
      </w:pPr>
      <w:rPr>
        <w:rFonts w:ascii="Symbol" w:hAnsi="Symbol" w:hint="default"/>
      </w:rPr>
    </w:lvl>
    <w:lvl w:ilvl="4" w:tplc="1C090003" w:tentative="1">
      <w:start w:val="1"/>
      <w:numFmt w:val="bullet"/>
      <w:lvlText w:val="o"/>
      <w:lvlJc w:val="left"/>
      <w:pPr>
        <w:ind w:left="3480" w:hanging="360"/>
      </w:pPr>
      <w:rPr>
        <w:rFonts w:ascii="Courier New" w:hAnsi="Courier New" w:cs="Courier New" w:hint="default"/>
      </w:rPr>
    </w:lvl>
    <w:lvl w:ilvl="5" w:tplc="1C090005" w:tentative="1">
      <w:start w:val="1"/>
      <w:numFmt w:val="bullet"/>
      <w:lvlText w:val=""/>
      <w:lvlJc w:val="left"/>
      <w:pPr>
        <w:ind w:left="4200" w:hanging="360"/>
      </w:pPr>
      <w:rPr>
        <w:rFonts w:ascii="Wingdings" w:hAnsi="Wingdings" w:hint="default"/>
      </w:rPr>
    </w:lvl>
    <w:lvl w:ilvl="6" w:tplc="1C090001" w:tentative="1">
      <w:start w:val="1"/>
      <w:numFmt w:val="bullet"/>
      <w:lvlText w:val=""/>
      <w:lvlJc w:val="left"/>
      <w:pPr>
        <w:ind w:left="4920" w:hanging="360"/>
      </w:pPr>
      <w:rPr>
        <w:rFonts w:ascii="Symbol" w:hAnsi="Symbol" w:hint="default"/>
      </w:rPr>
    </w:lvl>
    <w:lvl w:ilvl="7" w:tplc="1C090003" w:tentative="1">
      <w:start w:val="1"/>
      <w:numFmt w:val="bullet"/>
      <w:lvlText w:val="o"/>
      <w:lvlJc w:val="left"/>
      <w:pPr>
        <w:ind w:left="5640" w:hanging="360"/>
      </w:pPr>
      <w:rPr>
        <w:rFonts w:ascii="Courier New" w:hAnsi="Courier New" w:cs="Courier New" w:hint="default"/>
      </w:rPr>
    </w:lvl>
    <w:lvl w:ilvl="8" w:tplc="1C090005" w:tentative="1">
      <w:start w:val="1"/>
      <w:numFmt w:val="bullet"/>
      <w:lvlText w:val=""/>
      <w:lvlJc w:val="left"/>
      <w:pPr>
        <w:ind w:left="6360" w:hanging="360"/>
      </w:pPr>
      <w:rPr>
        <w:rFonts w:ascii="Wingdings" w:hAnsi="Wingdings" w:hint="default"/>
      </w:rPr>
    </w:lvl>
  </w:abstractNum>
  <w:num w:numId="1" w16cid:durableId="1841119389">
    <w:abstractNumId w:val="0"/>
  </w:num>
  <w:num w:numId="2" w16cid:durableId="2003464751">
    <w:abstractNumId w:val="17"/>
  </w:num>
  <w:num w:numId="3" w16cid:durableId="1460610797">
    <w:abstractNumId w:val="13"/>
  </w:num>
  <w:num w:numId="4" w16cid:durableId="367995108">
    <w:abstractNumId w:val="1"/>
  </w:num>
  <w:num w:numId="5" w16cid:durableId="1318339455">
    <w:abstractNumId w:val="4"/>
  </w:num>
  <w:num w:numId="6" w16cid:durableId="1252936422">
    <w:abstractNumId w:val="8"/>
  </w:num>
  <w:num w:numId="7" w16cid:durableId="84570640">
    <w:abstractNumId w:val="15"/>
  </w:num>
  <w:num w:numId="8" w16cid:durableId="142233759">
    <w:abstractNumId w:val="2"/>
  </w:num>
  <w:num w:numId="9" w16cid:durableId="1455952292">
    <w:abstractNumId w:val="9"/>
  </w:num>
  <w:num w:numId="10" w16cid:durableId="431362036">
    <w:abstractNumId w:val="18"/>
  </w:num>
  <w:num w:numId="11" w16cid:durableId="1882671322">
    <w:abstractNumId w:val="7"/>
  </w:num>
  <w:num w:numId="12" w16cid:durableId="1179392598">
    <w:abstractNumId w:val="16"/>
  </w:num>
  <w:num w:numId="13" w16cid:durableId="1233126684">
    <w:abstractNumId w:val="11"/>
  </w:num>
  <w:num w:numId="14" w16cid:durableId="1300956679">
    <w:abstractNumId w:val="5"/>
  </w:num>
  <w:num w:numId="15" w16cid:durableId="632368719">
    <w:abstractNumId w:val="14"/>
  </w:num>
  <w:num w:numId="16" w16cid:durableId="1805539247">
    <w:abstractNumId w:val="6"/>
  </w:num>
  <w:num w:numId="17" w16cid:durableId="1633174824">
    <w:abstractNumId w:val="19"/>
  </w:num>
  <w:num w:numId="18" w16cid:durableId="128211546">
    <w:abstractNumId w:val="12"/>
  </w:num>
  <w:num w:numId="19" w16cid:durableId="335419983">
    <w:abstractNumId w:val="10"/>
  </w:num>
  <w:num w:numId="20" w16cid:durableId="1537886360">
    <w:abstractNumId w:val="3"/>
  </w:num>
  <w:num w:numId="21" w16cid:durableId="1503816152">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4F61"/>
    <w:rsid w:val="0000542A"/>
    <w:rsid w:val="0000587E"/>
    <w:rsid w:val="000059CA"/>
    <w:rsid w:val="00022E4A"/>
    <w:rsid w:val="0003169C"/>
    <w:rsid w:val="00046774"/>
    <w:rsid w:val="00046B75"/>
    <w:rsid w:val="00046E8F"/>
    <w:rsid w:val="00047E96"/>
    <w:rsid w:val="00047FE3"/>
    <w:rsid w:val="0005415E"/>
    <w:rsid w:val="00054E0A"/>
    <w:rsid w:val="00080C59"/>
    <w:rsid w:val="0008391F"/>
    <w:rsid w:val="000850B1"/>
    <w:rsid w:val="0009314B"/>
    <w:rsid w:val="0009421F"/>
    <w:rsid w:val="000A05DC"/>
    <w:rsid w:val="000A3616"/>
    <w:rsid w:val="000A4AD8"/>
    <w:rsid w:val="000A63B9"/>
    <w:rsid w:val="000A6B5E"/>
    <w:rsid w:val="000B3347"/>
    <w:rsid w:val="000B4E92"/>
    <w:rsid w:val="000C070A"/>
    <w:rsid w:val="000C3AAF"/>
    <w:rsid w:val="000D2009"/>
    <w:rsid w:val="000D6541"/>
    <w:rsid w:val="000D7851"/>
    <w:rsid w:val="000E315B"/>
    <w:rsid w:val="000F09D9"/>
    <w:rsid w:val="000F4E3C"/>
    <w:rsid w:val="0010240F"/>
    <w:rsid w:val="00103055"/>
    <w:rsid w:val="0010506B"/>
    <w:rsid w:val="001115B6"/>
    <w:rsid w:val="001142BA"/>
    <w:rsid w:val="001147D9"/>
    <w:rsid w:val="001207FA"/>
    <w:rsid w:val="001361C8"/>
    <w:rsid w:val="00141E8C"/>
    <w:rsid w:val="00151020"/>
    <w:rsid w:val="00154D9B"/>
    <w:rsid w:val="00161B8F"/>
    <w:rsid w:val="001754DD"/>
    <w:rsid w:val="001777C3"/>
    <w:rsid w:val="00186E24"/>
    <w:rsid w:val="00187EE0"/>
    <w:rsid w:val="001A78B3"/>
    <w:rsid w:val="001B633D"/>
    <w:rsid w:val="001B687C"/>
    <w:rsid w:val="001C5D35"/>
    <w:rsid w:val="001C6FC6"/>
    <w:rsid w:val="001D3CDD"/>
    <w:rsid w:val="001D4566"/>
    <w:rsid w:val="001E73FF"/>
    <w:rsid w:val="001F3105"/>
    <w:rsid w:val="001F5AFE"/>
    <w:rsid w:val="001F7391"/>
    <w:rsid w:val="00204FE1"/>
    <w:rsid w:val="00206BBB"/>
    <w:rsid w:val="0021244A"/>
    <w:rsid w:val="00216004"/>
    <w:rsid w:val="00220250"/>
    <w:rsid w:val="002207A6"/>
    <w:rsid w:val="0022111E"/>
    <w:rsid w:val="00221925"/>
    <w:rsid w:val="00223532"/>
    <w:rsid w:val="00223740"/>
    <w:rsid w:val="00226869"/>
    <w:rsid w:val="0023048B"/>
    <w:rsid w:val="00230E36"/>
    <w:rsid w:val="00231DBC"/>
    <w:rsid w:val="00231FF9"/>
    <w:rsid w:val="00236B63"/>
    <w:rsid w:val="00237DFD"/>
    <w:rsid w:val="002434E4"/>
    <w:rsid w:val="00251E45"/>
    <w:rsid w:val="00253815"/>
    <w:rsid w:val="002601C2"/>
    <w:rsid w:val="002617A7"/>
    <w:rsid w:val="00265ACA"/>
    <w:rsid w:val="00270F34"/>
    <w:rsid w:val="002729AE"/>
    <w:rsid w:val="00277ABA"/>
    <w:rsid w:val="00277C30"/>
    <w:rsid w:val="00283CD8"/>
    <w:rsid w:val="00285979"/>
    <w:rsid w:val="00285B3D"/>
    <w:rsid w:val="0029158F"/>
    <w:rsid w:val="00292C1F"/>
    <w:rsid w:val="00296257"/>
    <w:rsid w:val="002A0101"/>
    <w:rsid w:val="002A3653"/>
    <w:rsid w:val="002B439A"/>
    <w:rsid w:val="002B64BD"/>
    <w:rsid w:val="002C1C72"/>
    <w:rsid w:val="002C36D2"/>
    <w:rsid w:val="002C37CC"/>
    <w:rsid w:val="002C439C"/>
    <w:rsid w:val="002C4904"/>
    <w:rsid w:val="002C65EB"/>
    <w:rsid w:val="002C7BF9"/>
    <w:rsid w:val="002D009E"/>
    <w:rsid w:val="002D1A2E"/>
    <w:rsid w:val="002D4713"/>
    <w:rsid w:val="002E0CEA"/>
    <w:rsid w:val="002E204E"/>
    <w:rsid w:val="002F411E"/>
    <w:rsid w:val="002F58C9"/>
    <w:rsid w:val="002F5B40"/>
    <w:rsid w:val="0030491E"/>
    <w:rsid w:val="00305DE9"/>
    <w:rsid w:val="00310246"/>
    <w:rsid w:val="00311594"/>
    <w:rsid w:val="003134B7"/>
    <w:rsid w:val="00321939"/>
    <w:rsid w:val="0032474F"/>
    <w:rsid w:val="003376B5"/>
    <w:rsid w:val="00340671"/>
    <w:rsid w:val="00344317"/>
    <w:rsid w:val="0035108E"/>
    <w:rsid w:val="00351633"/>
    <w:rsid w:val="003555AE"/>
    <w:rsid w:val="00357EA2"/>
    <w:rsid w:val="003634F7"/>
    <w:rsid w:val="00363B0A"/>
    <w:rsid w:val="00366B20"/>
    <w:rsid w:val="003756D0"/>
    <w:rsid w:val="003819B6"/>
    <w:rsid w:val="00383E08"/>
    <w:rsid w:val="0038426D"/>
    <w:rsid w:val="00384302"/>
    <w:rsid w:val="003854EF"/>
    <w:rsid w:val="00394C2D"/>
    <w:rsid w:val="003A253B"/>
    <w:rsid w:val="003A272D"/>
    <w:rsid w:val="003A54CC"/>
    <w:rsid w:val="003A7256"/>
    <w:rsid w:val="003A7A8B"/>
    <w:rsid w:val="003C2F4E"/>
    <w:rsid w:val="003D013D"/>
    <w:rsid w:val="003D356B"/>
    <w:rsid w:val="003D3F5C"/>
    <w:rsid w:val="003D40DA"/>
    <w:rsid w:val="003D6DC2"/>
    <w:rsid w:val="003D7922"/>
    <w:rsid w:val="003E14F5"/>
    <w:rsid w:val="003F59EC"/>
    <w:rsid w:val="003F75C0"/>
    <w:rsid w:val="00404553"/>
    <w:rsid w:val="00411AAB"/>
    <w:rsid w:val="004217AA"/>
    <w:rsid w:val="00422525"/>
    <w:rsid w:val="00422CBB"/>
    <w:rsid w:val="00425F14"/>
    <w:rsid w:val="0043379A"/>
    <w:rsid w:val="00440CCD"/>
    <w:rsid w:val="0045416E"/>
    <w:rsid w:val="00457C1D"/>
    <w:rsid w:val="00464F51"/>
    <w:rsid w:val="0047167A"/>
    <w:rsid w:val="004923DD"/>
    <w:rsid w:val="00494C3A"/>
    <w:rsid w:val="004C177D"/>
    <w:rsid w:val="004C2025"/>
    <w:rsid w:val="004E359B"/>
    <w:rsid w:val="004E377A"/>
    <w:rsid w:val="004E4239"/>
    <w:rsid w:val="004F3B41"/>
    <w:rsid w:val="004F4010"/>
    <w:rsid w:val="004F785A"/>
    <w:rsid w:val="0050385D"/>
    <w:rsid w:val="00512F07"/>
    <w:rsid w:val="00514474"/>
    <w:rsid w:val="005148D7"/>
    <w:rsid w:val="00517198"/>
    <w:rsid w:val="0052307D"/>
    <w:rsid w:val="00524CB1"/>
    <w:rsid w:val="005253E2"/>
    <w:rsid w:val="00534B2C"/>
    <w:rsid w:val="00546916"/>
    <w:rsid w:val="00547F6A"/>
    <w:rsid w:val="005505A8"/>
    <w:rsid w:val="00554844"/>
    <w:rsid w:val="00555955"/>
    <w:rsid w:val="00560C5D"/>
    <w:rsid w:val="00564FA8"/>
    <w:rsid w:val="00575B9D"/>
    <w:rsid w:val="005773ED"/>
    <w:rsid w:val="00585457"/>
    <w:rsid w:val="005861B6"/>
    <w:rsid w:val="00592EF4"/>
    <w:rsid w:val="005A307F"/>
    <w:rsid w:val="005A666B"/>
    <w:rsid w:val="005A7BD1"/>
    <w:rsid w:val="005B42BF"/>
    <w:rsid w:val="005B434B"/>
    <w:rsid w:val="005C3913"/>
    <w:rsid w:val="005D0BEE"/>
    <w:rsid w:val="005D0D32"/>
    <w:rsid w:val="005D312E"/>
    <w:rsid w:val="005E0B21"/>
    <w:rsid w:val="005E3C87"/>
    <w:rsid w:val="005E6C5A"/>
    <w:rsid w:val="005F4EE9"/>
    <w:rsid w:val="00603763"/>
    <w:rsid w:val="00605845"/>
    <w:rsid w:val="00610AA4"/>
    <w:rsid w:val="006132E6"/>
    <w:rsid w:val="00614705"/>
    <w:rsid w:val="00615982"/>
    <w:rsid w:val="006233AF"/>
    <w:rsid w:val="006251BC"/>
    <w:rsid w:val="0063044D"/>
    <w:rsid w:val="00633215"/>
    <w:rsid w:val="00633CCD"/>
    <w:rsid w:val="00634A7C"/>
    <w:rsid w:val="006360AD"/>
    <w:rsid w:val="00650D00"/>
    <w:rsid w:val="00650E67"/>
    <w:rsid w:val="00650EC2"/>
    <w:rsid w:val="00656A17"/>
    <w:rsid w:val="00666540"/>
    <w:rsid w:val="00673055"/>
    <w:rsid w:val="00673F12"/>
    <w:rsid w:val="006778CB"/>
    <w:rsid w:val="0068052B"/>
    <w:rsid w:val="00685641"/>
    <w:rsid w:val="00693805"/>
    <w:rsid w:val="006978CF"/>
    <w:rsid w:val="006A11C0"/>
    <w:rsid w:val="006A4901"/>
    <w:rsid w:val="006A6952"/>
    <w:rsid w:val="006A7162"/>
    <w:rsid w:val="006B3CD0"/>
    <w:rsid w:val="006B5C30"/>
    <w:rsid w:val="006C2C1D"/>
    <w:rsid w:val="006C5F57"/>
    <w:rsid w:val="006C635A"/>
    <w:rsid w:val="006C7859"/>
    <w:rsid w:val="006D3679"/>
    <w:rsid w:val="006E2135"/>
    <w:rsid w:val="006E6B16"/>
    <w:rsid w:val="006F7A66"/>
    <w:rsid w:val="00706989"/>
    <w:rsid w:val="0071150E"/>
    <w:rsid w:val="0071324C"/>
    <w:rsid w:val="007207E6"/>
    <w:rsid w:val="00720F9D"/>
    <w:rsid w:val="00721BAC"/>
    <w:rsid w:val="0072747E"/>
    <w:rsid w:val="00737F1F"/>
    <w:rsid w:val="0074091C"/>
    <w:rsid w:val="007418CA"/>
    <w:rsid w:val="00742DA8"/>
    <w:rsid w:val="0074673F"/>
    <w:rsid w:val="007623DA"/>
    <w:rsid w:val="007626F9"/>
    <w:rsid w:val="00777521"/>
    <w:rsid w:val="00783661"/>
    <w:rsid w:val="00787E43"/>
    <w:rsid w:val="00793287"/>
    <w:rsid w:val="007A3CAD"/>
    <w:rsid w:val="007A735E"/>
    <w:rsid w:val="007B1DB2"/>
    <w:rsid w:val="007B36F5"/>
    <w:rsid w:val="007C1984"/>
    <w:rsid w:val="007D6F53"/>
    <w:rsid w:val="007D7D54"/>
    <w:rsid w:val="007E20EF"/>
    <w:rsid w:val="007E7596"/>
    <w:rsid w:val="007F3D66"/>
    <w:rsid w:val="007F6DA8"/>
    <w:rsid w:val="007F7792"/>
    <w:rsid w:val="00813224"/>
    <w:rsid w:val="0081437E"/>
    <w:rsid w:val="00816654"/>
    <w:rsid w:val="008201AC"/>
    <w:rsid w:val="00820576"/>
    <w:rsid w:val="008320EE"/>
    <w:rsid w:val="00835122"/>
    <w:rsid w:val="00835A79"/>
    <w:rsid w:val="008379FE"/>
    <w:rsid w:val="00850D40"/>
    <w:rsid w:val="008535A0"/>
    <w:rsid w:val="00854D22"/>
    <w:rsid w:val="0086283E"/>
    <w:rsid w:val="00863684"/>
    <w:rsid w:val="0086579A"/>
    <w:rsid w:val="0087550F"/>
    <w:rsid w:val="00880217"/>
    <w:rsid w:val="0088404C"/>
    <w:rsid w:val="00884E06"/>
    <w:rsid w:val="0089385D"/>
    <w:rsid w:val="00894E02"/>
    <w:rsid w:val="008975EE"/>
    <w:rsid w:val="008A51FB"/>
    <w:rsid w:val="008B1694"/>
    <w:rsid w:val="008B471A"/>
    <w:rsid w:val="008C0466"/>
    <w:rsid w:val="008C4909"/>
    <w:rsid w:val="008D14C0"/>
    <w:rsid w:val="008D3C80"/>
    <w:rsid w:val="008D78DB"/>
    <w:rsid w:val="008E5D3A"/>
    <w:rsid w:val="008F0BE8"/>
    <w:rsid w:val="008F2E44"/>
    <w:rsid w:val="009077C2"/>
    <w:rsid w:val="00912942"/>
    <w:rsid w:val="0091467F"/>
    <w:rsid w:val="00920182"/>
    <w:rsid w:val="00921009"/>
    <w:rsid w:val="009221AB"/>
    <w:rsid w:val="00925A56"/>
    <w:rsid w:val="00926355"/>
    <w:rsid w:val="00932EBC"/>
    <w:rsid w:val="0093752B"/>
    <w:rsid w:val="009521F2"/>
    <w:rsid w:val="009641B8"/>
    <w:rsid w:val="00967761"/>
    <w:rsid w:val="00980B02"/>
    <w:rsid w:val="009866E9"/>
    <w:rsid w:val="009941B6"/>
    <w:rsid w:val="00996817"/>
    <w:rsid w:val="009A007D"/>
    <w:rsid w:val="009A2FBF"/>
    <w:rsid w:val="009A387F"/>
    <w:rsid w:val="009B63C4"/>
    <w:rsid w:val="009B76D7"/>
    <w:rsid w:val="009E1D8C"/>
    <w:rsid w:val="009E5DB4"/>
    <w:rsid w:val="009E7DBD"/>
    <w:rsid w:val="009F0CD9"/>
    <w:rsid w:val="009F684F"/>
    <w:rsid w:val="00A0149C"/>
    <w:rsid w:val="00A038B6"/>
    <w:rsid w:val="00A10F3D"/>
    <w:rsid w:val="00A11845"/>
    <w:rsid w:val="00A13D57"/>
    <w:rsid w:val="00A213AC"/>
    <w:rsid w:val="00A25721"/>
    <w:rsid w:val="00A27A9F"/>
    <w:rsid w:val="00A30A9D"/>
    <w:rsid w:val="00A31FE4"/>
    <w:rsid w:val="00A349FE"/>
    <w:rsid w:val="00A3685D"/>
    <w:rsid w:val="00A43C5B"/>
    <w:rsid w:val="00A449F7"/>
    <w:rsid w:val="00A51483"/>
    <w:rsid w:val="00A55475"/>
    <w:rsid w:val="00A6011A"/>
    <w:rsid w:val="00A60E06"/>
    <w:rsid w:val="00A65593"/>
    <w:rsid w:val="00A675B1"/>
    <w:rsid w:val="00A807F3"/>
    <w:rsid w:val="00A8647C"/>
    <w:rsid w:val="00A90E99"/>
    <w:rsid w:val="00A93D45"/>
    <w:rsid w:val="00AA4715"/>
    <w:rsid w:val="00AA5B4D"/>
    <w:rsid w:val="00AA73AA"/>
    <w:rsid w:val="00AA7464"/>
    <w:rsid w:val="00AC2663"/>
    <w:rsid w:val="00AD296B"/>
    <w:rsid w:val="00AD467B"/>
    <w:rsid w:val="00AD4A21"/>
    <w:rsid w:val="00AD6C5E"/>
    <w:rsid w:val="00AF4FC8"/>
    <w:rsid w:val="00AF5390"/>
    <w:rsid w:val="00B04E92"/>
    <w:rsid w:val="00B072C1"/>
    <w:rsid w:val="00B1114E"/>
    <w:rsid w:val="00B1174B"/>
    <w:rsid w:val="00B247A6"/>
    <w:rsid w:val="00B32D13"/>
    <w:rsid w:val="00B35F30"/>
    <w:rsid w:val="00B40625"/>
    <w:rsid w:val="00B40EB1"/>
    <w:rsid w:val="00B41ED0"/>
    <w:rsid w:val="00B431FB"/>
    <w:rsid w:val="00B6345F"/>
    <w:rsid w:val="00B63727"/>
    <w:rsid w:val="00B6382B"/>
    <w:rsid w:val="00B657BD"/>
    <w:rsid w:val="00B72DC9"/>
    <w:rsid w:val="00B753C6"/>
    <w:rsid w:val="00B80897"/>
    <w:rsid w:val="00B95021"/>
    <w:rsid w:val="00B960D8"/>
    <w:rsid w:val="00BA3E87"/>
    <w:rsid w:val="00BB6321"/>
    <w:rsid w:val="00BB6AC5"/>
    <w:rsid w:val="00BB6FCD"/>
    <w:rsid w:val="00BC065D"/>
    <w:rsid w:val="00BC0CB0"/>
    <w:rsid w:val="00BC3FC1"/>
    <w:rsid w:val="00BC44F9"/>
    <w:rsid w:val="00BD04E6"/>
    <w:rsid w:val="00BD58EE"/>
    <w:rsid w:val="00BD60D0"/>
    <w:rsid w:val="00BD7160"/>
    <w:rsid w:val="00BE59B2"/>
    <w:rsid w:val="00BE6986"/>
    <w:rsid w:val="00BF545E"/>
    <w:rsid w:val="00BF5D74"/>
    <w:rsid w:val="00C01294"/>
    <w:rsid w:val="00C07A02"/>
    <w:rsid w:val="00C12E50"/>
    <w:rsid w:val="00C14D9C"/>
    <w:rsid w:val="00C32B37"/>
    <w:rsid w:val="00C36D7A"/>
    <w:rsid w:val="00C4440B"/>
    <w:rsid w:val="00C462EF"/>
    <w:rsid w:val="00C468A1"/>
    <w:rsid w:val="00C5579B"/>
    <w:rsid w:val="00C629C9"/>
    <w:rsid w:val="00C71286"/>
    <w:rsid w:val="00C84320"/>
    <w:rsid w:val="00C84542"/>
    <w:rsid w:val="00C8604B"/>
    <w:rsid w:val="00CA33A4"/>
    <w:rsid w:val="00CA5D7F"/>
    <w:rsid w:val="00CB1EA7"/>
    <w:rsid w:val="00CC04EB"/>
    <w:rsid w:val="00CC07A8"/>
    <w:rsid w:val="00CC5F15"/>
    <w:rsid w:val="00CD1490"/>
    <w:rsid w:val="00CF12D4"/>
    <w:rsid w:val="00D053AA"/>
    <w:rsid w:val="00D0588E"/>
    <w:rsid w:val="00D07298"/>
    <w:rsid w:val="00D14807"/>
    <w:rsid w:val="00D17AF4"/>
    <w:rsid w:val="00D27D08"/>
    <w:rsid w:val="00D328C5"/>
    <w:rsid w:val="00D33378"/>
    <w:rsid w:val="00D373CA"/>
    <w:rsid w:val="00D40575"/>
    <w:rsid w:val="00D56999"/>
    <w:rsid w:val="00D578C7"/>
    <w:rsid w:val="00D63134"/>
    <w:rsid w:val="00D71767"/>
    <w:rsid w:val="00D726B7"/>
    <w:rsid w:val="00D74A16"/>
    <w:rsid w:val="00D85F05"/>
    <w:rsid w:val="00D933EF"/>
    <w:rsid w:val="00DA12CB"/>
    <w:rsid w:val="00DA1CE2"/>
    <w:rsid w:val="00DA2A3A"/>
    <w:rsid w:val="00DA2B99"/>
    <w:rsid w:val="00DA2CB2"/>
    <w:rsid w:val="00DA4B58"/>
    <w:rsid w:val="00DA59DB"/>
    <w:rsid w:val="00DB02CF"/>
    <w:rsid w:val="00DB2297"/>
    <w:rsid w:val="00DB429E"/>
    <w:rsid w:val="00DB7FD9"/>
    <w:rsid w:val="00DC0802"/>
    <w:rsid w:val="00DC7900"/>
    <w:rsid w:val="00DD4798"/>
    <w:rsid w:val="00DD6DB4"/>
    <w:rsid w:val="00DE48B1"/>
    <w:rsid w:val="00DE675F"/>
    <w:rsid w:val="00DF1F8F"/>
    <w:rsid w:val="00DF55DD"/>
    <w:rsid w:val="00E000A0"/>
    <w:rsid w:val="00E037CD"/>
    <w:rsid w:val="00E07EAD"/>
    <w:rsid w:val="00E12249"/>
    <w:rsid w:val="00E12B6C"/>
    <w:rsid w:val="00E210F4"/>
    <w:rsid w:val="00E266AB"/>
    <w:rsid w:val="00E27AF8"/>
    <w:rsid w:val="00E32C26"/>
    <w:rsid w:val="00E3586E"/>
    <w:rsid w:val="00E432F7"/>
    <w:rsid w:val="00E44469"/>
    <w:rsid w:val="00E450DA"/>
    <w:rsid w:val="00E47569"/>
    <w:rsid w:val="00E55E8D"/>
    <w:rsid w:val="00E55E9C"/>
    <w:rsid w:val="00E5724F"/>
    <w:rsid w:val="00E63F9C"/>
    <w:rsid w:val="00E66280"/>
    <w:rsid w:val="00E70A21"/>
    <w:rsid w:val="00E71E7F"/>
    <w:rsid w:val="00E73E73"/>
    <w:rsid w:val="00E8234D"/>
    <w:rsid w:val="00E83234"/>
    <w:rsid w:val="00E86F1C"/>
    <w:rsid w:val="00E91D1E"/>
    <w:rsid w:val="00E92194"/>
    <w:rsid w:val="00E92C09"/>
    <w:rsid w:val="00E92F51"/>
    <w:rsid w:val="00E9523D"/>
    <w:rsid w:val="00E95793"/>
    <w:rsid w:val="00E9608A"/>
    <w:rsid w:val="00EA3C27"/>
    <w:rsid w:val="00EA7A7E"/>
    <w:rsid w:val="00EB0408"/>
    <w:rsid w:val="00EB2E85"/>
    <w:rsid w:val="00EC6149"/>
    <w:rsid w:val="00ED0D97"/>
    <w:rsid w:val="00ED1FE2"/>
    <w:rsid w:val="00EE2D2D"/>
    <w:rsid w:val="00EF07AD"/>
    <w:rsid w:val="00EF5BB9"/>
    <w:rsid w:val="00F03F57"/>
    <w:rsid w:val="00F063F1"/>
    <w:rsid w:val="00F06431"/>
    <w:rsid w:val="00F07897"/>
    <w:rsid w:val="00F15647"/>
    <w:rsid w:val="00F20AF7"/>
    <w:rsid w:val="00F20F1A"/>
    <w:rsid w:val="00F336FA"/>
    <w:rsid w:val="00F3381D"/>
    <w:rsid w:val="00F46728"/>
    <w:rsid w:val="00F570F1"/>
    <w:rsid w:val="00F6354E"/>
    <w:rsid w:val="00F63710"/>
    <w:rsid w:val="00F63BEB"/>
    <w:rsid w:val="00F65EF8"/>
    <w:rsid w:val="00F663E1"/>
    <w:rsid w:val="00F663E8"/>
    <w:rsid w:val="00F665D3"/>
    <w:rsid w:val="00F71E14"/>
    <w:rsid w:val="00F75192"/>
    <w:rsid w:val="00F76B2D"/>
    <w:rsid w:val="00F83AC7"/>
    <w:rsid w:val="00FA233E"/>
    <w:rsid w:val="00FB2114"/>
    <w:rsid w:val="00FB4AE8"/>
    <w:rsid w:val="00FC1C88"/>
    <w:rsid w:val="00FC4F4F"/>
    <w:rsid w:val="00FD1447"/>
    <w:rsid w:val="00FD2050"/>
    <w:rsid w:val="00FD21F1"/>
    <w:rsid w:val="00FD2E37"/>
    <w:rsid w:val="00FD407E"/>
    <w:rsid w:val="00FF3542"/>
    <w:rsid w:val="00FF3DD1"/>
    <w:rsid w:val="00FF501A"/>
    <w:rsid w:val="00FF5502"/>
    <w:rsid w:val="00FF5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E11A"/>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10506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10506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styleId="NormalWeb">
    <w:name w:val="Normal (Web)"/>
    <w:basedOn w:val="Normal"/>
    <w:uiPriority w:val="99"/>
    <w:unhideWhenUsed/>
    <w:rsid w:val="001C5D35"/>
    <w:pPr>
      <w:spacing w:after="0" w:line="240" w:lineRule="auto"/>
    </w:pPr>
    <w:rPr>
      <w:rFonts w:ascii="Calibri" w:hAnsi="Calibri" w:cs="Calibri"/>
      <w:lang w:val="en-ZA" w:eastAsia="en-ZA"/>
    </w:rPr>
  </w:style>
  <w:style w:type="character" w:styleId="UnresolvedMention">
    <w:name w:val="Unresolved Mention"/>
    <w:basedOn w:val="DefaultParagraphFont"/>
    <w:uiPriority w:val="99"/>
    <w:semiHidden/>
    <w:unhideWhenUsed/>
    <w:rsid w:val="00422525"/>
    <w:rPr>
      <w:color w:val="605E5C"/>
      <w:shd w:val="clear" w:color="auto" w:fill="E1DFDD"/>
    </w:rPr>
  </w:style>
  <w:style w:type="paragraph" w:styleId="Header">
    <w:name w:val="header"/>
    <w:basedOn w:val="Normal"/>
    <w:link w:val="HeaderChar"/>
    <w:uiPriority w:val="99"/>
    <w:unhideWhenUsed/>
    <w:rsid w:val="00614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4705"/>
  </w:style>
  <w:style w:type="character" w:styleId="PlaceholderText">
    <w:name w:val="Placeholder Text"/>
    <w:basedOn w:val="DefaultParagraphFont"/>
    <w:uiPriority w:val="99"/>
    <w:semiHidden/>
    <w:rsid w:val="00777521"/>
    <w:rPr>
      <w:color w:val="808080"/>
    </w:rPr>
  </w:style>
  <w:style w:type="paragraph" w:styleId="Caption">
    <w:name w:val="caption"/>
    <w:basedOn w:val="Normal"/>
    <w:next w:val="Normal"/>
    <w:uiPriority w:val="35"/>
    <w:unhideWhenUsed/>
    <w:qFormat/>
    <w:rsid w:val="002268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100">
      <w:bodyDiv w:val="1"/>
      <w:marLeft w:val="0"/>
      <w:marRight w:val="0"/>
      <w:marTop w:val="0"/>
      <w:marBottom w:val="0"/>
      <w:divBdr>
        <w:top w:val="none" w:sz="0" w:space="0" w:color="auto"/>
        <w:left w:val="none" w:sz="0" w:space="0" w:color="auto"/>
        <w:bottom w:val="none" w:sz="0" w:space="0" w:color="auto"/>
        <w:right w:val="none" w:sz="0" w:space="0" w:color="auto"/>
      </w:divBdr>
      <w:divsChild>
        <w:div w:id="229193128">
          <w:marLeft w:val="0"/>
          <w:marRight w:val="0"/>
          <w:marTop w:val="0"/>
          <w:marBottom w:val="0"/>
          <w:divBdr>
            <w:top w:val="none" w:sz="0" w:space="0" w:color="auto"/>
            <w:left w:val="none" w:sz="0" w:space="0" w:color="auto"/>
            <w:bottom w:val="none" w:sz="0" w:space="0" w:color="auto"/>
            <w:right w:val="none" w:sz="0" w:space="0" w:color="auto"/>
          </w:divBdr>
        </w:div>
      </w:divsChild>
    </w:div>
    <w:div w:id="165362257">
      <w:bodyDiv w:val="1"/>
      <w:marLeft w:val="0"/>
      <w:marRight w:val="0"/>
      <w:marTop w:val="0"/>
      <w:marBottom w:val="0"/>
      <w:divBdr>
        <w:top w:val="none" w:sz="0" w:space="0" w:color="auto"/>
        <w:left w:val="none" w:sz="0" w:space="0" w:color="auto"/>
        <w:bottom w:val="none" w:sz="0" w:space="0" w:color="auto"/>
        <w:right w:val="none" w:sz="0" w:space="0" w:color="auto"/>
      </w:divBdr>
      <w:divsChild>
        <w:div w:id="1601529219">
          <w:marLeft w:val="0"/>
          <w:marRight w:val="0"/>
          <w:marTop w:val="0"/>
          <w:marBottom w:val="0"/>
          <w:divBdr>
            <w:top w:val="none" w:sz="0" w:space="0" w:color="auto"/>
            <w:left w:val="none" w:sz="0" w:space="0" w:color="auto"/>
            <w:bottom w:val="none" w:sz="0" w:space="0" w:color="auto"/>
            <w:right w:val="none" w:sz="0" w:space="0" w:color="auto"/>
          </w:divBdr>
          <w:divsChild>
            <w:div w:id="8522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0601">
      <w:bodyDiv w:val="1"/>
      <w:marLeft w:val="0"/>
      <w:marRight w:val="0"/>
      <w:marTop w:val="0"/>
      <w:marBottom w:val="0"/>
      <w:divBdr>
        <w:top w:val="none" w:sz="0" w:space="0" w:color="auto"/>
        <w:left w:val="none" w:sz="0" w:space="0" w:color="auto"/>
        <w:bottom w:val="none" w:sz="0" w:space="0" w:color="auto"/>
        <w:right w:val="none" w:sz="0" w:space="0" w:color="auto"/>
      </w:divBdr>
    </w:div>
    <w:div w:id="548539124">
      <w:bodyDiv w:val="1"/>
      <w:marLeft w:val="0"/>
      <w:marRight w:val="0"/>
      <w:marTop w:val="0"/>
      <w:marBottom w:val="0"/>
      <w:divBdr>
        <w:top w:val="none" w:sz="0" w:space="0" w:color="auto"/>
        <w:left w:val="none" w:sz="0" w:space="0" w:color="auto"/>
        <w:bottom w:val="none" w:sz="0" w:space="0" w:color="auto"/>
        <w:right w:val="none" w:sz="0" w:space="0" w:color="auto"/>
      </w:divBdr>
    </w:div>
    <w:div w:id="693577495">
      <w:bodyDiv w:val="1"/>
      <w:marLeft w:val="0"/>
      <w:marRight w:val="0"/>
      <w:marTop w:val="0"/>
      <w:marBottom w:val="0"/>
      <w:divBdr>
        <w:top w:val="none" w:sz="0" w:space="0" w:color="auto"/>
        <w:left w:val="none" w:sz="0" w:space="0" w:color="auto"/>
        <w:bottom w:val="none" w:sz="0" w:space="0" w:color="auto"/>
        <w:right w:val="none" w:sz="0" w:space="0" w:color="auto"/>
      </w:divBdr>
      <w:divsChild>
        <w:div w:id="315376666">
          <w:marLeft w:val="0"/>
          <w:marRight w:val="0"/>
          <w:marTop w:val="0"/>
          <w:marBottom w:val="0"/>
          <w:divBdr>
            <w:top w:val="none" w:sz="0" w:space="0" w:color="auto"/>
            <w:left w:val="none" w:sz="0" w:space="0" w:color="auto"/>
            <w:bottom w:val="none" w:sz="0" w:space="0" w:color="auto"/>
            <w:right w:val="none" w:sz="0" w:space="0" w:color="auto"/>
          </w:divBdr>
          <w:divsChild>
            <w:div w:id="13927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3787">
      <w:bodyDiv w:val="1"/>
      <w:marLeft w:val="0"/>
      <w:marRight w:val="0"/>
      <w:marTop w:val="0"/>
      <w:marBottom w:val="0"/>
      <w:divBdr>
        <w:top w:val="none" w:sz="0" w:space="0" w:color="auto"/>
        <w:left w:val="none" w:sz="0" w:space="0" w:color="auto"/>
        <w:bottom w:val="none" w:sz="0" w:space="0" w:color="auto"/>
        <w:right w:val="none" w:sz="0" w:space="0" w:color="auto"/>
      </w:divBdr>
      <w:divsChild>
        <w:div w:id="1749618053">
          <w:marLeft w:val="0"/>
          <w:marRight w:val="0"/>
          <w:marTop w:val="0"/>
          <w:marBottom w:val="0"/>
          <w:divBdr>
            <w:top w:val="none" w:sz="0" w:space="0" w:color="auto"/>
            <w:left w:val="none" w:sz="0" w:space="0" w:color="auto"/>
            <w:bottom w:val="none" w:sz="0" w:space="0" w:color="auto"/>
            <w:right w:val="none" w:sz="0" w:space="0" w:color="auto"/>
          </w:divBdr>
          <w:divsChild>
            <w:div w:id="1184710494">
              <w:marLeft w:val="0"/>
              <w:marRight w:val="0"/>
              <w:marTop w:val="0"/>
              <w:marBottom w:val="0"/>
              <w:divBdr>
                <w:top w:val="none" w:sz="0" w:space="0" w:color="auto"/>
                <w:left w:val="none" w:sz="0" w:space="0" w:color="auto"/>
                <w:bottom w:val="none" w:sz="0" w:space="0" w:color="auto"/>
                <w:right w:val="none" w:sz="0" w:space="0" w:color="auto"/>
              </w:divBdr>
            </w:div>
            <w:div w:id="292365310">
              <w:marLeft w:val="0"/>
              <w:marRight w:val="0"/>
              <w:marTop w:val="0"/>
              <w:marBottom w:val="0"/>
              <w:divBdr>
                <w:top w:val="none" w:sz="0" w:space="0" w:color="auto"/>
                <w:left w:val="none" w:sz="0" w:space="0" w:color="auto"/>
                <w:bottom w:val="none" w:sz="0" w:space="0" w:color="auto"/>
                <w:right w:val="none" w:sz="0" w:space="0" w:color="auto"/>
              </w:divBdr>
            </w:div>
            <w:div w:id="1510607318">
              <w:marLeft w:val="0"/>
              <w:marRight w:val="0"/>
              <w:marTop w:val="0"/>
              <w:marBottom w:val="0"/>
              <w:divBdr>
                <w:top w:val="none" w:sz="0" w:space="0" w:color="auto"/>
                <w:left w:val="none" w:sz="0" w:space="0" w:color="auto"/>
                <w:bottom w:val="none" w:sz="0" w:space="0" w:color="auto"/>
                <w:right w:val="none" w:sz="0" w:space="0" w:color="auto"/>
              </w:divBdr>
            </w:div>
            <w:div w:id="1553617905">
              <w:marLeft w:val="0"/>
              <w:marRight w:val="0"/>
              <w:marTop w:val="0"/>
              <w:marBottom w:val="0"/>
              <w:divBdr>
                <w:top w:val="none" w:sz="0" w:space="0" w:color="auto"/>
                <w:left w:val="none" w:sz="0" w:space="0" w:color="auto"/>
                <w:bottom w:val="none" w:sz="0" w:space="0" w:color="auto"/>
                <w:right w:val="none" w:sz="0" w:space="0" w:color="auto"/>
              </w:divBdr>
            </w:div>
            <w:div w:id="1652440839">
              <w:marLeft w:val="0"/>
              <w:marRight w:val="0"/>
              <w:marTop w:val="0"/>
              <w:marBottom w:val="0"/>
              <w:divBdr>
                <w:top w:val="none" w:sz="0" w:space="0" w:color="auto"/>
                <w:left w:val="none" w:sz="0" w:space="0" w:color="auto"/>
                <w:bottom w:val="none" w:sz="0" w:space="0" w:color="auto"/>
                <w:right w:val="none" w:sz="0" w:space="0" w:color="auto"/>
              </w:divBdr>
            </w:div>
            <w:div w:id="60299832">
              <w:marLeft w:val="0"/>
              <w:marRight w:val="0"/>
              <w:marTop w:val="0"/>
              <w:marBottom w:val="0"/>
              <w:divBdr>
                <w:top w:val="none" w:sz="0" w:space="0" w:color="auto"/>
                <w:left w:val="none" w:sz="0" w:space="0" w:color="auto"/>
                <w:bottom w:val="none" w:sz="0" w:space="0" w:color="auto"/>
                <w:right w:val="none" w:sz="0" w:space="0" w:color="auto"/>
              </w:divBdr>
            </w:div>
            <w:div w:id="1975790591">
              <w:marLeft w:val="0"/>
              <w:marRight w:val="0"/>
              <w:marTop w:val="0"/>
              <w:marBottom w:val="0"/>
              <w:divBdr>
                <w:top w:val="none" w:sz="0" w:space="0" w:color="auto"/>
                <w:left w:val="none" w:sz="0" w:space="0" w:color="auto"/>
                <w:bottom w:val="none" w:sz="0" w:space="0" w:color="auto"/>
                <w:right w:val="none" w:sz="0" w:space="0" w:color="auto"/>
              </w:divBdr>
            </w:div>
            <w:div w:id="1749692285">
              <w:marLeft w:val="0"/>
              <w:marRight w:val="0"/>
              <w:marTop w:val="0"/>
              <w:marBottom w:val="0"/>
              <w:divBdr>
                <w:top w:val="none" w:sz="0" w:space="0" w:color="auto"/>
                <w:left w:val="none" w:sz="0" w:space="0" w:color="auto"/>
                <w:bottom w:val="none" w:sz="0" w:space="0" w:color="auto"/>
                <w:right w:val="none" w:sz="0" w:space="0" w:color="auto"/>
              </w:divBdr>
            </w:div>
            <w:div w:id="1507594245">
              <w:marLeft w:val="0"/>
              <w:marRight w:val="0"/>
              <w:marTop w:val="0"/>
              <w:marBottom w:val="0"/>
              <w:divBdr>
                <w:top w:val="none" w:sz="0" w:space="0" w:color="auto"/>
                <w:left w:val="none" w:sz="0" w:space="0" w:color="auto"/>
                <w:bottom w:val="none" w:sz="0" w:space="0" w:color="auto"/>
                <w:right w:val="none" w:sz="0" w:space="0" w:color="auto"/>
              </w:divBdr>
            </w:div>
            <w:div w:id="517357044">
              <w:marLeft w:val="0"/>
              <w:marRight w:val="0"/>
              <w:marTop w:val="0"/>
              <w:marBottom w:val="0"/>
              <w:divBdr>
                <w:top w:val="none" w:sz="0" w:space="0" w:color="auto"/>
                <w:left w:val="none" w:sz="0" w:space="0" w:color="auto"/>
                <w:bottom w:val="none" w:sz="0" w:space="0" w:color="auto"/>
                <w:right w:val="none" w:sz="0" w:space="0" w:color="auto"/>
              </w:divBdr>
            </w:div>
            <w:div w:id="1251353711">
              <w:marLeft w:val="0"/>
              <w:marRight w:val="0"/>
              <w:marTop w:val="0"/>
              <w:marBottom w:val="0"/>
              <w:divBdr>
                <w:top w:val="none" w:sz="0" w:space="0" w:color="auto"/>
                <w:left w:val="none" w:sz="0" w:space="0" w:color="auto"/>
                <w:bottom w:val="none" w:sz="0" w:space="0" w:color="auto"/>
                <w:right w:val="none" w:sz="0" w:space="0" w:color="auto"/>
              </w:divBdr>
            </w:div>
            <w:div w:id="10390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9591">
      <w:bodyDiv w:val="1"/>
      <w:marLeft w:val="0"/>
      <w:marRight w:val="0"/>
      <w:marTop w:val="0"/>
      <w:marBottom w:val="0"/>
      <w:divBdr>
        <w:top w:val="none" w:sz="0" w:space="0" w:color="auto"/>
        <w:left w:val="none" w:sz="0" w:space="0" w:color="auto"/>
        <w:bottom w:val="none" w:sz="0" w:space="0" w:color="auto"/>
        <w:right w:val="none" w:sz="0" w:space="0" w:color="auto"/>
      </w:divBdr>
      <w:divsChild>
        <w:div w:id="1674453893">
          <w:marLeft w:val="0"/>
          <w:marRight w:val="0"/>
          <w:marTop w:val="0"/>
          <w:marBottom w:val="0"/>
          <w:divBdr>
            <w:top w:val="none" w:sz="0" w:space="0" w:color="auto"/>
            <w:left w:val="none" w:sz="0" w:space="0" w:color="auto"/>
            <w:bottom w:val="none" w:sz="0" w:space="0" w:color="auto"/>
            <w:right w:val="none" w:sz="0" w:space="0" w:color="auto"/>
          </w:divBdr>
          <w:divsChild>
            <w:div w:id="406614824">
              <w:marLeft w:val="0"/>
              <w:marRight w:val="0"/>
              <w:marTop w:val="0"/>
              <w:marBottom w:val="0"/>
              <w:divBdr>
                <w:top w:val="none" w:sz="0" w:space="0" w:color="auto"/>
                <w:left w:val="none" w:sz="0" w:space="0" w:color="auto"/>
                <w:bottom w:val="none" w:sz="0" w:space="0" w:color="auto"/>
                <w:right w:val="none" w:sz="0" w:space="0" w:color="auto"/>
              </w:divBdr>
            </w:div>
            <w:div w:id="2121947238">
              <w:marLeft w:val="0"/>
              <w:marRight w:val="0"/>
              <w:marTop w:val="0"/>
              <w:marBottom w:val="0"/>
              <w:divBdr>
                <w:top w:val="none" w:sz="0" w:space="0" w:color="auto"/>
                <w:left w:val="none" w:sz="0" w:space="0" w:color="auto"/>
                <w:bottom w:val="none" w:sz="0" w:space="0" w:color="auto"/>
                <w:right w:val="none" w:sz="0" w:space="0" w:color="auto"/>
              </w:divBdr>
            </w:div>
            <w:div w:id="1516385183">
              <w:marLeft w:val="0"/>
              <w:marRight w:val="0"/>
              <w:marTop w:val="0"/>
              <w:marBottom w:val="0"/>
              <w:divBdr>
                <w:top w:val="none" w:sz="0" w:space="0" w:color="auto"/>
                <w:left w:val="none" w:sz="0" w:space="0" w:color="auto"/>
                <w:bottom w:val="none" w:sz="0" w:space="0" w:color="auto"/>
                <w:right w:val="none" w:sz="0" w:space="0" w:color="auto"/>
              </w:divBdr>
            </w:div>
            <w:div w:id="1850244250">
              <w:marLeft w:val="0"/>
              <w:marRight w:val="0"/>
              <w:marTop w:val="0"/>
              <w:marBottom w:val="0"/>
              <w:divBdr>
                <w:top w:val="none" w:sz="0" w:space="0" w:color="auto"/>
                <w:left w:val="none" w:sz="0" w:space="0" w:color="auto"/>
                <w:bottom w:val="none" w:sz="0" w:space="0" w:color="auto"/>
                <w:right w:val="none" w:sz="0" w:space="0" w:color="auto"/>
              </w:divBdr>
            </w:div>
            <w:div w:id="1040859142">
              <w:marLeft w:val="0"/>
              <w:marRight w:val="0"/>
              <w:marTop w:val="0"/>
              <w:marBottom w:val="0"/>
              <w:divBdr>
                <w:top w:val="none" w:sz="0" w:space="0" w:color="auto"/>
                <w:left w:val="none" w:sz="0" w:space="0" w:color="auto"/>
                <w:bottom w:val="none" w:sz="0" w:space="0" w:color="auto"/>
                <w:right w:val="none" w:sz="0" w:space="0" w:color="auto"/>
              </w:divBdr>
            </w:div>
            <w:div w:id="870921482">
              <w:marLeft w:val="0"/>
              <w:marRight w:val="0"/>
              <w:marTop w:val="0"/>
              <w:marBottom w:val="0"/>
              <w:divBdr>
                <w:top w:val="none" w:sz="0" w:space="0" w:color="auto"/>
                <w:left w:val="none" w:sz="0" w:space="0" w:color="auto"/>
                <w:bottom w:val="none" w:sz="0" w:space="0" w:color="auto"/>
                <w:right w:val="none" w:sz="0" w:space="0" w:color="auto"/>
              </w:divBdr>
            </w:div>
            <w:div w:id="1259371158">
              <w:marLeft w:val="0"/>
              <w:marRight w:val="0"/>
              <w:marTop w:val="0"/>
              <w:marBottom w:val="0"/>
              <w:divBdr>
                <w:top w:val="none" w:sz="0" w:space="0" w:color="auto"/>
                <w:left w:val="none" w:sz="0" w:space="0" w:color="auto"/>
                <w:bottom w:val="none" w:sz="0" w:space="0" w:color="auto"/>
                <w:right w:val="none" w:sz="0" w:space="0" w:color="auto"/>
              </w:divBdr>
            </w:div>
            <w:div w:id="204804498">
              <w:marLeft w:val="0"/>
              <w:marRight w:val="0"/>
              <w:marTop w:val="0"/>
              <w:marBottom w:val="0"/>
              <w:divBdr>
                <w:top w:val="none" w:sz="0" w:space="0" w:color="auto"/>
                <w:left w:val="none" w:sz="0" w:space="0" w:color="auto"/>
                <w:bottom w:val="none" w:sz="0" w:space="0" w:color="auto"/>
                <w:right w:val="none" w:sz="0" w:space="0" w:color="auto"/>
              </w:divBdr>
            </w:div>
            <w:div w:id="168057396">
              <w:marLeft w:val="0"/>
              <w:marRight w:val="0"/>
              <w:marTop w:val="0"/>
              <w:marBottom w:val="0"/>
              <w:divBdr>
                <w:top w:val="none" w:sz="0" w:space="0" w:color="auto"/>
                <w:left w:val="none" w:sz="0" w:space="0" w:color="auto"/>
                <w:bottom w:val="none" w:sz="0" w:space="0" w:color="auto"/>
                <w:right w:val="none" w:sz="0" w:space="0" w:color="auto"/>
              </w:divBdr>
            </w:div>
            <w:div w:id="314261817">
              <w:marLeft w:val="0"/>
              <w:marRight w:val="0"/>
              <w:marTop w:val="0"/>
              <w:marBottom w:val="0"/>
              <w:divBdr>
                <w:top w:val="none" w:sz="0" w:space="0" w:color="auto"/>
                <w:left w:val="none" w:sz="0" w:space="0" w:color="auto"/>
                <w:bottom w:val="none" w:sz="0" w:space="0" w:color="auto"/>
                <w:right w:val="none" w:sz="0" w:space="0" w:color="auto"/>
              </w:divBdr>
            </w:div>
            <w:div w:id="10975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84360864">
      <w:bodyDiv w:val="1"/>
      <w:marLeft w:val="0"/>
      <w:marRight w:val="0"/>
      <w:marTop w:val="0"/>
      <w:marBottom w:val="0"/>
      <w:divBdr>
        <w:top w:val="none" w:sz="0" w:space="0" w:color="auto"/>
        <w:left w:val="none" w:sz="0" w:space="0" w:color="auto"/>
        <w:bottom w:val="none" w:sz="0" w:space="0" w:color="auto"/>
        <w:right w:val="none" w:sz="0" w:space="0" w:color="auto"/>
      </w:divBdr>
      <w:divsChild>
        <w:div w:id="2091613094">
          <w:marLeft w:val="0"/>
          <w:marRight w:val="0"/>
          <w:marTop w:val="0"/>
          <w:marBottom w:val="0"/>
          <w:divBdr>
            <w:top w:val="none" w:sz="0" w:space="0" w:color="auto"/>
            <w:left w:val="none" w:sz="0" w:space="0" w:color="auto"/>
            <w:bottom w:val="none" w:sz="0" w:space="0" w:color="auto"/>
            <w:right w:val="none" w:sz="0" w:space="0" w:color="auto"/>
          </w:divBdr>
          <w:divsChild>
            <w:div w:id="2114131577">
              <w:marLeft w:val="0"/>
              <w:marRight w:val="0"/>
              <w:marTop w:val="0"/>
              <w:marBottom w:val="0"/>
              <w:divBdr>
                <w:top w:val="none" w:sz="0" w:space="0" w:color="auto"/>
                <w:left w:val="none" w:sz="0" w:space="0" w:color="auto"/>
                <w:bottom w:val="none" w:sz="0" w:space="0" w:color="auto"/>
                <w:right w:val="none" w:sz="0" w:space="0" w:color="auto"/>
              </w:divBdr>
            </w:div>
            <w:div w:id="873031846">
              <w:marLeft w:val="0"/>
              <w:marRight w:val="0"/>
              <w:marTop w:val="0"/>
              <w:marBottom w:val="0"/>
              <w:divBdr>
                <w:top w:val="none" w:sz="0" w:space="0" w:color="auto"/>
                <w:left w:val="none" w:sz="0" w:space="0" w:color="auto"/>
                <w:bottom w:val="none" w:sz="0" w:space="0" w:color="auto"/>
                <w:right w:val="none" w:sz="0" w:space="0" w:color="auto"/>
              </w:divBdr>
            </w:div>
            <w:div w:id="1310095925">
              <w:marLeft w:val="0"/>
              <w:marRight w:val="0"/>
              <w:marTop w:val="0"/>
              <w:marBottom w:val="0"/>
              <w:divBdr>
                <w:top w:val="none" w:sz="0" w:space="0" w:color="auto"/>
                <w:left w:val="none" w:sz="0" w:space="0" w:color="auto"/>
                <w:bottom w:val="none" w:sz="0" w:space="0" w:color="auto"/>
                <w:right w:val="none" w:sz="0" w:space="0" w:color="auto"/>
              </w:divBdr>
            </w:div>
            <w:div w:id="2098166750">
              <w:marLeft w:val="0"/>
              <w:marRight w:val="0"/>
              <w:marTop w:val="0"/>
              <w:marBottom w:val="0"/>
              <w:divBdr>
                <w:top w:val="none" w:sz="0" w:space="0" w:color="auto"/>
                <w:left w:val="none" w:sz="0" w:space="0" w:color="auto"/>
                <w:bottom w:val="none" w:sz="0" w:space="0" w:color="auto"/>
                <w:right w:val="none" w:sz="0" w:space="0" w:color="auto"/>
              </w:divBdr>
            </w:div>
            <w:div w:id="449976015">
              <w:marLeft w:val="0"/>
              <w:marRight w:val="0"/>
              <w:marTop w:val="0"/>
              <w:marBottom w:val="0"/>
              <w:divBdr>
                <w:top w:val="none" w:sz="0" w:space="0" w:color="auto"/>
                <w:left w:val="none" w:sz="0" w:space="0" w:color="auto"/>
                <w:bottom w:val="none" w:sz="0" w:space="0" w:color="auto"/>
                <w:right w:val="none" w:sz="0" w:space="0" w:color="auto"/>
              </w:divBdr>
            </w:div>
            <w:div w:id="548566325">
              <w:marLeft w:val="0"/>
              <w:marRight w:val="0"/>
              <w:marTop w:val="0"/>
              <w:marBottom w:val="0"/>
              <w:divBdr>
                <w:top w:val="none" w:sz="0" w:space="0" w:color="auto"/>
                <w:left w:val="none" w:sz="0" w:space="0" w:color="auto"/>
                <w:bottom w:val="none" w:sz="0" w:space="0" w:color="auto"/>
                <w:right w:val="none" w:sz="0" w:space="0" w:color="auto"/>
              </w:divBdr>
            </w:div>
            <w:div w:id="646477360">
              <w:marLeft w:val="0"/>
              <w:marRight w:val="0"/>
              <w:marTop w:val="0"/>
              <w:marBottom w:val="0"/>
              <w:divBdr>
                <w:top w:val="none" w:sz="0" w:space="0" w:color="auto"/>
                <w:left w:val="none" w:sz="0" w:space="0" w:color="auto"/>
                <w:bottom w:val="none" w:sz="0" w:space="0" w:color="auto"/>
                <w:right w:val="none" w:sz="0" w:space="0" w:color="auto"/>
              </w:divBdr>
            </w:div>
            <w:div w:id="740254594">
              <w:marLeft w:val="0"/>
              <w:marRight w:val="0"/>
              <w:marTop w:val="0"/>
              <w:marBottom w:val="0"/>
              <w:divBdr>
                <w:top w:val="none" w:sz="0" w:space="0" w:color="auto"/>
                <w:left w:val="none" w:sz="0" w:space="0" w:color="auto"/>
                <w:bottom w:val="none" w:sz="0" w:space="0" w:color="auto"/>
                <w:right w:val="none" w:sz="0" w:space="0" w:color="auto"/>
              </w:divBdr>
            </w:div>
            <w:div w:id="228538745">
              <w:marLeft w:val="0"/>
              <w:marRight w:val="0"/>
              <w:marTop w:val="0"/>
              <w:marBottom w:val="0"/>
              <w:divBdr>
                <w:top w:val="none" w:sz="0" w:space="0" w:color="auto"/>
                <w:left w:val="none" w:sz="0" w:space="0" w:color="auto"/>
                <w:bottom w:val="none" w:sz="0" w:space="0" w:color="auto"/>
                <w:right w:val="none" w:sz="0" w:space="0" w:color="auto"/>
              </w:divBdr>
            </w:div>
            <w:div w:id="1948540743">
              <w:marLeft w:val="0"/>
              <w:marRight w:val="0"/>
              <w:marTop w:val="0"/>
              <w:marBottom w:val="0"/>
              <w:divBdr>
                <w:top w:val="none" w:sz="0" w:space="0" w:color="auto"/>
                <w:left w:val="none" w:sz="0" w:space="0" w:color="auto"/>
                <w:bottom w:val="none" w:sz="0" w:space="0" w:color="auto"/>
                <w:right w:val="none" w:sz="0" w:space="0" w:color="auto"/>
              </w:divBdr>
            </w:div>
            <w:div w:id="1383478351">
              <w:marLeft w:val="0"/>
              <w:marRight w:val="0"/>
              <w:marTop w:val="0"/>
              <w:marBottom w:val="0"/>
              <w:divBdr>
                <w:top w:val="none" w:sz="0" w:space="0" w:color="auto"/>
                <w:left w:val="none" w:sz="0" w:space="0" w:color="auto"/>
                <w:bottom w:val="none" w:sz="0" w:space="0" w:color="auto"/>
                <w:right w:val="none" w:sz="0" w:space="0" w:color="auto"/>
              </w:divBdr>
            </w:div>
            <w:div w:id="1613320816">
              <w:marLeft w:val="0"/>
              <w:marRight w:val="0"/>
              <w:marTop w:val="0"/>
              <w:marBottom w:val="0"/>
              <w:divBdr>
                <w:top w:val="none" w:sz="0" w:space="0" w:color="auto"/>
                <w:left w:val="none" w:sz="0" w:space="0" w:color="auto"/>
                <w:bottom w:val="none" w:sz="0" w:space="0" w:color="auto"/>
                <w:right w:val="none" w:sz="0" w:space="0" w:color="auto"/>
              </w:divBdr>
            </w:div>
            <w:div w:id="647438513">
              <w:marLeft w:val="0"/>
              <w:marRight w:val="0"/>
              <w:marTop w:val="0"/>
              <w:marBottom w:val="0"/>
              <w:divBdr>
                <w:top w:val="none" w:sz="0" w:space="0" w:color="auto"/>
                <w:left w:val="none" w:sz="0" w:space="0" w:color="auto"/>
                <w:bottom w:val="none" w:sz="0" w:space="0" w:color="auto"/>
                <w:right w:val="none" w:sz="0" w:space="0" w:color="auto"/>
              </w:divBdr>
            </w:div>
            <w:div w:id="1198815097">
              <w:marLeft w:val="0"/>
              <w:marRight w:val="0"/>
              <w:marTop w:val="0"/>
              <w:marBottom w:val="0"/>
              <w:divBdr>
                <w:top w:val="none" w:sz="0" w:space="0" w:color="auto"/>
                <w:left w:val="none" w:sz="0" w:space="0" w:color="auto"/>
                <w:bottom w:val="none" w:sz="0" w:space="0" w:color="auto"/>
                <w:right w:val="none" w:sz="0" w:space="0" w:color="auto"/>
              </w:divBdr>
            </w:div>
            <w:div w:id="14574885">
              <w:marLeft w:val="0"/>
              <w:marRight w:val="0"/>
              <w:marTop w:val="0"/>
              <w:marBottom w:val="0"/>
              <w:divBdr>
                <w:top w:val="none" w:sz="0" w:space="0" w:color="auto"/>
                <w:left w:val="none" w:sz="0" w:space="0" w:color="auto"/>
                <w:bottom w:val="none" w:sz="0" w:space="0" w:color="auto"/>
                <w:right w:val="none" w:sz="0" w:space="0" w:color="auto"/>
              </w:divBdr>
            </w:div>
            <w:div w:id="1667855886">
              <w:marLeft w:val="0"/>
              <w:marRight w:val="0"/>
              <w:marTop w:val="0"/>
              <w:marBottom w:val="0"/>
              <w:divBdr>
                <w:top w:val="none" w:sz="0" w:space="0" w:color="auto"/>
                <w:left w:val="none" w:sz="0" w:space="0" w:color="auto"/>
                <w:bottom w:val="none" w:sz="0" w:space="0" w:color="auto"/>
                <w:right w:val="none" w:sz="0" w:space="0" w:color="auto"/>
              </w:divBdr>
            </w:div>
            <w:div w:id="611665220">
              <w:marLeft w:val="0"/>
              <w:marRight w:val="0"/>
              <w:marTop w:val="0"/>
              <w:marBottom w:val="0"/>
              <w:divBdr>
                <w:top w:val="none" w:sz="0" w:space="0" w:color="auto"/>
                <w:left w:val="none" w:sz="0" w:space="0" w:color="auto"/>
                <w:bottom w:val="none" w:sz="0" w:space="0" w:color="auto"/>
                <w:right w:val="none" w:sz="0" w:space="0" w:color="auto"/>
              </w:divBdr>
            </w:div>
            <w:div w:id="1445611376">
              <w:marLeft w:val="0"/>
              <w:marRight w:val="0"/>
              <w:marTop w:val="0"/>
              <w:marBottom w:val="0"/>
              <w:divBdr>
                <w:top w:val="none" w:sz="0" w:space="0" w:color="auto"/>
                <w:left w:val="none" w:sz="0" w:space="0" w:color="auto"/>
                <w:bottom w:val="none" w:sz="0" w:space="0" w:color="auto"/>
                <w:right w:val="none" w:sz="0" w:space="0" w:color="auto"/>
              </w:divBdr>
            </w:div>
            <w:div w:id="566300796">
              <w:marLeft w:val="0"/>
              <w:marRight w:val="0"/>
              <w:marTop w:val="0"/>
              <w:marBottom w:val="0"/>
              <w:divBdr>
                <w:top w:val="none" w:sz="0" w:space="0" w:color="auto"/>
                <w:left w:val="none" w:sz="0" w:space="0" w:color="auto"/>
                <w:bottom w:val="none" w:sz="0" w:space="0" w:color="auto"/>
                <w:right w:val="none" w:sz="0" w:space="0" w:color="auto"/>
              </w:divBdr>
            </w:div>
            <w:div w:id="2079553497">
              <w:marLeft w:val="0"/>
              <w:marRight w:val="0"/>
              <w:marTop w:val="0"/>
              <w:marBottom w:val="0"/>
              <w:divBdr>
                <w:top w:val="none" w:sz="0" w:space="0" w:color="auto"/>
                <w:left w:val="none" w:sz="0" w:space="0" w:color="auto"/>
                <w:bottom w:val="none" w:sz="0" w:space="0" w:color="auto"/>
                <w:right w:val="none" w:sz="0" w:space="0" w:color="auto"/>
              </w:divBdr>
            </w:div>
            <w:div w:id="1497113075">
              <w:marLeft w:val="0"/>
              <w:marRight w:val="0"/>
              <w:marTop w:val="0"/>
              <w:marBottom w:val="0"/>
              <w:divBdr>
                <w:top w:val="none" w:sz="0" w:space="0" w:color="auto"/>
                <w:left w:val="none" w:sz="0" w:space="0" w:color="auto"/>
                <w:bottom w:val="none" w:sz="0" w:space="0" w:color="auto"/>
                <w:right w:val="none" w:sz="0" w:space="0" w:color="auto"/>
              </w:divBdr>
            </w:div>
            <w:div w:id="1954243541">
              <w:marLeft w:val="0"/>
              <w:marRight w:val="0"/>
              <w:marTop w:val="0"/>
              <w:marBottom w:val="0"/>
              <w:divBdr>
                <w:top w:val="none" w:sz="0" w:space="0" w:color="auto"/>
                <w:left w:val="none" w:sz="0" w:space="0" w:color="auto"/>
                <w:bottom w:val="none" w:sz="0" w:space="0" w:color="auto"/>
                <w:right w:val="none" w:sz="0" w:space="0" w:color="auto"/>
              </w:divBdr>
            </w:div>
            <w:div w:id="2076855775">
              <w:marLeft w:val="0"/>
              <w:marRight w:val="0"/>
              <w:marTop w:val="0"/>
              <w:marBottom w:val="0"/>
              <w:divBdr>
                <w:top w:val="none" w:sz="0" w:space="0" w:color="auto"/>
                <w:left w:val="none" w:sz="0" w:space="0" w:color="auto"/>
                <w:bottom w:val="none" w:sz="0" w:space="0" w:color="auto"/>
                <w:right w:val="none" w:sz="0" w:space="0" w:color="auto"/>
              </w:divBdr>
            </w:div>
            <w:div w:id="287860671">
              <w:marLeft w:val="0"/>
              <w:marRight w:val="0"/>
              <w:marTop w:val="0"/>
              <w:marBottom w:val="0"/>
              <w:divBdr>
                <w:top w:val="none" w:sz="0" w:space="0" w:color="auto"/>
                <w:left w:val="none" w:sz="0" w:space="0" w:color="auto"/>
                <w:bottom w:val="none" w:sz="0" w:space="0" w:color="auto"/>
                <w:right w:val="none" w:sz="0" w:space="0" w:color="auto"/>
              </w:divBdr>
            </w:div>
            <w:div w:id="11496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7015">
      <w:bodyDiv w:val="1"/>
      <w:marLeft w:val="0"/>
      <w:marRight w:val="0"/>
      <w:marTop w:val="0"/>
      <w:marBottom w:val="0"/>
      <w:divBdr>
        <w:top w:val="none" w:sz="0" w:space="0" w:color="auto"/>
        <w:left w:val="none" w:sz="0" w:space="0" w:color="auto"/>
        <w:bottom w:val="none" w:sz="0" w:space="0" w:color="auto"/>
        <w:right w:val="none" w:sz="0" w:space="0" w:color="auto"/>
      </w:divBdr>
      <w:divsChild>
        <w:div w:id="495462344">
          <w:marLeft w:val="0"/>
          <w:marRight w:val="0"/>
          <w:marTop w:val="0"/>
          <w:marBottom w:val="0"/>
          <w:divBdr>
            <w:top w:val="none" w:sz="0" w:space="0" w:color="auto"/>
            <w:left w:val="none" w:sz="0" w:space="0" w:color="auto"/>
            <w:bottom w:val="none" w:sz="0" w:space="0" w:color="auto"/>
            <w:right w:val="none" w:sz="0" w:space="0" w:color="auto"/>
          </w:divBdr>
          <w:divsChild>
            <w:div w:id="7703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55772">
      <w:bodyDiv w:val="1"/>
      <w:marLeft w:val="0"/>
      <w:marRight w:val="0"/>
      <w:marTop w:val="0"/>
      <w:marBottom w:val="0"/>
      <w:divBdr>
        <w:top w:val="none" w:sz="0" w:space="0" w:color="auto"/>
        <w:left w:val="none" w:sz="0" w:space="0" w:color="auto"/>
        <w:bottom w:val="none" w:sz="0" w:space="0" w:color="auto"/>
        <w:right w:val="none" w:sz="0" w:space="0" w:color="auto"/>
      </w:divBdr>
    </w:div>
    <w:div w:id="1512838973">
      <w:bodyDiv w:val="1"/>
      <w:marLeft w:val="0"/>
      <w:marRight w:val="0"/>
      <w:marTop w:val="0"/>
      <w:marBottom w:val="0"/>
      <w:divBdr>
        <w:top w:val="none" w:sz="0" w:space="0" w:color="auto"/>
        <w:left w:val="none" w:sz="0" w:space="0" w:color="auto"/>
        <w:bottom w:val="none" w:sz="0" w:space="0" w:color="auto"/>
        <w:right w:val="none" w:sz="0" w:space="0" w:color="auto"/>
      </w:divBdr>
      <w:divsChild>
        <w:div w:id="1775975190">
          <w:marLeft w:val="0"/>
          <w:marRight w:val="0"/>
          <w:marTop w:val="0"/>
          <w:marBottom w:val="0"/>
          <w:divBdr>
            <w:top w:val="none" w:sz="0" w:space="0" w:color="auto"/>
            <w:left w:val="none" w:sz="0" w:space="0" w:color="auto"/>
            <w:bottom w:val="none" w:sz="0" w:space="0" w:color="auto"/>
            <w:right w:val="none" w:sz="0" w:space="0" w:color="auto"/>
          </w:divBdr>
          <w:divsChild>
            <w:div w:id="913196646">
              <w:marLeft w:val="0"/>
              <w:marRight w:val="0"/>
              <w:marTop w:val="0"/>
              <w:marBottom w:val="0"/>
              <w:divBdr>
                <w:top w:val="none" w:sz="0" w:space="0" w:color="auto"/>
                <w:left w:val="none" w:sz="0" w:space="0" w:color="auto"/>
                <w:bottom w:val="none" w:sz="0" w:space="0" w:color="auto"/>
                <w:right w:val="none" w:sz="0" w:space="0" w:color="auto"/>
              </w:divBdr>
            </w:div>
            <w:div w:id="1658992564">
              <w:marLeft w:val="0"/>
              <w:marRight w:val="0"/>
              <w:marTop w:val="0"/>
              <w:marBottom w:val="0"/>
              <w:divBdr>
                <w:top w:val="none" w:sz="0" w:space="0" w:color="auto"/>
                <w:left w:val="none" w:sz="0" w:space="0" w:color="auto"/>
                <w:bottom w:val="none" w:sz="0" w:space="0" w:color="auto"/>
                <w:right w:val="none" w:sz="0" w:space="0" w:color="auto"/>
              </w:divBdr>
            </w:div>
            <w:div w:id="222720261">
              <w:marLeft w:val="0"/>
              <w:marRight w:val="0"/>
              <w:marTop w:val="0"/>
              <w:marBottom w:val="0"/>
              <w:divBdr>
                <w:top w:val="none" w:sz="0" w:space="0" w:color="auto"/>
                <w:left w:val="none" w:sz="0" w:space="0" w:color="auto"/>
                <w:bottom w:val="none" w:sz="0" w:space="0" w:color="auto"/>
                <w:right w:val="none" w:sz="0" w:space="0" w:color="auto"/>
              </w:divBdr>
            </w:div>
            <w:div w:id="1740202765">
              <w:marLeft w:val="0"/>
              <w:marRight w:val="0"/>
              <w:marTop w:val="0"/>
              <w:marBottom w:val="0"/>
              <w:divBdr>
                <w:top w:val="none" w:sz="0" w:space="0" w:color="auto"/>
                <w:left w:val="none" w:sz="0" w:space="0" w:color="auto"/>
                <w:bottom w:val="none" w:sz="0" w:space="0" w:color="auto"/>
                <w:right w:val="none" w:sz="0" w:space="0" w:color="auto"/>
              </w:divBdr>
            </w:div>
            <w:div w:id="395325354">
              <w:marLeft w:val="0"/>
              <w:marRight w:val="0"/>
              <w:marTop w:val="0"/>
              <w:marBottom w:val="0"/>
              <w:divBdr>
                <w:top w:val="none" w:sz="0" w:space="0" w:color="auto"/>
                <w:left w:val="none" w:sz="0" w:space="0" w:color="auto"/>
                <w:bottom w:val="none" w:sz="0" w:space="0" w:color="auto"/>
                <w:right w:val="none" w:sz="0" w:space="0" w:color="auto"/>
              </w:divBdr>
            </w:div>
            <w:div w:id="682099142">
              <w:marLeft w:val="0"/>
              <w:marRight w:val="0"/>
              <w:marTop w:val="0"/>
              <w:marBottom w:val="0"/>
              <w:divBdr>
                <w:top w:val="none" w:sz="0" w:space="0" w:color="auto"/>
                <w:left w:val="none" w:sz="0" w:space="0" w:color="auto"/>
                <w:bottom w:val="none" w:sz="0" w:space="0" w:color="auto"/>
                <w:right w:val="none" w:sz="0" w:space="0" w:color="auto"/>
              </w:divBdr>
            </w:div>
            <w:div w:id="417795270">
              <w:marLeft w:val="0"/>
              <w:marRight w:val="0"/>
              <w:marTop w:val="0"/>
              <w:marBottom w:val="0"/>
              <w:divBdr>
                <w:top w:val="none" w:sz="0" w:space="0" w:color="auto"/>
                <w:left w:val="none" w:sz="0" w:space="0" w:color="auto"/>
                <w:bottom w:val="none" w:sz="0" w:space="0" w:color="auto"/>
                <w:right w:val="none" w:sz="0" w:space="0" w:color="auto"/>
              </w:divBdr>
            </w:div>
            <w:div w:id="528688386">
              <w:marLeft w:val="0"/>
              <w:marRight w:val="0"/>
              <w:marTop w:val="0"/>
              <w:marBottom w:val="0"/>
              <w:divBdr>
                <w:top w:val="none" w:sz="0" w:space="0" w:color="auto"/>
                <w:left w:val="none" w:sz="0" w:space="0" w:color="auto"/>
                <w:bottom w:val="none" w:sz="0" w:space="0" w:color="auto"/>
                <w:right w:val="none" w:sz="0" w:space="0" w:color="auto"/>
              </w:divBdr>
            </w:div>
            <w:div w:id="1241985309">
              <w:marLeft w:val="0"/>
              <w:marRight w:val="0"/>
              <w:marTop w:val="0"/>
              <w:marBottom w:val="0"/>
              <w:divBdr>
                <w:top w:val="none" w:sz="0" w:space="0" w:color="auto"/>
                <w:left w:val="none" w:sz="0" w:space="0" w:color="auto"/>
                <w:bottom w:val="none" w:sz="0" w:space="0" w:color="auto"/>
                <w:right w:val="none" w:sz="0" w:space="0" w:color="auto"/>
              </w:divBdr>
            </w:div>
            <w:div w:id="1046953516">
              <w:marLeft w:val="0"/>
              <w:marRight w:val="0"/>
              <w:marTop w:val="0"/>
              <w:marBottom w:val="0"/>
              <w:divBdr>
                <w:top w:val="none" w:sz="0" w:space="0" w:color="auto"/>
                <w:left w:val="none" w:sz="0" w:space="0" w:color="auto"/>
                <w:bottom w:val="none" w:sz="0" w:space="0" w:color="auto"/>
                <w:right w:val="none" w:sz="0" w:space="0" w:color="auto"/>
              </w:divBdr>
            </w:div>
            <w:div w:id="8848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4787">
      <w:bodyDiv w:val="1"/>
      <w:marLeft w:val="0"/>
      <w:marRight w:val="0"/>
      <w:marTop w:val="0"/>
      <w:marBottom w:val="0"/>
      <w:divBdr>
        <w:top w:val="none" w:sz="0" w:space="0" w:color="auto"/>
        <w:left w:val="none" w:sz="0" w:space="0" w:color="auto"/>
        <w:bottom w:val="none" w:sz="0" w:space="0" w:color="auto"/>
        <w:right w:val="none" w:sz="0" w:space="0" w:color="auto"/>
      </w:divBdr>
      <w:divsChild>
        <w:div w:id="974986848">
          <w:marLeft w:val="0"/>
          <w:marRight w:val="0"/>
          <w:marTop w:val="0"/>
          <w:marBottom w:val="0"/>
          <w:divBdr>
            <w:top w:val="none" w:sz="0" w:space="0" w:color="auto"/>
            <w:left w:val="none" w:sz="0" w:space="0" w:color="auto"/>
            <w:bottom w:val="none" w:sz="0" w:space="0" w:color="auto"/>
            <w:right w:val="none" w:sz="0" w:space="0" w:color="auto"/>
          </w:divBdr>
        </w:div>
      </w:divsChild>
    </w:div>
    <w:div w:id="1746488340">
      <w:bodyDiv w:val="1"/>
      <w:marLeft w:val="0"/>
      <w:marRight w:val="0"/>
      <w:marTop w:val="0"/>
      <w:marBottom w:val="0"/>
      <w:divBdr>
        <w:top w:val="none" w:sz="0" w:space="0" w:color="auto"/>
        <w:left w:val="none" w:sz="0" w:space="0" w:color="auto"/>
        <w:bottom w:val="none" w:sz="0" w:space="0" w:color="auto"/>
        <w:right w:val="none" w:sz="0" w:space="0" w:color="auto"/>
      </w:divBdr>
      <w:divsChild>
        <w:div w:id="560946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aryan.madhanjith@gmail.com" TargetMode="Externa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3019</TotalTime>
  <Pages>15</Pages>
  <Words>5414</Words>
  <Characters>30866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Sunitha Singh</cp:lastModifiedBy>
  <cp:revision>395</cp:revision>
  <dcterms:created xsi:type="dcterms:W3CDTF">2020-08-18T11:08:00Z</dcterms:created>
  <dcterms:modified xsi:type="dcterms:W3CDTF">2023-10-30T21:48:00Z</dcterms:modified>
</cp:coreProperties>
</file>