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F2A43" w14:textId="77777777" w:rsidR="00136379" w:rsidRPr="004B2D1E" w:rsidRDefault="00136379" w:rsidP="00A30129">
      <w:pPr>
        <w:jc w:val="both"/>
        <w:rPr>
          <w:rFonts w:cs="Times New Roman"/>
          <w:szCs w:val="24"/>
        </w:rPr>
      </w:pPr>
    </w:p>
    <w:p w14:paraId="4DD52F05" w14:textId="77777777" w:rsidR="00A30129" w:rsidRPr="004B2D1E" w:rsidRDefault="0096799A" w:rsidP="00A30129">
      <w:pPr>
        <w:jc w:val="both"/>
        <w:rPr>
          <w:rFonts w:cs="Times New Roman"/>
          <w:szCs w:val="24"/>
        </w:rPr>
      </w:pPr>
      <w:r>
        <w:rPr>
          <w:rFonts w:cs="Times New Roman"/>
          <w:szCs w:val="24"/>
        </w:rPr>
        <w:t xml:space="preserve">Date: </w:t>
      </w:r>
      <w:r w:rsidR="0047014E">
        <w:rPr>
          <w:rFonts w:cs="Times New Roman"/>
          <w:szCs w:val="24"/>
        </w:rPr>
        <w:t>02.09.2025</w:t>
      </w:r>
    </w:p>
    <w:p w14:paraId="0679B520" w14:textId="77777777" w:rsidR="00A30129" w:rsidRPr="004B2D1E" w:rsidRDefault="00A30129" w:rsidP="00A30129">
      <w:pPr>
        <w:jc w:val="both"/>
        <w:rPr>
          <w:rFonts w:cs="Times New Roman"/>
          <w:szCs w:val="24"/>
        </w:rPr>
      </w:pPr>
    </w:p>
    <w:p w14:paraId="06264C18" w14:textId="77777777" w:rsidR="00A30129" w:rsidRPr="004B2D1E" w:rsidRDefault="00A30129" w:rsidP="00A30129">
      <w:pPr>
        <w:pStyle w:val="NoSpacing"/>
        <w:rPr>
          <w:rFonts w:ascii="Times New Roman" w:hAnsi="Times New Roman" w:cs="Times New Roman"/>
          <w:sz w:val="24"/>
          <w:szCs w:val="24"/>
        </w:rPr>
      </w:pPr>
    </w:p>
    <w:p w14:paraId="0641E26E" w14:textId="77777777" w:rsidR="00EE31C2" w:rsidRPr="004B2D1E" w:rsidRDefault="00EE31C2" w:rsidP="00A30129">
      <w:pPr>
        <w:jc w:val="both"/>
        <w:rPr>
          <w:rFonts w:cs="Times New Roman"/>
          <w:szCs w:val="24"/>
        </w:rPr>
      </w:pPr>
    </w:p>
    <w:p w14:paraId="289841CC" w14:textId="77777777" w:rsidR="00EE31C2" w:rsidRPr="004B2D1E" w:rsidRDefault="00EE31C2" w:rsidP="00A30129">
      <w:pPr>
        <w:jc w:val="both"/>
        <w:rPr>
          <w:rFonts w:cs="Times New Roman"/>
          <w:szCs w:val="24"/>
        </w:rPr>
      </w:pPr>
    </w:p>
    <w:p w14:paraId="7420EC8C" w14:textId="77777777" w:rsidR="00A30129" w:rsidRPr="004B2D1E" w:rsidRDefault="00A30129" w:rsidP="00A30129">
      <w:pPr>
        <w:jc w:val="both"/>
        <w:rPr>
          <w:rFonts w:cs="Times New Roman"/>
          <w:szCs w:val="24"/>
        </w:rPr>
      </w:pPr>
    </w:p>
    <w:p w14:paraId="2E1FB4F7" w14:textId="77777777" w:rsidR="00A30129" w:rsidRPr="004B2D1E" w:rsidRDefault="00A30129" w:rsidP="00A30129">
      <w:pPr>
        <w:jc w:val="both"/>
        <w:rPr>
          <w:rFonts w:cs="Times New Roman"/>
          <w:szCs w:val="24"/>
        </w:rPr>
      </w:pPr>
    </w:p>
    <w:p w14:paraId="116E362F" w14:textId="77777777" w:rsidR="00D95DC3" w:rsidRPr="004B2D1E" w:rsidRDefault="00D272CB">
      <w:pPr>
        <w:pStyle w:val="BodyText"/>
        <w:rPr>
          <w:rFonts w:cs="Times New Roman"/>
          <w:szCs w:val="24"/>
        </w:rPr>
      </w:pPr>
      <w:r w:rsidRPr="004B2D1E">
        <w:rPr>
          <w:rFonts w:cs="Times New Roman"/>
          <w:noProof/>
          <w:szCs w:val="24"/>
          <w:lang w:val="en-IN" w:eastAsia="en-IN"/>
        </w:rPr>
        <mc:AlternateContent>
          <mc:Choice Requires="wpg">
            <w:drawing>
              <wp:anchor distT="0" distB="0" distL="114300" distR="114300" simplePos="0" relativeHeight="251658240" behindDoc="1" locked="0" layoutInCell="1" allowOverlap="1" wp14:anchorId="49502138" wp14:editId="22174C7E">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2"/>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 name="Picture 8"/>
                          <pic:cNvPicPr>
                            <a:picLocks noChangeAspect="1"/>
                          </pic:cNvPicPr>
                        </pic:nvPicPr>
                        <pic:blipFill>
                          <a:blip r:embed="rId13"/>
                          <a:stretch>
                            <a:fillRect/>
                          </a:stretch>
                        </pic:blipFill>
                        <pic:spPr>
                          <a:xfrm>
                            <a:off x="7389" y="540"/>
                            <a:ext cx="2796" cy="1044"/>
                          </a:xfrm>
                          <a:prstGeom prst="rect">
                            <a:avLst/>
                          </a:prstGeom>
                          <a:noFill/>
                          <a:ln>
                            <a:noFill/>
                          </a:ln>
                        </pic:spPr>
                      </pic:pic>
                    </wpg:wgp>
                  </a:graphicData>
                </a:graphic>
              </wp:anchor>
            </w:drawing>
          </mc:Choice>
          <mc:Fallback>
            <w:pict>
              <v:group w14:anchorId="29FAA75F"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VpO10EAACL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E3l21/U1Hn8sotj8/Hh9TVc5+/blX+hr5pPF0heiy+mjdDaeL2NdTqffmM4GcYQltX8ReYhOCcXi&#10;1Nn4Txv44vMFq/s6xU/K87mn8Okb+vp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4"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">
                  <v:imagedata r:id="rId15" o:title=""/>
                  <v:path arrowok="t"/>
                </v:shape>
                <w10:wrap anchorx="page" anchory="page"/>
              </v:group>
            </w:pict>
          </mc:Fallback>
        </mc:AlternateContent>
      </w:r>
      <w:r w:rsidRPr="004B2D1E">
        <w:rPr>
          <w:rFonts w:cs="Times New Roman"/>
          <w:noProof/>
          <w:szCs w:val="24"/>
          <w:lang w:val="en-IN" w:eastAsia="en-IN"/>
        </w:rPr>
        <mc:AlternateContent>
          <mc:Choice Requires="wpg">
            <w:drawing>
              <wp:anchor distT="0" distB="0" distL="114300" distR="114300" simplePos="0" relativeHeight="251656192" behindDoc="0" locked="0" layoutInCell="1" allowOverlap="1" wp14:anchorId="72DE4DDE" wp14:editId="555E4485">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6"/>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7"/>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296FA874" w14:textId="77777777" w:rsidR="00D95DC3" w:rsidRDefault="00D95DC3">
                              <w:pPr>
                                <w:spacing w:before="6"/>
                                <w:rPr>
                                  <w:sz w:val="18"/>
                                </w:rPr>
                              </w:pPr>
                            </w:p>
                            <w:p w14:paraId="3B9E2C27" w14:textId="77777777" w:rsidR="00D95DC3" w:rsidRDefault="00D272CB">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w:t>
                              </w:r>
                              <w:r w:rsidR="009E702D">
                                <w:rPr>
                                  <w:rFonts w:ascii="Verdana"/>
                                  <w:color w:val="FFFFFF"/>
                                  <w:w w:val="90"/>
                                  <w:sz w:val="14"/>
                                </w:rPr>
                                <w:t>4</w:t>
                              </w:r>
                              <w:r>
                                <w:rPr>
                                  <w:rFonts w:ascii="Verdana"/>
                                  <w:color w:val="FFFFFF"/>
                                  <w:spacing w:val="7"/>
                                  <w:w w:val="90"/>
                                  <w:sz w:val="14"/>
                                </w:rPr>
                                <w:t xml:space="preserve"> </w:t>
                              </w:r>
                              <w:r>
                                <w:rPr>
                                  <w:rFonts w:ascii="Verdana"/>
                                  <w:color w:val="FFFFFF"/>
                                  <w:w w:val="90"/>
                                  <w:sz w:val="14"/>
                                </w:rPr>
                                <w:t>P</w:t>
                              </w:r>
                              <w:r w:rsidR="009E702D">
                                <w:rPr>
                                  <w:rFonts w:ascii="Verdana"/>
                                  <w:color w:val="FFFFFF"/>
                                  <w:w w:val="90"/>
                                  <w:sz w:val="14"/>
                                </w:rPr>
                                <w:t>i</w:t>
                              </w:r>
                              <w:r>
                                <w:rPr>
                                  <w:rFonts w:ascii="Verdana"/>
                                  <w:color w:val="FFFFFF"/>
                                  <w:w w:val="90"/>
                                  <w:sz w:val="14"/>
                                </w:rPr>
                                <w:t>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72DE4DDE"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8"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19"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96FA874" w14:textId="77777777" w:rsidR="00D95DC3" w:rsidRDefault="00D95DC3">
                        <w:pPr>
                          <w:spacing w:before="6"/>
                          <w:rPr>
                            <w:sz w:val="18"/>
                          </w:rPr>
                        </w:pPr>
                      </w:p>
                      <w:p w14:paraId="3B9E2C27" w14:textId="77777777" w:rsidR="00D95DC3" w:rsidRDefault="00D272CB">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w:t>
                        </w:r>
                        <w:r w:rsidR="009E702D">
                          <w:rPr>
                            <w:rFonts w:ascii="Verdana"/>
                            <w:color w:val="FFFFFF"/>
                            <w:w w:val="90"/>
                            <w:sz w:val="14"/>
                          </w:rPr>
                          <w:t>4</w:t>
                        </w:r>
                        <w:r>
                          <w:rPr>
                            <w:rFonts w:ascii="Verdana"/>
                            <w:color w:val="FFFFFF"/>
                            <w:spacing w:val="7"/>
                            <w:w w:val="90"/>
                            <w:sz w:val="14"/>
                          </w:rPr>
                          <w:t xml:space="preserve"> </w:t>
                        </w:r>
                        <w:r>
                          <w:rPr>
                            <w:rFonts w:ascii="Verdana"/>
                            <w:color w:val="FFFFFF"/>
                            <w:w w:val="90"/>
                            <w:sz w:val="14"/>
                          </w:rPr>
                          <w:t>P</w:t>
                        </w:r>
                        <w:r w:rsidR="009E702D">
                          <w:rPr>
                            <w:rFonts w:ascii="Verdana"/>
                            <w:color w:val="FFFFFF"/>
                            <w:w w:val="90"/>
                            <w:sz w:val="14"/>
                          </w:rPr>
                          <w:t>i</w:t>
                        </w:r>
                        <w:r>
                          <w:rPr>
                            <w:rFonts w:ascii="Verdana"/>
                            <w:color w:val="FFFFFF"/>
                            <w:w w:val="90"/>
                            <w:sz w:val="14"/>
                          </w:rPr>
                          <w:t>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4C21635E" w14:textId="77777777" w:rsidR="004B2D1E" w:rsidRDefault="0047014E" w:rsidP="004B2D1E">
      <w:pPr>
        <w:pStyle w:val="MyHeading"/>
      </w:pPr>
      <w:r>
        <w:t>RedHat Ansible Automation Platform</w:t>
      </w:r>
    </w:p>
    <w:sdt>
      <w:sdtPr>
        <w:id w:val="2093123350"/>
        <w:docPartObj>
          <w:docPartGallery w:val="Table of Contents"/>
          <w:docPartUnique/>
        </w:docPartObj>
      </w:sdtPr>
      <w:sdtEndPr>
        <w:rPr>
          <w:rFonts w:ascii="Times New Roman" w:eastAsia="Arial MT" w:hAnsi="Times New Roman" w:cs="Arial MT"/>
          <w:b/>
          <w:bCs/>
          <w:noProof/>
          <w:color w:val="auto"/>
          <w:sz w:val="24"/>
          <w:szCs w:val="22"/>
        </w:rPr>
      </w:sdtEndPr>
      <w:sdtContent>
        <w:p w14:paraId="3E5BE93F" w14:textId="3455105E" w:rsidR="00270C36" w:rsidRDefault="00270C36">
          <w:pPr>
            <w:pStyle w:val="TOCHeading"/>
          </w:pPr>
          <w:r>
            <w:t>Contents</w:t>
          </w:r>
        </w:p>
        <w:p w14:paraId="169C62C9" w14:textId="1C8851A1" w:rsidR="00270C36" w:rsidRDefault="00270C36">
          <w:pPr>
            <w:pStyle w:val="TOC1"/>
            <w:tabs>
              <w:tab w:val="right" w:leader="dot" w:pos="9550"/>
            </w:tabs>
            <w:rPr>
              <w:noProof/>
            </w:rPr>
          </w:pPr>
          <w:r>
            <w:fldChar w:fldCharType="begin"/>
          </w:r>
          <w:r>
            <w:instrText xml:space="preserve"> TOC \o "1-3" \h \z \u </w:instrText>
          </w:r>
          <w:r>
            <w:fldChar w:fldCharType="separate"/>
          </w:r>
          <w:hyperlink w:anchor="_Toc207718944" w:history="1">
            <w:r w:rsidRPr="00DC44F6">
              <w:rPr>
                <w:rStyle w:val="Hyperlink"/>
                <w:noProof/>
              </w:rPr>
              <w:t>1. RedHat Ansible Automation Platform</w:t>
            </w:r>
            <w:r>
              <w:rPr>
                <w:noProof/>
                <w:webHidden/>
              </w:rPr>
              <w:tab/>
            </w:r>
            <w:r>
              <w:rPr>
                <w:noProof/>
                <w:webHidden/>
              </w:rPr>
              <w:fldChar w:fldCharType="begin"/>
            </w:r>
            <w:r>
              <w:rPr>
                <w:noProof/>
                <w:webHidden/>
              </w:rPr>
              <w:instrText xml:space="preserve"> PAGEREF _Toc207718944 \h </w:instrText>
            </w:r>
            <w:r>
              <w:rPr>
                <w:noProof/>
                <w:webHidden/>
              </w:rPr>
            </w:r>
            <w:r>
              <w:rPr>
                <w:noProof/>
                <w:webHidden/>
              </w:rPr>
              <w:fldChar w:fldCharType="separate"/>
            </w:r>
            <w:r w:rsidR="00C23A1C">
              <w:rPr>
                <w:noProof/>
                <w:webHidden/>
              </w:rPr>
              <w:t>2</w:t>
            </w:r>
            <w:r>
              <w:rPr>
                <w:noProof/>
                <w:webHidden/>
              </w:rPr>
              <w:fldChar w:fldCharType="end"/>
            </w:r>
          </w:hyperlink>
        </w:p>
        <w:p w14:paraId="088684A0" w14:textId="1FDCC332" w:rsidR="00270C36" w:rsidRDefault="00270C36">
          <w:pPr>
            <w:pStyle w:val="TOC2"/>
            <w:tabs>
              <w:tab w:val="right" w:leader="dot" w:pos="9550"/>
            </w:tabs>
            <w:rPr>
              <w:noProof/>
            </w:rPr>
          </w:pPr>
          <w:hyperlink w:anchor="_Toc207718945" w:history="1">
            <w:r w:rsidRPr="00DC44F6">
              <w:rPr>
                <w:rStyle w:val="Hyperlink"/>
                <w:noProof/>
              </w:rPr>
              <w:t>a. Introduction</w:t>
            </w:r>
            <w:r>
              <w:rPr>
                <w:noProof/>
                <w:webHidden/>
              </w:rPr>
              <w:tab/>
            </w:r>
            <w:r>
              <w:rPr>
                <w:noProof/>
                <w:webHidden/>
              </w:rPr>
              <w:fldChar w:fldCharType="begin"/>
            </w:r>
            <w:r>
              <w:rPr>
                <w:noProof/>
                <w:webHidden/>
              </w:rPr>
              <w:instrText xml:space="preserve"> PAGEREF _Toc207718945 \h </w:instrText>
            </w:r>
            <w:r>
              <w:rPr>
                <w:noProof/>
                <w:webHidden/>
              </w:rPr>
            </w:r>
            <w:r>
              <w:rPr>
                <w:noProof/>
                <w:webHidden/>
              </w:rPr>
              <w:fldChar w:fldCharType="separate"/>
            </w:r>
            <w:r w:rsidR="00C23A1C">
              <w:rPr>
                <w:noProof/>
                <w:webHidden/>
              </w:rPr>
              <w:t>2</w:t>
            </w:r>
            <w:r>
              <w:rPr>
                <w:noProof/>
                <w:webHidden/>
              </w:rPr>
              <w:fldChar w:fldCharType="end"/>
            </w:r>
          </w:hyperlink>
        </w:p>
        <w:p w14:paraId="2B9AAC2B" w14:textId="71CD620D" w:rsidR="00270C36" w:rsidRDefault="00270C36">
          <w:pPr>
            <w:pStyle w:val="TOC2"/>
            <w:tabs>
              <w:tab w:val="right" w:leader="dot" w:pos="9550"/>
            </w:tabs>
            <w:rPr>
              <w:noProof/>
            </w:rPr>
          </w:pPr>
          <w:hyperlink w:anchor="_Toc207718946" w:history="1">
            <w:r w:rsidRPr="00DC44F6">
              <w:rPr>
                <w:rStyle w:val="Hyperlink"/>
                <w:noProof/>
              </w:rPr>
              <w:t>b. Key Features</w:t>
            </w:r>
            <w:r>
              <w:rPr>
                <w:noProof/>
                <w:webHidden/>
              </w:rPr>
              <w:tab/>
            </w:r>
            <w:r>
              <w:rPr>
                <w:noProof/>
                <w:webHidden/>
              </w:rPr>
              <w:fldChar w:fldCharType="begin"/>
            </w:r>
            <w:r>
              <w:rPr>
                <w:noProof/>
                <w:webHidden/>
              </w:rPr>
              <w:instrText xml:space="preserve"> PAGEREF _Toc207718946 \h </w:instrText>
            </w:r>
            <w:r>
              <w:rPr>
                <w:noProof/>
                <w:webHidden/>
              </w:rPr>
            </w:r>
            <w:r>
              <w:rPr>
                <w:noProof/>
                <w:webHidden/>
              </w:rPr>
              <w:fldChar w:fldCharType="separate"/>
            </w:r>
            <w:r w:rsidR="00C23A1C">
              <w:rPr>
                <w:noProof/>
                <w:webHidden/>
              </w:rPr>
              <w:t>2</w:t>
            </w:r>
            <w:r>
              <w:rPr>
                <w:noProof/>
                <w:webHidden/>
              </w:rPr>
              <w:fldChar w:fldCharType="end"/>
            </w:r>
          </w:hyperlink>
        </w:p>
        <w:p w14:paraId="67CBB061" w14:textId="41C72A9A" w:rsidR="00270C36" w:rsidRDefault="00270C36">
          <w:pPr>
            <w:pStyle w:val="TOC1"/>
            <w:tabs>
              <w:tab w:val="right" w:leader="dot" w:pos="9550"/>
            </w:tabs>
            <w:rPr>
              <w:noProof/>
            </w:rPr>
          </w:pPr>
          <w:hyperlink w:anchor="_Toc207718947" w:history="1">
            <w:r w:rsidRPr="00DC44F6">
              <w:rPr>
                <w:rStyle w:val="Hyperlink"/>
                <w:noProof/>
              </w:rPr>
              <w:t>2. Core Components and Deployment Models</w:t>
            </w:r>
            <w:r>
              <w:rPr>
                <w:noProof/>
                <w:webHidden/>
              </w:rPr>
              <w:tab/>
            </w:r>
            <w:r>
              <w:rPr>
                <w:noProof/>
                <w:webHidden/>
              </w:rPr>
              <w:fldChar w:fldCharType="begin"/>
            </w:r>
            <w:r>
              <w:rPr>
                <w:noProof/>
                <w:webHidden/>
              </w:rPr>
              <w:instrText xml:space="preserve"> PAGEREF _Toc207718947 \h </w:instrText>
            </w:r>
            <w:r>
              <w:rPr>
                <w:noProof/>
                <w:webHidden/>
              </w:rPr>
            </w:r>
            <w:r>
              <w:rPr>
                <w:noProof/>
                <w:webHidden/>
              </w:rPr>
              <w:fldChar w:fldCharType="separate"/>
            </w:r>
            <w:r w:rsidR="00C23A1C">
              <w:rPr>
                <w:noProof/>
                <w:webHidden/>
              </w:rPr>
              <w:t>3</w:t>
            </w:r>
            <w:r>
              <w:rPr>
                <w:noProof/>
                <w:webHidden/>
              </w:rPr>
              <w:fldChar w:fldCharType="end"/>
            </w:r>
          </w:hyperlink>
        </w:p>
        <w:p w14:paraId="0C3A7360" w14:textId="52ADF958" w:rsidR="00270C36" w:rsidRDefault="00270C36">
          <w:pPr>
            <w:pStyle w:val="TOC1"/>
            <w:tabs>
              <w:tab w:val="right" w:leader="dot" w:pos="9550"/>
            </w:tabs>
            <w:rPr>
              <w:noProof/>
            </w:rPr>
          </w:pPr>
          <w:hyperlink w:anchor="_Toc207718948" w:history="1">
            <w:r w:rsidRPr="00DC44F6">
              <w:rPr>
                <w:rStyle w:val="Hyperlink"/>
                <w:noProof/>
              </w:rPr>
              <w:t>3. Cloud Support</w:t>
            </w:r>
            <w:r>
              <w:rPr>
                <w:noProof/>
                <w:webHidden/>
              </w:rPr>
              <w:tab/>
            </w:r>
            <w:r>
              <w:rPr>
                <w:noProof/>
                <w:webHidden/>
              </w:rPr>
              <w:fldChar w:fldCharType="begin"/>
            </w:r>
            <w:r>
              <w:rPr>
                <w:noProof/>
                <w:webHidden/>
              </w:rPr>
              <w:instrText xml:space="preserve"> PAGEREF _Toc207718948 \h </w:instrText>
            </w:r>
            <w:r>
              <w:rPr>
                <w:noProof/>
                <w:webHidden/>
              </w:rPr>
            </w:r>
            <w:r>
              <w:rPr>
                <w:noProof/>
                <w:webHidden/>
              </w:rPr>
              <w:fldChar w:fldCharType="separate"/>
            </w:r>
            <w:r w:rsidR="00C23A1C">
              <w:rPr>
                <w:noProof/>
                <w:webHidden/>
              </w:rPr>
              <w:t>4</w:t>
            </w:r>
            <w:r>
              <w:rPr>
                <w:noProof/>
                <w:webHidden/>
              </w:rPr>
              <w:fldChar w:fldCharType="end"/>
            </w:r>
          </w:hyperlink>
        </w:p>
        <w:p w14:paraId="3968E033" w14:textId="75A942BF" w:rsidR="00270C36" w:rsidRDefault="00270C36">
          <w:pPr>
            <w:pStyle w:val="TOC3"/>
            <w:tabs>
              <w:tab w:val="right" w:leader="dot" w:pos="9550"/>
            </w:tabs>
            <w:rPr>
              <w:noProof/>
            </w:rPr>
          </w:pPr>
          <w:hyperlink w:anchor="_Toc207718949" w:history="1">
            <w:r w:rsidRPr="00DC44F6">
              <w:rPr>
                <w:rStyle w:val="Hyperlink"/>
                <w:noProof/>
              </w:rPr>
              <w:t>a. Prerequisites for Installing on Microsoft Azure</w:t>
            </w:r>
            <w:r>
              <w:rPr>
                <w:noProof/>
                <w:webHidden/>
              </w:rPr>
              <w:tab/>
            </w:r>
            <w:r>
              <w:rPr>
                <w:noProof/>
                <w:webHidden/>
              </w:rPr>
              <w:fldChar w:fldCharType="begin"/>
            </w:r>
            <w:r>
              <w:rPr>
                <w:noProof/>
                <w:webHidden/>
              </w:rPr>
              <w:instrText xml:space="preserve"> PAGEREF _Toc207718949 \h </w:instrText>
            </w:r>
            <w:r>
              <w:rPr>
                <w:noProof/>
                <w:webHidden/>
              </w:rPr>
            </w:r>
            <w:r>
              <w:rPr>
                <w:noProof/>
                <w:webHidden/>
              </w:rPr>
              <w:fldChar w:fldCharType="separate"/>
            </w:r>
            <w:r w:rsidR="00C23A1C">
              <w:rPr>
                <w:noProof/>
                <w:webHidden/>
              </w:rPr>
              <w:t>4</w:t>
            </w:r>
            <w:r>
              <w:rPr>
                <w:noProof/>
                <w:webHidden/>
              </w:rPr>
              <w:fldChar w:fldCharType="end"/>
            </w:r>
          </w:hyperlink>
        </w:p>
        <w:p w14:paraId="076DD275" w14:textId="3864B6AD" w:rsidR="00270C36" w:rsidRDefault="00270C36">
          <w:pPr>
            <w:pStyle w:val="TOC3"/>
            <w:tabs>
              <w:tab w:val="right" w:leader="dot" w:pos="9550"/>
            </w:tabs>
            <w:rPr>
              <w:noProof/>
            </w:rPr>
          </w:pPr>
          <w:hyperlink w:anchor="_Toc207718950" w:history="1">
            <w:r w:rsidRPr="00DC44F6">
              <w:rPr>
                <w:rStyle w:val="Hyperlink"/>
                <w:noProof/>
              </w:rPr>
              <w:t xml:space="preserve">b. </w:t>
            </w:r>
            <w:r w:rsidRPr="00DC44F6">
              <w:rPr>
                <w:rStyle w:val="Hyperlink"/>
                <w:noProof/>
                <w:lang w:val="en-IN"/>
              </w:rPr>
              <w:t>Provisioning Ansible Automation Platform on Microsoft Azure</w:t>
            </w:r>
            <w:r>
              <w:rPr>
                <w:noProof/>
                <w:webHidden/>
              </w:rPr>
              <w:tab/>
            </w:r>
            <w:r>
              <w:rPr>
                <w:noProof/>
                <w:webHidden/>
              </w:rPr>
              <w:fldChar w:fldCharType="begin"/>
            </w:r>
            <w:r>
              <w:rPr>
                <w:noProof/>
                <w:webHidden/>
              </w:rPr>
              <w:instrText xml:space="preserve"> PAGEREF _Toc207718950 \h </w:instrText>
            </w:r>
            <w:r>
              <w:rPr>
                <w:noProof/>
                <w:webHidden/>
              </w:rPr>
            </w:r>
            <w:r>
              <w:rPr>
                <w:noProof/>
                <w:webHidden/>
              </w:rPr>
              <w:fldChar w:fldCharType="separate"/>
            </w:r>
            <w:r w:rsidR="00C23A1C">
              <w:rPr>
                <w:noProof/>
                <w:webHidden/>
              </w:rPr>
              <w:t>4</w:t>
            </w:r>
            <w:r>
              <w:rPr>
                <w:noProof/>
                <w:webHidden/>
              </w:rPr>
              <w:fldChar w:fldCharType="end"/>
            </w:r>
          </w:hyperlink>
        </w:p>
        <w:p w14:paraId="1B2F8263" w14:textId="26A47381" w:rsidR="00270C36" w:rsidRDefault="00270C36">
          <w:pPr>
            <w:pStyle w:val="TOC3"/>
            <w:tabs>
              <w:tab w:val="right" w:leader="dot" w:pos="9550"/>
            </w:tabs>
            <w:rPr>
              <w:noProof/>
            </w:rPr>
          </w:pPr>
          <w:hyperlink w:anchor="_Toc207718951" w:history="1">
            <w:r w:rsidRPr="00DC44F6">
              <w:rPr>
                <w:rStyle w:val="Hyperlink"/>
                <w:noProof/>
              </w:rPr>
              <w:t>c. Setting up RH AAP Service on AWS</w:t>
            </w:r>
            <w:r>
              <w:rPr>
                <w:noProof/>
                <w:webHidden/>
              </w:rPr>
              <w:tab/>
            </w:r>
            <w:r>
              <w:rPr>
                <w:noProof/>
                <w:webHidden/>
              </w:rPr>
              <w:fldChar w:fldCharType="begin"/>
            </w:r>
            <w:r>
              <w:rPr>
                <w:noProof/>
                <w:webHidden/>
              </w:rPr>
              <w:instrText xml:space="preserve"> PAGEREF _Toc207718951 \h </w:instrText>
            </w:r>
            <w:r>
              <w:rPr>
                <w:noProof/>
                <w:webHidden/>
              </w:rPr>
            </w:r>
            <w:r>
              <w:rPr>
                <w:noProof/>
                <w:webHidden/>
              </w:rPr>
              <w:fldChar w:fldCharType="separate"/>
            </w:r>
            <w:r w:rsidR="00C23A1C">
              <w:rPr>
                <w:noProof/>
                <w:webHidden/>
              </w:rPr>
              <w:t>4</w:t>
            </w:r>
            <w:r>
              <w:rPr>
                <w:noProof/>
                <w:webHidden/>
              </w:rPr>
              <w:fldChar w:fldCharType="end"/>
            </w:r>
          </w:hyperlink>
        </w:p>
        <w:p w14:paraId="08A9C611" w14:textId="49670F6D" w:rsidR="00270C36" w:rsidRDefault="00270C36">
          <w:pPr>
            <w:pStyle w:val="TOC1"/>
            <w:tabs>
              <w:tab w:val="right" w:leader="dot" w:pos="9550"/>
            </w:tabs>
            <w:rPr>
              <w:noProof/>
            </w:rPr>
          </w:pPr>
          <w:hyperlink w:anchor="_Toc207718952" w:history="1">
            <w:r w:rsidRPr="00DC44F6">
              <w:rPr>
                <w:rStyle w:val="Hyperlink"/>
                <w:noProof/>
              </w:rPr>
              <w:t>4. Limitations</w:t>
            </w:r>
            <w:r>
              <w:rPr>
                <w:noProof/>
                <w:webHidden/>
              </w:rPr>
              <w:tab/>
            </w:r>
            <w:r>
              <w:rPr>
                <w:noProof/>
                <w:webHidden/>
              </w:rPr>
              <w:fldChar w:fldCharType="begin"/>
            </w:r>
            <w:r>
              <w:rPr>
                <w:noProof/>
                <w:webHidden/>
              </w:rPr>
              <w:instrText xml:space="preserve"> PAGEREF _Toc207718952 \h </w:instrText>
            </w:r>
            <w:r>
              <w:rPr>
                <w:noProof/>
                <w:webHidden/>
              </w:rPr>
            </w:r>
            <w:r>
              <w:rPr>
                <w:noProof/>
                <w:webHidden/>
              </w:rPr>
              <w:fldChar w:fldCharType="separate"/>
            </w:r>
            <w:r w:rsidR="00C23A1C">
              <w:rPr>
                <w:noProof/>
                <w:webHidden/>
              </w:rPr>
              <w:t>5</w:t>
            </w:r>
            <w:r>
              <w:rPr>
                <w:noProof/>
                <w:webHidden/>
              </w:rPr>
              <w:fldChar w:fldCharType="end"/>
            </w:r>
          </w:hyperlink>
        </w:p>
        <w:p w14:paraId="3BA51F74" w14:textId="77777777" w:rsidR="00C23A1C" w:rsidRDefault="00270C36" w:rsidP="00C23A1C">
          <w:pPr>
            <w:rPr>
              <w:b/>
              <w:bCs/>
              <w:noProof/>
            </w:rPr>
          </w:pPr>
          <w:r>
            <w:rPr>
              <w:b/>
              <w:bCs/>
              <w:noProof/>
            </w:rPr>
            <w:fldChar w:fldCharType="end"/>
          </w:r>
        </w:p>
        <w:bookmarkStart w:id="0" w:name="_GoBack" w:displacedByCustomXml="next"/>
        <w:bookmarkEnd w:id="0" w:displacedByCustomXml="next"/>
      </w:sdtContent>
    </w:sdt>
    <w:p w14:paraId="37EDF320" w14:textId="45D947D2" w:rsidR="0047014E" w:rsidRPr="00C23A1C" w:rsidRDefault="0047014E" w:rsidP="00C23A1C">
      <w:r>
        <w:br w:type="page"/>
      </w:r>
    </w:p>
    <w:p w14:paraId="3E94F4A2" w14:textId="77777777" w:rsidR="008C44A2" w:rsidRDefault="0047014E" w:rsidP="008C44A2">
      <w:pPr>
        <w:pStyle w:val="Heading1"/>
        <w:ind w:left="0"/>
      </w:pPr>
      <w:bookmarkStart w:id="1" w:name="_Toc207718944"/>
      <w:r>
        <w:lastRenderedPageBreak/>
        <w:t>1. Red</w:t>
      </w:r>
      <w:r w:rsidR="008C2167">
        <w:t>Hat Ansible Automation Platform</w:t>
      </w:r>
      <w:bookmarkEnd w:id="1"/>
    </w:p>
    <w:p w14:paraId="7379B4CE" w14:textId="77777777" w:rsidR="008C44A2" w:rsidRDefault="008C44A2" w:rsidP="008C44A2"/>
    <w:p w14:paraId="1F1A2764" w14:textId="77777777" w:rsidR="008C44A2" w:rsidRPr="006E47D1" w:rsidRDefault="008C44A2" w:rsidP="006E47D1">
      <w:pPr>
        <w:pStyle w:val="Heading2"/>
        <w:rPr>
          <w:sz w:val="26"/>
        </w:rPr>
      </w:pPr>
      <w:bookmarkStart w:id="2" w:name="_Toc207718945"/>
      <w:r w:rsidRPr="006E47D1">
        <w:rPr>
          <w:sz w:val="26"/>
        </w:rPr>
        <w:t>a. Introduction</w:t>
      </w:r>
      <w:bookmarkEnd w:id="2"/>
    </w:p>
    <w:p w14:paraId="4965F82D" w14:textId="77777777" w:rsidR="008C44A2" w:rsidRDefault="008C44A2" w:rsidP="008C44A2">
      <w:pPr>
        <w:ind w:left="426"/>
      </w:pPr>
    </w:p>
    <w:p w14:paraId="67EEAFCF" w14:textId="77777777" w:rsidR="0047014E" w:rsidRDefault="0047014E" w:rsidP="008C44A2">
      <w:pPr>
        <w:ind w:left="426"/>
      </w:pPr>
      <w:r>
        <w:t>Red Hat Ansible</w:t>
      </w:r>
      <w:r w:rsidRPr="0047014E">
        <w:t xml:space="preserve"> Automation Platform</w:t>
      </w:r>
      <w:r w:rsidR="008C44A2">
        <w:t xml:space="preserve"> (AAP)</w:t>
      </w:r>
      <w:r w:rsidRPr="0047014E">
        <w:t xml:space="preserve"> is a strategic, flexible, and scalable automation solution that works across your IT environment and meets you where you are in your automation journey. A trusted solution for enterprises, it provides a unified, highly capable platform that allows you to build and operate intelligent automation workflows across hybrid environments. </w:t>
      </w:r>
    </w:p>
    <w:p w14:paraId="4ADB93C1" w14:textId="77777777" w:rsidR="008C44A2" w:rsidRDefault="008C44A2" w:rsidP="008C44A2">
      <w:pPr>
        <w:ind w:left="426"/>
      </w:pPr>
    </w:p>
    <w:p w14:paraId="64C0411B" w14:textId="77777777" w:rsidR="008C44A2" w:rsidRDefault="008C44A2" w:rsidP="008C44A2">
      <w:pPr>
        <w:ind w:left="426"/>
      </w:pPr>
      <w:r>
        <w:t>AAP</w:t>
      </w:r>
      <w:r w:rsidR="0047014E" w:rsidRPr="0047014E">
        <w:t xml:space="preserve"> is the enterprise-ready evolution of the original Ansible project—backed by Red Hat to help organizations manage growing complexity across hybrid and multicloud environ ments, while providing the flexibility to adapt to future IT challenges.</w:t>
      </w:r>
    </w:p>
    <w:p w14:paraId="3E8E9B86" w14:textId="77777777" w:rsidR="008C2167" w:rsidRDefault="008C2167" w:rsidP="008C44A2">
      <w:pPr>
        <w:ind w:left="426"/>
      </w:pPr>
    </w:p>
    <w:p w14:paraId="7FF14109" w14:textId="77777777" w:rsidR="008C2167" w:rsidRDefault="008C2167" w:rsidP="008C44A2">
      <w:pPr>
        <w:ind w:left="426"/>
      </w:pPr>
      <w:hyperlink r:id="rId20" w:history="1">
        <w:r w:rsidRPr="008C2167">
          <w:rPr>
            <w:rStyle w:val="Hyperlink"/>
          </w:rPr>
          <w:t>Getting started with Ansible Automation Platform | R</w:t>
        </w:r>
        <w:r>
          <w:rPr>
            <w:rStyle w:val="Hyperlink"/>
          </w:rPr>
          <w:t>H AAP</w:t>
        </w:r>
        <w:r w:rsidRPr="008C2167">
          <w:rPr>
            <w:rStyle w:val="Hyperlink"/>
          </w:rPr>
          <w:t xml:space="preserve"> | 2.5 | Doc</w:t>
        </w:r>
        <w:r>
          <w:rPr>
            <w:rStyle w:val="Hyperlink"/>
          </w:rPr>
          <w:t>s</w:t>
        </w:r>
      </w:hyperlink>
    </w:p>
    <w:p w14:paraId="655902E8" w14:textId="77777777" w:rsidR="008C44A2" w:rsidRDefault="008C44A2" w:rsidP="0047014E"/>
    <w:p w14:paraId="22D17C3D" w14:textId="77777777" w:rsidR="008C44A2" w:rsidRPr="006E47D1" w:rsidRDefault="008C44A2" w:rsidP="006E47D1">
      <w:pPr>
        <w:pStyle w:val="Heading2"/>
        <w:rPr>
          <w:sz w:val="26"/>
        </w:rPr>
      </w:pPr>
      <w:bookmarkStart w:id="3" w:name="_Toc207718946"/>
      <w:r w:rsidRPr="006E47D1">
        <w:rPr>
          <w:sz w:val="26"/>
        </w:rPr>
        <w:t>b. Key Features</w:t>
      </w:r>
      <w:bookmarkEnd w:id="3"/>
    </w:p>
    <w:p w14:paraId="5997F099" w14:textId="77777777" w:rsidR="008C44A2" w:rsidRPr="008C44A2" w:rsidRDefault="008C44A2" w:rsidP="008C44A2"/>
    <w:p w14:paraId="34F5FF84" w14:textId="77777777" w:rsidR="008C44A2" w:rsidRDefault="008C44A2" w:rsidP="008C44A2">
      <w:pPr>
        <w:pStyle w:val="ListParagraph"/>
        <w:numPr>
          <w:ilvl w:val="0"/>
          <w:numId w:val="5"/>
        </w:numPr>
        <w:ind w:left="851"/>
      </w:pPr>
      <w:r w:rsidRPr="008C44A2">
        <w:rPr>
          <w:b/>
        </w:rPr>
        <w:t>YAML syntax</w:t>
      </w:r>
      <w:r>
        <w:br/>
      </w:r>
      <w:r w:rsidR="006E47D1">
        <w:t>Uses</w:t>
      </w:r>
      <w:r w:rsidRPr="008C44A2">
        <w:t xml:space="preserve"> YAML to automate tasks without coding, making infrastructure management simple and readable.</w:t>
      </w:r>
      <w:r>
        <w:br/>
      </w:r>
    </w:p>
    <w:p w14:paraId="5C582DF0" w14:textId="77777777" w:rsidR="008C44A2" w:rsidRDefault="008C44A2" w:rsidP="008C44A2">
      <w:pPr>
        <w:pStyle w:val="ListParagraph"/>
        <w:numPr>
          <w:ilvl w:val="0"/>
          <w:numId w:val="5"/>
        </w:numPr>
        <w:ind w:left="851"/>
      </w:pPr>
      <w:r w:rsidRPr="008C44A2">
        <w:rPr>
          <w:b/>
        </w:rPr>
        <w:t>Agentless</w:t>
      </w:r>
      <w:r>
        <w:br/>
      </w:r>
      <w:r w:rsidR="006E47D1">
        <w:t>Doesn’t</w:t>
      </w:r>
      <w:r w:rsidRPr="008C44A2">
        <w:t xml:space="preserve"> require installing agents on machines, making it easy to manage and highly scalable across multiple systems.</w:t>
      </w:r>
      <w:r>
        <w:br/>
      </w:r>
    </w:p>
    <w:p w14:paraId="3DE738DD" w14:textId="77777777" w:rsidR="008C44A2" w:rsidRDefault="008C44A2" w:rsidP="008C44A2">
      <w:pPr>
        <w:pStyle w:val="ListParagraph"/>
        <w:numPr>
          <w:ilvl w:val="0"/>
          <w:numId w:val="5"/>
        </w:numPr>
        <w:ind w:left="851"/>
      </w:pPr>
      <w:r w:rsidRPr="008C44A2">
        <w:rPr>
          <w:b/>
        </w:rPr>
        <w:t>Integrated gen AI capabilities</w:t>
      </w:r>
      <w:r>
        <w:br/>
      </w:r>
      <w:r w:rsidRPr="008C44A2">
        <w:t>Red Hat Ansible Lightspeed uses AI to boost automation efficiency, improve IT productivity, close skill gaps, and speed up onboarding for better IT management.</w:t>
      </w:r>
      <w:r>
        <w:br/>
      </w:r>
    </w:p>
    <w:p w14:paraId="6A7D469B" w14:textId="77777777" w:rsidR="008C44A2" w:rsidRDefault="008C44A2" w:rsidP="008C44A2">
      <w:pPr>
        <w:pStyle w:val="ListParagraph"/>
        <w:numPr>
          <w:ilvl w:val="0"/>
          <w:numId w:val="5"/>
        </w:numPr>
        <w:ind w:left="851"/>
      </w:pPr>
      <w:r w:rsidRPr="006E47D1">
        <w:rPr>
          <w:b/>
        </w:rPr>
        <w:t>Built for hybrid cloud</w:t>
      </w:r>
      <w:r>
        <w:br/>
      </w:r>
      <w:r w:rsidR="006E47D1">
        <w:t>E</w:t>
      </w:r>
      <w:r w:rsidRPr="008C44A2">
        <w:t>nables scalable automation across hybrid and multicloud environments, simplifying cloud integration and deployment.</w:t>
      </w:r>
      <w:r>
        <w:br/>
      </w:r>
    </w:p>
    <w:p w14:paraId="630A9DB8" w14:textId="77777777" w:rsidR="008C44A2" w:rsidRDefault="006E47D1" w:rsidP="008C44A2">
      <w:pPr>
        <w:pStyle w:val="ListParagraph"/>
        <w:numPr>
          <w:ilvl w:val="0"/>
          <w:numId w:val="5"/>
        </w:numPr>
        <w:ind w:left="851"/>
      </w:pPr>
      <w:r w:rsidRPr="006E47D1">
        <w:rPr>
          <w:b/>
        </w:rPr>
        <w:t>Self</w:t>
      </w:r>
      <w:r w:rsidR="008C44A2" w:rsidRPr="006E47D1">
        <w:rPr>
          <w:b/>
        </w:rPr>
        <w:t>-healing infrastructure</w:t>
      </w:r>
      <w:r>
        <w:br/>
      </w:r>
      <w:r w:rsidRPr="006E47D1">
        <w:t>Event-Driven Ansible automates responses to IT events, like triggering alerts and logging issues. This reduces manual work, errors, and boosts resilience and efficiency.</w:t>
      </w:r>
      <w:r>
        <w:br/>
      </w:r>
    </w:p>
    <w:p w14:paraId="29518DE3" w14:textId="77777777" w:rsidR="008C44A2" w:rsidRDefault="006E47D1" w:rsidP="008C44A2">
      <w:pPr>
        <w:pStyle w:val="ListParagraph"/>
        <w:numPr>
          <w:ilvl w:val="0"/>
          <w:numId w:val="5"/>
        </w:numPr>
        <w:ind w:left="851"/>
      </w:pPr>
      <w:r w:rsidRPr="006E47D1">
        <w:rPr>
          <w:b/>
        </w:rPr>
        <w:t>B</w:t>
      </w:r>
      <w:r w:rsidR="008C44A2" w:rsidRPr="006E47D1">
        <w:rPr>
          <w:b/>
        </w:rPr>
        <w:t>uilt for resilience and consistency</w:t>
      </w:r>
      <w:r>
        <w:br/>
        <w:t>U</w:t>
      </w:r>
      <w:r w:rsidRPr="006E47D1">
        <w:t>ses role-based access control (RBAC) and Policy as Code (PaC) to enforce permissions, compliance, and automation policies, ensuring security and trust.</w:t>
      </w:r>
    </w:p>
    <w:p w14:paraId="38BD0279" w14:textId="77777777" w:rsidR="008C2167" w:rsidRDefault="008C2167">
      <w:pPr>
        <w:widowControl/>
        <w:autoSpaceDE/>
        <w:autoSpaceDN/>
      </w:pPr>
      <w:r>
        <w:br w:type="page"/>
      </w:r>
    </w:p>
    <w:p w14:paraId="4614C0F6" w14:textId="77777777" w:rsidR="008C2167" w:rsidRDefault="008C2167" w:rsidP="008C2167">
      <w:pPr>
        <w:pStyle w:val="Heading1"/>
        <w:ind w:left="0"/>
      </w:pPr>
      <w:bookmarkStart w:id="4" w:name="_Toc207718947"/>
      <w:r>
        <w:lastRenderedPageBreak/>
        <w:t>2</w:t>
      </w:r>
      <w:r>
        <w:t xml:space="preserve">. </w:t>
      </w:r>
      <w:r>
        <w:t>Core Components and Deployment Models</w:t>
      </w:r>
      <w:bookmarkEnd w:id="4"/>
    </w:p>
    <w:p w14:paraId="253B7183" w14:textId="77777777" w:rsidR="008C2167" w:rsidRPr="008C2167" w:rsidRDefault="008C2167" w:rsidP="008C2167">
      <w:pPr>
        <w:rPr>
          <w:lang w:val="en-IN"/>
        </w:rPr>
      </w:pPr>
      <w:r w:rsidRPr="008C2167">
        <w:rPr>
          <w:lang w:val="en-IN"/>
        </w:rPr>
        <w:t>Automation execution environments contain:</w:t>
      </w:r>
    </w:p>
    <w:p w14:paraId="747E87C0" w14:textId="77777777" w:rsidR="008C2167" w:rsidRPr="008C2167" w:rsidRDefault="008C2167" w:rsidP="008C2167">
      <w:pPr>
        <w:numPr>
          <w:ilvl w:val="0"/>
          <w:numId w:val="6"/>
        </w:numPr>
        <w:rPr>
          <w:lang w:val="en-IN"/>
        </w:rPr>
      </w:pPr>
      <w:r w:rsidRPr="008C2167">
        <w:rPr>
          <w:lang w:val="en-IN"/>
        </w:rPr>
        <w:t>Ansible Core</w:t>
      </w:r>
    </w:p>
    <w:p w14:paraId="352AD6CC" w14:textId="77777777" w:rsidR="008C2167" w:rsidRPr="008C2167" w:rsidRDefault="008C2167" w:rsidP="008C2167">
      <w:pPr>
        <w:numPr>
          <w:ilvl w:val="0"/>
          <w:numId w:val="6"/>
        </w:numPr>
        <w:rPr>
          <w:lang w:val="en-IN"/>
        </w:rPr>
      </w:pPr>
      <w:r w:rsidRPr="008C2167">
        <w:rPr>
          <w:lang w:val="en-IN"/>
        </w:rPr>
        <w:t>Ansible Runner</w:t>
      </w:r>
    </w:p>
    <w:p w14:paraId="477F284D" w14:textId="77777777" w:rsidR="008C2167" w:rsidRPr="008C2167" w:rsidRDefault="008C2167" w:rsidP="008C2167">
      <w:pPr>
        <w:numPr>
          <w:ilvl w:val="0"/>
          <w:numId w:val="6"/>
        </w:numPr>
        <w:rPr>
          <w:lang w:val="en-IN"/>
        </w:rPr>
      </w:pPr>
      <w:r w:rsidRPr="008C2167">
        <w:rPr>
          <w:lang w:val="en-IN"/>
        </w:rPr>
        <w:t>Ansible Collections</w:t>
      </w:r>
    </w:p>
    <w:p w14:paraId="7439E3CB" w14:textId="77777777" w:rsidR="008C2167" w:rsidRPr="008C2167" w:rsidRDefault="008C2167" w:rsidP="008C2167">
      <w:pPr>
        <w:numPr>
          <w:ilvl w:val="0"/>
          <w:numId w:val="6"/>
        </w:numPr>
        <w:rPr>
          <w:lang w:val="en-IN"/>
        </w:rPr>
      </w:pPr>
      <w:r w:rsidRPr="008C2167">
        <w:rPr>
          <w:lang w:val="en-IN"/>
        </w:rPr>
        <w:t>Python libraries</w:t>
      </w:r>
    </w:p>
    <w:p w14:paraId="6BE4CA12" w14:textId="77777777" w:rsidR="008C2167" w:rsidRPr="008C2167" w:rsidRDefault="008C2167" w:rsidP="008C2167">
      <w:pPr>
        <w:numPr>
          <w:ilvl w:val="0"/>
          <w:numId w:val="6"/>
        </w:numPr>
        <w:rPr>
          <w:lang w:val="en-IN"/>
        </w:rPr>
      </w:pPr>
      <w:r w:rsidRPr="008C2167">
        <w:rPr>
          <w:lang w:val="en-IN"/>
        </w:rPr>
        <w:t>System dependencies</w:t>
      </w:r>
    </w:p>
    <w:p w14:paraId="432900F6" w14:textId="77777777" w:rsidR="008C2167" w:rsidRPr="008C2167" w:rsidRDefault="008C2167" w:rsidP="008C2167">
      <w:pPr>
        <w:numPr>
          <w:ilvl w:val="0"/>
          <w:numId w:val="6"/>
        </w:numPr>
        <w:rPr>
          <w:lang w:val="en-IN"/>
        </w:rPr>
      </w:pPr>
      <w:r w:rsidRPr="008C2167">
        <w:rPr>
          <w:lang w:val="en-IN"/>
        </w:rPr>
        <w:t>Custom user needs</w:t>
      </w:r>
    </w:p>
    <w:p w14:paraId="1716B0EA" w14:textId="77777777" w:rsidR="00D95DC3" w:rsidRDefault="00D95DC3" w:rsidP="008C2167"/>
    <w:p w14:paraId="5C8DC8CA" w14:textId="77777777" w:rsidR="008C2167" w:rsidRPr="008C2167" w:rsidRDefault="008C2167" w:rsidP="008C2167">
      <w:pPr>
        <w:rPr>
          <w:lang w:val="en-IN"/>
        </w:rPr>
      </w:pPr>
      <w:r w:rsidRPr="008C2167">
        <w:rPr>
          <w:lang w:val="en-IN"/>
        </w:rPr>
        <w:t>Depending on your organization’s needs, you can install Red Hat Ansible Automation Platform using one of the following methods, based on your environment:</w:t>
      </w:r>
    </w:p>
    <w:p w14:paraId="465CC7AC" w14:textId="77777777" w:rsidR="008C2167" w:rsidRPr="008C2167" w:rsidRDefault="008C2167" w:rsidP="008C2167">
      <w:pPr>
        <w:numPr>
          <w:ilvl w:val="0"/>
          <w:numId w:val="21"/>
        </w:numPr>
        <w:rPr>
          <w:lang w:val="en-IN"/>
        </w:rPr>
      </w:pPr>
      <w:hyperlink r:id="rId21" w:history="1">
        <w:r w:rsidRPr="008C2167">
          <w:rPr>
            <w:rStyle w:val="Hyperlink"/>
            <w:lang w:val="en-IN"/>
          </w:rPr>
          <w:t>RPM instal</w:t>
        </w:r>
        <w:r w:rsidRPr="008C2167">
          <w:rPr>
            <w:rStyle w:val="Hyperlink"/>
            <w:lang w:val="en-IN"/>
          </w:rPr>
          <w:t>l</w:t>
        </w:r>
        <w:r w:rsidRPr="008C2167">
          <w:rPr>
            <w:rStyle w:val="Hyperlink"/>
            <w:lang w:val="en-IN"/>
          </w:rPr>
          <w:t>ation</w:t>
        </w:r>
      </w:hyperlink>
    </w:p>
    <w:p w14:paraId="7064E69A" w14:textId="77777777" w:rsidR="008C2167" w:rsidRPr="008C2167" w:rsidRDefault="008C2167" w:rsidP="008C2167">
      <w:pPr>
        <w:numPr>
          <w:ilvl w:val="0"/>
          <w:numId w:val="21"/>
        </w:numPr>
        <w:rPr>
          <w:lang w:val="en-IN"/>
        </w:rPr>
      </w:pPr>
      <w:hyperlink r:id="rId22" w:history="1">
        <w:r w:rsidRPr="008C2167">
          <w:rPr>
            <w:rStyle w:val="Hyperlink"/>
            <w:lang w:val="en-IN"/>
          </w:rPr>
          <w:t>Installing on OpenShift Container Platform</w:t>
        </w:r>
      </w:hyperlink>
    </w:p>
    <w:p w14:paraId="69EF88F8" w14:textId="77777777" w:rsidR="008C2167" w:rsidRPr="008C2167" w:rsidRDefault="008C2167" w:rsidP="008C2167">
      <w:pPr>
        <w:numPr>
          <w:ilvl w:val="0"/>
          <w:numId w:val="21"/>
        </w:numPr>
        <w:rPr>
          <w:lang w:val="en-IN"/>
        </w:rPr>
      </w:pPr>
      <w:hyperlink r:id="rId23" w:history="1">
        <w:r w:rsidRPr="008C2167">
          <w:rPr>
            <w:rStyle w:val="Hyperlink"/>
            <w:lang w:val="en-IN"/>
          </w:rPr>
          <w:t>Cloud environments</w:t>
        </w:r>
      </w:hyperlink>
    </w:p>
    <w:p w14:paraId="25668902" w14:textId="77777777" w:rsidR="008C2167" w:rsidRPr="008C2167" w:rsidRDefault="008C2167" w:rsidP="008C2167">
      <w:pPr>
        <w:numPr>
          <w:ilvl w:val="0"/>
          <w:numId w:val="21"/>
        </w:numPr>
        <w:rPr>
          <w:lang w:val="en-IN"/>
        </w:rPr>
      </w:pPr>
      <w:hyperlink r:id="rId24" w:history="1">
        <w:r w:rsidRPr="008C2167">
          <w:rPr>
            <w:rStyle w:val="Hyperlink"/>
            <w:lang w:val="en-IN"/>
          </w:rPr>
          <w:t>Containerized installation</w:t>
        </w:r>
      </w:hyperlink>
    </w:p>
    <w:p w14:paraId="69A2CF51" w14:textId="77777777" w:rsidR="008C2167" w:rsidRDefault="008C2167" w:rsidP="008C2167"/>
    <w:tbl>
      <w:tblPr>
        <w:tblStyle w:val="TableGrid"/>
        <w:tblW w:w="10201" w:type="dxa"/>
        <w:tblLook w:val="04A0" w:firstRow="1" w:lastRow="0" w:firstColumn="1" w:lastColumn="0" w:noHBand="0" w:noVBand="1"/>
      </w:tblPr>
      <w:tblGrid>
        <w:gridCol w:w="1256"/>
        <w:gridCol w:w="1858"/>
        <w:gridCol w:w="4901"/>
        <w:gridCol w:w="2186"/>
      </w:tblGrid>
      <w:tr w:rsidR="008C2167" w:rsidRPr="008C2167" w14:paraId="1D23FE84" w14:textId="77777777" w:rsidTr="008C2167">
        <w:trPr>
          <w:trHeight w:val="329"/>
        </w:trPr>
        <w:tc>
          <w:tcPr>
            <w:tcW w:w="1256" w:type="dxa"/>
            <w:vAlign w:val="center"/>
            <w:hideMark/>
          </w:tcPr>
          <w:p w14:paraId="25F83C1B" w14:textId="77777777" w:rsidR="008C2167" w:rsidRPr="008C2167" w:rsidRDefault="008C2167" w:rsidP="008C2167">
            <w:pPr>
              <w:jc w:val="center"/>
              <w:rPr>
                <w:b/>
                <w:bCs/>
                <w:lang w:val="en-IN"/>
              </w:rPr>
            </w:pPr>
            <w:r w:rsidRPr="008C2167">
              <w:rPr>
                <w:b/>
                <w:bCs/>
                <w:lang w:val="en-IN"/>
              </w:rPr>
              <w:t>Mode</w:t>
            </w:r>
          </w:p>
        </w:tc>
        <w:tc>
          <w:tcPr>
            <w:tcW w:w="1858" w:type="dxa"/>
            <w:vAlign w:val="center"/>
            <w:hideMark/>
          </w:tcPr>
          <w:p w14:paraId="3F269DF1" w14:textId="77777777" w:rsidR="008C2167" w:rsidRPr="008C2167" w:rsidRDefault="008C2167" w:rsidP="008C2167">
            <w:pPr>
              <w:jc w:val="center"/>
              <w:rPr>
                <w:b/>
                <w:bCs/>
                <w:lang w:val="en-IN"/>
              </w:rPr>
            </w:pPr>
            <w:r w:rsidRPr="008C2167">
              <w:rPr>
                <w:b/>
                <w:bCs/>
                <w:lang w:val="en-IN"/>
              </w:rPr>
              <w:t>Infrastructure</w:t>
            </w:r>
          </w:p>
        </w:tc>
        <w:tc>
          <w:tcPr>
            <w:tcW w:w="4901" w:type="dxa"/>
            <w:vAlign w:val="center"/>
            <w:hideMark/>
          </w:tcPr>
          <w:p w14:paraId="478600FD" w14:textId="77777777" w:rsidR="008C2167" w:rsidRPr="008C2167" w:rsidRDefault="008C2167" w:rsidP="008C2167">
            <w:pPr>
              <w:jc w:val="center"/>
              <w:rPr>
                <w:b/>
                <w:bCs/>
                <w:lang w:val="en-IN"/>
              </w:rPr>
            </w:pPr>
            <w:r w:rsidRPr="008C2167">
              <w:rPr>
                <w:b/>
                <w:bCs/>
                <w:lang w:val="en-IN"/>
              </w:rPr>
              <w:t>Description</w:t>
            </w:r>
          </w:p>
        </w:tc>
        <w:tc>
          <w:tcPr>
            <w:tcW w:w="2186" w:type="dxa"/>
            <w:vAlign w:val="center"/>
            <w:hideMark/>
          </w:tcPr>
          <w:p w14:paraId="7AE0CCF6" w14:textId="77777777" w:rsidR="008C2167" w:rsidRPr="008C2167" w:rsidRDefault="008C2167" w:rsidP="008C2167">
            <w:pPr>
              <w:jc w:val="center"/>
              <w:rPr>
                <w:b/>
                <w:bCs/>
                <w:lang w:val="en-IN"/>
              </w:rPr>
            </w:pPr>
            <w:r w:rsidRPr="008C2167">
              <w:rPr>
                <w:b/>
                <w:bCs/>
                <w:lang w:val="en-IN"/>
              </w:rPr>
              <w:t>Tested topologies</w:t>
            </w:r>
          </w:p>
        </w:tc>
      </w:tr>
      <w:tr w:rsidR="008C2167" w:rsidRPr="008C2167" w14:paraId="43B6D49B" w14:textId="77777777" w:rsidTr="008C2167">
        <w:trPr>
          <w:trHeight w:val="1539"/>
        </w:trPr>
        <w:tc>
          <w:tcPr>
            <w:tcW w:w="1256" w:type="dxa"/>
            <w:vAlign w:val="center"/>
            <w:hideMark/>
          </w:tcPr>
          <w:p w14:paraId="08E7DF41" w14:textId="77777777" w:rsidR="008C2167" w:rsidRPr="008C2167" w:rsidRDefault="008C2167" w:rsidP="008C2167">
            <w:pPr>
              <w:jc w:val="center"/>
              <w:rPr>
                <w:lang w:val="en-IN"/>
              </w:rPr>
            </w:pPr>
            <w:r w:rsidRPr="008C2167">
              <w:rPr>
                <w:lang w:val="en-IN"/>
              </w:rPr>
              <w:t>RPM</w:t>
            </w:r>
          </w:p>
        </w:tc>
        <w:tc>
          <w:tcPr>
            <w:tcW w:w="1858" w:type="dxa"/>
            <w:vAlign w:val="center"/>
            <w:hideMark/>
          </w:tcPr>
          <w:p w14:paraId="426C7729" w14:textId="77777777" w:rsidR="008C2167" w:rsidRPr="008C2167" w:rsidRDefault="008C2167" w:rsidP="008C2167">
            <w:pPr>
              <w:jc w:val="center"/>
              <w:rPr>
                <w:lang w:val="en-IN"/>
              </w:rPr>
            </w:pPr>
            <w:r w:rsidRPr="008C2167">
              <w:rPr>
                <w:lang w:val="en-IN"/>
              </w:rPr>
              <w:t>Virtual machines and bare metal</w:t>
            </w:r>
          </w:p>
        </w:tc>
        <w:tc>
          <w:tcPr>
            <w:tcW w:w="4901" w:type="dxa"/>
            <w:vAlign w:val="center"/>
            <w:hideMark/>
          </w:tcPr>
          <w:p w14:paraId="562442B9" w14:textId="77777777" w:rsidR="008C2167" w:rsidRPr="008C2167" w:rsidRDefault="008C2167" w:rsidP="008C2167">
            <w:pPr>
              <w:rPr>
                <w:lang w:val="en-IN"/>
              </w:rPr>
            </w:pPr>
            <w:r w:rsidRPr="008C2167">
              <w:rPr>
                <w:lang w:val="en-IN"/>
              </w:rPr>
              <w:t>The RPM installer deploys Ansible Automation Platform on Red Hat Enterprise Linux by using RPMs to install the platform on host machines. Customers manage the product and infrastructure lifecycle.</w:t>
            </w:r>
          </w:p>
        </w:tc>
        <w:tc>
          <w:tcPr>
            <w:tcW w:w="2186" w:type="dxa"/>
            <w:vAlign w:val="center"/>
            <w:hideMark/>
          </w:tcPr>
          <w:p w14:paraId="4820A373" w14:textId="77777777" w:rsidR="008C2167" w:rsidRPr="008C2167" w:rsidRDefault="008C2167" w:rsidP="008C2167">
            <w:pPr>
              <w:rPr>
                <w:lang w:val="en-IN"/>
              </w:rPr>
            </w:pPr>
            <w:hyperlink r:id="rId25" w:anchor="rpm-a-env-a" w:history="1">
              <w:r w:rsidRPr="008C2167">
                <w:rPr>
                  <w:rStyle w:val="Hyperlink"/>
                  <w:lang w:val="en-IN"/>
                </w:rPr>
                <w:t>RPM growth topology</w:t>
              </w:r>
            </w:hyperlink>
          </w:p>
          <w:p w14:paraId="272B505D" w14:textId="77777777" w:rsidR="008C2167" w:rsidRPr="008C2167" w:rsidRDefault="008C2167" w:rsidP="008C2167">
            <w:pPr>
              <w:rPr>
                <w:lang w:val="en-IN"/>
              </w:rPr>
            </w:pPr>
            <w:hyperlink r:id="rId26" w:anchor="rpm-b-env-a" w:history="1">
              <w:r w:rsidRPr="008C2167">
                <w:rPr>
                  <w:rStyle w:val="Hyperlink"/>
                  <w:lang w:val="en-IN"/>
                </w:rPr>
                <w:t>RPM enterprise topology</w:t>
              </w:r>
            </w:hyperlink>
          </w:p>
        </w:tc>
      </w:tr>
      <w:tr w:rsidR="008C2167" w:rsidRPr="008C2167" w14:paraId="3331FE86" w14:textId="77777777" w:rsidTr="008C2167">
        <w:trPr>
          <w:trHeight w:val="1562"/>
        </w:trPr>
        <w:tc>
          <w:tcPr>
            <w:tcW w:w="1256" w:type="dxa"/>
            <w:vAlign w:val="center"/>
            <w:hideMark/>
          </w:tcPr>
          <w:p w14:paraId="58070976" w14:textId="77777777" w:rsidR="008C2167" w:rsidRPr="008C2167" w:rsidRDefault="008C2167" w:rsidP="008C2167">
            <w:pPr>
              <w:jc w:val="center"/>
              <w:rPr>
                <w:lang w:val="en-IN"/>
              </w:rPr>
            </w:pPr>
            <w:r w:rsidRPr="008C2167">
              <w:rPr>
                <w:lang w:val="en-IN"/>
              </w:rPr>
              <w:t>Containers</w:t>
            </w:r>
          </w:p>
        </w:tc>
        <w:tc>
          <w:tcPr>
            <w:tcW w:w="1858" w:type="dxa"/>
            <w:vAlign w:val="center"/>
            <w:hideMark/>
          </w:tcPr>
          <w:p w14:paraId="2102D4D4" w14:textId="77777777" w:rsidR="008C2167" w:rsidRPr="008C2167" w:rsidRDefault="008C2167" w:rsidP="008C2167">
            <w:pPr>
              <w:jc w:val="center"/>
              <w:rPr>
                <w:lang w:val="en-IN"/>
              </w:rPr>
            </w:pPr>
            <w:r w:rsidRPr="008C2167">
              <w:rPr>
                <w:lang w:val="en-IN"/>
              </w:rPr>
              <w:t>Virtual machines and bare metal</w:t>
            </w:r>
          </w:p>
        </w:tc>
        <w:tc>
          <w:tcPr>
            <w:tcW w:w="4901" w:type="dxa"/>
            <w:vAlign w:val="center"/>
            <w:hideMark/>
          </w:tcPr>
          <w:p w14:paraId="04AB7E25" w14:textId="77777777" w:rsidR="008C2167" w:rsidRPr="008C2167" w:rsidRDefault="008C2167" w:rsidP="008C2167">
            <w:pPr>
              <w:rPr>
                <w:lang w:val="en-IN"/>
              </w:rPr>
            </w:pPr>
            <w:r w:rsidRPr="008C2167">
              <w:rPr>
                <w:lang w:val="en-IN"/>
              </w:rPr>
              <w:t>The containerized installer deploys Ansible Automation Platform on Red Hat Enterprise Linux by using Podman which runs the platform in containers on host machines. Customers manage the product and infrastructure lifecycle.</w:t>
            </w:r>
          </w:p>
        </w:tc>
        <w:tc>
          <w:tcPr>
            <w:tcW w:w="2186" w:type="dxa"/>
            <w:vAlign w:val="center"/>
            <w:hideMark/>
          </w:tcPr>
          <w:p w14:paraId="4212FC9A" w14:textId="77777777" w:rsidR="008C2167" w:rsidRPr="008C2167" w:rsidRDefault="008C2167" w:rsidP="008C2167">
            <w:pPr>
              <w:rPr>
                <w:lang w:val="en-IN"/>
              </w:rPr>
            </w:pPr>
            <w:hyperlink r:id="rId27" w:anchor="cont-a-env-a" w:history="1">
              <w:r w:rsidRPr="008C2167">
                <w:rPr>
                  <w:rStyle w:val="Hyperlink"/>
                  <w:lang w:val="en-IN"/>
                </w:rPr>
                <w:t>Container growth topology</w:t>
              </w:r>
            </w:hyperlink>
          </w:p>
          <w:p w14:paraId="6D716B65" w14:textId="77777777" w:rsidR="008C2167" w:rsidRPr="008C2167" w:rsidRDefault="008C2167" w:rsidP="008C2167">
            <w:pPr>
              <w:rPr>
                <w:lang w:val="en-IN"/>
              </w:rPr>
            </w:pPr>
            <w:hyperlink r:id="rId28" w:anchor="cont-b-env-a" w:history="1">
              <w:r w:rsidRPr="008C2167">
                <w:rPr>
                  <w:rStyle w:val="Hyperlink"/>
                  <w:lang w:val="en-IN"/>
                </w:rPr>
                <w:t>Container enterprise topology</w:t>
              </w:r>
            </w:hyperlink>
          </w:p>
        </w:tc>
      </w:tr>
      <w:tr w:rsidR="008C2167" w:rsidRPr="008C2167" w14:paraId="21A8503C" w14:textId="77777777" w:rsidTr="008C2167">
        <w:trPr>
          <w:trHeight w:val="1258"/>
        </w:trPr>
        <w:tc>
          <w:tcPr>
            <w:tcW w:w="1256" w:type="dxa"/>
            <w:vAlign w:val="center"/>
            <w:hideMark/>
          </w:tcPr>
          <w:p w14:paraId="1FFE25D6" w14:textId="77777777" w:rsidR="008C2167" w:rsidRPr="008C2167" w:rsidRDefault="008C2167" w:rsidP="008C2167">
            <w:pPr>
              <w:jc w:val="center"/>
              <w:rPr>
                <w:lang w:val="en-IN"/>
              </w:rPr>
            </w:pPr>
            <w:r w:rsidRPr="008C2167">
              <w:rPr>
                <w:lang w:val="en-IN"/>
              </w:rPr>
              <w:t>Operator</w:t>
            </w:r>
          </w:p>
        </w:tc>
        <w:tc>
          <w:tcPr>
            <w:tcW w:w="1858" w:type="dxa"/>
            <w:vAlign w:val="center"/>
            <w:hideMark/>
          </w:tcPr>
          <w:p w14:paraId="73FE3D55" w14:textId="77777777" w:rsidR="008C2167" w:rsidRPr="008C2167" w:rsidRDefault="008C2167" w:rsidP="008C2167">
            <w:pPr>
              <w:jc w:val="center"/>
              <w:rPr>
                <w:lang w:val="en-IN"/>
              </w:rPr>
            </w:pPr>
            <w:r w:rsidRPr="008C2167">
              <w:rPr>
                <w:lang w:val="en-IN"/>
              </w:rPr>
              <w:t>Red Hat OpenShift</w:t>
            </w:r>
          </w:p>
        </w:tc>
        <w:tc>
          <w:tcPr>
            <w:tcW w:w="4901" w:type="dxa"/>
            <w:vAlign w:val="center"/>
            <w:hideMark/>
          </w:tcPr>
          <w:p w14:paraId="7B83E7BA" w14:textId="77777777" w:rsidR="008C2167" w:rsidRPr="008C2167" w:rsidRDefault="008C2167" w:rsidP="008C2167">
            <w:pPr>
              <w:rPr>
                <w:lang w:val="en-IN"/>
              </w:rPr>
            </w:pPr>
            <w:r w:rsidRPr="008C2167">
              <w:rPr>
                <w:lang w:val="en-IN"/>
              </w:rPr>
              <w:t>The Operator uses Red Hat OpenShift Operators to deploy Ansible Automation Platform within Red Hat OpenShift. Customers manage the product and infrastructure lifecycle.</w:t>
            </w:r>
          </w:p>
        </w:tc>
        <w:tc>
          <w:tcPr>
            <w:tcW w:w="2186" w:type="dxa"/>
            <w:vAlign w:val="center"/>
            <w:hideMark/>
          </w:tcPr>
          <w:p w14:paraId="0E5DC289" w14:textId="77777777" w:rsidR="008C2167" w:rsidRPr="008C2167" w:rsidRDefault="008C2167" w:rsidP="008C2167">
            <w:pPr>
              <w:rPr>
                <w:lang w:val="en-IN"/>
              </w:rPr>
            </w:pPr>
            <w:hyperlink r:id="rId29" w:anchor="ocp-a-env-a" w:history="1">
              <w:r w:rsidRPr="008C2167">
                <w:rPr>
                  <w:rStyle w:val="Hyperlink"/>
                  <w:lang w:val="en-IN"/>
                </w:rPr>
                <w:t>Operator growth topology</w:t>
              </w:r>
            </w:hyperlink>
          </w:p>
          <w:p w14:paraId="3DFCADE7" w14:textId="77777777" w:rsidR="008C2167" w:rsidRPr="008C2167" w:rsidRDefault="008C2167" w:rsidP="008C2167">
            <w:pPr>
              <w:rPr>
                <w:lang w:val="en-IN"/>
              </w:rPr>
            </w:pPr>
            <w:hyperlink r:id="rId30" w:anchor="ocp-b-env-a" w:history="1">
              <w:r w:rsidRPr="008C2167">
                <w:rPr>
                  <w:rStyle w:val="Hyperlink"/>
                  <w:lang w:val="en-IN"/>
                </w:rPr>
                <w:t>Operator enterprise topology</w:t>
              </w:r>
            </w:hyperlink>
          </w:p>
        </w:tc>
      </w:tr>
    </w:tbl>
    <w:p w14:paraId="511AD50E" w14:textId="77777777" w:rsidR="008C2167" w:rsidRDefault="008C2167" w:rsidP="008C2167"/>
    <w:p w14:paraId="0D6C49F7" w14:textId="77777777" w:rsidR="008C2167" w:rsidRDefault="008C2167" w:rsidP="008C2167">
      <w:r>
        <w:t>System, Hardware and Network Requirements change according to required deployment model.</w:t>
      </w:r>
    </w:p>
    <w:p w14:paraId="0E5E2DF9" w14:textId="77777777" w:rsidR="008C2167" w:rsidRDefault="008C2167" w:rsidP="008C2167">
      <w:r>
        <w:t xml:space="preserve">Refer: </w:t>
      </w:r>
      <w:hyperlink r:id="rId31" w:history="1">
        <w:r w:rsidRPr="008C2167">
          <w:rPr>
            <w:rStyle w:val="Hyperlink"/>
          </w:rPr>
          <w:t>Tested deployment models | Red Hat Ansible Automation Platf</w:t>
        </w:r>
        <w:r>
          <w:rPr>
            <w:rStyle w:val="Hyperlink"/>
          </w:rPr>
          <w:t>orm | 2.5 | Docs</w:t>
        </w:r>
      </w:hyperlink>
    </w:p>
    <w:p w14:paraId="4E16677F" w14:textId="77777777" w:rsidR="008C2167" w:rsidRDefault="008C2167" w:rsidP="008C2167"/>
    <w:p w14:paraId="4C8D5C43" w14:textId="77777777" w:rsidR="008C2167" w:rsidRDefault="008C2167">
      <w:pPr>
        <w:widowControl/>
        <w:autoSpaceDE/>
        <w:autoSpaceDN/>
        <w:rPr>
          <w:rFonts w:eastAsia="Arial" w:cs="Arial"/>
          <w:b/>
          <w:bCs/>
          <w:sz w:val="28"/>
          <w:szCs w:val="20"/>
        </w:rPr>
      </w:pPr>
      <w:r>
        <w:br w:type="page"/>
      </w:r>
    </w:p>
    <w:p w14:paraId="66194A1C" w14:textId="77777777" w:rsidR="008C2167" w:rsidRDefault="008C2167" w:rsidP="008C2167">
      <w:pPr>
        <w:pStyle w:val="Heading1"/>
        <w:ind w:left="0"/>
      </w:pPr>
      <w:bookmarkStart w:id="5" w:name="_Toc207718948"/>
      <w:r>
        <w:lastRenderedPageBreak/>
        <w:t>3. Cloud Support</w:t>
      </w:r>
      <w:bookmarkEnd w:id="5"/>
    </w:p>
    <w:p w14:paraId="733CF0DB" w14:textId="77777777" w:rsidR="008C2167" w:rsidRDefault="008C2167" w:rsidP="008C2167">
      <w:pPr>
        <w:rPr>
          <w:lang w:val="en-IN"/>
        </w:rPr>
      </w:pPr>
      <w:r>
        <w:rPr>
          <w:lang w:val="en-IN"/>
        </w:rPr>
        <w:t>Ansible Automation Platform is available on Microsoft Azure and Amazon Web Services as a managed application.</w:t>
      </w:r>
    </w:p>
    <w:p w14:paraId="03F0F5DA" w14:textId="77777777" w:rsidR="008C2167" w:rsidRDefault="008C2167" w:rsidP="008C2167">
      <w:pPr>
        <w:rPr>
          <w:lang w:val="en-IN"/>
        </w:rPr>
      </w:pPr>
    </w:p>
    <w:p w14:paraId="4E145C13" w14:textId="77777777" w:rsidR="008C2167" w:rsidRDefault="008C2167" w:rsidP="008C2167">
      <w:pPr>
        <w:pStyle w:val="Heading3"/>
      </w:pPr>
      <w:bookmarkStart w:id="6" w:name="_Toc207718949"/>
      <w:r w:rsidRPr="008C2167">
        <w:t>a</w:t>
      </w:r>
      <w:r w:rsidRPr="008C2167">
        <w:t>. Prerequisites for Installing on Microsoft Azure</w:t>
      </w:r>
      <w:bookmarkEnd w:id="6"/>
      <w:r w:rsidRPr="008C2167">
        <w:t xml:space="preserve"> </w:t>
      </w:r>
    </w:p>
    <w:p w14:paraId="7E1D215C" w14:textId="77777777" w:rsidR="008C2167" w:rsidRDefault="008C2167" w:rsidP="008C2167">
      <w:pPr>
        <w:pStyle w:val="ListParagraph"/>
        <w:ind w:left="720" w:firstLine="0"/>
        <w:rPr>
          <w:b/>
        </w:rPr>
      </w:pPr>
    </w:p>
    <w:p w14:paraId="3E95CC2B" w14:textId="77777777" w:rsidR="008C2167" w:rsidRPr="008C2167" w:rsidRDefault="008C2167" w:rsidP="008C2167">
      <w:pPr>
        <w:pStyle w:val="ListParagraph"/>
        <w:numPr>
          <w:ilvl w:val="0"/>
          <w:numId w:val="12"/>
        </w:numPr>
        <w:ind w:hanging="294"/>
        <w:rPr>
          <w:b/>
        </w:rPr>
      </w:pPr>
      <w:r w:rsidRPr="008C2167">
        <w:rPr>
          <w:b/>
        </w:rPr>
        <w:t xml:space="preserve">Azure requirements </w:t>
      </w:r>
    </w:p>
    <w:p w14:paraId="13C6704E" w14:textId="77777777" w:rsidR="008C2167" w:rsidRDefault="008C2167" w:rsidP="008C2167">
      <w:pPr>
        <w:pStyle w:val="ListParagraph"/>
        <w:numPr>
          <w:ilvl w:val="1"/>
          <w:numId w:val="12"/>
        </w:numPr>
        <w:ind w:hanging="294"/>
      </w:pPr>
      <w:r>
        <w:t>A subscription for Microsoft Azure.</w:t>
      </w:r>
    </w:p>
    <w:p w14:paraId="3ECF1C47" w14:textId="77777777" w:rsidR="008C2167" w:rsidRDefault="008C2167" w:rsidP="008C2167">
      <w:pPr>
        <w:pStyle w:val="ListParagraph"/>
        <w:numPr>
          <w:ilvl w:val="1"/>
          <w:numId w:val="12"/>
        </w:numPr>
        <w:ind w:hanging="294"/>
      </w:pPr>
      <w:r>
        <w:t>Contributor or Administrator access to that Azure subscription.</w:t>
      </w:r>
    </w:p>
    <w:p w14:paraId="2A7CB59F" w14:textId="77777777" w:rsidR="008C2167" w:rsidRDefault="008C2167" w:rsidP="008C2167">
      <w:pPr>
        <w:pStyle w:val="ListParagraph"/>
        <w:numPr>
          <w:ilvl w:val="1"/>
          <w:numId w:val="12"/>
        </w:numPr>
        <w:ind w:hanging="294"/>
      </w:pPr>
      <w:r>
        <w:t>Access to the Azure command line interface (CLI).</w:t>
      </w:r>
    </w:p>
    <w:p w14:paraId="0D5068D6" w14:textId="77777777" w:rsidR="008C2167" w:rsidRDefault="008C2167" w:rsidP="008C2167">
      <w:pPr>
        <w:pStyle w:val="ListParagraph"/>
        <w:ind w:left="720" w:firstLine="0"/>
        <w:rPr>
          <w:b/>
        </w:rPr>
      </w:pPr>
    </w:p>
    <w:p w14:paraId="60D28593" w14:textId="77777777" w:rsidR="008C2167" w:rsidRPr="008C2167" w:rsidRDefault="008C2167" w:rsidP="008C2167">
      <w:pPr>
        <w:pStyle w:val="ListParagraph"/>
        <w:numPr>
          <w:ilvl w:val="0"/>
          <w:numId w:val="12"/>
        </w:numPr>
        <w:ind w:hanging="294"/>
        <w:rPr>
          <w:b/>
        </w:rPr>
      </w:pPr>
      <w:r w:rsidRPr="008C2167">
        <w:rPr>
          <w:b/>
        </w:rPr>
        <w:t xml:space="preserve">Ansible Automation Platform requirements </w:t>
      </w:r>
    </w:p>
    <w:p w14:paraId="075B3C36" w14:textId="77777777" w:rsidR="008C2167" w:rsidRDefault="008C2167" w:rsidP="008C2167">
      <w:pPr>
        <w:pStyle w:val="ListParagraph"/>
        <w:numPr>
          <w:ilvl w:val="1"/>
          <w:numId w:val="12"/>
        </w:numPr>
        <w:ind w:left="1276" w:hanging="294"/>
      </w:pPr>
      <w:r>
        <w:t>An account on the Red Hat Red Hat Customer Portal (</w:t>
      </w:r>
      <w:hyperlink r:id="rId32" w:history="1">
        <w:r w:rsidRPr="008C2167">
          <w:rPr>
            <w:rStyle w:val="Hyperlink"/>
            <w:lang w:val="en-IN"/>
          </w:rPr>
          <w:t>access.redhat.com</w:t>
        </w:r>
      </w:hyperlink>
      <w:r>
        <w:t>).</w:t>
      </w:r>
    </w:p>
    <w:p w14:paraId="522194FF" w14:textId="77777777" w:rsidR="008C2167" w:rsidRDefault="008C2167" w:rsidP="008C2167">
      <w:pPr>
        <w:pStyle w:val="ListParagraph"/>
        <w:numPr>
          <w:ilvl w:val="1"/>
          <w:numId w:val="12"/>
        </w:numPr>
        <w:ind w:left="1276" w:hanging="294"/>
      </w:pPr>
      <w:r>
        <w:t>A specific subscription entitlement for Red Hat Ansible Automation Platform.</w:t>
      </w:r>
    </w:p>
    <w:p w14:paraId="6D5DC902" w14:textId="77777777" w:rsidR="008C2167" w:rsidRDefault="008C2167" w:rsidP="008C2167"/>
    <w:p w14:paraId="41F551C7" w14:textId="77777777" w:rsidR="008C2167" w:rsidRDefault="008C2167" w:rsidP="008C2167">
      <w:pPr>
        <w:pStyle w:val="Heading3"/>
        <w:rPr>
          <w:lang w:val="en-IN"/>
        </w:rPr>
      </w:pPr>
      <w:bookmarkStart w:id="7" w:name="_Toc207718950"/>
      <w:r>
        <w:t>b</w:t>
      </w:r>
      <w:r w:rsidRPr="008C2167">
        <w:t xml:space="preserve">. </w:t>
      </w:r>
      <w:r w:rsidRPr="008C2167">
        <w:rPr>
          <w:lang w:val="en-IN"/>
        </w:rPr>
        <w:t>Provisioning Ansible Automation Platform on Microsoft Azur</w:t>
      </w:r>
      <w:r>
        <w:rPr>
          <w:lang w:val="en-IN"/>
        </w:rPr>
        <w:t>e</w:t>
      </w:r>
      <w:bookmarkEnd w:id="7"/>
    </w:p>
    <w:p w14:paraId="7B4F2977" w14:textId="77777777" w:rsidR="008C2167" w:rsidRDefault="008C2167" w:rsidP="008C2167">
      <w:pPr>
        <w:ind w:left="426"/>
        <w:rPr>
          <w:lang w:val="en-IN"/>
        </w:rPr>
      </w:pPr>
      <w:r>
        <w:t xml:space="preserve">Refer this: </w:t>
      </w:r>
      <w:hyperlink r:id="rId33" w:anchor="proc-azure-provisioning-aap_azure-deploy" w:history="1">
        <w:r w:rsidRPr="008C2167">
          <w:rPr>
            <w:rStyle w:val="Hyperlink"/>
          </w:rPr>
          <w:t>R</w:t>
        </w:r>
        <w:r>
          <w:rPr>
            <w:rStyle w:val="Hyperlink"/>
          </w:rPr>
          <w:t xml:space="preserve">H AAP </w:t>
        </w:r>
        <w:r w:rsidRPr="008C2167">
          <w:rPr>
            <w:rStyle w:val="Hyperlink"/>
          </w:rPr>
          <w:t xml:space="preserve">on Microsoft Azure Guide | Ansible on Clouds | 2.x | </w:t>
        </w:r>
        <w:r>
          <w:rPr>
            <w:rStyle w:val="Hyperlink"/>
          </w:rPr>
          <w:t>Docs</w:t>
        </w:r>
      </w:hyperlink>
    </w:p>
    <w:p w14:paraId="26F6A2D5" w14:textId="77777777" w:rsidR="008C2167" w:rsidRDefault="008C2167" w:rsidP="008C2167">
      <w:pPr>
        <w:pStyle w:val="Heading3"/>
        <w:ind w:left="0"/>
        <w:rPr>
          <w:lang w:val="en-IN"/>
        </w:rPr>
      </w:pPr>
      <w:r>
        <w:rPr>
          <w:lang w:val="en-IN"/>
        </w:rPr>
        <w:t xml:space="preserve">  </w:t>
      </w:r>
    </w:p>
    <w:p w14:paraId="5ED18EBB" w14:textId="77777777" w:rsidR="008C2167" w:rsidRPr="008C2167" w:rsidRDefault="008C2167" w:rsidP="008C2167">
      <w:pPr>
        <w:pStyle w:val="Heading3"/>
        <w:ind w:left="0"/>
        <w:rPr>
          <w:lang w:val="en-IN"/>
        </w:rPr>
      </w:pPr>
      <w:r>
        <w:t xml:space="preserve">  </w:t>
      </w:r>
      <w:bookmarkStart w:id="8" w:name="_Toc207718951"/>
      <w:r>
        <w:t>c</w:t>
      </w:r>
      <w:r w:rsidRPr="008C2167">
        <w:t xml:space="preserve">. </w:t>
      </w:r>
      <w:r w:rsidRPr="008C2167">
        <w:t xml:space="preserve">Setting up </w:t>
      </w:r>
      <w:r>
        <w:t>RH AAP Service</w:t>
      </w:r>
      <w:r w:rsidRPr="008C2167">
        <w:t xml:space="preserve"> on AWS</w:t>
      </w:r>
      <w:bookmarkEnd w:id="8"/>
    </w:p>
    <w:p w14:paraId="285D9578" w14:textId="77777777" w:rsidR="008C2167" w:rsidRPr="008C2167" w:rsidRDefault="008C2167" w:rsidP="008C2167">
      <w:pPr>
        <w:widowControl/>
        <w:autoSpaceDE/>
        <w:autoSpaceDN/>
        <w:ind w:left="426"/>
        <w:rPr>
          <w:lang w:val="en-IN"/>
        </w:rPr>
      </w:pPr>
      <w:r w:rsidRPr="008C2167">
        <w:rPr>
          <w:lang w:val="en-IN"/>
        </w:rPr>
        <w:t>To set up Red Hat Ansible Automation Platform Service on AWS you must first accept a public offer through the AWS marketplace, or a private offer directly from a Red Hat seller.</w:t>
      </w:r>
    </w:p>
    <w:p w14:paraId="293BE7E6" w14:textId="77777777" w:rsidR="008C2167" w:rsidRPr="008C2167" w:rsidRDefault="008C2167" w:rsidP="008C2167">
      <w:pPr>
        <w:pStyle w:val="ListParagraph"/>
        <w:widowControl/>
        <w:numPr>
          <w:ilvl w:val="0"/>
          <w:numId w:val="20"/>
        </w:numPr>
        <w:autoSpaceDE/>
        <w:autoSpaceDN/>
        <w:ind w:left="851"/>
        <w:rPr>
          <w:lang w:val="en-IN"/>
        </w:rPr>
      </w:pPr>
      <w:r w:rsidRPr="008C2167">
        <w:rPr>
          <w:b/>
          <w:lang w:val="en-IN"/>
        </w:rPr>
        <w:t>Acc</w:t>
      </w:r>
      <w:r>
        <w:rPr>
          <w:b/>
          <w:lang w:val="en-IN"/>
        </w:rPr>
        <w:t>e</w:t>
      </w:r>
      <w:r w:rsidRPr="008C2167">
        <w:rPr>
          <w:b/>
          <w:lang w:val="en-IN"/>
        </w:rPr>
        <w:t>pting a Public offer</w:t>
      </w:r>
      <w:r w:rsidRPr="008C2167">
        <w:rPr>
          <w:b/>
          <w:lang w:val="en-IN"/>
        </w:rPr>
        <w:br/>
      </w:r>
      <w:r>
        <w:rPr>
          <w:lang w:val="en-IN"/>
        </w:rPr>
        <w:t xml:space="preserve">Refer: </w:t>
      </w:r>
      <w:hyperlink r:id="rId34" w:anchor="proc-saas-set-up-public" w:history="1">
        <w:r>
          <w:rPr>
            <w:rStyle w:val="Hyperlink"/>
            <w:lang w:val="en-IN"/>
          </w:rPr>
          <w:t>Accepting a public offer | RH AAP on AWS | Ansible on Cloud | 2.x | Docs</w:t>
        </w:r>
      </w:hyperlink>
      <w:r w:rsidRPr="008C2167">
        <w:rPr>
          <w:lang w:val="en-IN"/>
        </w:rPr>
        <w:t> </w:t>
      </w:r>
    </w:p>
    <w:p w14:paraId="7A3C2B15" w14:textId="77777777" w:rsidR="008C2167" w:rsidRPr="008C2167" w:rsidRDefault="008C2167" w:rsidP="008C2167">
      <w:pPr>
        <w:pStyle w:val="ListParagraph"/>
        <w:widowControl/>
        <w:numPr>
          <w:ilvl w:val="0"/>
          <w:numId w:val="20"/>
        </w:numPr>
        <w:autoSpaceDE/>
        <w:autoSpaceDN/>
        <w:ind w:left="851"/>
        <w:rPr>
          <w:lang w:val="en-IN"/>
        </w:rPr>
      </w:pPr>
      <w:r w:rsidRPr="008C2167">
        <w:rPr>
          <w:b/>
          <w:lang w:val="en-IN"/>
        </w:rPr>
        <w:t>Accepting a Private offer</w:t>
      </w:r>
      <w:r>
        <w:rPr>
          <w:lang w:val="en-IN"/>
        </w:rPr>
        <w:br/>
        <w:t xml:space="preserve">Refer: </w:t>
      </w:r>
      <w:hyperlink r:id="rId35" w:anchor="proc-saas-set-up-private" w:history="1">
        <w:r w:rsidRPr="008C2167">
          <w:rPr>
            <w:rStyle w:val="Hyperlink"/>
            <w:lang w:val="en-IN"/>
          </w:rPr>
          <w:t>Accepting a Private offe</w:t>
        </w:r>
        <w:r>
          <w:rPr>
            <w:rStyle w:val="Hyperlink"/>
            <w:lang w:val="en-IN"/>
          </w:rPr>
          <w:t>r | RH AAP on AWS | Ansible on Cloud | 2.x | Docs</w:t>
        </w:r>
      </w:hyperlink>
      <w:r w:rsidRPr="008C2167">
        <w:rPr>
          <w:lang w:val="en-IN"/>
        </w:rPr>
        <w:t> </w:t>
      </w:r>
    </w:p>
    <w:p w14:paraId="714DBE3C" w14:textId="77777777" w:rsidR="008C2167" w:rsidRDefault="008C2167" w:rsidP="008C2167">
      <w:pPr>
        <w:widowControl/>
        <w:autoSpaceDE/>
        <w:autoSpaceDN/>
        <w:rPr>
          <w:lang w:val="en-IN"/>
        </w:rPr>
      </w:pPr>
    </w:p>
    <w:p w14:paraId="4E87FC81" w14:textId="77777777" w:rsidR="008C2167" w:rsidRDefault="008C2167">
      <w:pPr>
        <w:widowControl/>
        <w:autoSpaceDE/>
        <w:autoSpaceDN/>
        <w:rPr>
          <w:rFonts w:eastAsia="Arial" w:cs="Arial"/>
          <w:b/>
          <w:bCs/>
          <w:sz w:val="28"/>
          <w:szCs w:val="20"/>
        </w:rPr>
      </w:pPr>
      <w:r>
        <w:br w:type="page"/>
      </w:r>
    </w:p>
    <w:p w14:paraId="51EED2AE" w14:textId="09B1F7F5" w:rsidR="008C2167" w:rsidRDefault="008C2167" w:rsidP="008C2167">
      <w:pPr>
        <w:pStyle w:val="Heading1"/>
        <w:ind w:left="0"/>
      </w:pPr>
      <w:bookmarkStart w:id="9" w:name="_Toc207718952"/>
      <w:r>
        <w:lastRenderedPageBreak/>
        <w:t>4</w:t>
      </w:r>
      <w:r>
        <w:t xml:space="preserve">. </w:t>
      </w:r>
      <w:r>
        <w:t>Limitations</w:t>
      </w:r>
      <w:bookmarkEnd w:id="9"/>
    </w:p>
    <w:tbl>
      <w:tblPr>
        <w:tblStyle w:val="TableGrid"/>
        <w:tblW w:w="9781" w:type="dxa"/>
        <w:tblInd w:w="137" w:type="dxa"/>
        <w:tblLook w:val="04A0" w:firstRow="1" w:lastRow="0" w:firstColumn="1" w:lastColumn="0" w:noHBand="0" w:noVBand="1"/>
      </w:tblPr>
      <w:tblGrid>
        <w:gridCol w:w="4536"/>
        <w:gridCol w:w="5245"/>
      </w:tblGrid>
      <w:tr w:rsidR="008C2167" w:rsidRPr="008C2167" w14:paraId="6373C200" w14:textId="77777777" w:rsidTr="008C2167">
        <w:trPr>
          <w:trHeight w:val="499"/>
        </w:trPr>
        <w:tc>
          <w:tcPr>
            <w:tcW w:w="4536" w:type="dxa"/>
            <w:vAlign w:val="center"/>
            <w:hideMark/>
          </w:tcPr>
          <w:p w14:paraId="521533AD" w14:textId="77777777" w:rsidR="008C2167" w:rsidRPr="008C2167" w:rsidRDefault="008C2167" w:rsidP="008C2167">
            <w:pPr>
              <w:widowControl/>
              <w:autoSpaceDE/>
              <w:autoSpaceDN/>
              <w:jc w:val="center"/>
              <w:rPr>
                <w:b/>
                <w:bCs/>
                <w:lang w:val="en-IN"/>
              </w:rPr>
            </w:pPr>
            <w:r w:rsidRPr="008C2167">
              <w:rPr>
                <w:b/>
                <w:bCs/>
                <w:lang w:val="en-IN"/>
              </w:rPr>
              <w:t>Limitation</w:t>
            </w:r>
          </w:p>
        </w:tc>
        <w:tc>
          <w:tcPr>
            <w:tcW w:w="5245" w:type="dxa"/>
            <w:vAlign w:val="center"/>
            <w:hideMark/>
          </w:tcPr>
          <w:p w14:paraId="126C6538" w14:textId="77777777" w:rsidR="008C2167" w:rsidRPr="008C2167" w:rsidRDefault="008C2167" w:rsidP="008C2167">
            <w:pPr>
              <w:widowControl/>
              <w:autoSpaceDE/>
              <w:autoSpaceDN/>
              <w:jc w:val="center"/>
              <w:rPr>
                <w:b/>
                <w:bCs/>
                <w:lang w:val="en-IN"/>
              </w:rPr>
            </w:pPr>
            <w:r>
              <w:rPr>
                <w:b/>
                <w:bCs/>
                <w:lang w:val="en-IN"/>
              </w:rPr>
              <w:t>Justification</w:t>
            </w:r>
          </w:p>
        </w:tc>
      </w:tr>
      <w:tr w:rsidR="008C2167" w:rsidRPr="008C2167" w14:paraId="6D49B566" w14:textId="77777777" w:rsidTr="008C2167">
        <w:trPr>
          <w:trHeight w:val="945"/>
        </w:trPr>
        <w:tc>
          <w:tcPr>
            <w:tcW w:w="4536" w:type="dxa"/>
            <w:vAlign w:val="center"/>
            <w:hideMark/>
          </w:tcPr>
          <w:p w14:paraId="6AE65DBA" w14:textId="77777777" w:rsidR="008C2167" w:rsidRPr="008C2167" w:rsidRDefault="008C2167" w:rsidP="008C2167">
            <w:pPr>
              <w:widowControl/>
              <w:autoSpaceDE/>
              <w:autoSpaceDN/>
              <w:rPr>
                <w:lang w:val="en-IN"/>
              </w:rPr>
            </w:pPr>
            <w:r w:rsidRPr="008C2167">
              <w:rPr>
                <w:lang w:val="en-IN"/>
              </w:rPr>
              <w:t>No persistent connection</w:t>
            </w:r>
            <w:r>
              <w:rPr>
                <w:lang w:val="en-IN"/>
              </w:rPr>
              <w:t xml:space="preserve"> due to Agentless model thus</w:t>
            </w:r>
            <w:r w:rsidRPr="008C2167">
              <w:rPr>
                <w:lang w:val="en-IN"/>
              </w:rPr>
              <w:t xml:space="preserve"> lacks event-driven triggers</w:t>
            </w:r>
          </w:p>
        </w:tc>
        <w:tc>
          <w:tcPr>
            <w:tcW w:w="5245" w:type="dxa"/>
            <w:vAlign w:val="center"/>
            <w:hideMark/>
          </w:tcPr>
          <w:p w14:paraId="22A69FB5" w14:textId="77777777" w:rsidR="008C2167" w:rsidRPr="008C2167" w:rsidRDefault="008C2167" w:rsidP="008C2167">
            <w:pPr>
              <w:widowControl/>
              <w:autoSpaceDE/>
              <w:autoSpaceDN/>
              <w:rPr>
                <w:lang w:val="en-IN"/>
              </w:rPr>
            </w:pPr>
            <w:r w:rsidRPr="008C2167">
              <w:rPr>
                <w:lang w:val="en-IN"/>
              </w:rPr>
              <w:t>Clients can't initiate automation; not ideal for real-time or reactive use cases.</w:t>
            </w:r>
          </w:p>
        </w:tc>
      </w:tr>
      <w:tr w:rsidR="008C2167" w:rsidRPr="008C2167" w14:paraId="68A456D8" w14:textId="77777777" w:rsidTr="008C2167">
        <w:trPr>
          <w:trHeight w:val="849"/>
        </w:trPr>
        <w:tc>
          <w:tcPr>
            <w:tcW w:w="4536" w:type="dxa"/>
            <w:vAlign w:val="center"/>
            <w:hideMark/>
          </w:tcPr>
          <w:p w14:paraId="3FC0F14E" w14:textId="77777777" w:rsidR="008C2167" w:rsidRPr="008C2167" w:rsidRDefault="008C2167" w:rsidP="008C2167">
            <w:pPr>
              <w:widowControl/>
              <w:autoSpaceDE/>
              <w:autoSpaceDN/>
              <w:rPr>
                <w:lang w:val="en-IN"/>
              </w:rPr>
            </w:pPr>
            <w:r w:rsidRPr="008C2167">
              <w:rPr>
                <w:lang w:val="en-IN"/>
              </w:rPr>
              <w:t>No built-in state tracking</w:t>
            </w:r>
            <w:r>
              <w:rPr>
                <w:lang w:val="en-IN"/>
              </w:rPr>
              <w:t xml:space="preserve"> as it relies on </w:t>
            </w:r>
            <w:r w:rsidRPr="008C2167">
              <w:rPr>
                <w:lang w:val="en-IN"/>
              </w:rPr>
              <w:t>idempotency</w:t>
            </w:r>
          </w:p>
        </w:tc>
        <w:tc>
          <w:tcPr>
            <w:tcW w:w="5245" w:type="dxa"/>
            <w:vAlign w:val="center"/>
            <w:hideMark/>
          </w:tcPr>
          <w:p w14:paraId="67F622DD" w14:textId="77777777" w:rsidR="008C2167" w:rsidRPr="008C2167" w:rsidRDefault="008C2167" w:rsidP="008C2167">
            <w:pPr>
              <w:widowControl/>
              <w:autoSpaceDE/>
              <w:autoSpaceDN/>
              <w:rPr>
                <w:lang w:val="en-IN"/>
              </w:rPr>
            </w:pPr>
            <w:r w:rsidRPr="008C2167">
              <w:rPr>
                <w:lang w:val="en-IN"/>
              </w:rPr>
              <w:t>Lacks drift detection and rollback; each run must fully define desired state.</w:t>
            </w:r>
          </w:p>
        </w:tc>
      </w:tr>
      <w:tr w:rsidR="008C2167" w:rsidRPr="008C2167" w14:paraId="41B39300" w14:textId="77777777" w:rsidTr="008C2167">
        <w:trPr>
          <w:trHeight w:val="846"/>
        </w:trPr>
        <w:tc>
          <w:tcPr>
            <w:tcW w:w="4536" w:type="dxa"/>
            <w:vAlign w:val="center"/>
            <w:hideMark/>
          </w:tcPr>
          <w:p w14:paraId="03A47F27" w14:textId="77777777" w:rsidR="008C2167" w:rsidRPr="008C2167" w:rsidRDefault="008C2167" w:rsidP="008C2167">
            <w:pPr>
              <w:widowControl/>
              <w:autoSpaceDE/>
              <w:autoSpaceDN/>
              <w:rPr>
                <w:lang w:val="en-IN"/>
              </w:rPr>
            </w:pPr>
            <w:r>
              <w:rPr>
                <w:lang w:val="en-IN"/>
              </w:rPr>
              <w:t xml:space="preserve">Limited error context due to lack of </w:t>
            </w:r>
            <w:r w:rsidRPr="008C2167">
              <w:rPr>
                <w:lang w:val="en-IN"/>
              </w:rPr>
              <w:t>step-through execution</w:t>
            </w:r>
          </w:p>
        </w:tc>
        <w:tc>
          <w:tcPr>
            <w:tcW w:w="5245" w:type="dxa"/>
            <w:vAlign w:val="center"/>
            <w:hideMark/>
          </w:tcPr>
          <w:p w14:paraId="58AEB71C" w14:textId="77777777" w:rsidR="008C2167" w:rsidRPr="008C2167" w:rsidRDefault="008C2167" w:rsidP="008C2167">
            <w:pPr>
              <w:widowControl/>
              <w:autoSpaceDE/>
              <w:autoSpaceDN/>
              <w:rPr>
                <w:lang w:val="en-IN"/>
              </w:rPr>
            </w:pPr>
            <w:r w:rsidRPr="008C2167">
              <w:rPr>
                <w:lang w:val="en-IN"/>
              </w:rPr>
              <w:t>Troubleshooting complex playbooks is difficult due to vague logs and lack of step-by-step tools.</w:t>
            </w:r>
          </w:p>
        </w:tc>
      </w:tr>
      <w:tr w:rsidR="008C2167" w:rsidRPr="008C2167" w14:paraId="5B54571A" w14:textId="77777777" w:rsidTr="008C2167">
        <w:trPr>
          <w:trHeight w:val="845"/>
        </w:trPr>
        <w:tc>
          <w:tcPr>
            <w:tcW w:w="4536" w:type="dxa"/>
            <w:vAlign w:val="center"/>
            <w:hideMark/>
          </w:tcPr>
          <w:p w14:paraId="211B3B12" w14:textId="77777777" w:rsidR="008C2167" w:rsidRPr="008C2167" w:rsidRDefault="008C2167" w:rsidP="008C2167">
            <w:pPr>
              <w:widowControl/>
              <w:autoSpaceDE/>
              <w:autoSpaceDN/>
              <w:rPr>
                <w:lang w:val="en-IN"/>
              </w:rPr>
            </w:pPr>
            <w:r>
              <w:rPr>
                <w:lang w:val="en-IN"/>
              </w:rPr>
              <w:t>Complicated WinRM setup</w:t>
            </w:r>
          </w:p>
        </w:tc>
        <w:tc>
          <w:tcPr>
            <w:tcW w:w="5245" w:type="dxa"/>
            <w:vAlign w:val="center"/>
            <w:hideMark/>
          </w:tcPr>
          <w:p w14:paraId="2CB5F3BD" w14:textId="77777777" w:rsidR="008C2167" w:rsidRPr="008C2167" w:rsidRDefault="008C2167" w:rsidP="008C2167">
            <w:pPr>
              <w:widowControl/>
              <w:autoSpaceDE/>
              <w:autoSpaceDN/>
              <w:rPr>
                <w:lang w:val="en-IN"/>
              </w:rPr>
            </w:pPr>
            <w:r w:rsidRPr="008C2167">
              <w:rPr>
                <w:lang w:val="en-IN"/>
              </w:rPr>
              <w:t>Windows automation is less mature and more setup-intensive than for Linux.</w:t>
            </w:r>
          </w:p>
        </w:tc>
      </w:tr>
      <w:tr w:rsidR="008C2167" w:rsidRPr="008C2167" w14:paraId="6994C040" w14:textId="77777777" w:rsidTr="008C2167">
        <w:trPr>
          <w:trHeight w:val="843"/>
        </w:trPr>
        <w:tc>
          <w:tcPr>
            <w:tcW w:w="4536" w:type="dxa"/>
            <w:vAlign w:val="center"/>
            <w:hideMark/>
          </w:tcPr>
          <w:p w14:paraId="4D9E5830" w14:textId="77777777" w:rsidR="008C2167" w:rsidRPr="008C2167" w:rsidRDefault="008C2167" w:rsidP="008C2167">
            <w:pPr>
              <w:widowControl/>
              <w:autoSpaceDE/>
              <w:autoSpaceDN/>
              <w:rPr>
                <w:lang w:val="en-IN"/>
              </w:rPr>
            </w:pPr>
            <w:r w:rsidRPr="008C2167">
              <w:rPr>
                <w:lang w:val="en-IN"/>
              </w:rPr>
              <w:t>Requires Python on managed Linux hosts</w:t>
            </w:r>
          </w:p>
        </w:tc>
        <w:tc>
          <w:tcPr>
            <w:tcW w:w="5245" w:type="dxa"/>
            <w:vAlign w:val="center"/>
            <w:hideMark/>
          </w:tcPr>
          <w:p w14:paraId="4EA9F7D0" w14:textId="77777777" w:rsidR="008C2167" w:rsidRPr="008C2167" w:rsidRDefault="008C2167" w:rsidP="008C2167">
            <w:pPr>
              <w:widowControl/>
              <w:autoSpaceDE/>
              <w:autoSpaceDN/>
              <w:rPr>
                <w:lang w:val="en-IN"/>
              </w:rPr>
            </w:pPr>
            <w:r w:rsidRPr="008C2167">
              <w:rPr>
                <w:lang w:val="en-IN"/>
              </w:rPr>
              <w:t>Can't manage lightweight systems without pre-installing Python.</w:t>
            </w:r>
          </w:p>
        </w:tc>
      </w:tr>
      <w:tr w:rsidR="008C2167" w:rsidRPr="008C2167" w14:paraId="7EB1D534" w14:textId="77777777" w:rsidTr="008C2167">
        <w:trPr>
          <w:trHeight w:val="827"/>
        </w:trPr>
        <w:tc>
          <w:tcPr>
            <w:tcW w:w="4536" w:type="dxa"/>
            <w:vAlign w:val="center"/>
            <w:hideMark/>
          </w:tcPr>
          <w:p w14:paraId="0AA0415A" w14:textId="77777777" w:rsidR="008C2167" w:rsidRPr="008C2167" w:rsidRDefault="008C2167" w:rsidP="008C2167">
            <w:pPr>
              <w:widowControl/>
              <w:autoSpaceDE/>
              <w:autoSpaceDN/>
              <w:rPr>
                <w:lang w:val="en-IN"/>
              </w:rPr>
            </w:pPr>
            <w:r w:rsidRPr="008C2167">
              <w:rPr>
                <w:lang w:val="en-IN"/>
              </w:rPr>
              <w:t>UI (Controller) lacks advanced flexibility</w:t>
            </w:r>
          </w:p>
        </w:tc>
        <w:tc>
          <w:tcPr>
            <w:tcW w:w="5245" w:type="dxa"/>
            <w:vAlign w:val="center"/>
            <w:hideMark/>
          </w:tcPr>
          <w:p w14:paraId="40F7D4F7" w14:textId="77777777" w:rsidR="008C2167" w:rsidRPr="008C2167" w:rsidRDefault="008C2167" w:rsidP="008C2167">
            <w:pPr>
              <w:widowControl/>
              <w:autoSpaceDE/>
              <w:autoSpaceDN/>
              <w:rPr>
                <w:lang w:val="en-IN"/>
              </w:rPr>
            </w:pPr>
            <w:r w:rsidRPr="008C2167">
              <w:rPr>
                <w:lang w:val="en-IN"/>
              </w:rPr>
              <w:t>Some features (e.g., dynamic inventories) are easier via CLI or API than GUI.</w:t>
            </w:r>
          </w:p>
        </w:tc>
      </w:tr>
      <w:tr w:rsidR="008C2167" w:rsidRPr="008C2167" w14:paraId="6B09E1DD" w14:textId="77777777" w:rsidTr="008C2167">
        <w:trPr>
          <w:trHeight w:val="838"/>
        </w:trPr>
        <w:tc>
          <w:tcPr>
            <w:tcW w:w="4536" w:type="dxa"/>
            <w:vAlign w:val="center"/>
            <w:hideMark/>
          </w:tcPr>
          <w:p w14:paraId="074D250E" w14:textId="77777777" w:rsidR="008C2167" w:rsidRPr="008C2167" w:rsidRDefault="008C2167" w:rsidP="008C2167">
            <w:pPr>
              <w:widowControl/>
              <w:autoSpaceDE/>
              <w:autoSpaceDN/>
              <w:rPr>
                <w:lang w:val="en-IN"/>
              </w:rPr>
            </w:pPr>
            <w:r>
              <w:rPr>
                <w:lang w:val="en-IN"/>
              </w:rPr>
              <w:t>Requires Red Hat subscription which</w:t>
            </w:r>
            <w:r w:rsidRPr="008C2167">
              <w:rPr>
                <w:lang w:val="en-IN"/>
              </w:rPr>
              <w:t xml:space="preserve"> can be expensive</w:t>
            </w:r>
          </w:p>
        </w:tc>
        <w:tc>
          <w:tcPr>
            <w:tcW w:w="5245" w:type="dxa"/>
            <w:vAlign w:val="center"/>
            <w:hideMark/>
          </w:tcPr>
          <w:p w14:paraId="359332A0" w14:textId="77777777" w:rsidR="008C2167" w:rsidRPr="008C2167" w:rsidRDefault="008C2167" w:rsidP="008C2167">
            <w:pPr>
              <w:widowControl/>
              <w:autoSpaceDE/>
              <w:autoSpaceDN/>
              <w:rPr>
                <w:lang w:val="en-IN"/>
              </w:rPr>
            </w:pPr>
            <w:r w:rsidRPr="008C2167">
              <w:rPr>
                <w:lang w:val="en-IN"/>
              </w:rPr>
              <w:t>Enterprise features are behind a paywall</w:t>
            </w:r>
            <w:r>
              <w:rPr>
                <w:lang w:val="en-IN"/>
              </w:rPr>
              <w:t xml:space="preserve"> where</w:t>
            </w:r>
            <w:r w:rsidRPr="008C2167">
              <w:rPr>
                <w:lang w:val="en-IN"/>
              </w:rPr>
              <w:t xml:space="preserve"> costs scale with node count.</w:t>
            </w:r>
          </w:p>
        </w:tc>
      </w:tr>
      <w:tr w:rsidR="008C2167" w:rsidRPr="008C2167" w14:paraId="4D968D55" w14:textId="77777777" w:rsidTr="008C2167">
        <w:trPr>
          <w:trHeight w:val="850"/>
        </w:trPr>
        <w:tc>
          <w:tcPr>
            <w:tcW w:w="4536" w:type="dxa"/>
            <w:vAlign w:val="center"/>
            <w:hideMark/>
          </w:tcPr>
          <w:p w14:paraId="752ACEE6" w14:textId="77777777" w:rsidR="008C2167" w:rsidRPr="008C2167" w:rsidRDefault="008C2167" w:rsidP="008C2167">
            <w:pPr>
              <w:widowControl/>
              <w:autoSpaceDE/>
              <w:autoSpaceDN/>
              <w:rPr>
                <w:lang w:val="en-IN"/>
              </w:rPr>
            </w:pPr>
            <w:r w:rsidRPr="008C2167">
              <w:rPr>
                <w:lang w:val="en-IN"/>
              </w:rPr>
              <w:t>Needs governance and infrastructure planning</w:t>
            </w:r>
          </w:p>
        </w:tc>
        <w:tc>
          <w:tcPr>
            <w:tcW w:w="5245" w:type="dxa"/>
            <w:vAlign w:val="center"/>
            <w:hideMark/>
          </w:tcPr>
          <w:p w14:paraId="065031E3" w14:textId="77777777" w:rsidR="008C2167" w:rsidRPr="008C2167" w:rsidRDefault="008C2167" w:rsidP="008C2167">
            <w:pPr>
              <w:widowControl/>
              <w:autoSpaceDE/>
              <w:autoSpaceDN/>
              <w:rPr>
                <w:lang w:val="en-IN"/>
              </w:rPr>
            </w:pPr>
            <w:r w:rsidRPr="008C2167">
              <w:rPr>
                <w:lang w:val="en-IN"/>
              </w:rPr>
              <w:t>Large deployments require RBAC, credential management, and GitOps workflows.</w:t>
            </w:r>
          </w:p>
        </w:tc>
      </w:tr>
      <w:tr w:rsidR="008C2167" w:rsidRPr="008C2167" w14:paraId="42003304" w14:textId="77777777" w:rsidTr="008C2167">
        <w:trPr>
          <w:trHeight w:val="848"/>
        </w:trPr>
        <w:tc>
          <w:tcPr>
            <w:tcW w:w="4536" w:type="dxa"/>
            <w:vAlign w:val="center"/>
            <w:hideMark/>
          </w:tcPr>
          <w:p w14:paraId="23B8D4BD" w14:textId="77777777" w:rsidR="008C2167" w:rsidRPr="008C2167" w:rsidRDefault="008C2167" w:rsidP="008C2167">
            <w:pPr>
              <w:widowControl/>
              <w:autoSpaceDE/>
              <w:autoSpaceDN/>
              <w:rPr>
                <w:lang w:val="en-IN"/>
              </w:rPr>
            </w:pPr>
            <w:r w:rsidRPr="008C2167">
              <w:rPr>
                <w:lang w:val="en-IN"/>
              </w:rPr>
              <w:t>Key features are proprietary to Red Hat</w:t>
            </w:r>
          </w:p>
        </w:tc>
        <w:tc>
          <w:tcPr>
            <w:tcW w:w="5245" w:type="dxa"/>
            <w:vAlign w:val="center"/>
            <w:hideMark/>
          </w:tcPr>
          <w:p w14:paraId="04C62EDB" w14:textId="77777777" w:rsidR="008C2167" w:rsidRPr="008C2167" w:rsidRDefault="008C2167" w:rsidP="008C2167">
            <w:pPr>
              <w:widowControl/>
              <w:autoSpaceDE/>
              <w:autoSpaceDN/>
              <w:rPr>
                <w:lang w:val="en-IN"/>
              </w:rPr>
            </w:pPr>
            <w:r w:rsidRPr="008C2167">
              <w:rPr>
                <w:lang w:val="en-IN"/>
              </w:rPr>
              <w:t>Controller, Hub, and Insights are not portable outside Red Hat’s ecosystem.</w:t>
            </w:r>
          </w:p>
        </w:tc>
      </w:tr>
      <w:tr w:rsidR="008C2167" w:rsidRPr="008C2167" w14:paraId="01D2E516" w14:textId="77777777" w:rsidTr="008C2167">
        <w:trPr>
          <w:trHeight w:val="832"/>
        </w:trPr>
        <w:tc>
          <w:tcPr>
            <w:tcW w:w="4536" w:type="dxa"/>
            <w:vAlign w:val="center"/>
            <w:hideMark/>
          </w:tcPr>
          <w:p w14:paraId="1CB207C8" w14:textId="77777777" w:rsidR="008C2167" w:rsidRPr="008C2167" w:rsidRDefault="008C2167" w:rsidP="008C2167">
            <w:pPr>
              <w:widowControl/>
              <w:autoSpaceDE/>
              <w:autoSpaceDN/>
              <w:rPr>
                <w:lang w:val="en-IN"/>
              </w:rPr>
            </w:pPr>
            <w:r w:rsidRPr="008C2167">
              <w:rPr>
                <w:lang w:val="en-IN"/>
              </w:rPr>
              <w:t>Default ports for core services are hard to change</w:t>
            </w:r>
          </w:p>
        </w:tc>
        <w:tc>
          <w:tcPr>
            <w:tcW w:w="5245" w:type="dxa"/>
            <w:vAlign w:val="center"/>
            <w:hideMark/>
          </w:tcPr>
          <w:p w14:paraId="74E149A3" w14:textId="77777777" w:rsidR="008C2167" w:rsidRPr="008C2167" w:rsidRDefault="008C2167" w:rsidP="008C2167">
            <w:pPr>
              <w:widowControl/>
              <w:autoSpaceDE/>
              <w:autoSpaceDN/>
              <w:rPr>
                <w:lang w:val="en-IN"/>
              </w:rPr>
            </w:pPr>
            <w:r w:rsidRPr="008C2167">
              <w:rPr>
                <w:lang w:val="en-IN"/>
              </w:rPr>
              <w:t>Inflexible ports (e.g., 443, 5432, 6379) complicate use in secure or shared environments.</w:t>
            </w:r>
          </w:p>
        </w:tc>
      </w:tr>
    </w:tbl>
    <w:p w14:paraId="12AB1BA4" w14:textId="77777777" w:rsidR="008C2167" w:rsidRPr="008C2167" w:rsidRDefault="008C2167" w:rsidP="008C2167">
      <w:pPr>
        <w:widowControl/>
        <w:autoSpaceDE/>
        <w:autoSpaceDN/>
        <w:rPr>
          <w:lang w:val="en-IN"/>
        </w:rPr>
      </w:pPr>
    </w:p>
    <w:sectPr w:rsidR="008C2167" w:rsidRPr="008C2167" w:rsidSect="00D0000A">
      <w:headerReference w:type="default" r:id="rId36"/>
      <w:footerReference w:type="default" r:id="rId37"/>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76301" w14:textId="77777777" w:rsidR="0047014E" w:rsidRDefault="0047014E">
      <w:r>
        <w:separator/>
      </w:r>
    </w:p>
  </w:endnote>
  <w:endnote w:type="continuationSeparator" w:id="0">
    <w:p w14:paraId="256DF52A" w14:textId="77777777" w:rsidR="0047014E" w:rsidRDefault="00470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388936"/>
      <w:docPartObj>
        <w:docPartGallery w:val="Page Numbers (Bottom of Page)"/>
        <w:docPartUnique/>
      </w:docPartObj>
    </w:sdtPr>
    <w:sdtEndPr>
      <w:rPr>
        <w:noProof/>
      </w:rPr>
    </w:sdtEndPr>
    <w:sdtContent>
      <w:p w14:paraId="1EBE1569" w14:textId="179B5957" w:rsidR="008C2167" w:rsidRDefault="008C2167">
        <w:pPr>
          <w:pStyle w:val="Footer"/>
          <w:jc w:val="right"/>
        </w:pPr>
        <w:r>
          <w:fldChar w:fldCharType="begin"/>
        </w:r>
        <w:r>
          <w:instrText xml:space="preserve"> PAGE   \* MERGEFORMAT </w:instrText>
        </w:r>
        <w:r>
          <w:fldChar w:fldCharType="separate"/>
        </w:r>
        <w:r w:rsidR="00C23A1C">
          <w:rPr>
            <w:noProof/>
          </w:rPr>
          <w:t>1</w:t>
        </w:r>
        <w:r>
          <w:rPr>
            <w:noProof/>
          </w:rPr>
          <w:fldChar w:fldCharType="end"/>
        </w:r>
      </w:p>
    </w:sdtContent>
  </w:sdt>
  <w:p w14:paraId="7D482E37" w14:textId="77777777" w:rsidR="008C2167" w:rsidRDefault="008C2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1FCF2" w14:textId="77777777" w:rsidR="0047014E" w:rsidRDefault="0047014E">
      <w:r>
        <w:separator/>
      </w:r>
    </w:p>
  </w:footnote>
  <w:footnote w:type="continuationSeparator" w:id="0">
    <w:p w14:paraId="443F450A" w14:textId="77777777" w:rsidR="0047014E" w:rsidRDefault="00470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058E" w14:textId="77777777" w:rsidR="00D272CB" w:rsidRDefault="00D272CB">
    <w:pPr>
      <w:pStyle w:val="Header"/>
    </w:pPr>
    <w:r>
      <w:rPr>
        <w:noProof/>
        <w:lang w:val="en-IN" w:eastAsia="en-IN"/>
      </w:rPr>
      <w:drawing>
        <wp:anchor distT="0" distB="0" distL="114300" distR="114300" simplePos="0" relativeHeight="251658752" behindDoc="0" locked="0" layoutInCell="1" allowOverlap="1" wp14:anchorId="536166AB" wp14:editId="5AAC9226">
          <wp:simplePos x="0" y="0"/>
          <wp:positionH relativeFrom="column">
            <wp:posOffset>-260350</wp:posOffset>
          </wp:positionH>
          <wp:positionV relativeFrom="paragraph">
            <wp:posOffset>-352425</wp:posOffset>
          </wp:positionV>
          <wp:extent cx="1381125" cy="561975"/>
          <wp:effectExtent l="0" t="0" r="9525" b="9525"/>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0D44E" w14:textId="77777777" w:rsidR="00D272CB" w:rsidRDefault="00D27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0B8A71E6"/>
    <w:multiLevelType w:val="multilevel"/>
    <w:tmpl w:val="CDBA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36897"/>
    <w:multiLevelType w:val="hybridMultilevel"/>
    <w:tmpl w:val="4B348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205DD"/>
    <w:multiLevelType w:val="hybridMultilevel"/>
    <w:tmpl w:val="B1A0D0C4"/>
    <w:lvl w:ilvl="0" w:tplc="7B88B80E">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77B39"/>
    <w:multiLevelType w:val="multilevel"/>
    <w:tmpl w:val="FFAE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04276"/>
    <w:multiLevelType w:val="multilevel"/>
    <w:tmpl w:val="D69C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10344D"/>
    <w:multiLevelType w:val="multilevel"/>
    <w:tmpl w:val="7BA0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D2160E"/>
    <w:multiLevelType w:val="hybridMultilevel"/>
    <w:tmpl w:val="FCD660D6"/>
    <w:lvl w:ilvl="0" w:tplc="836084D6">
      <w:start w:val="1"/>
      <w:numFmt w:val="lowerRoman"/>
      <w:lvlText w:val="%1."/>
      <w:lvlJc w:val="right"/>
      <w:pPr>
        <w:ind w:left="1582" w:hanging="360"/>
      </w:pPr>
      <w:rPr>
        <w:b w:val="0"/>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468111C3"/>
    <w:multiLevelType w:val="multilevel"/>
    <w:tmpl w:val="32601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949C8"/>
    <w:multiLevelType w:val="multilevel"/>
    <w:tmpl w:val="A1CC79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74D64"/>
    <w:multiLevelType w:val="hybridMultilevel"/>
    <w:tmpl w:val="61A2F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4" w15:restartNumberingAfterBreak="0">
    <w:nsid w:val="59C8184A"/>
    <w:multiLevelType w:val="multilevel"/>
    <w:tmpl w:val="1B7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DA00AF"/>
    <w:multiLevelType w:val="multilevel"/>
    <w:tmpl w:val="D29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F744EB"/>
    <w:multiLevelType w:val="hybridMultilevel"/>
    <w:tmpl w:val="6BAE634E"/>
    <w:lvl w:ilvl="0" w:tplc="7B88B80E">
      <w:start w:val="1"/>
      <w:numFmt w:val="decimal"/>
      <w:lvlText w:val="%1."/>
      <w:lvlJc w:val="left"/>
      <w:pPr>
        <w:ind w:left="1582" w:hanging="360"/>
      </w:pPr>
      <w:rPr>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7" w15:restartNumberingAfterBreak="0">
    <w:nsid w:val="6B660930"/>
    <w:multiLevelType w:val="multilevel"/>
    <w:tmpl w:val="6EF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3"/>
  </w:num>
  <w:num w:numId="4">
    <w:abstractNumId w:val="5"/>
  </w:num>
  <w:num w:numId="5">
    <w:abstractNumId w:val="4"/>
  </w:num>
  <w:num w:numId="6">
    <w:abstractNumId w:val="17"/>
  </w:num>
  <w:num w:numId="7">
    <w:abstractNumId w:val="7"/>
  </w:num>
  <w:num w:numId="8">
    <w:abstractNumId w:val="14"/>
  </w:num>
  <w:num w:numId="9">
    <w:abstractNumId w:val="8"/>
  </w:num>
  <w:num w:numId="10">
    <w:abstractNumId w:val="16"/>
  </w:num>
  <w:num w:numId="11">
    <w:abstractNumId w:val="9"/>
  </w:num>
  <w:num w:numId="12">
    <w:abstractNumId w:val="12"/>
  </w:num>
  <w:num w:numId="13">
    <w:abstractNumId w:val="15"/>
  </w:num>
  <w:num w:numId="14">
    <w:abstractNumId w:val="10"/>
  </w:num>
  <w:num w:numId="15">
    <w:abstractNumId w:val="10"/>
    <w:lvlOverride w:ilvl="1">
      <w:lvl w:ilvl="1">
        <w:numFmt w:val="lowerRoman"/>
        <w:lvlText w:val="%2."/>
        <w:lvlJc w:val="right"/>
      </w:lvl>
    </w:lvlOverride>
  </w:num>
  <w:num w:numId="16">
    <w:abstractNumId w:val="10"/>
    <w:lvlOverride w:ilvl="1">
      <w:lvl w:ilvl="1">
        <w:numFmt w:val="bullet"/>
        <w:lvlText w:val=""/>
        <w:lvlJc w:val="right"/>
        <w:pPr>
          <w:tabs>
            <w:tab w:val="num" w:pos="1440"/>
          </w:tabs>
          <w:ind w:left="1440" w:hanging="360"/>
        </w:pPr>
        <w:rPr>
          <w:rFonts w:ascii="Symbol" w:hAnsi="Symbol" w:hint="default"/>
          <w:sz w:val="20"/>
        </w:rPr>
      </w:lvl>
    </w:lvlOverride>
  </w:num>
  <w:num w:numId="17">
    <w:abstractNumId w:val="2"/>
  </w:num>
  <w:num w:numId="18">
    <w:abstractNumId w:val="11"/>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4E"/>
    <w:rsid w:val="00136379"/>
    <w:rsid w:val="001C21E4"/>
    <w:rsid w:val="00270C36"/>
    <w:rsid w:val="003D2289"/>
    <w:rsid w:val="00422F06"/>
    <w:rsid w:val="004548CA"/>
    <w:rsid w:val="0047014E"/>
    <w:rsid w:val="0047501B"/>
    <w:rsid w:val="004857E5"/>
    <w:rsid w:val="004B2D1E"/>
    <w:rsid w:val="004F2918"/>
    <w:rsid w:val="005545C1"/>
    <w:rsid w:val="0058757A"/>
    <w:rsid w:val="005A7FD5"/>
    <w:rsid w:val="005B0F3D"/>
    <w:rsid w:val="005F562A"/>
    <w:rsid w:val="005F586B"/>
    <w:rsid w:val="00604F52"/>
    <w:rsid w:val="006E47D1"/>
    <w:rsid w:val="00726D60"/>
    <w:rsid w:val="007311DE"/>
    <w:rsid w:val="00742B6D"/>
    <w:rsid w:val="00804B73"/>
    <w:rsid w:val="00873B3A"/>
    <w:rsid w:val="008C01A7"/>
    <w:rsid w:val="008C2167"/>
    <w:rsid w:val="008C44A2"/>
    <w:rsid w:val="0096799A"/>
    <w:rsid w:val="009A6DE3"/>
    <w:rsid w:val="009E702D"/>
    <w:rsid w:val="00A30129"/>
    <w:rsid w:val="00B429BD"/>
    <w:rsid w:val="00C04D3C"/>
    <w:rsid w:val="00C23A1C"/>
    <w:rsid w:val="00CB27E3"/>
    <w:rsid w:val="00D0000A"/>
    <w:rsid w:val="00D272CB"/>
    <w:rsid w:val="00D95DC3"/>
    <w:rsid w:val="00E37C80"/>
    <w:rsid w:val="00EA3C87"/>
    <w:rsid w:val="00EC64FE"/>
    <w:rsid w:val="00EE2BD8"/>
    <w:rsid w:val="00EE31C2"/>
    <w:rsid w:val="00F56ECA"/>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42F84446"/>
  <w15:docId w15:val="{82702174-352E-4582-AEE6-47795C7D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C2167"/>
    <w:pPr>
      <w:widowControl w:val="0"/>
      <w:autoSpaceDE w:val="0"/>
      <w:autoSpaceDN w:val="0"/>
    </w:pPr>
    <w:rPr>
      <w:rFonts w:ascii="Times New Roman" w:eastAsia="Arial MT" w:hAnsi="Times New Roman" w:cs="Arial MT"/>
      <w:sz w:val="24"/>
      <w:szCs w:val="22"/>
    </w:rPr>
  </w:style>
  <w:style w:type="paragraph" w:styleId="Heading1">
    <w:name w:val="heading 1"/>
    <w:basedOn w:val="Normal"/>
    <w:link w:val="Heading1Char"/>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6E47D1"/>
    <w:pPr>
      <w:keepNext/>
      <w:keepLines/>
      <w:spacing w:before="40"/>
      <w:ind w:left="284"/>
      <w:outlineLvl w:val="1"/>
    </w:pPr>
    <w:rPr>
      <w:rFonts w:eastAsiaTheme="majorEastAsia" w:cstheme="majorBidi"/>
      <w:b/>
      <w:sz w:val="28"/>
      <w:szCs w:val="26"/>
    </w:rPr>
  </w:style>
  <w:style w:type="paragraph" w:styleId="Heading3">
    <w:name w:val="heading 3"/>
    <w:basedOn w:val="Normal"/>
    <w:next w:val="Normal"/>
    <w:link w:val="Heading3Char"/>
    <w:autoRedefine/>
    <w:unhideWhenUsed/>
    <w:qFormat/>
    <w:rsid w:val="008C2167"/>
    <w:pPr>
      <w:keepNext/>
      <w:keepLines/>
      <w:ind w:left="142"/>
      <w:outlineLvl w:val="2"/>
    </w:pPr>
    <w:rPr>
      <w:rFonts w:eastAsiaTheme="majorEastAsia" w:cstheme="majorBidi"/>
      <w:b/>
      <w:sz w:val="28"/>
      <w:szCs w:val="24"/>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96799A"/>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uiPriority w:val="99"/>
    <w:rsid w:val="00D272CB"/>
    <w:pPr>
      <w:tabs>
        <w:tab w:val="center" w:pos="4680"/>
        <w:tab w:val="right" w:pos="9360"/>
      </w:tabs>
    </w:pPr>
  </w:style>
  <w:style w:type="character" w:customStyle="1" w:styleId="FooterChar">
    <w:name w:val="Footer Char"/>
    <w:basedOn w:val="DefaultParagraphFont"/>
    <w:link w:val="Footer"/>
    <w:uiPriority w:val="99"/>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96799A"/>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6E47D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8C2167"/>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character" w:customStyle="1" w:styleId="Heading1Char">
    <w:name w:val="Heading 1 Char"/>
    <w:basedOn w:val="DefaultParagraphFont"/>
    <w:link w:val="Heading1"/>
    <w:uiPriority w:val="1"/>
    <w:rsid w:val="008C2167"/>
    <w:rPr>
      <w:rFonts w:ascii="Times New Roman" w:eastAsia="Arial" w:hAnsi="Times New Roman" w:cs="Arial"/>
      <w:b/>
      <w:bCs/>
      <w:sz w:val="28"/>
    </w:rPr>
  </w:style>
  <w:style w:type="character" w:styleId="Hyperlink">
    <w:name w:val="Hyperlink"/>
    <w:basedOn w:val="DefaultParagraphFont"/>
    <w:uiPriority w:val="99"/>
    <w:rsid w:val="008C2167"/>
    <w:rPr>
      <w:color w:val="0563C1" w:themeColor="hyperlink"/>
      <w:u w:val="single"/>
    </w:rPr>
  </w:style>
  <w:style w:type="table" w:styleId="TableGrid">
    <w:name w:val="Table Grid"/>
    <w:basedOn w:val="TableNormal"/>
    <w:rsid w:val="008C2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C2167"/>
    <w:rPr>
      <w:color w:val="954F72" w:themeColor="followedHyperlink"/>
      <w:u w:val="single"/>
    </w:rPr>
  </w:style>
  <w:style w:type="paragraph" w:styleId="TOCHeading">
    <w:name w:val="TOC Heading"/>
    <w:basedOn w:val="Heading1"/>
    <w:next w:val="Normal"/>
    <w:uiPriority w:val="39"/>
    <w:unhideWhenUsed/>
    <w:qFormat/>
    <w:rsid w:val="00270C36"/>
    <w:pPr>
      <w:keepNext/>
      <w:keepLines/>
      <w:widowControl/>
      <w:autoSpaceDE/>
      <w:autoSpaceDN/>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270C36"/>
    <w:pPr>
      <w:spacing w:after="100"/>
    </w:pPr>
  </w:style>
  <w:style w:type="paragraph" w:styleId="TOC2">
    <w:name w:val="toc 2"/>
    <w:basedOn w:val="Normal"/>
    <w:next w:val="Normal"/>
    <w:autoRedefine/>
    <w:uiPriority w:val="39"/>
    <w:rsid w:val="00270C36"/>
    <w:pPr>
      <w:spacing w:after="100"/>
      <w:ind w:left="240"/>
    </w:pPr>
  </w:style>
  <w:style w:type="paragraph" w:styleId="TOC3">
    <w:name w:val="toc 3"/>
    <w:basedOn w:val="Normal"/>
    <w:next w:val="Normal"/>
    <w:autoRedefine/>
    <w:uiPriority w:val="39"/>
    <w:rsid w:val="00270C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7099">
      <w:bodyDiv w:val="1"/>
      <w:marLeft w:val="0"/>
      <w:marRight w:val="0"/>
      <w:marTop w:val="0"/>
      <w:marBottom w:val="0"/>
      <w:divBdr>
        <w:top w:val="none" w:sz="0" w:space="0" w:color="auto"/>
        <w:left w:val="none" w:sz="0" w:space="0" w:color="auto"/>
        <w:bottom w:val="none" w:sz="0" w:space="0" w:color="auto"/>
        <w:right w:val="none" w:sz="0" w:space="0" w:color="auto"/>
      </w:divBdr>
      <w:divsChild>
        <w:div w:id="375471297">
          <w:marLeft w:val="0"/>
          <w:marRight w:val="0"/>
          <w:marTop w:val="0"/>
          <w:marBottom w:val="0"/>
          <w:divBdr>
            <w:top w:val="none" w:sz="0" w:space="0" w:color="auto"/>
            <w:left w:val="none" w:sz="0" w:space="0" w:color="auto"/>
            <w:bottom w:val="none" w:sz="0" w:space="0" w:color="auto"/>
            <w:right w:val="none" w:sz="0" w:space="0" w:color="auto"/>
          </w:divBdr>
          <w:divsChild>
            <w:div w:id="1530602642">
              <w:marLeft w:val="0"/>
              <w:marRight w:val="0"/>
              <w:marTop w:val="0"/>
              <w:marBottom w:val="0"/>
              <w:divBdr>
                <w:top w:val="none" w:sz="0" w:space="0" w:color="auto"/>
                <w:left w:val="none" w:sz="0" w:space="0" w:color="auto"/>
                <w:bottom w:val="none" w:sz="0" w:space="0" w:color="auto"/>
                <w:right w:val="none" w:sz="0" w:space="0" w:color="auto"/>
              </w:divBdr>
              <w:divsChild>
                <w:div w:id="12417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711">
          <w:marLeft w:val="0"/>
          <w:marRight w:val="0"/>
          <w:marTop w:val="0"/>
          <w:marBottom w:val="0"/>
          <w:divBdr>
            <w:top w:val="none" w:sz="0" w:space="0" w:color="auto"/>
            <w:left w:val="none" w:sz="0" w:space="0" w:color="auto"/>
            <w:bottom w:val="none" w:sz="0" w:space="0" w:color="auto"/>
            <w:right w:val="none" w:sz="0" w:space="0" w:color="auto"/>
          </w:divBdr>
          <w:divsChild>
            <w:div w:id="1626042915">
              <w:marLeft w:val="0"/>
              <w:marRight w:val="0"/>
              <w:marTop w:val="0"/>
              <w:marBottom w:val="0"/>
              <w:divBdr>
                <w:top w:val="none" w:sz="0" w:space="0" w:color="auto"/>
                <w:left w:val="none" w:sz="0" w:space="0" w:color="auto"/>
                <w:bottom w:val="none" w:sz="0" w:space="0" w:color="auto"/>
                <w:right w:val="none" w:sz="0" w:space="0" w:color="auto"/>
              </w:divBdr>
              <w:divsChild>
                <w:div w:id="16813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827">
          <w:marLeft w:val="0"/>
          <w:marRight w:val="0"/>
          <w:marTop w:val="0"/>
          <w:marBottom w:val="0"/>
          <w:divBdr>
            <w:top w:val="none" w:sz="0" w:space="0" w:color="auto"/>
            <w:left w:val="none" w:sz="0" w:space="0" w:color="auto"/>
            <w:bottom w:val="none" w:sz="0" w:space="0" w:color="auto"/>
            <w:right w:val="none" w:sz="0" w:space="0" w:color="auto"/>
          </w:divBdr>
        </w:div>
        <w:div w:id="2066026535">
          <w:marLeft w:val="0"/>
          <w:marRight w:val="0"/>
          <w:marTop w:val="0"/>
          <w:marBottom w:val="0"/>
          <w:divBdr>
            <w:top w:val="none" w:sz="0" w:space="0" w:color="auto"/>
            <w:left w:val="none" w:sz="0" w:space="0" w:color="auto"/>
            <w:bottom w:val="none" w:sz="0" w:space="0" w:color="auto"/>
            <w:right w:val="none" w:sz="0" w:space="0" w:color="auto"/>
          </w:divBdr>
          <w:divsChild>
            <w:div w:id="409346951">
              <w:marLeft w:val="0"/>
              <w:marRight w:val="0"/>
              <w:marTop w:val="0"/>
              <w:marBottom w:val="0"/>
              <w:divBdr>
                <w:top w:val="none" w:sz="0" w:space="0" w:color="auto"/>
                <w:left w:val="none" w:sz="0" w:space="0" w:color="auto"/>
                <w:bottom w:val="none" w:sz="0" w:space="0" w:color="auto"/>
                <w:right w:val="none" w:sz="0" w:space="0" w:color="auto"/>
              </w:divBdr>
              <w:divsChild>
                <w:div w:id="398748110">
                  <w:marLeft w:val="0"/>
                  <w:marRight w:val="0"/>
                  <w:marTop w:val="0"/>
                  <w:marBottom w:val="0"/>
                  <w:divBdr>
                    <w:top w:val="none" w:sz="0" w:space="0" w:color="auto"/>
                    <w:left w:val="none" w:sz="0" w:space="0" w:color="auto"/>
                    <w:bottom w:val="none" w:sz="0" w:space="0" w:color="auto"/>
                    <w:right w:val="none" w:sz="0" w:space="0" w:color="auto"/>
                  </w:divBdr>
                  <w:divsChild>
                    <w:div w:id="556623730">
                      <w:marLeft w:val="0"/>
                      <w:marRight w:val="0"/>
                      <w:marTop w:val="0"/>
                      <w:marBottom w:val="0"/>
                      <w:divBdr>
                        <w:top w:val="none" w:sz="0" w:space="0" w:color="auto"/>
                        <w:left w:val="none" w:sz="0" w:space="0" w:color="auto"/>
                        <w:bottom w:val="none" w:sz="0" w:space="0" w:color="auto"/>
                        <w:right w:val="none" w:sz="0" w:space="0" w:color="auto"/>
                      </w:divBdr>
                      <w:divsChild>
                        <w:div w:id="16762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79916">
          <w:marLeft w:val="0"/>
          <w:marRight w:val="0"/>
          <w:marTop w:val="0"/>
          <w:marBottom w:val="0"/>
          <w:divBdr>
            <w:top w:val="none" w:sz="0" w:space="0" w:color="auto"/>
            <w:left w:val="none" w:sz="0" w:space="0" w:color="auto"/>
            <w:bottom w:val="none" w:sz="0" w:space="0" w:color="auto"/>
            <w:right w:val="none" w:sz="0" w:space="0" w:color="auto"/>
          </w:divBdr>
        </w:div>
      </w:divsChild>
    </w:div>
    <w:div w:id="29229344">
      <w:bodyDiv w:val="1"/>
      <w:marLeft w:val="0"/>
      <w:marRight w:val="0"/>
      <w:marTop w:val="0"/>
      <w:marBottom w:val="0"/>
      <w:divBdr>
        <w:top w:val="none" w:sz="0" w:space="0" w:color="auto"/>
        <w:left w:val="none" w:sz="0" w:space="0" w:color="auto"/>
        <w:bottom w:val="none" w:sz="0" w:space="0" w:color="auto"/>
        <w:right w:val="none" w:sz="0" w:space="0" w:color="auto"/>
      </w:divBdr>
      <w:divsChild>
        <w:div w:id="1461846156">
          <w:marLeft w:val="0"/>
          <w:marRight w:val="0"/>
          <w:marTop w:val="0"/>
          <w:marBottom w:val="0"/>
          <w:divBdr>
            <w:top w:val="none" w:sz="0" w:space="0" w:color="auto"/>
            <w:left w:val="none" w:sz="0" w:space="0" w:color="auto"/>
            <w:bottom w:val="none" w:sz="0" w:space="0" w:color="auto"/>
            <w:right w:val="none" w:sz="0" w:space="0" w:color="auto"/>
          </w:divBdr>
        </w:div>
      </w:divsChild>
    </w:div>
    <w:div w:id="77606472">
      <w:bodyDiv w:val="1"/>
      <w:marLeft w:val="0"/>
      <w:marRight w:val="0"/>
      <w:marTop w:val="0"/>
      <w:marBottom w:val="0"/>
      <w:divBdr>
        <w:top w:val="none" w:sz="0" w:space="0" w:color="auto"/>
        <w:left w:val="none" w:sz="0" w:space="0" w:color="auto"/>
        <w:bottom w:val="none" w:sz="0" w:space="0" w:color="auto"/>
        <w:right w:val="none" w:sz="0" w:space="0" w:color="auto"/>
      </w:divBdr>
      <w:divsChild>
        <w:div w:id="1267614638">
          <w:marLeft w:val="0"/>
          <w:marRight w:val="0"/>
          <w:marTop w:val="0"/>
          <w:marBottom w:val="0"/>
          <w:divBdr>
            <w:top w:val="none" w:sz="0" w:space="0" w:color="auto"/>
            <w:left w:val="none" w:sz="0" w:space="0" w:color="auto"/>
            <w:bottom w:val="none" w:sz="0" w:space="0" w:color="auto"/>
            <w:right w:val="none" w:sz="0" w:space="0" w:color="auto"/>
          </w:divBdr>
        </w:div>
      </w:divsChild>
    </w:div>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256594065">
      <w:bodyDiv w:val="1"/>
      <w:marLeft w:val="0"/>
      <w:marRight w:val="0"/>
      <w:marTop w:val="0"/>
      <w:marBottom w:val="0"/>
      <w:divBdr>
        <w:top w:val="none" w:sz="0" w:space="0" w:color="auto"/>
        <w:left w:val="none" w:sz="0" w:space="0" w:color="auto"/>
        <w:bottom w:val="none" w:sz="0" w:space="0" w:color="auto"/>
        <w:right w:val="none" w:sz="0" w:space="0" w:color="auto"/>
      </w:divBdr>
      <w:divsChild>
        <w:div w:id="1404833517">
          <w:marLeft w:val="0"/>
          <w:marRight w:val="0"/>
          <w:marTop w:val="0"/>
          <w:marBottom w:val="0"/>
          <w:divBdr>
            <w:top w:val="none" w:sz="0" w:space="0" w:color="auto"/>
            <w:left w:val="none" w:sz="0" w:space="0" w:color="auto"/>
            <w:bottom w:val="none" w:sz="0" w:space="0" w:color="auto"/>
            <w:right w:val="none" w:sz="0" w:space="0" w:color="auto"/>
          </w:divBdr>
          <w:divsChild>
            <w:div w:id="822623492">
              <w:marLeft w:val="0"/>
              <w:marRight w:val="0"/>
              <w:marTop w:val="0"/>
              <w:marBottom w:val="0"/>
              <w:divBdr>
                <w:top w:val="none" w:sz="0" w:space="0" w:color="auto"/>
                <w:left w:val="none" w:sz="0" w:space="0" w:color="auto"/>
                <w:bottom w:val="none" w:sz="0" w:space="0" w:color="auto"/>
                <w:right w:val="none" w:sz="0" w:space="0" w:color="auto"/>
              </w:divBdr>
              <w:divsChild>
                <w:div w:id="2669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1173">
          <w:marLeft w:val="0"/>
          <w:marRight w:val="0"/>
          <w:marTop w:val="0"/>
          <w:marBottom w:val="0"/>
          <w:divBdr>
            <w:top w:val="none" w:sz="0" w:space="0" w:color="auto"/>
            <w:left w:val="none" w:sz="0" w:space="0" w:color="auto"/>
            <w:bottom w:val="none" w:sz="0" w:space="0" w:color="auto"/>
            <w:right w:val="none" w:sz="0" w:space="0" w:color="auto"/>
          </w:divBdr>
          <w:divsChild>
            <w:div w:id="452482032">
              <w:marLeft w:val="0"/>
              <w:marRight w:val="0"/>
              <w:marTop w:val="0"/>
              <w:marBottom w:val="0"/>
              <w:divBdr>
                <w:top w:val="none" w:sz="0" w:space="0" w:color="auto"/>
                <w:left w:val="none" w:sz="0" w:space="0" w:color="auto"/>
                <w:bottom w:val="none" w:sz="0" w:space="0" w:color="auto"/>
                <w:right w:val="none" w:sz="0" w:space="0" w:color="auto"/>
              </w:divBdr>
              <w:divsChild>
                <w:div w:id="400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8203">
          <w:marLeft w:val="0"/>
          <w:marRight w:val="0"/>
          <w:marTop w:val="0"/>
          <w:marBottom w:val="0"/>
          <w:divBdr>
            <w:top w:val="none" w:sz="0" w:space="0" w:color="auto"/>
            <w:left w:val="none" w:sz="0" w:space="0" w:color="auto"/>
            <w:bottom w:val="none" w:sz="0" w:space="0" w:color="auto"/>
            <w:right w:val="none" w:sz="0" w:space="0" w:color="auto"/>
          </w:divBdr>
        </w:div>
        <w:div w:id="2035182738">
          <w:marLeft w:val="0"/>
          <w:marRight w:val="0"/>
          <w:marTop w:val="0"/>
          <w:marBottom w:val="0"/>
          <w:divBdr>
            <w:top w:val="none" w:sz="0" w:space="0" w:color="auto"/>
            <w:left w:val="none" w:sz="0" w:space="0" w:color="auto"/>
            <w:bottom w:val="none" w:sz="0" w:space="0" w:color="auto"/>
            <w:right w:val="none" w:sz="0" w:space="0" w:color="auto"/>
          </w:divBdr>
          <w:divsChild>
            <w:div w:id="1714964883">
              <w:marLeft w:val="0"/>
              <w:marRight w:val="0"/>
              <w:marTop w:val="0"/>
              <w:marBottom w:val="0"/>
              <w:divBdr>
                <w:top w:val="none" w:sz="0" w:space="0" w:color="auto"/>
                <w:left w:val="none" w:sz="0" w:space="0" w:color="auto"/>
                <w:bottom w:val="none" w:sz="0" w:space="0" w:color="auto"/>
                <w:right w:val="none" w:sz="0" w:space="0" w:color="auto"/>
              </w:divBdr>
              <w:divsChild>
                <w:div w:id="2115781963">
                  <w:marLeft w:val="0"/>
                  <w:marRight w:val="0"/>
                  <w:marTop w:val="0"/>
                  <w:marBottom w:val="0"/>
                  <w:divBdr>
                    <w:top w:val="none" w:sz="0" w:space="0" w:color="auto"/>
                    <w:left w:val="none" w:sz="0" w:space="0" w:color="auto"/>
                    <w:bottom w:val="none" w:sz="0" w:space="0" w:color="auto"/>
                    <w:right w:val="none" w:sz="0" w:space="0" w:color="auto"/>
                  </w:divBdr>
                </w:div>
              </w:divsChild>
            </w:div>
            <w:div w:id="976958174">
              <w:marLeft w:val="0"/>
              <w:marRight w:val="0"/>
              <w:marTop w:val="0"/>
              <w:marBottom w:val="0"/>
              <w:divBdr>
                <w:top w:val="none" w:sz="0" w:space="0" w:color="auto"/>
                <w:left w:val="none" w:sz="0" w:space="0" w:color="auto"/>
                <w:bottom w:val="none" w:sz="0" w:space="0" w:color="auto"/>
                <w:right w:val="none" w:sz="0" w:space="0" w:color="auto"/>
              </w:divBdr>
            </w:div>
            <w:div w:id="109084113">
              <w:marLeft w:val="0"/>
              <w:marRight w:val="0"/>
              <w:marTop w:val="0"/>
              <w:marBottom w:val="0"/>
              <w:divBdr>
                <w:top w:val="none" w:sz="0" w:space="0" w:color="auto"/>
                <w:left w:val="none" w:sz="0" w:space="0" w:color="auto"/>
                <w:bottom w:val="none" w:sz="0" w:space="0" w:color="auto"/>
                <w:right w:val="none" w:sz="0" w:space="0" w:color="auto"/>
              </w:divBdr>
            </w:div>
          </w:divsChild>
        </w:div>
        <w:div w:id="1245801734">
          <w:marLeft w:val="0"/>
          <w:marRight w:val="0"/>
          <w:marTop w:val="0"/>
          <w:marBottom w:val="0"/>
          <w:divBdr>
            <w:top w:val="none" w:sz="0" w:space="0" w:color="auto"/>
            <w:left w:val="none" w:sz="0" w:space="0" w:color="auto"/>
            <w:bottom w:val="none" w:sz="0" w:space="0" w:color="auto"/>
            <w:right w:val="none" w:sz="0" w:space="0" w:color="auto"/>
          </w:divBdr>
        </w:div>
        <w:div w:id="106431888">
          <w:marLeft w:val="0"/>
          <w:marRight w:val="0"/>
          <w:marTop w:val="0"/>
          <w:marBottom w:val="0"/>
          <w:divBdr>
            <w:top w:val="none" w:sz="0" w:space="0" w:color="auto"/>
            <w:left w:val="none" w:sz="0" w:space="0" w:color="auto"/>
            <w:bottom w:val="none" w:sz="0" w:space="0" w:color="auto"/>
            <w:right w:val="none" w:sz="0" w:space="0" w:color="auto"/>
          </w:divBdr>
          <w:divsChild>
            <w:div w:id="1418820511">
              <w:marLeft w:val="0"/>
              <w:marRight w:val="0"/>
              <w:marTop w:val="0"/>
              <w:marBottom w:val="0"/>
              <w:divBdr>
                <w:top w:val="none" w:sz="0" w:space="0" w:color="auto"/>
                <w:left w:val="none" w:sz="0" w:space="0" w:color="auto"/>
                <w:bottom w:val="none" w:sz="0" w:space="0" w:color="auto"/>
                <w:right w:val="none" w:sz="0" w:space="0" w:color="auto"/>
              </w:divBdr>
              <w:divsChild>
                <w:div w:id="581109459">
                  <w:marLeft w:val="0"/>
                  <w:marRight w:val="0"/>
                  <w:marTop w:val="0"/>
                  <w:marBottom w:val="0"/>
                  <w:divBdr>
                    <w:top w:val="none" w:sz="0" w:space="0" w:color="auto"/>
                    <w:left w:val="none" w:sz="0" w:space="0" w:color="auto"/>
                    <w:bottom w:val="none" w:sz="0" w:space="0" w:color="auto"/>
                    <w:right w:val="none" w:sz="0" w:space="0" w:color="auto"/>
                  </w:divBdr>
                </w:div>
              </w:divsChild>
            </w:div>
            <w:div w:id="1062099541">
              <w:marLeft w:val="0"/>
              <w:marRight w:val="0"/>
              <w:marTop w:val="0"/>
              <w:marBottom w:val="0"/>
              <w:divBdr>
                <w:top w:val="none" w:sz="0" w:space="0" w:color="auto"/>
                <w:left w:val="none" w:sz="0" w:space="0" w:color="auto"/>
                <w:bottom w:val="none" w:sz="0" w:space="0" w:color="auto"/>
                <w:right w:val="none" w:sz="0" w:space="0" w:color="auto"/>
              </w:divBdr>
              <w:divsChild>
                <w:div w:id="7343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98">
          <w:marLeft w:val="0"/>
          <w:marRight w:val="0"/>
          <w:marTop w:val="0"/>
          <w:marBottom w:val="0"/>
          <w:divBdr>
            <w:top w:val="none" w:sz="0" w:space="0" w:color="auto"/>
            <w:left w:val="none" w:sz="0" w:space="0" w:color="auto"/>
            <w:bottom w:val="none" w:sz="0" w:space="0" w:color="auto"/>
            <w:right w:val="none" w:sz="0" w:space="0" w:color="auto"/>
          </w:divBdr>
          <w:divsChild>
            <w:div w:id="1989162559">
              <w:marLeft w:val="0"/>
              <w:marRight w:val="0"/>
              <w:marTop w:val="0"/>
              <w:marBottom w:val="0"/>
              <w:divBdr>
                <w:top w:val="none" w:sz="0" w:space="0" w:color="auto"/>
                <w:left w:val="none" w:sz="0" w:space="0" w:color="auto"/>
                <w:bottom w:val="none" w:sz="0" w:space="0" w:color="auto"/>
                <w:right w:val="none" w:sz="0" w:space="0" w:color="auto"/>
              </w:divBdr>
              <w:divsChild>
                <w:div w:id="1598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180">
          <w:marLeft w:val="0"/>
          <w:marRight w:val="0"/>
          <w:marTop w:val="0"/>
          <w:marBottom w:val="0"/>
          <w:divBdr>
            <w:top w:val="none" w:sz="0" w:space="0" w:color="auto"/>
            <w:left w:val="none" w:sz="0" w:space="0" w:color="auto"/>
            <w:bottom w:val="none" w:sz="0" w:space="0" w:color="auto"/>
            <w:right w:val="none" w:sz="0" w:space="0" w:color="auto"/>
          </w:divBdr>
          <w:divsChild>
            <w:div w:id="1532646263">
              <w:marLeft w:val="0"/>
              <w:marRight w:val="0"/>
              <w:marTop w:val="0"/>
              <w:marBottom w:val="0"/>
              <w:divBdr>
                <w:top w:val="none" w:sz="0" w:space="0" w:color="auto"/>
                <w:left w:val="none" w:sz="0" w:space="0" w:color="auto"/>
                <w:bottom w:val="none" w:sz="0" w:space="0" w:color="auto"/>
                <w:right w:val="none" w:sz="0" w:space="0" w:color="auto"/>
              </w:divBdr>
            </w:div>
          </w:divsChild>
        </w:div>
        <w:div w:id="1120759419">
          <w:marLeft w:val="0"/>
          <w:marRight w:val="0"/>
          <w:marTop w:val="0"/>
          <w:marBottom w:val="0"/>
          <w:divBdr>
            <w:top w:val="none" w:sz="0" w:space="0" w:color="auto"/>
            <w:left w:val="none" w:sz="0" w:space="0" w:color="auto"/>
            <w:bottom w:val="none" w:sz="0" w:space="0" w:color="auto"/>
            <w:right w:val="none" w:sz="0" w:space="0" w:color="auto"/>
          </w:divBdr>
          <w:divsChild>
            <w:div w:id="898058856">
              <w:marLeft w:val="0"/>
              <w:marRight w:val="0"/>
              <w:marTop w:val="0"/>
              <w:marBottom w:val="0"/>
              <w:divBdr>
                <w:top w:val="none" w:sz="0" w:space="0" w:color="auto"/>
                <w:left w:val="none" w:sz="0" w:space="0" w:color="auto"/>
                <w:bottom w:val="none" w:sz="0" w:space="0" w:color="auto"/>
                <w:right w:val="none" w:sz="0" w:space="0" w:color="auto"/>
              </w:divBdr>
              <w:divsChild>
                <w:div w:id="304042695">
                  <w:marLeft w:val="0"/>
                  <w:marRight w:val="0"/>
                  <w:marTop w:val="0"/>
                  <w:marBottom w:val="0"/>
                  <w:divBdr>
                    <w:top w:val="none" w:sz="0" w:space="0" w:color="auto"/>
                    <w:left w:val="none" w:sz="0" w:space="0" w:color="auto"/>
                    <w:bottom w:val="none" w:sz="0" w:space="0" w:color="auto"/>
                    <w:right w:val="none" w:sz="0" w:space="0" w:color="auto"/>
                  </w:divBdr>
                </w:div>
              </w:divsChild>
            </w:div>
            <w:div w:id="246502427">
              <w:marLeft w:val="0"/>
              <w:marRight w:val="0"/>
              <w:marTop w:val="0"/>
              <w:marBottom w:val="0"/>
              <w:divBdr>
                <w:top w:val="none" w:sz="0" w:space="0" w:color="auto"/>
                <w:left w:val="none" w:sz="0" w:space="0" w:color="auto"/>
                <w:bottom w:val="none" w:sz="0" w:space="0" w:color="auto"/>
                <w:right w:val="none" w:sz="0" w:space="0" w:color="auto"/>
              </w:divBdr>
            </w:div>
          </w:divsChild>
        </w:div>
        <w:div w:id="2146044128">
          <w:marLeft w:val="0"/>
          <w:marRight w:val="0"/>
          <w:marTop w:val="0"/>
          <w:marBottom w:val="0"/>
          <w:divBdr>
            <w:top w:val="none" w:sz="0" w:space="0" w:color="auto"/>
            <w:left w:val="none" w:sz="0" w:space="0" w:color="auto"/>
            <w:bottom w:val="none" w:sz="0" w:space="0" w:color="auto"/>
            <w:right w:val="none" w:sz="0" w:space="0" w:color="auto"/>
          </w:divBdr>
        </w:div>
      </w:divsChild>
    </w:div>
    <w:div w:id="273560475">
      <w:bodyDiv w:val="1"/>
      <w:marLeft w:val="0"/>
      <w:marRight w:val="0"/>
      <w:marTop w:val="0"/>
      <w:marBottom w:val="0"/>
      <w:divBdr>
        <w:top w:val="none" w:sz="0" w:space="0" w:color="auto"/>
        <w:left w:val="none" w:sz="0" w:space="0" w:color="auto"/>
        <w:bottom w:val="none" w:sz="0" w:space="0" w:color="auto"/>
        <w:right w:val="none" w:sz="0" w:space="0" w:color="auto"/>
      </w:divBdr>
      <w:divsChild>
        <w:div w:id="144666543">
          <w:marLeft w:val="0"/>
          <w:marRight w:val="0"/>
          <w:marTop w:val="0"/>
          <w:marBottom w:val="0"/>
          <w:divBdr>
            <w:top w:val="none" w:sz="0" w:space="0" w:color="auto"/>
            <w:left w:val="none" w:sz="0" w:space="0" w:color="auto"/>
            <w:bottom w:val="none" w:sz="0" w:space="0" w:color="auto"/>
            <w:right w:val="none" w:sz="0" w:space="0" w:color="auto"/>
          </w:divBdr>
          <w:divsChild>
            <w:div w:id="1026755008">
              <w:marLeft w:val="0"/>
              <w:marRight w:val="0"/>
              <w:marTop w:val="0"/>
              <w:marBottom w:val="0"/>
              <w:divBdr>
                <w:top w:val="none" w:sz="0" w:space="0" w:color="auto"/>
                <w:left w:val="none" w:sz="0" w:space="0" w:color="auto"/>
                <w:bottom w:val="none" w:sz="0" w:space="0" w:color="auto"/>
                <w:right w:val="none" w:sz="0" w:space="0" w:color="auto"/>
              </w:divBdr>
              <w:divsChild>
                <w:div w:id="20119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87">
          <w:marLeft w:val="0"/>
          <w:marRight w:val="0"/>
          <w:marTop w:val="0"/>
          <w:marBottom w:val="0"/>
          <w:divBdr>
            <w:top w:val="none" w:sz="0" w:space="0" w:color="auto"/>
            <w:left w:val="none" w:sz="0" w:space="0" w:color="auto"/>
            <w:bottom w:val="none" w:sz="0" w:space="0" w:color="auto"/>
            <w:right w:val="none" w:sz="0" w:space="0" w:color="auto"/>
          </w:divBdr>
          <w:divsChild>
            <w:div w:id="291208792">
              <w:marLeft w:val="0"/>
              <w:marRight w:val="0"/>
              <w:marTop w:val="0"/>
              <w:marBottom w:val="0"/>
              <w:divBdr>
                <w:top w:val="none" w:sz="0" w:space="0" w:color="auto"/>
                <w:left w:val="none" w:sz="0" w:space="0" w:color="auto"/>
                <w:bottom w:val="none" w:sz="0" w:space="0" w:color="auto"/>
                <w:right w:val="none" w:sz="0" w:space="0" w:color="auto"/>
              </w:divBdr>
              <w:divsChild>
                <w:div w:id="11016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070">
          <w:marLeft w:val="0"/>
          <w:marRight w:val="0"/>
          <w:marTop w:val="0"/>
          <w:marBottom w:val="0"/>
          <w:divBdr>
            <w:top w:val="none" w:sz="0" w:space="0" w:color="auto"/>
            <w:left w:val="none" w:sz="0" w:space="0" w:color="auto"/>
            <w:bottom w:val="none" w:sz="0" w:space="0" w:color="auto"/>
            <w:right w:val="none" w:sz="0" w:space="0" w:color="auto"/>
          </w:divBdr>
        </w:div>
        <w:div w:id="1523199453">
          <w:marLeft w:val="0"/>
          <w:marRight w:val="0"/>
          <w:marTop w:val="0"/>
          <w:marBottom w:val="0"/>
          <w:divBdr>
            <w:top w:val="none" w:sz="0" w:space="0" w:color="auto"/>
            <w:left w:val="none" w:sz="0" w:space="0" w:color="auto"/>
            <w:bottom w:val="none" w:sz="0" w:space="0" w:color="auto"/>
            <w:right w:val="none" w:sz="0" w:space="0" w:color="auto"/>
          </w:divBdr>
          <w:divsChild>
            <w:div w:id="1413548645">
              <w:marLeft w:val="0"/>
              <w:marRight w:val="0"/>
              <w:marTop w:val="0"/>
              <w:marBottom w:val="0"/>
              <w:divBdr>
                <w:top w:val="none" w:sz="0" w:space="0" w:color="auto"/>
                <w:left w:val="none" w:sz="0" w:space="0" w:color="auto"/>
                <w:bottom w:val="none" w:sz="0" w:space="0" w:color="auto"/>
                <w:right w:val="none" w:sz="0" w:space="0" w:color="auto"/>
              </w:divBdr>
              <w:divsChild>
                <w:div w:id="558437336">
                  <w:marLeft w:val="0"/>
                  <w:marRight w:val="0"/>
                  <w:marTop w:val="0"/>
                  <w:marBottom w:val="0"/>
                  <w:divBdr>
                    <w:top w:val="none" w:sz="0" w:space="0" w:color="auto"/>
                    <w:left w:val="none" w:sz="0" w:space="0" w:color="auto"/>
                    <w:bottom w:val="none" w:sz="0" w:space="0" w:color="auto"/>
                    <w:right w:val="none" w:sz="0" w:space="0" w:color="auto"/>
                  </w:divBdr>
                </w:div>
              </w:divsChild>
            </w:div>
            <w:div w:id="1642076902">
              <w:marLeft w:val="0"/>
              <w:marRight w:val="0"/>
              <w:marTop w:val="0"/>
              <w:marBottom w:val="0"/>
              <w:divBdr>
                <w:top w:val="none" w:sz="0" w:space="0" w:color="auto"/>
                <w:left w:val="none" w:sz="0" w:space="0" w:color="auto"/>
                <w:bottom w:val="none" w:sz="0" w:space="0" w:color="auto"/>
                <w:right w:val="none" w:sz="0" w:space="0" w:color="auto"/>
              </w:divBdr>
            </w:div>
            <w:div w:id="1979260419">
              <w:marLeft w:val="0"/>
              <w:marRight w:val="0"/>
              <w:marTop w:val="0"/>
              <w:marBottom w:val="0"/>
              <w:divBdr>
                <w:top w:val="none" w:sz="0" w:space="0" w:color="auto"/>
                <w:left w:val="none" w:sz="0" w:space="0" w:color="auto"/>
                <w:bottom w:val="none" w:sz="0" w:space="0" w:color="auto"/>
                <w:right w:val="none" w:sz="0" w:space="0" w:color="auto"/>
              </w:divBdr>
            </w:div>
          </w:divsChild>
        </w:div>
        <w:div w:id="364454203">
          <w:marLeft w:val="0"/>
          <w:marRight w:val="0"/>
          <w:marTop w:val="0"/>
          <w:marBottom w:val="0"/>
          <w:divBdr>
            <w:top w:val="none" w:sz="0" w:space="0" w:color="auto"/>
            <w:left w:val="none" w:sz="0" w:space="0" w:color="auto"/>
            <w:bottom w:val="none" w:sz="0" w:space="0" w:color="auto"/>
            <w:right w:val="none" w:sz="0" w:space="0" w:color="auto"/>
          </w:divBdr>
        </w:div>
        <w:div w:id="936404456">
          <w:marLeft w:val="0"/>
          <w:marRight w:val="0"/>
          <w:marTop w:val="0"/>
          <w:marBottom w:val="0"/>
          <w:divBdr>
            <w:top w:val="none" w:sz="0" w:space="0" w:color="auto"/>
            <w:left w:val="none" w:sz="0" w:space="0" w:color="auto"/>
            <w:bottom w:val="none" w:sz="0" w:space="0" w:color="auto"/>
            <w:right w:val="none" w:sz="0" w:space="0" w:color="auto"/>
          </w:divBdr>
          <w:divsChild>
            <w:div w:id="1523280507">
              <w:marLeft w:val="0"/>
              <w:marRight w:val="0"/>
              <w:marTop w:val="0"/>
              <w:marBottom w:val="0"/>
              <w:divBdr>
                <w:top w:val="none" w:sz="0" w:space="0" w:color="auto"/>
                <w:left w:val="none" w:sz="0" w:space="0" w:color="auto"/>
                <w:bottom w:val="none" w:sz="0" w:space="0" w:color="auto"/>
                <w:right w:val="none" w:sz="0" w:space="0" w:color="auto"/>
              </w:divBdr>
              <w:divsChild>
                <w:div w:id="1835953025">
                  <w:marLeft w:val="0"/>
                  <w:marRight w:val="0"/>
                  <w:marTop w:val="0"/>
                  <w:marBottom w:val="0"/>
                  <w:divBdr>
                    <w:top w:val="none" w:sz="0" w:space="0" w:color="auto"/>
                    <w:left w:val="none" w:sz="0" w:space="0" w:color="auto"/>
                    <w:bottom w:val="none" w:sz="0" w:space="0" w:color="auto"/>
                    <w:right w:val="none" w:sz="0" w:space="0" w:color="auto"/>
                  </w:divBdr>
                </w:div>
              </w:divsChild>
            </w:div>
            <w:div w:id="1572617799">
              <w:marLeft w:val="0"/>
              <w:marRight w:val="0"/>
              <w:marTop w:val="0"/>
              <w:marBottom w:val="0"/>
              <w:divBdr>
                <w:top w:val="none" w:sz="0" w:space="0" w:color="auto"/>
                <w:left w:val="none" w:sz="0" w:space="0" w:color="auto"/>
                <w:bottom w:val="none" w:sz="0" w:space="0" w:color="auto"/>
                <w:right w:val="none" w:sz="0" w:space="0" w:color="auto"/>
              </w:divBdr>
              <w:divsChild>
                <w:div w:id="5997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517">
          <w:marLeft w:val="0"/>
          <w:marRight w:val="0"/>
          <w:marTop w:val="0"/>
          <w:marBottom w:val="0"/>
          <w:divBdr>
            <w:top w:val="none" w:sz="0" w:space="0" w:color="auto"/>
            <w:left w:val="none" w:sz="0" w:space="0" w:color="auto"/>
            <w:bottom w:val="none" w:sz="0" w:space="0" w:color="auto"/>
            <w:right w:val="none" w:sz="0" w:space="0" w:color="auto"/>
          </w:divBdr>
          <w:divsChild>
            <w:div w:id="9455713">
              <w:marLeft w:val="0"/>
              <w:marRight w:val="0"/>
              <w:marTop w:val="0"/>
              <w:marBottom w:val="0"/>
              <w:divBdr>
                <w:top w:val="none" w:sz="0" w:space="0" w:color="auto"/>
                <w:left w:val="none" w:sz="0" w:space="0" w:color="auto"/>
                <w:bottom w:val="none" w:sz="0" w:space="0" w:color="auto"/>
                <w:right w:val="none" w:sz="0" w:space="0" w:color="auto"/>
              </w:divBdr>
              <w:divsChild>
                <w:div w:id="6120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995">
          <w:marLeft w:val="0"/>
          <w:marRight w:val="0"/>
          <w:marTop w:val="0"/>
          <w:marBottom w:val="0"/>
          <w:divBdr>
            <w:top w:val="none" w:sz="0" w:space="0" w:color="auto"/>
            <w:left w:val="none" w:sz="0" w:space="0" w:color="auto"/>
            <w:bottom w:val="none" w:sz="0" w:space="0" w:color="auto"/>
            <w:right w:val="none" w:sz="0" w:space="0" w:color="auto"/>
          </w:divBdr>
          <w:divsChild>
            <w:div w:id="297078969">
              <w:marLeft w:val="0"/>
              <w:marRight w:val="0"/>
              <w:marTop w:val="0"/>
              <w:marBottom w:val="0"/>
              <w:divBdr>
                <w:top w:val="none" w:sz="0" w:space="0" w:color="auto"/>
                <w:left w:val="none" w:sz="0" w:space="0" w:color="auto"/>
                <w:bottom w:val="none" w:sz="0" w:space="0" w:color="auto"/>
                <w:right w:val="none" w:sz="0" w:space="0" w:color="auto"/>
              </w:divBdr>
            </w:div>
          </w:divsChild>
        </w:div>
        <w:div w:id="194737357">
          <w:marLeft w:val="0"/>
          <w:marRight w:val="0"/>
          <w:marTop w:val="0"/>
          <w:marBottom w:val="0"/>
          <w:divBdr>
            <w:top w:val="none" w:sz="0" w:space="0" w:color="auto"/>
            <w:left w:val="none" w:sz="0" w:space="0" w:color="auto"/>
            <w:bottom w:val="none" w:sz="0" w:space="0" w:color="auto"/>
            <w:right w:val="none" w:sz="0" w:space="0" w:color="auto"/>
          </w:divBdr>
          <w:divsChild>
            <w:div w:id="764955052">
              <w:marLeft w:val="0"/>
              <w:marRight w:val="0"/>
              <w:marTop w:val="0"/>
              <w:marBottom w:val="0"/>
              <w:divBdr>
                <w:top w:val="none" w:sz="0" w:space="0" w:color="auto"/>
                <w:left w:val="none" w:sz="0" w:space="0" w:color="auto"/>
                <w:bottom w:val="none" w:sz="0" w:space="0" w:color="auto"/>
                <w:right w:val="none" w:sz="0" w:space="0" w:color="auto"/>
              </w:divBdr>
              <w:divsChild>
                <w:div w:id="206534322">
                  <w:marLeft w:val="0"/>
                  <w:marRight w:val="0"/>
                  <w:marTop w:val="0"/>
                  <w:marBottom w:val="0"/>
                  <w:divBdr>
                    <w:top w:val="none" w:sz="0" w:space="0" w:color="auto"/>
                    <w:left w:val="none" w:sz="0" w:space="0" w:color="auto"/>
                    <w:bottom w:val="none" w:sz="0" w:space="0" w:color="auto"/>
                    <w:right w:val="none" w:sz="0" w:space="0" w:color="auto"/>
                  </w:divBdr>
                </w:div>
              </w:divsChild>
            </w:div>
            <w:div w:id="1886209039">
              <w:marLeft w:val="0"/>
              <w:marRight w:val="0"/>
              <w:marTop w:val="0"/>
              <w:marBottom w:val="0"/>
              <w:divBdr>
                <w:top w:val="none" w:sz="0" w:space="0" w:color="auto"/>
                <w:left w:val="none" w:sz="0" w:space="0" w:color="auto"/>
                <w:bottom w:val="none" w:sz="0" w:space="0" w:color="auto"/>
                <w:right w:val="none" w:sz="0" w:space="0" w:color="auto"/>
              </w:divBdr>
            </w:div>
          </w:divsChild>
        </w:div>
        <w:div w:id="414909257">
          <w:marLeft w:val="0"/>
          <w:marRight w:val="0"/>
          <w:marTop w:val="0"/>
          <w:marBottom w:val="0"/>
          <w:divBdr>
            <w:top w:val="none" w:sz="0" w:space="0" w:color="auto"/>
            <w:left w:val="none" w:sz="0" w:space="0" w:color="auto"/>
            <w:bottom w:val="none" w:sz="0" w:space="0" w:color="auto"/>
            <w:right w:val="none" w:sz="0" w:space="0" w:color="auto"/>
          </w:divBdr>
        </w:div>
      </w:divsChild>
    </w:div>
    <w:div w:id="402291094">
      <w:bodyDiv w:val="1"/>
      <w:marLeft w:val="0"/>
      <w:marRight w:val="0"/>
      <w:marTop w:val="0"/>
      <w:marBottom w:val="0"/>
      <w:divBdr>
        <w:top w:val="none" w:sz="0" w:space="0" w:color="auto"/>
        <w:left w:val="none" w:sz="0" w:space="0" w:color="auto"/>
        <w:bottom w:val="none" w:sz="0" w:space="0" w:color="auto"/>
        <w:right w:val="none" w:sz="0" w:space="0" w:color="auto"/>
      </w:divBdr>
      <w:divsChild>
        <w:div w:id="972638262">
          <w:marLeft w:val="0"/>
          <w:marRight w:val="0"/>
          <w:marTop w:val="0"/>
          <w:marBottom w:val="0"/>
          <w:divBdr>
            <w:top w:val="none" w:sz="0" w:space="0" w:color="auto"/>
            <w:left w:val="none" w:sz="0" w:space="0" w:color="auto"/>
            <w:bottom w:val="none" w:sz="0" w:space="0" w:color="auto"/>
            <w:right w:val="none" w:sz="0" w:space="0" w:color="auto"/>
          </w:divBdr>
          <w:divsChild>
            <w:div w:id="2045209866">
              <w:marLeft w:val="0"/>
              <w:marRight w:val="0"/>
              <w:marTop w:val="0"/>
              <w:marBottom w:val="0"/>
              <w:divBdr>
                <w:top w:val="none" w:sz="0" w:space="0" w:color="auto"/>
                <w:left w:val="none" w:sz="0" w:space="0" w:color="auto"/>
                <w:bottom w:val="none" w:sz="0" w:space="0" w:color="auto"/>
                <w:right w:val="none" w:sz="0" w:space="0" w:color="auto"/>
              </w:divBdr>
              <w:divsChild>
                <w:div w:id="770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343">
          <w:marLeft w:val="0"/>
          <w:marRight w:val="0"/>
          <w:marTop w:val="0"/>
          <w:marBottom w:val="0"/>
          <w:divBdr>
            <w:top w:val="none" w:sz="0" w:space="0" w:color="auto"/>
            <w:left w:val="none" w:sz="0" w:space="0" w:color="auto"/>
            <w:bottom w:val="none" w:sz="0" w:space="0" w:color="auto"/>
            <w:right w:val="none" w:sz="0" w:space="0" w:color="auto"/>
          </w:divBdr>
          <w:divsChild>
            <w:div w:id="571505525">
              <w:marLeft w:val="0"/>
              <w:marRight w:val="0"/>
              <w:marTop w:val="0"/>
              <w:marBottom w:val="0"/>
              <w:divBdr>
                <w:top w:val="none" w:sz="0" w:space="0" w:color="auto"/>
                <w:left w:val="none" w:sz="0" w:space="0" w:color="auto"/>
                <w:bottom w:val="none" w:sz="0" w:space="0" w:color="auto"/>
                <w:right w:val="none" w:sz="0" w:space="0" w:color="auto"/>
              </w:divBdr>
              <w:divsChild>
                <w:div w:id="18263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6001">
          <w:marLeft w:val="0"/>
          <w:marRight w:val="0"/>
          <w:marTop w:val="0"/>
          <w:marBottom w:val="0"/>
          <w:divBdr>
            <w:top w:val="none" w:sz="0" w:space="0" w:color="auto"/>
            <w:left w:val="none" w:sz="0" w:space="0" w:color="auto"/>
            <w:bottom w:val="none" w:sz="0" w:space="0" w:color="auto"/>
            <w:right w:val="none" w:sz="0" w:space="0" w:color="auto"/>
          </w:divBdr>
        </w:div>
        <w:div w:id="509758443">
          <w:marLeft w:val="0"/>
          <w:marRight w:val="0"/>
          <w:marTop w:val="0"/>
          <w:marBottom w:val="0"/>
          <w:divBdr>
            <w:top w:val="none" w:sz="0" w:space="0" w:color="auto"/>
            <w:left w:val="none" w:sz="0" w:space="0" w:color="auto"/>
            <w:bottom w:val="none" w:sz="0" w:space="0" w:color="auto"/>
            <w:right w:val="none" w:sz="0" w:space="0" w:color="auto"/>
          </w:divBdr>
          <w:divsChild>
            <w:div w:id="1131872654">
              <w:marLeft w:val="0"/>
              <w:marRight w:val="0"/>
              <w:marTop w:val="0"/>
              <w:marBottom w:val="0"/>
              <w:divBdr>
                <w:top w:val="none" w:sz="0" w:space="0" w:color="auto"/>
                <w:left w:val="none" w:sz="0" w:space="0" w:color="auto"/>
                <w:bottom w:val="none" w:sz="0" w:space="0" w:color="auto"/>
                <w:right w:val="none" w:sz="0" w:space="0" w:color="auto"/>
              </w:divBdr>
              <w:divsChild>
                <w:div w:id="38363091">
                  <w:marLeft w:val="0"/>
                  <w:marRight w:val="0"/>
                  <w:marTop w:val="0"/>
                  <w:marBottom w:val="0"/>
                  <w:divBdr>
                    <w:top w:val="none" w:sz="0" w:space="0" w:color="auto"/>
                    <w:left w:val="none" w:sz="0" w:space="0" w:color="auto"/>
                    <w:bottom w:val="none" w:sz="0" w:space="0" w:color="auto"/>
                    <w:right w:val="none" w:sz="0" w:space="0" w:color="auto"/>
                  </w:divBdr>
                  <w:divsChild>
                    <w:div w:id="2043746793">
                      <w:marLeft w:val="0"/>
                      <w:marRight w:val="0"/>
                      <w:marTop w:val="0"/>
                      <w:marBottom w:val="0"/>
                      <w:divBdr>
                        <w:top w:val="none" w:sz="0" w:space="0" w:color="auto"/>
                        <w:left w:val="none" w:sz="0" w:space="0" w:color="auto"/>
                        <w:bottom w:val="none" w:sz="0" w:space="0" w:color="auto"/>
                        <w:right w:val="none" w:sz="0" w:space="0" w:color="auto"/>
                      </w:divBdr>
                      <w:divsChild>
                        <w:div w:id="7745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8756">
          <w:marLeft w:val="0"/>
          <w:marRight w:val="0"/>
          <w:marTop w:val="0"/>
          <w:marBottom w:val="0"/>
          <w:divBdr>
            <w:top w:val="none" w:sz="0" w:space="0" w:color="auto"/>
            <w:left w:val="none" w:sz="0" w:space="0" w:color="auto"/>
            <w:bottom w:val="none" w:sz="0" w:space="0" w:color="auto"/>
            <w:right w:val="none" w:sz="0" w:space="0" w:color="auto"/>
          </w:divBdr>
        </w:div>
      </w:divsChild>
    </w:div>
    <w:div w:id="428551850">
      <w:bodyDiv w:val="1"/>
      <w:marLeft w:val="0"/>
      <w:marRight w:val="0"/>
      <w:marTop w:val="0"/>
      <w:marBottom w:val="0"/>
      <w:divBdr>
        <w:top w:val="none" w:sz="0" w:space="0" w:color="auto"/>
        <w:left w:val="none" w:sz="0" w:space="0" w:color="auto"/>
        <w:bottom w:val="none" w:sz="0" w:space="0" w:color="auto"/>
        <w:right w:val="none" w:sz="0" w:space="0" w:color="auto"/>
      </w:divBdr>
    </w:div>
    <w:div w:id="483863277">
      <w:bodyDiv w:val="1"/>
      <w:marLeft w:val="0"/>
      <w:marRight w:val="0"/>
      <w:marTop w:val="0"/>
      <w:marBottom w:val="0"/>
      <w:divBdr>
        <w:top w:val="none" w:sz="0" w:space="0" w:color="auto"/>
        <w:left w:val="none" w:sz="0" w:space="0" w:color="auto"/>
        <w:bottom w:val="none" w:sz="0" w:space="0" w:color="auto"/>
        <w:right w:val="none" w:sz="0" w:space="0" w:color="auto"/>
      </w:divBdr>
      <w:divsChild>
        <w:div w:id="380135177">
          <w:marLeft w:val="0"/>
          <w:marRight w:val="0"/>
          <w:marTop w:val="0"/>
          <w:marBottom w:val="0"/>
          <w:divBdr>
            <w:top w:val="none" w:sz="0" w:space="0" w:color="auto"/>
            <w:left w:val="none" w:sz="0" w:space="0" w:color="auto"/>
            <w:bottom w:val="none" w:sz="0" w:space="0" w:color="auto"/>
            <w:right w:val="none" w:sz="0" w:space="0" w:color="auto"/>
          </w:divBdr>
        </w:div>
        <w:div w:id="1520852922">
          <w:marLeft w:val="0"/>
          <w:marRight w:val="0"/>
          <w:marTop w:val="0"/>
          <w:marBottom w:val="0"/>
          <w:divBdr>
            <w:top w:val="none" w:sz="0" w:space="0" w:color="auto"/>
            <w:left w:val="none" w:sz="0" w:space="0" w:color="auto"/>
            <w:bottom w:val="none" w:sz="0" w:space="0" w:color="auto"/>
            <w:right w:val="none" w:sz="0" w:space="0" w:color="auto"/>
          </w:divBdr>
        </w:div>
        <w:div w:id="19623674">
          <w:marLeft w:val="0"/>
          <w:marRight w:val="0"/>
          <w:marTop w:val="0"/>
          <w:marBottom w:val="0"/>
          <w:divBdr>
            <w:top w:val="none" w:sz="0" w:space="0" w:color="auto"/>
            <w:left w:val="none" w:sz="0" w:space="0" w:color="auto"/>
            <w:bottom w:val="none" w:sz="0" w:space="0" w:color="auto"/>
            <w:right w:val="none" w:sz="0" w:space="0" w:color="auto"/>
          </w:divBdr>
        </w:div>
      </w:divsChild>
    </w:div>
    <w:div w:id="608512044">
      <w:bodyDiv w:val="1"/>
      <w:marLeft w:val="0"/>
      <w:marRight w:val="0"/>
      <w:marTop w:val="0"/>
      <w:marBottom w:val="0"/>
      <w:divBdr>
        <w:top w:val="none" w:sz="0" w:space="0" w:color="auto"/>
        <w:left w:val="none" w:sz="0" w:space="0" w:color="auto"/>
        <w:bottom w:val="none" w:sz="0" w:space="0" w:color="auto"/>
        <w:right w:val="none" w:sz="0" w:space="0" w:color="auto"/>
      </w:divBdr>
    </w:div>
    <w:div w:id="742220152">
      <w:bodyDiv w:val="1"/>
      <w:marLeft w:val="0"/>
      <w:marRight w:val="0"/>
      <w:marTop w:val="0"/>
      <w:marBottom w:val="0"/>
      <w:divBdr>
        <w:top w:val="none" w:sz="0" w:space="0" w:color="auto"/>
        <w:left w:val="none" w:sz="0" w:space="0" w:color="auto"/>
        <w:bottom w:val="none" w:sz="0" w:space="0" w:color="auto"/>
        <w:right w:val="none" w:sz="0" w:space="0" w:color="auto"/>
      </w:divBdr>
    </w:div>
    <w:div w:id="854854437">
      <w:bodyDiv w:val="1"/>
      <w:marLeft w:val="0"/>
      <w:marRight w:val="0"/>
      <w:marTop w:val="0"/>
      <w:marBottom w:val="0"/>
      <w:divBdr>
        <w:top w:val="none" w:sz="0" w:space="0" w:color="auto"/>
        <w:left w:val="none" w:sz="0" w:space="0" w:color="auto"/>
        <w:bottom w:val="none" w:sz="0" w:space="0" w:color="auto"/>
        <w:right w:val="none" w:sz="0" w:space="0" w:color="auto"/>
      </w:divBdr>
      <w:divsChild>
        <w:div w:id="746611867">
          <w:marLeft w:val="0"/>
          <w:marRight w:val="0"/>
          <w:marTop w:val="0"/>
          <w:marBottom w:val="0"/>
          <w:divBdr>
            <w:top w:val="none" w:sz="0" w:space="0" w:color="auto"/>
            <w:left w:val="none" w:sz="0" w:space="0" w:color="auto"/>
            <w:bottom w:val="none" w:sz="0" w:space="0" w:color="auto"/>
            <w:right w:val="none" w:sz="0" w:space="0" w:color="auto"/>
          </w:divBdr>
        </w:div>
      </w:divsChild>
    </w:div>
    <w:div w:id="859513523">
      <w:bodyDiv w:val="1"/>
      <w:marLeft w:val="0"/>
      <w:marRight w:val="0"/>
      <w:marTop w:val="0"/>
      <w:marBottom w:val="0"/>
      <w:divBdr>
        <w:top w:val="none" w:sz="0" w:space="0" w:color="auto"/>
        <w:left w:val="none" w:sz="0" w:space="0" w:color="auto"/>
        <w:bottom w:val="none" w:sz="0" w:space="0" w:color="auto"/>
        <w:right w:val="none" w:sz="0" w:space="0" w:color="auto"/>
      </w:divBdr>
      <w:divsChild>
        <w:div w:id="1267226428">
          <w:marLeft w:val="0"/>
          <w:marRight w:val="0"/>
          <w:marTop w:val="0"/>
          <w:marBottom w:val="0"/>
          <w:divBdr>
            <w:top w:val="none" w:sz="0" w:space="0" w:color="auto"/>
            <w:left w:val="none" w:sz="0" w:space="0" w:color="auto"/>
            <w:bottom w:val="none" w:sz="0" w:space="0" w:color="auto"/>
            <w:right w:val="none" w:sz="0" w:space="0" w:color="auto"/>
          </w:divBdr>
          <w:divsChild>
            <w:div w:id="802697652">
              <w:marLeft w:val="0"/>
              <w:marRight w:val="0"/>
              <w:marTop w:val="0"/>
              <w:marBottom w:val="0"/>
              <w:divBdr>
                <w:top w:val="none" w:sz="0" w:space="0" w:color="auto"/>
                <w:left w:val="none" w:sz="0" w:space="0" w:color="auto"/>
                <w:bottom w:val="none" w:sz="0" w:space="0" w:color="auto"/>
                <w:right w:val="none" w:sz="0" w:space="0" w:color="auto"/>
              </w:divBdr>
              <w:divsChild>
                <w:div w:id="11132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8962">
          <w:marLeft w:val="0"/>
          <w:marRight w:val="0"/>
          <w:marTop w:val="0"/>
          <w:marBottom w:val="0"/>
          <w:divBdr>
            <w:top w:val="none" w:sz="0" w:space="0" w:color="auto"/>
            <w:left w:val="none" w:sz="0" w:space="0" w:color="auto"/>
            <w:bottom w:val="none" w:sz="0" w:space="0" w:color="auto"/>
            <w:right w:val="none" w:sz="0" w:space="0" w:color="auto"/>
          </w:divBdr>
          <w:divsChild>
            <w:div w:id="1025982458">
              <w:marLeft w:val="0"/>
              <w:marRight w:val="0"/>
              <w:marTop w:val="0"/>
              <w:marBottom w:val="0"/>
              <w:divBdr>
                <w:top w:val="none" w:sz="0" w:space="0" w:color="auto"/>
                <w:left w:val="none" w:sz="0" w:space="0" w:color="auto"/>
                <w:bottom w:val="none" w:sz="0" w:space="0" w:color="auto"/>
                <w:right w:val="none" w:sz="0" w:space="0" w:color="auto"/>
              </w:divBdr>
              <w:divsChild>
                <w:div w:id="11728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8962">
          <w:marLeft w:val="0"/>
          <w:marRight w:val="0"/>
          <w:marTop w:val="0"/>
          <w:marBottom w:val="0"/>
          <w:divBdr>
            <w:top w:val="none" w:sz="0" w:space="0" w:color="auto"/>
            <w:left w:val="none" w:sz="0" w:space="0" w:color="auto"/>
            <w:bottom w:val="none" w:sz="0" w:space="0" w:color="auto"/>
            <w:right w:val="none" w:sz="0" w:space="0" w:color="auto"/>
          </w:divBdr>
        </w:div>
        <w:div w:id="332991891">
          <w:marLeft w:val="0"/>
          <w:marRight w:val="0"/>
          <w:marTop w:val="0"/>
          <w:marBottom w:val="0"/>
          <w:divBdr>
            <w:top w:val="none" w:sz="0" w:space="0" w:color="auto"/>
            <w:left w:val="none" w:sz="0" w:space="0" w:color="auto"/>
            <w:bottom w:val="none" w:sz="0" w:space="0" w:color="auto"/>
            <w:right w:val="none" w:sz="0" w:space="0" w:color="auto"/>
          </w:divBdr>
          <w:divsChild>
            <w:div w:id="1996058042">
              <w:marLeft w:val="0"/>
              <w:marRight w:val="0"/>
              <w:marTop w:val="0"/>
              <w:marBottom w:val="0"/>
              <w:divBdr>
                <w:top w:val="none" w:sz="0" w:space="0" w:color="auto"/>
                <w:left w:val="none" w:sz="0" w:space="0" w:color="auto"/>
                <w:bottom w:val="none" w:sz="0" w:space="0" w:color="auto"/>
                <w:right w:val="none" w:sz="0" w:space="0" w:color="auto"/>
              </w:divBdr>
              <w:divsChild>
                <w:div w:id="1837071962">
                  <w:marLeft w:val="0"/>
                  <w:marRight w:val="0"/>
                  <w:marTop w:val="0"/>
                  <w:marBottom w:val="0"/>
                  <w:divBdr>
                    <w:top w:val="none" w:sz="0" w:space="0" w:color="auto"/>
                    <w:left w:val="none" w:sz="0" w:space="0" w:color="auto"/>
                    <w:bottom w:val="none" w:sz="0" w:space="0" w:color="auto"/>
                    <w:right w:val="none" w:sz="0" w:space="0" w:color="auto"/>
                  </w:divBdr>
                  <w:divsChild>
                    <w:div w:id="707217699">
                      <w:marLeft w:val="0"/>
                      <w:marRight w:val="0"/>
                      <w:marTop w:val="0"/>
                      <w:marBottom w:val="0"/>
                      <w:divBdr>
                        <w:top w:val="none" w:sz="0" w:space="0" w:color="auto"/>
                        <w:left w:val="none" w:sz="0" w:space="0" w:color="auto"/>
                        <w:bottom w:val="none" w:sz="0" w:space="0" w:color="auto"/>
                        <w:right w:val="none" w:sz="0" w:space="0" w:color="auto"/>
                      </w:divBdr>
                      <w:divsChild>
                        <w:div w:id="21360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16492">
          <w:marLeft w:val="0"/>
          <w:marRight w:val="0"/>
          <w:marTop w:val="0"/>
          <w:marBottom w:val="0"/>
          <w:divBdr>
            <w:top w:val="none" w:sz="0" w:space="0" w:color="auto"/>
            <w:left w:val="none" w:sz="0" w:space="0" w:color="auto"/>
            <w:bottom w:val="none" w:sz="0" w:space="0" w:color="auto"/>
            <w:right w:val="none" w:sz="0" w:space="0" w:color="auto"/>
          </w:divBdr>
        </w:div>
      </w:divsChild>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1008217995">
      <w:bodyDiv w:val="1"/>
      <w:marLeft w:val="0"/>
      <w:marRight w:val="0"/>
      <w:marTop w:val="0"/>
      <w:marBottom w:val="0"/>
      <w:divBdr>
        <w:top w:val="none" w:sz="0" w:space="0" w:color="auto"/>
        <w:left w:val="none" w:sz="0" w:space="0" w:color="auto"/>
        <w:bottom w:val="none" w:sz="0" w:space="0" w:color="auto"/>
        <w:right w:val="none" w:sz="0" w:space="0" w:color="auto"/>
      </w:divBdr>
      <w:divsChild>
        <w:div w:id="1800411935">
          <w:marLeft w:val="0"/>
          <w:marRight w:val="0"/>
          <w:marTop w:val="0"/>
          <w:marBottom w:val="0"/>
          <w:divBdr>
            <w:top w:val="none" w:sz="0" w:space="0" w:color="auto"/>
            <w:left w:val="none" w:sz="0" w:space="0" w:color="auto"/>
            <w:bottom w:val="none" w:sz="0" w:space="0" w:color="auto"/>
            <w:right w:val="none" w:sz="0" w:space="0" w:color="auto"/>
          </w:divBdr>
          <w:divsChild>
            <w:div w:id="1389650700">
              <w:marLeft w:val="0"/>
              <w:marRight w:val="0"/>
              <w:marTop w:val="0"/>
              <w:marBottom w:val="0"/>
              <w:divBdr>
                <w:top w:val="none" w:sz="0" w:space="0" w:color="auto"/>
                <w:left w:val="none" w:sz="0" w:space="0" w:color="auto"/>
                <w:bottom w:val="none" w:sz="0" w:space="0" w:color="auto"/>
                <w:right w:val="none" w:sz="0" w:space="0" w:color="auto"/>
              </w:divBdr>
              <w:divsChild>
                <w:div w:id="46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624">
          <w:marLeft w:val="0"/>
          <w:marRight w:val="0"/>
          <w:marTop w:val="0"/>
          <w:marBottom w:val="0"/>
          <w:divBdr>
            <w:top w:val="none" w:sz="0" w:space="0" w:color="auto"/>
            <w:left w:val="none" w:sz="0" w:space="0" w:color="auto"/>
            <w:bottom w:val="none" w:sz="0" w:space="0" w:color="auto"/>
            <w:right w:val="none" w:sz="0" w:space="0" w:color="auto"/>
          </w:divBdr>
          <w:divsChild>
            <w:div w:id="1995984839">
              <w:marLeft w:val="0"/>
              <w:marRight w:val="0"/>
              <w:marTop w:val="0"/>
              <w:marBottom w:val="0"/>
              <w:divBdr>
                <w:top w:val="none" w:sz="0" w:space="0" w:color="auto"/>
                <w:left w:val="none" w:sz="0" w:space="0" w:color="auto"/>
                <w:bottom w:val="none" w:sz="0" w:space="0" w:color="auto"/>
                <w:right w:val="none" w:sz="0" w:space="0" w:color="auto"/>
              </w:divBdr>
              <w:divsChild>
                <w:div w:id="35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4075">
          <w:marLeft w:val="0"/>
          <w:marRight w:val="0"/>
          <w:marTop w:val="0"/>
          <w:marBottom w:val="0"/>
          <w:divBdr>
            <w:top w:val="none" w:sz="0" w:space="0" w:color="auto"/>
            <w:left w:val="none" w:sz="0" w:space="0" w:color="auto"/>
            <w:bottom w:val="none" w:sz="0" w:space="0" w:color="auto"/>
            <w:right w:val="none" w:sz="0" w:space="0" w:color="auto"/>
          </w:divBdr>
        </w:div>
        <w:div w:id="408502066">
          <w:marLeft w:val="0"/>
          <w:marRight w:val="0"/>
          <w:marTop w:val="0"/>
          <w:marBottom w:val="0"/>
          <w:divBdr>
            <w:top w:val="none" w:sz="0" w:space="0" w:color="auto"/>
            <w:left w:val="none" w:sz="0" w:space="0" w:color="auto"/>
            <w:bottom w:val="none" w:sz="0" w:space="0" w:color="auto"/>
            <w:right w:val="none" w:sz="0" w:space="0" w:color="auto"/>
          </w:divBdr>
          <w:divsChild>
            <w:div w:id="1272204070">
              <w:marLeft w:val="0"/>
              <w:marRight w:val="0"/>
              <w:marTop w:val="0"/>
              <w:marBottom w:val="0"/>
              <w:divBdr>
                <w:top w:val="none" w:sz="0" w:space="0" w:color="auto"/>
                <w:left w:val="none" w:sz="0" w:space="0" w:color="auto"/>
                <w:bottom w:val="none" w:sz="0" w:space="0" w:color="auto"/>
                <w:right w:val="none" w:sz="0" w:space="0" w:color="auto"/>
              </w:divBdr>
              <w:divsChild>
                <w:div w:id="1943802346">
                  <w:marLeft w:val="0"/>
                  <w:marRight w:val="0"/>
                  <w:marTop w:val="0"/>
                  <w:marBottom w:val="0"/>
                  <w:divBdr>
                    <w:top w:val="none" w:sz="0" w:space="0" w:color="auto"/>
                    <w:left w:val="none" w:sz="0" w:space="0" w:color="auto"/>
                    <w:bottom w:val="none" w:sz="0" w:space="0" w:color="auto"/>
                    <w:right w:val="none" w:sz="0" w:space="0" w:color="auto"/>
                  </w:divBdr>
                  <w:divsChild>
                    <w:div w:id="1575092454">
                      <w:marLeft w:val="0"/>
                      <w:marRight w:val="0"/>
                      <w:marTop w:val="0"/>
                      <w:marBottom w:val="0"/>
                      <w:divBdr>
                        <w:top w:val="none" w:sz="0" w:space="0" w:color="auto"/>
                        <w:left w:val="none" w:sz="0" w:space="0" w:color="auto"/>
                        <w:bottom w:val="none" w:sz="0" w:space="0" w:color="auto"/>
                        <w:right w:val="none" w:sz="0" w:space="0" w:color="auto"/>
                      </w:divBdr>
                      <w:divsChild>
                        <w:div w:id="18122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00933">
          <w:marLeft w:val="0"/>
          <w:marRight w:val="0"/>
          <w:marTop w:val="0"/>
          <w:marBottom w:val="0"/>
          <w:divBdr>
            <w:top w:val="none" w:sz="0" w:space="0" w:color="auto"/>
            <w:left w:val="none" w:sz="0" w:space="0" w:color="auto"/>
            <w:bottom w:val="none" w:sz="0" w:space="0" w:color="auto"/>
            <w:right w:val="none" w:sz="0" w:space="0" w:color="auto"/>
          </w:divBdr>
        </w:div>
      </w:divsChild>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391267270">
      <w:bodyDiv w:val="1"/>
      <w:marLeft w:val="0"/>
      <w:marRight w:val="0"/>
      <w:marTop w:val="0"/>
      <w:marBottom w:val="0"/>
      <w:divBdr>
        <w:top w:val="none" w:sz="0" w:space="0" w:color="auto"/>
        <w:left w:val="none" w:sz="0" w:space="0" w:color="auto"/>
        <w:bottom w:val="none" w:sz="0" w:space="0" w:color="auto"/>
        <w:right w:val="none" w:sz="0" w:space="0" w:color="auto"/>
      </w:divBdr>
      <w:divsChild>
        <w:div w:id="1896769577">
          <w:marLeft w:val="0"/>
          <w:marRight w:val="0"/>
          <w:marTop w:val="0"/>
          <w:marBottom w:val="0"/>
          <w:divBdr>
            <w:top w:val="none" w:sz="0" w:space="0" w:color="auto"/>
            <w:left w:val="none" w:sz="0" w:space="0" w:color="auto"/>
            <w:bottom w:val="none" w:sz="0" w:space="0" w:color="auto"/>
            <w:right w:val="none" w:sz="0" w:space="0" w:color="auto"/>
          </w:divBdr>
        </w:div>
        <w:div w:id="46346330">
          <w:marLeft w:val="0"/>
          <w:marRight w:val="0"/>
          <w:marTop w:val="0"/>
          <w:marBottom w:val="0"/>
          <w:divBdr>
            <w:top w:val="none" w:sz="0" w:space="0" w:color="auto"/>
            <w:left w:val="none" w:sz="0" w:space="0" w:color="auto"/>
            <w:bottom w:val="none" w:sz="0" w:space="0" w:color="auto"/>
            <w:right w:val="none" w:sz="0" w:space="0" w:color="auto"/>
          </w:divBdr>
        </w:div>
        <w:div w:id="1813477330">
          <w:marLeft w:val="0"/>
          <w:marRight w:val="0"/>
          <w:marTop w:val="0"/>
          <w:marBottom w:val="0"/>
          <w:divBdr>
            <w:top w:val="none" w:sz="0" w:space="0" w:color="auto"/>
            <w:left w:val="none" w:sz="0" w:space="0" w:color="auto"/>
            <w:bottom w:val="none" w:sz="0" w:space="0" w:color="auto"/>
            <w:right w:val="none" w:sz="0" w:space="0" w:color="auto"/>
          </w:divBdr>
        </w:div>
      </w:divsChild>
    </w:div>
    <w:div w:id="1392583047">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626079352">
      <w:bodyDiv w:val="1"/>
      <w:marLeft w:val="0"/>
      <w:marRight w:val="0"/>
      <w:marTop w:val="0"/>
      <w:marBottom w:val="0"/>
      <w:divBdr>
        <w:top w:val="none" w:sz="0" w:space="0" w:color="auto"/>
        <w:left w:val="none" w:sz="0" w:space="0" w:color="auto"/>
        <w:bottom w:val="none" w:sz="0" w:space="0" w:color="auto"/>
        <w:right w:val="none" w:sz="0" w:space="0" w:color="auto"/>
      </w:divBdr>
      <w:divsChild>
        <w:div w:id="2051683634">
          <w:marLeft w:val="0"/>
          <w:marRight w:val="0"/>
          <w:marTop w:val="0"/>
          <w:marBottom w:val="0"/>
          <w:divBdr>
            <w:top w:val="none" w:sz="0" w:space="0" w:color="auto"/>
            <w:left w:val="none" w:sz="0" w:space="0" w:color="auto"/>
            <w:bottom w:val="none" w:sz="0" w:space="0" w:color="auto"/>
            <w:right w:val="none" w:sz="0" w:space="0" w:color="auto"/>
          </w:divBdr>
        </w:div>
      </w:divsChild>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2023047360">
      <w:bodyDiv w:val="1"/>
      <w:marLeft w:val="0"/>
      <w:marRight w:val="0"/>
      <w:marTop w:val="0"/>
      <w:marBottom w:val="0"/>
      <w:divBdr>
        <w:top w:val="none" w:sz="0" w:space="0" w:color="auto"/>
        <w:left w:val="none" w:sz="0" w:space="0" w:color="auto"/>
        <w:bottom w:val="none" w:sz="0" w:space="0" w:color="auto"/>
        <w:right w:val="none" w:sz="0" w:space="0" w:color="auto"/>
      </w:divBdr>
    </w:div>
    <w:div w:id="2122919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ocs.redhat.com/en/documentation/red_hat_ansible_automation_platform/2.5/html/tested_deployment_models/rpm-topologies" TargetMode="External"/><Relationship Id="rId39" Type="http://schemas.openxmlformats.org/officeDocument/2006/relationships/theme" Target="theme/theme1.xml"/><Relationship Id="rId21" Type="http://schemas.openxmlformats.org/officeDocument/2006/relationships/hyperlink" Target="https://docs.redhat.com/en/documentation/red_hat_ansible_automation_platform/2.5/html/rpm_installation" TargetMode="External"/><Relationship Id="rId34" Type="http://schemas.openxmlformats.org/officeDocument/2006/relationships/hyperlink" Target="https://docs.redhat.com/en/documentation/ansible_on_clouds/2.x/html-single/red_hat_ansible_automation_platform_service_on_aws/inde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redhat.com/en/documentation/red_hat_ansible_automation_platform/2.5/html/tested_deployment_models/rpm-topologies" TargetMode="External"/><Relationship Id="rId33" Type="http://schemas.openxmlformats.org/officeDocument/2006/relationships/hyperlink" Target="https://docs.redhat.com/en/documentation/ansible_on_clouds/2.x/html-single/red_hat_ansible_automation_platform_on_microsoft_azure_guide/inde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redhat.com/en/documentation/red_hat_ansible_automation_platform/2.5/html-single/getting_started_with_ansible_automation_platform/index" TargetMode="External"/><Relationship Id="rId29" Type="http://schemas.openxmlformats.org/officeDocument/2006/relationships/hyperlink" Target="https://docs.redhat.com/en/documentation/red_hat_ansible_automation_platform/2.5/html/tested_deployment_models/ocp-topolog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redhat.com/en/documentation/red_hat_ansible_automation_platform/2.5/html/containerized_installation" TargetMode="External"/><Relationship Id="rId32" Type="http://schemas.openxmlformats.org/officeDocument/2006/relationships/hyperlink" Target="https://access.redhat.com/"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docs.redhat.com/en/documentation/ansible_on_clouds/2.x" TargetMode="External"/><Relationship Id="rId28" Type="http://schemas.openxmlformats.org/officeDocument/2006/relationships/hyperlink" Target="https://docs.redhat.com/en/documentation/red_hat_ansible_automation_platform/2.5/html/tested_deployment_models/container-topologies"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docs.redhat.com/en/documentation/red_hat_ansible_automation_platform/2.5/html-single/tested_deployment_models/inde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docs.redhat.com/en/documentation/red_hat_ansible_automation_platform/2.5/html/installing_on_openshift_container_platform" TargetMode="External"/><Relationship Id="rId27" Type="http://schemas.openxmlformats.org/officeDocument/2006/relationships/hyperlink" Target="https://docs.redhat.com/en/documentation/red_hat_ansible_automation_platform/2.5/html/tested_deployment_models/container-topologies" TargetMode="External"/><Relationship Id="rId30" Type="http://schemas.openxmlformats.org/officeDocument/2006/relationships/hyperlink" Target="https://docs.redhat.com/en/documentation/red_hat_ansible_automation_platform/2.5/html/tested_deployment_models/ocp-topologies" TargetMode="External"/><Relationship Id="rId35" Type="http://schemas.openxmlformats.org/officeDocument/2006/relationships/hyperlink" Target="https://docs.redhat.com/en/documentation/ansible_on_clouds/2.x/html-single/red_hat_ansible_automation_platform_service_on_aws/index"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7054E-639C-4E3F-BFD4-00344F8C205C}">
  <ds:schemaRefs>
    <ds:schemaRef ds:uri="http://schemas.microsoft.com/office/infopath/2007/PartnerControls"/>
    <ds:schemaRef ds:uri="http://schemas.microsoft.com/office/2006/metadata/properties"/>
    <ds:schemaRef ds:uri="http://schemas.microsoft.com/office/2006/documentManagement/types"/>
    <ds:schemaRef ds:uri="47c08fd1-dc78-452a-aa47-04e2725c7bdc"/>
    <ds:schemaRef ds:uri="http://purl.org/dc/terms/"/>
    <ds:schemaRef ds:uri="http://purl.org/dc/dcmitype/"/>
    <ds:schemaRef ds:uri="http://purl.org/dc/elements/1.1/"/>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05817901-44C3-4240-9A0C-CF0F0D11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1</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Aryan.Madhavi</dc:creator>
  <cp:keywords/>
  <dc:description/>
  <cp:lastModifiedBy>Aryan Madhavi</cp:lastModifiedBy>
  <cp:revision>10</cp:revision>
  <cp:lastPrinted>2025-09-02T09:52:00Z</cp:lastPrinted>
  <dcterms:created xsi:type="dcterms:W3CDTF">2025-09-02T09:51:00Z</dcterms:created>
  <dcterms:modified xsi:type="dcterms:W3CDTF">2025-09-02T09:52:00Z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