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Aryan Chanpa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r>
        <w:tc>
          <w:tcPr>
            <w:tcW w:type="dxa" w:w="10005"/>
            <w:gridSpan w:val="7"/>
          </w:tcPr>
          <w:p>
            <w:pPr>
              <w:spacing w:before="0" w:after="0"/>
            </w:pPr>
            <w:r>
              <w:rPr>
                <w:sz w:val="18"/>
              </w:rPr>
              <w:t>Email: 24cs011@charusat.edu.in   |   Semester: 5th</w:t>
              <w:br/>
              <w:t>Degree: B.Tech   |   Department: CSE   |   Institute: 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https://github.com/aryan13102006/24cs011-awdf-practical10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Aryan Chanpa (24CS011)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24CS011</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Aryan Chanpa</dc:creator>
  <cp:lastModifiedBy>Aryan Chanpa</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