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Aryan Chanpa (24CS011)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'aryan_chanpa_24cs011_jwt_default_secret_2026';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'Aryan Chanpa (24CS011)',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setEmail('24cs011@charusat.edu.in');</w:t>
              <w:br/>
              <w:t xml:space="preserve">    setPassword('AryanChanpa2026!');</w:t>
              <w:br/>
              <w:t xml:space="preserve">    setName('Aryan Chanpa (24CS011)');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Aryan Chanpa"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https://github.com/aryan13102006/24cs011-awdf-practical7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Aryan Chanpa (24CS011)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t>Output images are illustrative adaptations of the supplied reference screenshots with the updated student details.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