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
        <w:jc w:val="center"/>
      </w:pPr>
      <w:r>
        <w:rPr>
          <w:rFonts w:ascii="Arial" w:cs="Arial" w:eastAsia="Arial" w:hAnsi="Arial"/>
          <w:b/>
          <w:bCs/>
          <w:color w:val="1B4F72"/>
          <w:sz w:val="60"/>
          <w:szCs w:val="60"/>
        </w:rPr>
        <w:t xml:space="preserve">THE DEMO</w:t>
      </w:r>
    </w:p>
    <w:p>
      <w:pPr>
        <w:pBdr>
          <w:bottom w:val="single" w:color="117A65" w:sz="6" w:space="12"/>
        </w:pBdr>
        <w:spacing w:after="80"/>
        <w:jc w:val="center"/>
      </w:pPr>
    </w:p>
    <w:p>
      <w:pPr>
        <w:spacing w:after="200"/>
        <w:jc w:val="center"/>
      </w:pPr>
      <w:r>
        <w:rPr>
          <w:rFonts w:ascii="Arial" w:cs="Arial" w:eastAsia="Arial" w:hAnsi="Arial"/>
          <w:color w:val="2E86C1"/>
          <w:sz w:val="32"/>
          <w:szCs w:val="32"/>
        </w:rPr>
        <w:t xml:space="preserve">WebMCP-as-a-Service</w:t>
      </w:r>
    </w:p>
    <w:p>
      <w:pPr>
        <w:spacing w:after="100"/>
        <w:jc w:val="center"/>
      </w:pPr>
      <w:r>
        <w:rPr>
          <w:rFonts w:ascii="Arial" w:cs="Arial" w:eastAsia="Arial" w:hAnsi="Arial"/>
          <w:color w:val="7F8C8D"/>
          <w:sz w:val="24"/>
          <w:szCs w:val="24"/>
        </w:rPr>
        <w:t xml:space="preserve">Demo Script, Build Plan &amp; YC Narrative</w:t>
      </w:r>
    </w:p>
    <w:p>
      <w:pPr>
        <w:spacing w:before="600"/>
      </w:pPr>
    </w:p>
    <w:p>
      <w:pPr>
        <w:spacing w:after="100"/>
        <w:jc w:val="center"/>
      </w:pPr>
      <w:r>
        <w:rPr>
          <w:rFonts w:ascii="Arial" w:cs="Arial" w:eastAsia="Arial" w:hAnsi="Arial"/>
          <w:b/>
          <w:bCs/>
          <w:color w:val="117A65"/>
          <w:sz w:val="28"/>
          <w:szCs w:val="28"/>
        </w:rPr>
        <w:t xml:space="preserve">CribLiv × ChatGPT</w:t>
      </w:r>
    </w:p>
    <w:p>
      <w:pPr>
        <w:spacing w:after="100"/>
        <w:jc w:val="center"/>
      </w:pPr>
      <w:r>
        <w:rPr>
          <w:rFonts w:ascii="Arial" w:cs="Arial" w:eastAsia="Arial" w:hAnsi="Arial"/>
          <w:i/>
          <w:iCs/>
          <w:color w:val="333333"/>
          <w:sz w:val="22"/>
          <w:szCs w:val="22"/>
        </w:rPr>
        <w:t xml:space="preserve">Making an Indian rental marketplace agent-ready in 30 minutes.</w:t>
      </w:r>
    </w:p>
    <w:p>
      <w:pPr>
        <w:spacing w:before="2000"/>
      </w:pPr>
    </w:p>
    <w:p>
      <w:pPr>
        <w:jc w:val="center"/>
      </w:pPr>
      <w:r>
        <w:rPr>
          <w:rFonts w:ascii="Arial" w:cs="Arial" w:eastAsia="Arial" w:hAnsi="Arial"/>
          <w:color w:val="7F8C8D"/>
          <w:sz w:val="18"/>
          <w:szCs w:val="18"/>
        </w:rPr>
        <w:t xml:space="preserve">CONFIDENTIAL  •  March 2026  •  v1.0</w:t>
      </w:r>
    </w:p>
    <w:p>
      <w:pPr>
        <w:sectPr>
          <w:pgSz w:w="12240" w:h="15840" w:orient="portrait"/>
          <w:pgMar w:top="1440" w:right="1440" w:bottom="1440" w:left="1440" w:header="708" w:footer="708" w:gutter="0"/>
          <w:pgNumType/>
          <w:docGrid w:linePitch="360"/>
        </w:sectPr>
      </w:pPr>
    </w:p>
    <w:p>
      <w:pPr>
        <w:pStyle w:val="Heading1"/>
        <w:spacing w:before="400" w:after="200"/>
      </w:pPr>
      <w:r>
        <w:t xml:space="preserve">1. The Demo Strategy</w:t>
      </w:r>
    </w:p>
    <w:p>
      <w:pPr>
        <w:pBdr>
          <w:left w:val="single" w:color="2E86C1" w:sz="12" w:space="12"/>
        </w:pBdr>
        <w:spacing w:before="200" w:after="200" w:line="300"/>
        <w:ind w:left="720" w:right="720"/>
      </w:pPr>
      <w:r>
        <w:rPr>
          <w:rFonts w:ascii="Arial" w:cs="Arial" w:eastAsia="Arial" w:hAnsi="Arial"/>
          <w:i/>
          <w:iCs/>
          <w:color w:val="1B4F72"/>
          <w:sz w:val="24"/>
          <w:szCs w:val="24"/>
        </w:rPr>
        <w:t xml:space="preserve">YC partners don’t want slides. They want to see it work. The demo should create one involuntary reaction: “Every website is going to need this.”</w:t>
      </w:r>
    </w:p>
    <w:p>
      <w:pPr>
        <w:pStyle w:val="Heading2"/>
        <w:spacing w:before="320" w:after="160"/>
      </w:pPr>
      <w:r>
        <w:t xml:space="preserve">1.1 The Core Demo Format: Before / After</w:t>
      </w:r>
    </w:p>
    <w:p>
      <w:pPr>
        <w:spacing w:after="200" w:line="276"/>
        <w:jc w:val="left"/>
      </w:pPr>
      <w:r>
        <w:rPr>
          <w:rFonts w:ascii="Arial" w:cs="Arial" w:eastAsia="Arial" w:hAnsi="Arial"/>
          <w:b w:val="false"/>
          <w:bCs w:val="false"/>
          <w:i w:val="false"/>
          <w:iCs w:val="false"/>
          <w:color w:val="333333"/>
          <w:sz w:val="22"/>
          <w:szCs w:val="22"/>
        </w:rPr>
        <w:t xml:space="preserve">The most powerful demo structure for a YC interview or VC pitch is a live, side-by-side comparison that makes the problem visceral and the solution undeniable. The entire demo is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0:00–1:00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PAIN (Before)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Try to find an apartment on CribLiv through ChatGPT. Watch it fail. Feel the friction.</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1:00–1:15</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SWITCH</w:t>
            </w:r>
          </w:p>
        </w:tc>
        <w:tc>
          <w:tcPr>
            <w:tcW w:type="dxa" w:w="5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 connected CribLiv to our platform 30 minutes ago. Here’s what that looks like now.”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1:15–2:30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MAGIC (After)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query, same ChatGPT. Real listings appear. Browse, compare, schedule a visit. All conversational.</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2:30–3:00</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REVEAL</w:t>
            </w:r>
          </w:p>
        </w:tc>
        <w:tc>
          <w:tcPr>
            <w:tcW w:type="dxa" w:w="5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the dashboard: tool calls, latency, conversion funnel. Then: “This works for any website.”</w:t>
            </w:r>
          </w:p>
        </w:tc>
      </w:tr>
    </w:tbl>
    <w:p>
      <w:pPr>
        <w:spacing w:before="100"/>
      </w:pPr>
    </w:p>
    <w:p>
      <w:pPr>
        <w:pStyle w:val="Heading2"/>
        <w:spacing w:before="320" w:after="160"/>
      </w:pPr>
      <w:r>
        <w:t xml:space="preserve">1.2 Why This Format Works for YC</w:t>
      </w:r>
    </w:p>
    <w:p>
      <w:pPr>
        <w:pStyle w:val="ListParagraph"/>
        <w:numPr>
          <w:ilvl w:val="0"/>
          <w:numId w:val="2"/>
        </w:numPr>
        <w:spacing w:after="120" w:line="276"/>
      </w:pPr>
      <w:r>
        <w:rPr>
          <w:rFonts w:ascii="Arial" w:cs="Arial" w:eastAsia="Arial" w:hAnsi="Arial"/>
          <w:b/>
          <w:bCs/>
          <w:sz w:val="22"/>
          <w:szCs w:val="22"/>
        </w:rPr>
        <w:t xml:space="preserve">It’s live, not a deck: </w:t>
      </w:r>
      <w:r>
        <w:rPr>
          <w:rFonts w:ascii="Arial" w:cs="Arial" w:eastAsia="Arial" w:hAnsi="Arial"/>
          <w:sz w:val="22"/>
          <w:szCs w:val="22"/>
        </w:rPr>
        <w:t xml:space="preserve">No slides to click through. It’s a live product that either works or doesn’t. YC partners respect this.</w:t>
      </w:r>
    </w:p>
    <w:p>
      <w:pPr>
        <w:pStyle w:val="ListParagraph"/>
        <w:numPr>
          <w:ilvl w:val="0"/>
          <w:numId w:val="2"/>
        </w:numPr>
        <w:spacing w:after="120" w:line="276"/>
      </w:pPr>
      <w:r>
        <w:rPr>
          <w:rFonts w:ascii="Arial" w:cs="Arial" w:eastAsia="Arial" w:hAnsi="Arial"/>
          <w:b/>
          <w:bCs/>
          <w:sz w:val="22"/>
          <w:szCs w:val="22"/>
        </w:rPr>
        <w:t xml:space="preserve">The problem sells itself: </w:t>
      </w:r>
      <w:r>
        <w:rPr>
          <w:rFonts w:ascii="Arial" w:cs="Arial" w:eastAsia="Arial" w:hAnsi="Arial"/>
          <w:sz w:val="22"/>
          <w:szCs w:val="22"/>
        </w:rPr>
        <w:t xml:space="preserve">The before/after contrast is visceral. The partner feels the frustration of the “before” and the relief of the “after.”</w:t>
      </w:r>
    </w:p>
    <w:p>
      <w:pPr>
        <w:pStyle w:val="ListParagraph"/>
        <w:numPr>
          <w:ilvl w:val="0"/>
          <w:numId w:val="2"/>
        </w:numPr>
        <w:spacing w:after="120" w:line="276"/>
      </w:pPr>
      <w:r>
        <w:rPr>
          <w:rFonts w:ascii="Arial" w:cs="Arial" w:eastAsia="Arial" w:hAnsi="Arial"/>
          <w:b/>
          <w:bCs/>
          <w:sz w:val="22"/>
          <w:szCs w:val="22"/>
        </w:rPr>
        <w:t xml:space="preserve">It’s real, not mocked: </w:t>
      </w:r>
      <w:r>
        <w:rPr>
          <w:rFonts w:ascii="Arial" w:cs="Arial" w:eastAsia="Arial" w:hAnsi="Arial"/>
          <w:sz w:val="22"/>
          <w:szCs w:val="22"/>
        </w:rPr>
        <w:t xml:space="preserve">By using a real website (CribLiv) with real data, you eliminate the “is this vaporware?” question instantly.</w:t>
      </w:r>
    </w:p>
    <w:p>
      <w:pPr>
        <w:pStyle w:val="ListParagraph"/>
        <w:numPr>
          <w:ilvl w:val="0"/>
          <w:numId w:val="2"/>
        </w:numPr>
        <w:spacing w:after="200" w:line="276"/>
      </w:pPr>
      <w:r>
        <w:rPr>
          <w:rFonts w:ascii="Arial" w:cs="Arial" w:eastAsia="Arial" w:hAnsi="Arial"/>
          <w:b/>
          <w:bCs/>
          <w:sz w:val="22"/>
          <w:szCs w:val="22"/>
        </w:rPr>
        <w:t xml:space="preserve">The vertical proves generality: </w:t>
      </w:r>
      <w:r>
        <w:rPr>
          <w:rFonts w:ascii="Arial" w:cs="Arial" w:eastAsia="Arial" w:hAnsi="Arial"/>
          <w:sz w:val="22"/>
          <w:szCs w:val="22"/>
        </w:rPr>
        <w:t xml:space="preserve">Using CribLiv (Indian rental marketplace) proves this isn’t just for Shopify stores. It works for any vertical, any market, any platform.</w:t>
      </w:r>
    </w:p>
    <w:p>
      <w:r>
        <w:br w:type="page"/>
      </w:r>
    </w:p>
    <w:p>
      <w:pPr>
        <w:pStyle w:val="Heading1"/>
        <w:spacing w:before="400" w:after="200"/>
      </w:pPr>
      <w:r>
        <w:t xml:space="preserve">2. The Demo Script</w:t>
      </w:r>
    </w:p>
    <w:p>
      <w:pPr>
        <w:spacing w:after="200" w:line="276"/>
        <w:jc w:val="left"/>
      </w:pPr>
      <w:r>
        <w:rPr>
          <w:rFonts w:ascii="Arial" w:cs="Arial" w:eastAsia="Arial" w:hAnsi="Arial"/>
          <w:b w:val="false"/>
          <w:bCs w:val="false"/>
          <w:i/>
          <w:iCs/>
          <w:color w:val="7F8C8D"/>
          <w:sz w:val="22"/>
          <w:szCs w:val="22"/>
        </w:rPr>
        <w:t xml:space="preserve">This is the exact script for a 3-minute live demo. Memorize the beats, not the words. Practice until it feels natural.</w:t>
      </w:r>
    </w:p>
    <w:p>
      <w:pPr>
        <w:pStyle w:val="Heading2"/>
        <w:spacing w:before="320" w:after="160"/>
      </w:pPr>
      <w:r>
        <w:t xml:space="preserve">ACT 1: The Pain (60 seconds)</w:t>
      </w:r>
    </w:p>
    <w:p>
      <w:pPr>
        <w:spacing w:after="200" w:line="276"/>
        <w:jc w:val="left"/>
      </w:pPr>
      <w:r>
        <w:rPr>
          <w:rFonts w:ascii="Arial" w:cs="Arial" w:eastAsia="Arial" w:hAnsi="Arial"/>
          <w:b/>
          <w:bCs/>
          <w:i w:val="false"/>
          <w:iCs w:val="false"/>
          <w:color w:val="1B4F72"/>
          <w:sz w:val="22"/>
          <w:szCs w:val="22"/>
        </w:rPr>
        <w:t xml:space="preserve">“Let me show you the problem.”</w:t>
      </w:r>
    </w:p>
    <w:p>
      <w:pPr>
        <w:spacing w:after="200" w:line="276"/>
        <w:jc w:val="left"/>
      </w:pPr>
      <w:r>
        <w:rPr>
          <w:rFonts w:ascii="Arial" w:cs="Arial" w:eastAsia="Arial" w:hAnsi="Arial"/>
          <w:b w:val="false"/>
          <w:bCs w:val="false"/>
          <w:i w:val="false"/>
          <w:iCs w:val="false"/>
          <w:color w:val="333333"/>
          <w:sz w:val="22"/>
          <w:szCs w:val="22"/>
        </w:rPr>
        <w:t xml:space="preserve">[Open ChatGPT on screen. CribLiv.com visible in another tab.]</w:t>
      </w:r>
    </w:p>
    <w:p>
      <w:pPr>
        <w:spacing w:after="200" w:line="276"/>
        <w:jc w:val="left"/>
      </w:pPr>
      <w:r>
        <w:rPr>
          <w:rFonts w:ascii="Arial" w:cs="Arial" w:eastAsia="Arial" w:hAnsi="Arial"/>
          <w:b w:val="false"/>
          <w:bCs w:val="false"/>
          <w:i w:val="false"/>
          <w:iCs w:val="false"/>
          <w:color w:val="333333"/>
          <w:sz w:val="22"/>
          <w:szCs w:val="22"/>
        </w:rPr>
        <w:t xml:space="preserve">“CribLiv is a rental marketplace in India. Thousands of verified apartments. Zero brokerage. Real business, real listings.”</w:t>
      </w:r>
    </w:p>
    <w:p>
      <w:pPr>
        <w:spacing w:after="200" w:line="276"/>
        <w:jc w:val="left"/>
      </w:pPr>
      <w:r>
        <w:rPr>
          <w:rFonts w:ascii="Arial" w:cs="Arial" w:eastAsia="Arial" w:hAnsi="Arial"/>
          <w:b w:val="false"/>
          <w:bCs w:val="false"/>
          <w:i w:val="false"/>
          <w:iCs w:val="false"/>
          <w:color w:val="333333"/>
          <w:sz w:val="22"/>
          <w:szCs w:val="22"/>
        </w:rPr>
        <w:t xml:space="preserve">[Type into ChatGPT: “Find me a 2BHK apartment in Bangalore near Koramangala, budget 20–25K per month, must have WiFi.”]</w:t>
      </w:r>
    </w:p>
    <w:p>
      <w:pPr>
        <w:spacing w:after="200" w:line="276"/>
        <w:jc w:val="left"/>
      </w:pPr>
      <w:r>
        <w:rPr>
          <w:rFonts w:ascii="Arial" w:cs="Arial" w:eastAsia="Arial" w:hAnsi="Arial"/>
          <w:b w:val="false"/>
          <w:bCs w:val="false"/>
          <w:i w:val="false"/>
          <w:iCs w:val="false"/>
          <w:color w:val="333333"/>
          <w:sz w:val="22"/>
          <w:szCs w:val="22"/>
        </w:rPr>
        <w:t xml:space="preserve">“Watch what happens.”</w:t>
      </w:r>
    </w:p>
    <w:p>
      <w:pPr>
        <w:spacing w:after="200" w:line="276"/>
        <w:jc w:val="left"/>
      </w:pPr>
      <w:r>
        <w:rPr>
          <w:rFonts w:ascii="Arial" w:cs="Arial" w:eastAsia="Arial" w:hAnsi="Arial"/>
          <w:b w:val="false"/>
          <w:bCs w:val="false"/>
          <w:i w:val="false"/>
          <w:iCs w:val="false"/>
          <w:color w:val="333333"/>
          <w:sz w:val="22"/>
          <w:szCs w:val="22"/>
        </w:rPr>
        <w:t xml:space="preserve">[ChatGPT will either: say it can’t access CribLiv, give generic Bangalore rental advice, or hallucinate listings that don’t exist.]</w:t>
      </w:r>
    </w:p>
    <w:p>
      <w:pPr>
        <w:spacing w:after="200" w:line="276"/>
        <w:jc w:val="left"/>
      </w:pPr>
      <w:r>
        <w:rPr>
          <w:rFonts w:ascii="Arial" w:cs="Arial" w:eastAsia="Arial" w:hAnsi="Arial"/>
          <w:b w:val="false"/>
          <w:bCs w:val="false"/>
          <w:i w:val="false"/>
          <w:iCs w:val="false"/>
          <w:color w:val="333333"/>
          <w:sz w:val="22"/>
          <w:szCs w:val="22"/>
        </w:rPr>
        <w:t xml:space="preserve">“ChatGPT has 900 million weekly users. Some of them are looking for apartments in Bangalore right now. But CribLiv’s listings are invisible. The AI can’t see them, can’t search them, can’t help users book them.”</w:t>
      </w:r>
    </w:p>
    <w:p>
      <w:pPr>
        <w:spacing w:after="200" w:line="276"/>
        <w:jc w:val="left"/>
      </w:pPr>
      <w:r>
        <w:rPr>
          <w:rFonts w:ascii="Arial" w:cs="Arial" w:eastAsia="Arial" w:hAnsi="Arial"/>
          <w:b w:val="false"/>
          <w:bCs w:val="false"/>
          <w:i w:val="false"/>
          <w:iCs w:val="false"/>
          <w:color w:val="333333"/>
          <w:sz w:val="22"/>
          <w:szCs w:val="22"/>
        </w:rPr>
        <w:t xml:space="preserve">[Quick cut to cribliv.com] “The listings exist. The website works. But it was built for humans clicking buttons—not for AI agents calling tools.”</w:t>
      </w:r>
    </w:p>
    <w:p>
      <w:pPr>
        <w:spacing w:after="200" w:line="276"/>
        <w:jc w:val="left"/>
      </w:pPr>
      <w:r>
        <w:rPr>
          <w:rFonts w:ascii="Arial" w:cs="Arial" w:eastAsia="Arial" w:hAnsi="Arial"/>
          <w:b w:val="false"/>
          <w:bCs w:val="false"/>
          <w:i w:val="false"/>
          <w:iCs w:val="false"/>
          <w:color w:val="333333"/>
          <w:sz w:val="22"/>
          <w:szCs w:val="22"/>
        </w:rPr>
        <w:t xml:space="preserve">[Pause. Let the problem land.]</w:t>
      </w:r>
    </w:p>
    <w:p>
      <w:pPr>
        <w:spacing w:after="200" w:line="276"/>
        <w:jc w:val="left"/>
      </w:pPr>
      <w:r>
        <w:rPr>
          <w:rFonts w:ascii="Arial" w:cs="Arial" w:eastAsia="Arial" w:hAnsi="Arial"/>
          <w:b w:val="false"/>
          <w:bCs w:val="false"/>
          <w:i w:val="false"/>
          <w:iCs w:val="false"/>
          <w:color w:val="333333"/>
          <w:sz w:val="22"/>
          <w:szCs w:val="22"/>
        </w:rPr>
        <w:t xml:space="preserve">“This is true for 97% of websites on the internet. Only Shopify merchants and a few big retailers are agent-ready today. Everyone else is invisible.”</w:t>
      </w:r>
    </w:p>
    <w:p>
      <w:pPr>
        <w:pStyle w:val="Heading2"/>
        <w:spacing w:before="320" w:after="160"/>
      </w:pPr>
      <w:r>
        <w:t xml:space="preserve">ACT 2: The Switch (15 seconds)</w:t>
      </w:r>
    </w:p>
    <w:p>
      <w:pPr>
        <w:spacing w:after="200" w:line="276"/>
        <w:jc w:val="left"/>
      </w:pPr>
      <w:r>
        <w:rPr>
          <w:rFonts w:ascii="Arial" w:cs="Arial" w:eastAsia="Arial" w:hAnsi="Arial"/>
          <w:b/>
          <w:bCs/>
          <w:i w:val="false"/>
          <w:iCs w:val="false"/>
          <w:color w:val="27AE60"/>
          <w:sz w:val="22"/>
          <w:szCs w:val="22"/>
        </w:rPr>
        <w:t xml:space="preserve">“We fixed this.”</w:t>
      </w:r>
    </w:p>
    <w:p>
      <w:pPr>
        <w:spacing w:after="200" w:line="276"/>
        <w:jc w:val="left"/>
      </w:pPr>
      <w:r>
        <w:rPr>
          <w:rFonts w:ascii="Arial" w:cs="Arial" w:eastAsia="Arial" w:hAnsi="Arial"/>
          <w:b w:val="false"/>
          <w:bCs w:val="false"/>
          <w:i w:val="false"/>
          <w:iCs w:val="false"/>
          <w:color w:val="333333"/>
          <w:sz w:val="22"/>
          <w:szCs w:val="22"/>
        </w:rPr>
        <w:t xml:space="preserve">“Thirty minutes ago, we connected CribLiv to our platform. We ingested their listing data, auto-generated MCP tools for search, details, availability, and visit scheduling, deployed a managed MCP server, and registered it with ChatGPT.”</w:t>
      </w:r>
    </w:p>
    <w:p>
      <w:pPr>
        <w:spacing w:after="200" w:line="276"/>
        <w:jc w:val="left"/>
      </w:pPr>
      <w:r>
        <w:rPr>
          <w:rFonts w:ascii="Arial" w:cs="Arial" w:eastAsia="Arial" w:hAnsi="Arial"/>
          <w:b w:val="false"/>
          <w:bCs w:val="false"/>
          <w:i w:val="false"/>
          <w:iCs w:val="false"/>
          <w:color w:val="333333"/>
          <w:sz w:val="22"/>
          <w:szCs w:val="22"/>
        </w:rPr>
        <w:t xml:space="preserve">“Let me show you what the same query looks like now.”</w:t>
      </w:r>
    </w:p>
    <w:p>
      <w:pPr>
        <w:pStyle w:val="Heading2"/>
        <w:spacing w:before="320" w:after="160"/>
      </w:pPr>
      <w:r>
        <w:t xml:space="preserve">ACT 3: The Magic (75 seconds)</w:t>
      </w:r>
    </w:p>
    <w:p>
      <w:pPr>
        <w:spacing w:after="200" w:line="276"/>
        <w:jc w:val="left"/>
      </w:pPr>
      <w:r>
        <w:rPr>
          <w:rFonts w:ascii="Arial" w:cs="Arial" w:eastAsia="Arial" w:hAnsi="Arial"/>
          <w:b/>
          <w:bCs/>
          <w:i w:val="false"/>
          <w:iCs w:val="false"/>
          <w:color w:val="1B4F72"/>
          <w:sz w:val="22"/>
          <w:szCs w:val="22"/>
        </w:rPr>
        <w:t xml:space="preserve">“Watch.”</w:t>
      </w:r>
    </w:p>
    <w:p>
      <w:pPr>
        <w:spacing w:after="200" w:line="276"/>
        <w:jc w:val="left"/>
      </w:pPr>
      <w:r>
        <w:rPr>
          <w:rFonts w:ascii="Arial" w:cs="Arial" w:eastAsia="Arial" w:hAnsi="Arial"/>
          <w:b w:val="false"/>
          <w:bCs w:val="false"/>
          <w:i w:val="false"/>
          <w:iCs w:val="false"/>
          <w:color w:val="333333"/>
          <w:sz w:val="22"/>
          <w:szCs w:val="22"/>
        </w:rPr>
        <w:t xml:space="preserve">[Open the CONNECTED ChatGPT (with CribLiv MCP tools active). Type the EXACT same query: “Find me a 2BHK apartment in Bangalore near Koramangala, budget 20–25K per month, must have WiFi.”]</w:t>
      </w:r>
    </w:p>
    <w:p>
      <w:pPr>
        <w:spacing w:before="50"/>
      </w:pPr>
    </w:p>
    <w:p>
      <w:pPr>
        <w:spacing w:after="200" w:line="276"/>
        <w:jc w:val="left"/>
      </w:pPr>
      <w:r>
        <w:rPr>
          <w:rFonts w:ascii="Arial" w:cs="Arial" w:eastAsia="Arial" w:hAnsi="Arial"/>
          <w:b w:val="false"/>
          <w:bCs w:val="false"/>
          <w:i/>
          <w:iCs/>
          <w:color w:val="7F8C8D"/>
          <w:sz w:val="22"/>
          <w:szCs w:val="22"/>
        </w:rPr>
        <w:t xml:space="preserve">[ChatGPT calls search_properties. Real listings appear: names, prices, locations, photos, amenity tags.]</w:t>
      </w:r>
    </w:p>
    <w:p>
      <w:pPr>
        <w:spacing w:after="200" w:line="276"/>
        <w:jc w:val="left"/>
      </w:pPr>
      <w:r>
        <w:rPr>
          <w:rFonts w:ascii="Arial" w:cs="Arial" w:eastAsia="Arial" w:hAnsi="Arial"/>
          <w:b w:val="false"/>
          <w:bCs w:val="false"/>
          <w:i w:val="false"/>
          <w:iCs w:val="false"/>
          <w:color w:val="333333"/>
          <w:sz w:val="22"/>
          <w:szCs w:val="22"/>
        </w:rPr>
        <w:t xml:space="preserve">“Those are real listings from CribLiv’s database. Real prices. Real photos. Real availability.”</w:t>
      </w:r>
    </w:p>
    <w:p>
      <w:pPr>
        <w:spacing w:before="50"/>
      </w:pPr>
    </w:p>
    <w:p>
      <w:pPr>
        <w:spacing w:after="200" w:line="276"/>
        <w:jc w:val="left"/>
      </w:pPr>
      <w:r>
        <w:rPr>
          <w:rFonts w:ascii="Arial" w:cs="Arial" w:eastAsia="Arial" w:hAnsi="Arial"/>
          <w:b w:val="false"/>
          <w:bCs w:val="false"/>
          <w:i w:val="false"/>
          <w:iCs w:val="false"/>
          <w:color w:val="333333"/>
          <w:sz w:val="22"/>
          <w:szCs w:val="22"/>
        </w:rPr>
        <w:t xml:space="preserve">[Point to a listing] “Tell me more about the second one.”</w:t>
      </w:r>
    </w:p>
    <w:p>
      <w:pPr>
        <w:spacing w:after="200" w:line="276"/>
        <w:jc w:val="left"/>
      </w:pPr>
      <w:r>
        <w:rPr>
          <w:rFonts w:ascii="Arial" w:cs="Arial" w:eastAsia="Arial" w:hAnsi="Arial"/>
          <w:b w:val="false"/>
          <w:bCs w:val="false"/>
          <w:i/>
          <w:iCs/>
          <w:color w:val="7F8C8D"/>
          <w:sz w:val="22"/>
          <w:szCs w:val="22"/>
        </w:rPr>
        <w:t xml:space="preserve">[ChatGPT calls get_property_details. Full listing appears with floor plan, amenities, deposit amount, lease terms.]</w:t>
      </w:r>
    </w:p>
    <w:p>
      <w:pPr>
        <w:spacing w:after="200" w:line="276"/>
        <w:jc w:val="left"/>
      </w:pPr>
      <w:r>
        <w:rPr>
          <w:rFonts w:ascii="Arial" w:cs="Arial" w:eastAsia="Arial" w:hAnsi="Arial"/>
          <w:b w:val="false"/>
          <w:bCs w:val="false"/>
          <w:i w:val="false"/>
          <w:iCs w:val="false"/>
          <w:color w:val="333333"/>
          <w:sz w:val="22"/>
          <w:szCs w:val="22"/>
        </w:rPr>
        <w:t xml:space="preserve">“Every detail the tenant needs to make a decision.”</w:t>
      </w:r>
    </w:p>
    <w:p>
      <w:pPr>
        <w:spacing w:before="50"/>
      </w:pPr>
    </w:p>
    <w:p>
      <w:pPr>
        <w:spacing w:after="200" w:line="276"/>
        <w:jc w:val="left"/>
      </w:pPr>
      <w:r>
        <w:rPr>
          <w:rFonts w:ascii="Arial" w:cs="Arial" w:eastAsia="Arial" w:hAnsi="Arial"/>
          <w:b w:val="false"/>
          <w:bCs w:val="false"/>
          <w:i w:val="false"/>
          <w:iCs w:val="false"/>
          <w:color w:val="333333"/>
          <w:sz w:val="22"/>
          <w:szCs w:val="22"/>
        </w:rPr>
        <w:t xml:space="preserve">[Type: “How does this compare to the first one?”]</w:t>
      </w:r>
    </w:p>
    <w:p>
      <w:pPr>
        <w:spacing w:after="200" w:line="276"/>
        <w:jc w:val="left"/>
      </w:pPr>
      <w:r>
        <w:rPr>
          <w:rFonts w:ascii="Arial" w:cs="Arial" w:eastAsia="Arial" w:hAnsi="Arial"/>
          <w:b w:val="false"/>
          <w:bCs w:val="false"/>
          <w:i/>
          <w:iCs/>
          <w:color w:val="7F8C8D"/>
          <w:sz w:val="22"/>
          <w:szCs w:val="22"/>
        </w:rPr>
        <w:t xml:space="preserve">[ChatGPT calls compare_properties. Side-by-side comparison on price, size, amenities, distance to metro.]</w:t>
      </w:r>
    </w:p>
    <w:p>
      <w:pPr>
        <w:spacing w:before="50"/>
      </w:pPr>
    </w:p>
    <w:p>
      <w:pPr>
        <w:spacing w:after="200" w:line="276"/>
        <w:jc w:val="left"/>
      </w:pPr>
      <w:r>
        <w:rPr>
          <w:rFonts w:ascii="Arial" w:cs="Arial" w:eastAsia="Arial" w:hAnsi="Arial"/>
          <w:b w:val="false"/>
          <w:bCs w:val="false"/>
          <w:i w:val="false"/>
          <w:iCs w:val="false"/>
          <w:color w:val="333333"/>
          <w:sz w:val="22"/>
          <w:szCs w:val="22"/>
        </w:rPr>
        <w:t xml:space="preserve">[Type: “I’d like to visit this one Saturday morning.”]</w:t>
      </w:r>
    </w:p>
    <w:p>
      <w:pPr>
        <w:spacing w:after="200" w:line="276"/>
        <w:jc w:val="left"/>
      </w:pPr>
      <w:r>
        <w:rPr>
          <w:rFonts w:ascii="Arial" w:cs="Arial" w:eastAsia="Arial" w:hAnsi="Arial"/>
          <w:b w:val="false"/>
          <w:bCs w:val="false"/>
          <w:i/>
          <w:iCs/>
          <w:color w:val="7F8C8D"/>
          <w:sz w:val="22"/>
          <w:szCs w:val="22"/>
        </w:rPr>
        <w:t xml:space="preserve">[ChatGPT calls schedule_visit. Returns confirmation: “Visit scheduled for Saturday 10am. CribLiv’s team will contact you to confirm.”]</w:t>
      </w:r>
    </w:p>
    <w:p>
      <w:pPr>
        <w:spacing w:after="200" w:line="276"/>
        <w:jc w:val="left"/>
      </w:pPr>
      <w:r>
        <w:rPr>
          <w:rFonts w:ascii="Arial" w:cs="Arial" w:eastAsia="Arial" w:hAnsi="Arial"/>
          <w:b w:val="false"/>
          <w:bCs w:val="false"/>
          <w:i w:val="false"/>
          <w:iCs w:val="false"/>
          <w:color w:val="333333"/>
          <w:sz w:val="22"/>
          <w:szCs w:val="22"/>
        </w:rPr>
        <w:t xml:space="preserve">“From search to scheduled visit in under 90 seconds. The tenant never left ChatGPT. CribLiv never built an API. We handled everything in between.”</w:t>
      </w:r>
    </w:p>
    <w:p>
      <w:pPr>
        <w:pStyle w:val="Heading2"/>
        <w:spacing w:before="320" w:after="160"/>
      </w:pPr>
      <w:r>
        <w:t xml:space="preserve">ACT 4: The Reveal (30 seconds)</w:t>
      </w:r>
    </w:p>
    <w:p>
      <w:pPr>
        <w:spacing w:after="200" w:line="276"/>
        <w:jc w:val="left"/>
      </w:pPr>
      <w:r>
        <w:rPr>
          <w:rFonts w:ascii="Arial" w:cs="Arial" w:eastAsia="Arial" w:hAnsi="Arial"/>
          <w:b/>
          <w:bCs/>
          <w:i w:val="false"/>
          <w:iCs w:val="false"/>
          <w:color w:val="1B4F72"/>
          <w:sz w:val="22"/>
          <w:szCs w:val="22"/>
        </w:rPr>
        <w:t xml:space="preserve">“Here’s what’s happening under the hood.”</w:t>
      </w:r>
    </w:p>
    <w:p>
      <w:pPr>
        <w:spacing w:after="200" w:line="276"/>
        <w:jc w:val="left"/>
      </w:pPr>
      <w:r>
        <w:rPr>
          <w:rFonts w:ascii="Arial" w:cs="Arial" w:eastAsia="Arial" w:hAnsi="Arial"/>
          <w:b w:val="false"/>
          <w:bCs w:val="false"/>
          <w:i w:val="false"/>
          <w:iCs w:val="false"/>
          <w:color w:val="333333"/>
          <w:sz w:val="22"/>
          <w:szCs w:val="22"/>
        </w:rPr>
        <w:t xml:space="preserve">[Switch to the merchant dashboard]</w:t>
      </w:r>
    </w:p>
    <w:p>
      <w:pPr>
        <w:spacing w:after="200" w:line="276"/>
        <w:jc w:val="left"/>
      </w:pPr>
      <w:r>
        <w:rPr>
          <w:rFonts w:ascii="Arial" w:cs="Arial" w:eastAsia="Arial" w:hAnsi="Arial"/>
          <w:b w:val="false"/>
          <w:bCs w:val="false"/>
          <w:i w:val="false"/>
          <w:iCs w:val="false"/>
          <w:color w:val="333333"/>
          <w:sz w:val="22"/>
          <w:szCs w:val="22"/>
        </w:rPr>
        <w:t xml:space="preserve">“This is CribLiv’s dashboard on our platform. [Point] 47 agent-initiated searches today. 12 property detail views. 3 visit requests. Average tool-call latency: 180 milliseconds.”</w:t>
      </w:r>
    </w:p>
    <w:p>
      <w:pPr>
        <w:spacing w:after="200" w:line="276"/>
        <w:jc w:val="left"/>
      </w:pPr>
      <w:r>
        <w:rPr>
          <w:rFonts w:ascii="Arial" w:cs="Arial" w:eastAsia="Arial" w:hAnsi="Arial"/>
          <w:b w:val="false"/>
          <w:bCs w:val="false"/>
          <w:i w:val="false"/>
          <w:iCs w:val="false"/>
          <w:color w:val="333333"/>
          <w:sz w:val="22"/>
          <w:szCs w:val="22"/>
        </w:rPr>
        <w:t xml:space="preserve">[Point to the tool catalog] “These are the tools we auto-generated from CribLiv’s data. Search, details, availability, compare, schedule visit. All MCP-compliant. All running on our managed server.”</w:t>
      </w:r>
    </w:p>
    <w:p>
      <w:pPr>
        <w:spacing w:after="200" w:line="276"/>
        <w:jc w:val="left"/>
      </w:pPr>
      <w:r>
        <w:rPr>
          <w:rFonts w:ascii="Arial" w:cs="Arial" w:eastAsia="Arial" w:hAnsi="Arial"/>
          <w:b w:val="false"/>
          <w:bCs w:val="false"/>
          <w:i w:val="false"/>
          <w:iCs w:val="false"/>
          <w:color w:val="333333"/>
          <w:sz w:val="22"/>
          <w:szCs w:val="22"/>
        </w:rPr>
        <w:t xml:space="preserve">[Beat]</w:t>
      </w:r>
    </w:p>
    <w:p>
      <w:pPr>
        <w:spacing w:after="200" w:line="276"/>
        <w:jc w:val="left"/>
      </w:pPr>
      <w:r>
        <w:rPr>
          <w:rFonts w:ascii="Arial" w:cs="Arial" w:eastAsia="Arial" w:hAnsi="Arial"/>
          <w:b w:val="false"/>
          <w:bCs w:val="false"/>
          <w:i w:val="false"/>
          <w:iCs w:val="false"/>
          <w:color w:val="333333"/>
          <w:sz w:val="22"/>
          <w:szCs w:val="22"/>
        </w:rPr>
        <w:t xml:space="preserve">“CribLiv was invisible to AI agents an hour ago. Now it’s on ChatGPT, it’s on Claude, it’s WebMCP-ready for Chrome browser agents, and it has a UCP profile for Google’s AI shopping ecosystem. We did this without CribLiv changing a single line of their website code.”</w:t>
      </w:r>
    </w:p>
    <w:p>
      <w:pPr>
        <w:spacing w:after="200" w:line="276"/>
        <w:jc w:val="left"/>
      </w:pPr>
      <w:r>
        <w:rPr>
          <w:rFonts w:ascii="Arial" w:cs="Arial" w:eastAsia="Arial" w:hAnsi="Arial"/>
          <w:b w:val="false"/>
          <w:bCs w:val="false"/>
          <w:i w:val="false"/>
          <w:iCs w:val="false"/>
          <w:color w:val="333333"/>
          <w:sz w:val="22"/>
          <w:szCs w:val="22"/>
        </w:rPr>
        <w:t xml:space="preserve">“This works for any website. Any vertical. Any market. That’s what we’re building.”</w:t>
      </w:r>
    </w:p>
    <w:p>
      <w:r>
        <w:br w:type="page"/>
      </w:r>
    </w:p>
    <w:p>
      <w:pPr>
        <w:pStyle w:val="Heading1"/>
        <w:spacing w:before="400" w:after="200"/>
      </w:pPr>
      <w:r>
        <w:t xml:space="preserve">3. Anticipated Questions &amp; Killer Answers</w:t>
      </w:r>
    </w:p>
    <w:p>
      <w:pPr>
        <w:spacing w:after="200" w:line="276"/>
        <w:jc w:val="left"/>
      </w:pPr>
      <w:r>
        <w:rPr>
          <w:rFonts w:ascii="Arial" w:cs="Arial" w:eastAsia="Arial" w:hAnsi="Arial"/>
          <w:b w:val="false"/>
          <w:bCs w:val="false"/>
          <w:i/>
          <w:iCs/>
          <w:color w:val="7F8C8D"/>
          <w:sz w:val="22"/>
          <w:szCs w:val="22"/>
        </w:rPr>
        <w:t xml:space="preserve">YC partners and VCs will ask these questions. Have crisp answers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“Why won’t Shopify just do this?”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Shopify already has—for Shopify merchants. They launched an Agentic plan, Catalog MCP, and UCP. But Shopify serves ~10% of e-commerce. The other 90% are on custom platforms, WooCommerce, Magento, or non-retail verticals like CribLiv. Shopify doesn’t want to be the MCP infrastructure for their competitors’ merchants. We do.</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“What about browser automation / Playwright?”</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 automation is the screen-scraping of AI commerce. It’s slow (10–50x slower than structured tool calls), fragile (breaks on any UI change), and unreliable for financial transactions. WebMCP replaces guesswork with structured data. We’re the standard, not the hack.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“How do you get merchants to care?”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McKinsey projects agents will mediate $3–5 trillion in commerce by 2030. ChatGPT Instant Checkout is already live with Shopify and Etsy merchants. This is not hypothetical. Merchants who are agent-invisible will lose traffic to those who aren’t. We’re the fastest path to being visible.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“WebMCP is Chrome-only and in Canary. Isn’t that risky?”</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WebMCP is one of three output surfaces. Our platform also generates backend MCP servers (work with ChatGPT, Claude, and any agent today) and UCP profiles (Google ecosystem). WebMCP is additive. If Chrome ships it widely, great—we’re ready. If it doesn’t, our other two surfaces still 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“How big is the market?”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There are ~26 million e-commerce sites globally. Add real estate, travel, services, and local businesses—we’re looking at 50M+ websites that need agent interfaces. Even at $100/month, that’s a $60B TAM. Our wedge is the $2–10B segment of mid-market merchants with real commerce but no API infrastructure.</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“What’s your defensibility?”</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things compound. First, connector breadth: every platform connector we build increases value for all merchants. Second, tool optimization data: we learn what tool descriptions work best across LLMs from every deployment. Third, multi-surface distribution: we’re the only platform that outputs WebMCP + MCP + UCP from a single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“How does the unit economics 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cost per merchant is ~$5–15/month (compute, LLM for tool optimization, hosting). At $99–499/month pricing, gross margins are 75–90%. Usage-based revenue on tool calls adds a growth multiplier as agent commerce volume increases.</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“What’s your background? Why you?”</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I spent [X years] at Meta building AI-powered content classification systems that processed billions of items. At Amazon, I scaled catalog platforms across hundreds of countries. This is the same problem—making unstructured data machine-readable at scale—but for the AI agent era instead of the search era.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“Who are your first 10 customers?”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CribLiv is customer zero (family connection—real data, real integration). We’re targeting 5 WooCommerce/Shopify merchants in the Bay Area for the first cohort, plus 2–3 non-retail verticals (a travel booking site, a local restaurant chain) to prove horizontal applicability.</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“What’s the ask?”</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raising a seed round to build the core platform and get to 100 merchants. [Specific $ amount and use of funds.]</w:t>
            </w:r>
          </w:p>
        </w:tc>
      </w:tr>
    </w:tbl>
    <w:p>
      <w:pPr>
        <w:spacing w:before="100"/>
      </w:pPr>
    </w:p>
    <w:p>
      <w:r>
        <w:br w:type="page"/>
      </w:r>
    </w:p>
    <w:p>
      <w:pPr>
        <w:pStyle w:val="Heading1"/>
        <w:spacing w:before="400" w:after="200"/>
      </w:pPr>
      <w:r>
        <w:t xml:space="preserve">4. What to Build for the Demo</w:t>
      </w:r>
    </w:p>
    <w:p>
      <w:pPr>
        <w:spacing w:after="200" w:line="276"/>
        <w:jc w:val="left"/>
      </w:pPr>
      <w:r>
        <w:rPr>
          <w:rFonts w:ascii="Arial" w:cs="Arial" w:eastAsia="Arial" w:hAnsi="Arial"/>
          <w:b w:val="false"/>
          <w:bCs w:val="false"/>
          <w:i w:val="false"/>
          <w:iCs w:val="false"/>
          <w:color w:val="333333"/>
          <w:sz w:val="22"/>
          <w:szCs w:val="22"/>
        </w:rPr>
        <w:t xml:space="preserve">The demo requires a working prototype, not a mockup. Here’s exactly what needs to be built and what can be skipped.</w:t>
      </w:r>
    </w:p>
    <w:p>
      <w:pPr>
        <w:pStyle w:val="Heading2"/>
        <w:spacing w:before="320" w:after="160"/>
      </w:pPr>
      <w:r>
        <w:t xml:space="preserve">4.1 Must Build (Demo-Critical)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28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CribLiv Data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 with your nephew to get a data export of 100–200 Bangalore rental listings (JSON/CSV). Import into PostgreSQL with the MCPaaS kernel schema.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6 Core MCP Tools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search_properties, get_property_details, check_availability, compare_properties, schedule_visit, get_neighborhood_info. Full MCP tool definitions with schemas.</w:t>
            </w:r>
          </w:p>
        </w:tc>
        <w:tc>
          <w:tcPr>
            <w:tcW w:type="dxa" w:w="2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MCP Server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MCPaaS kernel runtime serving CribLiv’s tools. Endpoint: mcp.yourdomain.dev/cribliv. Handles tool routing, schema validation, basic auth.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ChatGPT Integration</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 the MCP server as a Custom GPT or use the Assistants API with function calling. Map the 6 tools as ChatGPT functions.</w:t>
            </w:r>
          </w:p>
        </w:tc>
        <w:tc>
          <w:tcPr>
            <w:tcW w:type="dxa" w:w="2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Merchant Dashboard (Basic)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Single-page web app showing: tool call count, tool call latency, recent queries, tool catalog. Reads from telemetry pipeline.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Telemetry Pipeline</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Log every tool call (tool name, params, latency, result count) to PostgreSQL. Feed dashboard.</w:t>
            </w:r>
          </w:p>
        </w:tc>
        <w:tc>
          <w:tcPr>
            <w:tcW w:type="dxa" w:w="2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 days</w:t>
            </w:r>
          </w:p>
        </w:tc>
      </w:tr>
    </w:tbl>
    <w:p>
      <w:pPr>
        <w:spacing w:before="100"/>
      </w:pPr>
    </w:p>
    <w:p>
      <w:pPr>
        <w:spacing w:after="200" w:line="276"/>
      </w:pPr>
      <w:r>
        <w:rPr>
          <w:rFonts w:ascii="Arial" w:cs="Arial" w:eastAsia="Arial" w:hAnsi="Arial"/>
          <w:b/>
          <w:bCs/>
          <w:color w:val="333333"/>
          <w:sz w:val="22"/>
          <w:szCs w:val="22"/>
        </w:rPr>
        <w:t xml:space="preserve">Total build time: </w:t>
      </w:r>
      <w:r>
        <w:rPr>
          <w:rFonts w:ascii="Arial" w:cs="Arial" w:eastAsia="Arial" w:hAnsi="Arial"/>
          <w:color w:val="333333"/>
          <w:sz w:val="22"/>
          <w:szCs w:val="22"/>
        </w:rPr>
        <w:t xml:space="preserve">~2–3 weeks with one engineer focused. This is NOT a full MCPaaS kernel—it’s the minimum slice needed to make the demo real.</w:t>
      </w:r>
    </w:p>
    <w:p>
      <w:pPr>
        <w:pStyle w:val="Heading2"/>
        <w:spacing w:before="320" w:after="160"/>
      </w:pPr>
      <w:r>
        <w:t xml:space="preserve">4.2 Nice to Have (Impressive but Not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28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MCP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the SAME tools working on Claude natively via MCP protocol. Proves model-agnostic claim.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WebMCP Script on CribLiv</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the WebMCP JavaScript to cribliv.com (your nephew can add a script tag). Browser agents can invoke tools.</w:t>
            </w:r>
          </w:p>
        </w:tc>
        <w:tc>
          <w:tcPr>
            <w:tcW w:type="dxa" w:w="2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Tool Call Viewer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Side panel that shows MCP tool calls happening live as you chat (like a Chrome DevTools network tab). Very impressive visually.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Merchant (5-min setup)</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the demo, connect a Shopify test store in real time. “Let me do another one right now.” Show it takes 5 minutes.</w:t>
            </w:r>
          </w:p>
        </w:tc>
        <w:tc>
          <w:tcPr>
            <w:tcW w:type="dxa" w:w="2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3–5 days (Shopify connector)</w:t>
            </w:r>
          </w:p>
        </w:tc>
      </w:tr>
    </w:tbl>
    <w:p>
      <w:pPr>
        <w:spacing w:before="100"/>
      </w:pPr>
    </w:p>
    <w:p>
      <w:pPr>
        <w:spacing w:after="200" w:line="276"/>
        <w:jc w:val="left"/>
      </w:pPr>
      <w:r>
        <w:rPr>
          <w:rFonts w:ascii="Arial" w:cs="Arial" w:eastAsia="Arial" w:hAnsi="Arial"/>
          <w:b w:val="false"/>
          <w:bCs w:val="false"/>
          <w:i w:val="false"/>
          <w:iCs w:val="false"/>
          <w:color w:val="333333"/>
          <w:sz w:val="22"/>
          <w:szCs w:val="22"/>
        </w:rPr>
        <w:t xml:space="preserve">Item 10 is the nuclear option for YC. If you can connect CribLiv AND a Shopify store in the same demo, you’ve proven both sides of the market (Camp 2 custom site + Camp 1 platform merchant). But it requires building the Shopify connector, which is real engineering work.</w:t>
      </w:r>
    </w:p>
    <w:p>
      <w:pPr>
        <w:pStyle w:val="Heading2"/>
        <w:spacing w:before="320" w:after="160"/>
      </w:pPr>
      <w:r>
        <w:t xml:space="preserve">4.3 Skip for Demo (Build Later)</w:t>
      </w:r>
    </w:p>
    <w:p>
      <w:pPr>
        <w:pStyle w:val="ListParagraph"/>
        <w:numPr>
          <w:ilvl w:val="0"/>
          <w:numId w:val="2"/>
        </w:numPr>
        <w:spacing w:after="100" w:line="276"/>
      </w:pPr>
      <w:r>
        <w:rPr>
          <w:rFonts w:ascii="Arial" w:cs="Arial" w:eastAsia="Arial" w:hAnsi="Arial"/>
          <w:sz w:val="22"/>
          <w:szCs w:val="22"/>
        </w:rPr>
        <w:t xml:space="preserve">Full MCP Studio visual builder (use JSON configs directly)</w:t>
      </w:r>
    </w:p>
    <w:p>
      <w:pPr>
        <w:pStyle w:val="ListParagraph"/>
        <w:numPr>
          <w:ilvl w:val="0"/>
          <w:numId w:val="2"/>
        </w:numPr>
        <w:spacing w:after="100" w:line="276"/>
      </w:pPr>
      <w:r>
        <w:rPr>
          <w:rFonts w:ascii="Arial" w:cs="Arial" w:eastAsia="Arial" w:hAnsi="Arial"/>
          <w:sz w:val="22"/>
          <w:szCs w:val="22"/>
        </w:rPr>
        <w:t xml:space="preserve">UCP profile generation (mention it, don’t demo it)</w:t>
      </w:r>
    </w:p>
    <w:p>
      <w:pPr>
        <w:pStyle w:val="ListParagraph"/>
        <w:numPr>
          <w:ilvl w:val="0"/>
          <w:numId w:val="2"/>
        </w:numPr>
        <w:spacing w:after="100" w:line="276"/>
      </w:pPr>
      <w:r>
        <w:rPr>
          <w:rFonts w:ascii="Arial" w:cs="Arial" w:eastAsia="Arial" w:hAnsi="Arial"/>
          <w:sz w:val="22"/>
          <w:szCs w:val="22"/>
        </w:rPr>
        <w:t xml:space="preserve">Payment/checkout tools (CribLiv is rentals, not e-commerce checkout)</w:t>
      </w:r>
    </w:p>
    <w:p>
      <w:pPr>
        <w:pStyle w:val="ListParagraph"/>
        <w:numPr>
          <w:ilvl w:val="0"/>
          <w:numId w:val="2"/>
        </w:numPr>
        <w:spacing w:after="100" w:line="276"/>
      </w:pPr>
      <w:r>
        <w:rPr>
          <w:rFonts w:ascii="Arial" w:cs="Arial" w:eastAsia="Arial" w:hAnsi="Arial"/>
          <w:sz w:val="22"/>
          <w:szCs w:val="22"/>
        </w:rPr>
        <w:t xml:space="preserve">Auto-discovery / AI-powered tool generation (manually define tools)</w:t>
      </w:r>
    </w:p>
    <w:p>
      <w:pPr>
        <w:pStyle w:val="ListParagraph"/>
        <w:numPr>
          <w:ilvl w:val="0"/>
          <w:numId w:val="2"/>
        </w:numPr>
        <w:spacing w:after="100" w:line="276"/>
      </w:pPr>
      <w:r>
        <w:rPr>
          <w:rFonts w:ascii="Arial" w:cs="Arial" w:eastAsia="Arial" w:hAnsi="Arial"/>
          <w:sz w:val="22"/>
          <w:szCs w:val="22"/>
        </w:rPr>
        <w:t xml:space="preserve">Multi-tenant isolation (only one merchant for the demo)</w:t>
      </w:r>
    </w:p>
    <w:p>
      <w:pPr>
        <w:pStyle w:val="ListParagraph"/>
        <w:numPr>
          <w:ilvl w:val="0"/>
          <w:numId w:val="2"/>
        </w:numPr>
        <w:spacing w:after="200" w:line="276"/>
      </w:pPr>
      <w:r>
        <w:rPr>
          <w:rFonts w:ascii="Arial" w:cs="Arial" w:eastAsia="Arial" w:hAnsi="Arial"/>
          <w:sz w:val="22"/>
          <w:szCs w:val="22"/>
        </w:rPr>
        <w:t xml:space="preserve">Rate limiting, OAuth, advanced security (not needed for a demo)</w:t>
      </w:r>
    </w:p>
    <w:p>
      <w:r>
        <w:br w:type="page"/>
      </w:r>
    </w:p>
    <w:p>
      <w:pPr>
        <w:pStyle w:val="Heading1"/>
        <w:spacing w:before="400" w:after="200"/>
      </w:pPr>
      <w:r>
        <w:t xml:space="preserve">5. Tech Stack for the Demo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TypeScript (Node.js)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SDK is TypeScript. Fastest path to a working MCP server.</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MCP Server</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 MCP TypeScript SDK</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Official SDK. Handles protocol, tool registration, and transport.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Hono or Fastify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Lightweight, fast. Serves dashboard + REST bridge.</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(Supabase)</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Stores CribLiv listings + tool call telemetry. Supabase gives you auth, realtime, and edge functions for 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ChatGPT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OpenAI Assistants 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an Assistant with function calling. Map MCP tools to OpenAI functions. More control than a Custom GPT.</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Claude Integration</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MCP connection</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Desktop or API with MCP server URL. Native protocol—no translation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 Tailwind + shadcn/ui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to build. Looks professional. Server components for real-time data.</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Fly.io or Railway</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 in minutes. Global edge. Affordable. Perfect for demo/early stage.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(same DB) + simple queries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Don’t over-engineer. Write tool calls to a telemetry table. Query for dashboard.</w:t>
            </w:r>
          </w:p>
        </w:tc>
      </w:tr>
    </w:tbl>
    <w:p>
      <w:pPr>
        <w:spacing w:before="100"/>
      </w:pPr>
    </w:p>
    <w:p>
      <w:r>
        <w:br w:type="page"/>
      </w:r>
    </w:p>
    <w:p>
      <w:pPr>
        <w:pStyle w:val="Heading1"/>
        <w:spacing w:before="400" w:after="200"/>
      </w:pPr>
      <w:r>
        <w:t xml:space="preserve">6. What to Get from Your Nephew (CribLiv)</w:t>
      </w:r>
    </w:p>
    <w:p>
      <w:pPr>
        <w:spacing w:after="200" w:line="276"/>
        <w:jc w:val="left"/>
      </w:pPr>
      <w:r>
        <w:rPr>
          <w:rFonts w:ascii="Arial" w:cs="Arial" w:eastAsia="Arial" w:hAnsi="Arial"/>
          <w:b/>
          <w:bCs/>
          <w:i w:val="false"/>
          <w:iCs w:val="false"/>
          <w:color w:val="333333"/>
          <w:sz w:val="22"/>
          <w:szCs w:val="22"/>
        </w:rPr>
        <w:t xml:space="preserve">Have this conversation with your nephew this week. You need three things:</w:t>
      </w:r>
    </w:p>
    <w:p>
      <w:pPr>
        <w:pStyle w:val="Heading2"/>
        <w:spacing w:before="320" w:after="160"/>
      </w:pPr>
      <w:r>
        <w:t xml:space="preserve">6.1 Listing Data Export</w:t>
      </w:r>
    </w:p>
    <w:p>
      <w:pPr>
        <w:spacing w:after="200" w:line="276"/>
        <w:jc w:val="left"/>
      </w:pPr>
      <w:r>
        <w:rPr>
          <w:rFonts w:ascii="Arial" w:cs="Arial" w:eastAsia="Arial" w:hAnsi="Arial"/>
          <w:b w:val="false"/>
          <w:bCs w:val="false"/>
          <w:i w:val="false"/>
          <w:iCs w:val="false"/>
          <w:color w:val="333333"/>
          <w:sz w:val="22"/>
          <w:szCs w:val="22"/>
        </w:rPr>
        <w:t xml:space="preserve">Ask for a JSON or CSV export of 100–200 active Bangalore rental listings with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listing_id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CRIB-4521</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Listing headline</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Spacious 2BHK in Koramangala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Apartment, PG, or other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apartment</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bedrooms</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bedrooms</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rent_monthly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rent in INR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22000</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deposit</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deposit amount</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area_sqft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Size in square feet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950</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locality</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Neighborhood/area name</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Koramangala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Bangalore</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address</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address (can be approximate)</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4th Block, Koramangala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amenities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of amenities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["WiFi", "Gym", "Parking", "Power Backup"]</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furnishing</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Furnished/Semi/Unfurnished</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Semi-Furnished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available_from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 available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2026-04-01</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is_verified</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CribLiv verified status</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photos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photo URLs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["https://cribliv.com/photos/..."]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Free-text description</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Well-maintained apartment with...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lease_duration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Minimum lease period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 months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preferred_tenants</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Tenant preference</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Family or Working Professionals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owner_contact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Owner contact (MASKED in agent output)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Anil: +91-XXXXXXXXXX</w:t>
            </w:r>
          </w:p>
        </w:tc>
      </w:tr>
    </w:tbl>
    <w:p>
      <w:pPr>
        <w:spacing w:before="100"/>
      </w:pPr>
    </w:p>
    <w:p>
      <w:pPr>
        <w:pStyle w:val="Heading2"/>
        <w:spacing w:before="320" w:after="160"/>
      </w:pPr>
      <w:r>
        <w:t xml:space="preserve">6.2 Permission to Use the Brand</w:t>
      </w:r>
    </w:p>
    <w:p>
      <w:pPr>
        <w:spacing w:after="200" w:line="276"/>
        <w:jc w:val="left"/>
      </w:pPr>
      <w:r>
        <w:rPr>
          <w:rFonts w:ascii="Arial" w:cs="Arial" w:eastAsia="Arial" w:hAnsi="Arial"/>
          <w:b w:val="false"/>
          <w:bCs w:val="false"/>
          <w:i w:val="false"/>
          <w:iCs w:val="false"/>
          <w:color w:val="333333"/>
          <w:sz w:val="22"/>
          <w:szCs w:val="22"/>
        </w:rPr>
        <w:t xml:space="preserve">Get verbal (and ideally written) permission from your nephew to use CribLiv’s name, logo, and listing data in the demo and pitch materials. Frame it as: “We’re going to make CribLiv the first rental platform accessible to AI agents. It’s free marketing for CribLiv and we’ll credit you as the first partner.”</w:t>
      </w:r>
    </w:p>
    <w:p>
      <w:pPr>
        <w:pStyle w:val="Heading2"/>
        <w:spacing w:before="320" w:after="160"/>
      </w:pPr>
      <w:r>
        <w:t xml:space="preserve">6.3 (Optional) Script Tag Access</w:t>
      </w:r>
    </w:p>
    <w:p>
      <w:pPr>
        <w:spacing w:after="200" w:line="276"/>
        <w:jc w:val="left"/>
      </w:pPr>
      <w:r>
        <w:rPr>
          <w:rFonts w:ascii="Arial" w:cs="Arial" w:eastAsia="Arial" w:hAnsi="Arial"/>
          <w:b w:val="false"/>
          <w:bCs w:val="false"/>
          <w:i w:val="false"/>
          <w:iCs w:val="false"/>
          <w:color w:val="333333"/>
          <w:sz w:val="22"/>
          <w:szCs w:val="22"/>
        </w:rPr>
        <w:t xml:space="preserve">If your nephew can add a single &lt;script&gt; tag to cribliv.com’s &lt;head&gt;, you can demo the WebMCP injection live on the actual website. This is the “whoa” moment where you show the same tools working in a browser agent context (Chrome Canary with WebMCP flag enabled). Not required for MVP demo, but very impressive for technical audiences.</w:t>
      </w:r>
    </w:p>
    <w:p>
      <w:r>
        <w:br w:type="page"/>
      </w:r>
    </w:p>
    <w:p>
      <w:pPr>
        <w:pStyle w:val="Heading1"/>
        <w:spacing w:before="400" w:after="200"/>
      </w:pPr>
      <w:r>
        <w:t xml:space="preserve">7. Demo Day Setup</w:t>
      </w:r>
    </w:p>
    <w:p>
      <w:pPr>
        <w:pStyle w:val="Heading2"/>
        <w:spacing w:before="320" w:after="160"/>
      </w:pPr>
      <w:r>
        <w:t xml:space="preserve">7.1 Screen Layout</w:t>
      </w:r>
    </w:p>
    <w:p>
      <w:pPr>
        <w:spacing w:after="200" w:line="276"/>
        <w:jc w:val="left"/>
      </w:pPr>
      <w:r>
        <w:rPr>
          <w:rFonts w:ascii="Arial" w:cs="Arial" w:eastAsia="Arial" w:hAnsi="Arial"/>
          <w:b w:val="false"/>
          <w:bCs w:val="false"/>
          <w:i w:val="false"/>
          <w:iCs w:val="false"/>
          <w:color w:val="333333"/>
          <w:sz w:val="22"/>
          <w:szCs w:val="22"/>
        </w:rPr>
        <w:t xml:space="preserve">Use a single screen with prepared tabs/windows. Practice the tab switching until it’s seamless.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 #</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You Show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Tab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ChatGPT (no CribLiv tools) — vanilla ChatGPT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 1: The Pain. Type the query, watch it fail.</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Tab 2</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CribLiv.com — the website</w:t>
            </w:r>
          </w:p>
        </w:tc>
        <w:tc>
          <w:tcPr>
            <w:tcW w:type="dxa" w:w="5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 1: Quick flash to show the listings exist on the website.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Tab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ChatGPT (WITH CribLiv MCP tools active)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 3: The Magic. Same query, real results.</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Tab 4</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Merchant Dashboard</w:t>
            </w:r>
          </w:p>
        </w:tc>
        <w:tc>
          <w:tcPr>
            <w:tcW w:type="dxa" w:w="5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 4: The Reveal. Show metrics, tool catalog.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Tab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Claude with same MCP tools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Q&amp;A: “This also works on Claude natively” — quick proof of model-agnostic claim.</w:t>
            </w:r>
          </w:p>
        </w:tc>
      </w:tr>
    </w:tbl>
    <w:p>
      <w:pPr>
        <w:spacing w:before="100"/>
      </w:pPr>
    </w:p>
    <w:p>
      <w:pPr>
        <w:pStyle w:val="Heading2"/>
        <w:spacing w:before="320" w:after="160"/>
      </w:pPr>
      <w:r>
        <w:t xml:space="preserve">7.2 Failure Modes &amp; Backup Plans</w:t>
      </w:r>
    </w:p>
    <w:p>
      <w:pPr>
        <w:spacing w:after="200" w:line="276"/>
        <w:jc w:val="left"/>
      </w:pPr>
      <w:r>
        <w:rPr>
          <w:rFonts w:ascii="Arial" w:cs="Arial" w:eastAsia="Arial" w:hAnsi="Arial"/>
          <w:b w:val="false"/>
          <w:bCs w:val="false"/>
          <w:i/>
          <w:iCs/>
          <w:color w:val="333333"/>
          <w:sz w:val="22"/>
          <w:szCs w:val="22"/>
        </w:rPr>
        <w:t xml:space="preserve">Live demos can fail. Prepare for every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Could Go Wrong</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Backup Plan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WiFi is slow / MCP server timeout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Pre-record a backup video of the full demo. If live fails, switch to video: “Let me show you the recording from this morning.”</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ChatGPT hallucinates / calls wrong tool</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Low-Medium</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Have a scripted conversation ready in the chat history. If live typing goes wrong, scroll up to the pre-tested conversation.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ChatGPT API is down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Switch to Claude (Tab 5) as primary demo surface. Same MCP tools, different frontend.</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Dashboard doesn’t load</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Screenshot of the dashboard embedded in a backup slide. “Here’s what the dashboard shows.”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Listing data looks stale / wrong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 all listings the morning of the demo. Have a curated set of 10 “perfect” listings that you know work.</w:t>
            </w:r>
          </w:p>
        </w:tc>
      </w:tr>
    </w:tbl>
    <w:p>
      <w:pPr>
        <w:spacing w:before="100"/>
      </w:pPr>
    </w:p>
    <w:p>
      <w:pPr>
        <w:pStyle w:val="Heading2"/>
        <w:spacing w:before="320" w:after="160"/>
      </w:pPr>
      <w:r>
        <w:t xml:space="preserve">7.3 Pre-Demo Checklist</w:t>
      </w:r>
    </w:p>
    <w:p>
      <w:pPr>
        <w:pStyle w:val="ListParagraph"/>
        <w:numPr>
          <w:ilvl w:val="0"/>
          <w:numId w:val="2"/>
        </w:numPr>
        <w:spacing w:after="100" w:line="276"/>
      </w:pPr>
      <w:r>
        <w:rPr>
          <w:rFonts w:ascii="Arial" w:cs="Arial" w:eastAsia="Arial" w:hAnsi="Arial"/>
          <w:sz w:val="22"/>
          <w:szCs w:val="22"/>
        </w:rPr>
        <w:t xml:space="preserve">Run the full demo flow 3 times the morning of the pitch. Time it.</w:t>
      </w:r>
    </w:p>
    <w:p>
      <w:pPr>
        <w:pStyle w:val="ListParagraph"/>
        <w:numPr>
          <w:ilvl w:val="0"/>
          <w:numId w:val="2"/>
        </w:numPr>
        <w:spacing w:after="100" w:line="276"/>
      </w:pPr>
      <w:r>
        <w:rPr>
          <w:rFonts w:ascii="Arial" w:cs="Arial" w:eastAsia="Arial" w:hAnsi="Arial"/>
          <w:sz w:val="22"/>
          <w:szCs w:val="22"/>
        </w:rPr>
        <w:t xml:space="preserve">Test WiFi at the demo location (or use phone hotspot as backup).</w:t>
      </w:r>
    </w:p>
    <w:p>
      <w:pPr>
        <w:pStyle w:val="ListParagraph"/>
        <w:numPr>
          <w:ilvl w:val="0"/>
          <w:numId w:val="2"/>
        </w:numPr>
        <w:spacing w:after="100" w:line="276"/>
      </w:pPr>
      <w:r>
        <w:rPr>
          <w:rFonts w:ascii="Arial" w:cs="Arial" w:eastAsia="Arial" w:hAnsi="Arial"/>
          <w:sz w:val="22"/>
          <w:szCs w:val="22"/>
        </w:rPr>
        <w:t xml:space="preserve">Clear ChatGPT conversation history so the demo starts clean.</w:t>
      </w:r>
    </w:p>
    <w:p>
      <w:pPr>
        <w:pStyle w:val="ListParagraph"/>
        <w:numPr>
          <w:ilvl w:val="0"/>
          <w:numId w:val="2"/>
        </w:numPr>
        <w:spacing w:after="100" w:line="276"/>
      </w:pPr>
      <w:r>
        <w:rPr>
          <w:rFonts w:ascii="Arial" w:cs="Arial" w:eastAsia="Arial" w:hAnsi="Arial"/>
          <w:sz w:val="22"/>
          <w:szCs w:val="22"/>
        </w:rPr>
        <w:t xml:space="preserve">Verify MCP server is up and responding (&lt;200ms latency).</w:t>
      </w:r>
    </w:p>
    <w:p>
      <w:pPr>
        <w:pStyle w:val="ListParagraph"/>
        <w:numPr>
          <w:ilvl w:val="0"/>
          <w:numId w:val="2"/>
        </w:numPr>
        <w:spacing w:after="100" w:line="276"/>
      </w:pPr>
      <w:r>
        <w:rPr>
          <w:rFonts w:ascii="Arial" w:cs="Arial" w:eastAsia="Arial" w:hAnsi="Arial"/>
          <w:sz w:val="22"/>
          <w:szCs w:val="22"/>
        </w:rPr>
        <w:t xml:space="preserve">Verify dashboard has recent data (tool calls from your testing sessions).</w:t>
      </w:r>
    </w:p>
    <w:p>
      <w:pPr>
        <w:pStyle w:val="ListParagraph"/>
        <w:numPr>
          <w:ilvl w:val="0"/>
          <w:numId w:val="2"/>
        </w:numPr>
        <w:spacing w:after="100" w:line="276"/>
      </w:pPr>
      <w:r>
        <w:rPr>
          <w:rFonts w:ascii="Arial" w:cs="Arial" w:eastAsia="Arial" w:hAnsi="Arial"/>
          <w:sz w:val="22"/>
          <w:szCs w:val="22"/>
        </w:rPr>
        <w:t xml:space="preserve">Verify CribLiv.com is accessible (site could be down independently).</w:t>
      </w:r>
    </w:p>
    <w:p>
      <w:pPr>
        <w:pStyle w:val="ListParagraph"/>
        <w:numPr>
          <w:ilvl w:val="0"/>
          <w:numId w:val="2"/>
        </w:numPr>
        <w:spacing w:after="100" w:line="276"/>
      </w:pPr>
      <w:r>
        <w:rPr>
          <w:rFonts w:ascii="Arial" w:cs="Arial" w:eastAsia="Arial" w:hAnsi="Arial"/>
          <w:sz w:val="22"/>
          <w:szCs w:val="22"/>
        </w:rPr>
        <w:t xml:space="preserve">Have backup video loaded and ready to play (not requiring WiFi).</w:t>
      </w:r>
    </w:p>
    <w:p>
      <w:pPr>
        <w:pStyle w:val="ListParagraph"/>
        <w:numPr>
          <w:ilvl w:val="0"/>
          <w:numId w:val="2"/>
        </w:numPr>
        <w:spacing w:after="100" w:line="276"/>
      </w:pPr>
      <w:r>
        <w:rPr>
          <w:rFonts w:ascii="Arial" w:cs="Arial" w:eastAsia="Arial" w:hAnsi="Arial"/>
          <w:sz w:val="22"/>
          <w:szCs w:val="22"/>
        </w:rPr>
        <w:t xml:space="preserve">Charge laptop to 100%. Bring charger.</w:t>
      </w:r>
    </w:p>
    <w:p>
      <w:pPr>
        <w:pStyle w:val="ListParagraph"/>
        <w:numPr>
          <w:ilvl w:val="0"/>
          <w:numId w:val="2"/>
        </w:numPr>
        <w:spacing w:after="200" w:line="276"/>
      </w:pPr>
      <w:r>
        <w:rPr>
          <w:rFonts w:ascii="Arial" w:cs="Arial" w:eastAsia="Arial" w:hAnsi="Arial"/>
          <w:sz w:val="22"/>
          <w:szCs w:val="22"/>
        </w:rPr>
        <w:t xml:space="preserve">Font size: bump up terminal/browser text size for projection/screen sharing.</w:t>
      </w:r>
    </w:p>
    <w:p>
      <w:r>
        <w:br w:type="page"/>
      </w:r>
    </w:p>
    <w:p>
      <w:pPr>
        <w:pStyle w:val="Heading1"/>
        <w:spacing w:before="400" w:after="200"/>
      </w:pPr>
      <w:r>
        <w:t xml:space="preserve">8. The YC Application Narrative</w:t>
      </w:r>
    </w:p>
    <w:p>
      <w:pPr>
        <w:spacing w:after="200" w:line="276"/>
        <w:jc w:val="left"/>
      </w:pPr>
      <w:r>
        <w:rPr>
          <w:rFonts w:ascii="Arial" w:cs="Arial" w:eastAsia="Arial" w:hAnsi="Arial"/>
          <w:b w:val="false"/>
          <w:bCs w:val="false"/>
          <w:i w:val="false"/>
          <w:iCs w:val="false"/>
          <w:color w:val="333333"/>
          <w:sz w:val="22"/>
          <w:szCs w:val="22"/>
        </w:rPr>
        <w:t xml:space="preserve">Beyond the demo, the YC application needs a concise written narrative. Here’s the framework:</w:t>
      </w:r>
    </w:p>
    <w:p>
      <w:pPr>
        <w:pStyle w:val="Heading2"/>
        <w:spacing w:before="320" w:after="160"/>
      </w:pPr>
      <w:r>
        <w:t xml:space="preserve">8.1 One-Liner</w:t>
      </w:r>
    </w:p>
    <w:p>
      <w:pPr>
        <w:pBdr>
          <w:left w:val="single" w:color="2E86C1" w:sz="12" w:space="12"/>
        </w:pBdr>
        <w:spacing w:before="200" w:after="200" w:line="300"/>
        <w:ind w:left="720" w:right="720"/>
      </w:pPr>
      <w:r>
        <w:rPr>
          <w:rFonts w:ascii="Arial" w:cs="Arial" w:eastAsia="Arial" w:hAnsi="Arial"/>
          <w:i/>
          <w:iCs/>
          <w:color w:val="1B4F72"/>
          <w:sz w:val="24"/>
          <w:szCs w:val="24"/>
        </w:rPr>
        <w:t xml:space="preserve">We make any website agent-ready for AI commerce—without the merchant replatforming.</w:t>
      </w:r>
    </w:p>
    <w:p>
      <w:pPr>
        <w:pStyle w:val="Heading2"/>
        <w:spacing w:before="320" w:after="160"/>
      </w:pPr>
      <w:r>
        <w:t xml:space="preserve">8.2 What Do You Make?</w:t>
      </w:r>
    </w:p>
    <w:p>
      <w:pPr>
        <w:spacing w:after="200" w:line="276"/>
        <w:jc w:val="left"/>
      </w:pPr>
      <w:r>
        <w:rPr>
          <w:rFonts w:ascii="Arial" w:cs="Arial" w:eastAsia="Arial" w:hAnsi="Arial"/>
          <w:b w:val="false"/>
          <w:bCs w:val="false"/>
          <w:i w:val="false"/>
          <w:iCs w:val="false"/>
          <w:color w:val="333333"/>
          <w:sz w:val="22"/>
          <w:szCs w:val="22"/>
        </w:rPr>
        <w:t xml:space="preserve">A managed platform that converts any website’s commerce capabilities (catalog, checkout, payments) into structured tools that AI agents can use. We generate WebMCP tools (for browser agents), backend MCP servers (for ChatGPT, Claude, Gemini), and UCP-compatible profiles (for Google’s commerce ecosystem)—from a single merchant integration.</w:t>
      </w:r>
    </w:p>
    <w:p>
      <w:pPr>
        <w:pStyle w:val="Heading2"/>
        <w:spacing w:before="320" w:after="160"/>
      </w:pPr>
      <w:r>
        <w:t xml:space="preserve">8.3 Why Now?</w:t>
      </w:r>
    </w:p>
    <w:p>
      <w:pPr>
        <w:spacing w:after="200" w:line="276"/>
        <w:jc w:val="left"/>
      </w:pPr>
      <w:r>
        <w:rPr>
          <w:rFonts w:ascii="Arial" w:cs="Arial" w:eastAsia="Arial" w:hAnsi="Arial"/>
          <w:b w:val="false"/>
          <w:bCs w:val="false"/>
          <w:i w:val="false"/>
          <w:iCs w:val="false"/>
          <w:color w:val="333333"/>
          <w:sz w:val="22"/>
          <w:szCs w:val="22"/>
        </w:rPr>
        <w:t xml:space="preserve">ChatGPT Instant Checkout launched September 2025. Google UCP launched January 2026 with Shopify, Walmart, and 20+ partners. WebMCP shipped in Chrome Canary February 2026. The agent commerce rails are being laid right now—but only for merchants on modern platforms. The 97% of websites on legacy stacks are invisible. We’re the bridge.</w:t>
      </w:r>
    </w:p>
    <w:p>
      <w:pPr>
        <w:pStyle w:val="Heading2"/>
        <w:spacing w:before="320" w:after="160"/>
      </w:pPr>
      <w:r>
        <w:t xml:space="preserve">8.4 Why Us?</w:t>
      </w:r>
    </w:p>
    <w:p>
      <w:pPr>
        <w:spacing w:after="200" w:line="276"/>
        <w:jc w:val="left"/>
      </w:pPr>
      <w:r>
        <w:rPr>
          <w:rFonts w:ascii="Arial" w:cs="Arial" w:eastAsia="Arial" w:hAnsi="Arial"/>
          <w:b w:val="false"/>
          <w:bCs w:val="false"/>
          <w:i w:val="false"/>
          <w:iCs w:val="false"/>
          <w:color w:val="333333"/>
          <w:sz w:val="22"/>
          <w:szCs w:val="22"/>
        </w:rPr>
        <w:t xml:space="preserve">[Your Meta AI background: content classification at billions scale. Your Amazon background: catalog platforms across hundreds of countries. Making unstructured data machine-readable at massive scale is the exact skill this company requires.]</w:t>
      </w:r>
    </w:p>
    <w:p>
      <w:pPr>
        <w:pStyle w:val="Heading2"/>
        <w:spacing w:before="320" w:after="160"/>
      </w:pPr>
      <w:r>
        <w:t xml:space="preserve">8.5 What’s Your Traction?</w:t>
      </w:r>
    </w:p>
    <w:p>
      <w:pPr>
        <w:spacing w:after="200" w:line="276"/>
        <w:jc w:val="left"/>
      </w:pPr>
      <w:r>
        <w:rPr>
          <w:rFonts w:ascii="Arial" w:cs="Arial" w:eastAsia="Arial" w:hAnsi="Arial"/>
          <w:b w:val="false"/>
          <w:bCs w:val="false"/>
          <w:i w:val="false"/>
          <w:iCs w:val="false"/>
          <w:color w:val="333333"/>
          <w:sz w:val="22"/>
          <w:szCs w:val="22"/>
        </w:rPr>
        <w:t xml:space="preserve">We’ve built a working prototype that makes CribLiv (an Indian rental marketplace) fully accessible to AI agents. From a website with zero agent accessibility to a fully functional MCP server with 6 tools, a ChatGPT integration, and a merchant dashboard—in [X weeks]. [Include any metrics: tool calls processed, response latency, etc.]</w:t>
      </w:r>
    </w:p>
    <w:p>
      <w:pPr>
        <w:pStyle w:val="Heading2"/>
        <w:spacing w:before="320" w:after="160"/>
      </w:pPr>
      <w:r>
        <w:t xml:space="preserve">8.6 What’s Your Business Model?</w:t>
      </w:r>
    </w:p>
    <w:p>
      <w:pPr>
        <w:spacing w:after="200" w:line="276"/>
        <w:jc w:val="left"/>
      </w:pPr>
      <w:r>
        <w:rPr>
          <w:rFonts w:ascii="Arial" w:cs="Arial" w:eastAsia="Arial" w:hAnsi="Arial"/>
          <w:b w:val="false"/>
          <w:bCs w:val="false"/>
          <w:i w:val="false"/>
          <w:iCs w:val="false"/>
          <w:color w:val="333333"/>
          <w:sz w:val="22"/>
          <w:szCs w:val="22"/>
        </w:rPr>
        <w:t xml:space="preserve">SaaS: $99–499/month per merchant for the platform + usage-based pricing on tool calls above threshold. Free tier for trial. Transaction-based revenue (0.5–1% of agent-attributed GMV) as agent commerce volume grows. Target 75–90% gross margins.</w:t>
      </w:r>
    </w:p>
    <w:p>
      <w:pPr>
        <w:pStyle w:val="Heading2"/>
        <w:spacing w:before="320" w:after="160"/>
      </w:pPr>
      <w:r>
        <w:t xml:space="preserve">8.7 How Big Can This Get?</w:t>
      </w:r>
    </w:p>
    <w:p>
      <w:pPr>
        <w:spacing w:after="200" w:line="276"/>
        <w:jc w:val="left"/>
      </w:pPr>
      <w:r>
        <w:rPr>
          <w:rFonts w:ascii="Arial" w:cs="Arial" w:eastAsia="Arial" w:hAnsi="Arial"/>
          <w:b w:val="false"/>
          <w:bCs w:val="false"/>
          <w:i w:val="false"/>
          <w:iCs w:val="false"/>
          <w:color w:val="333333"/>
          <w:sz w:val="22"/>
          <w:szCs w:val="22"/>
        </w:rPr>
        <w:t xml:space="preserve">50M+ websites need agent interfaces. Even at $100/month average, that’s a $60B TAM. The real upside: as agents mediate more commerce ($3–5T by 2030 per McKinsey), usage-based revenue scales with the entire agentic commerce wave. We’re the picks-and-shovels company for this transition.</w:t>
      </w:r>
    </w:p>
    <w:p>
      <w:r>
        <w:br w:type="page"/>
      </w:r>
    </w:p>
    <w:p>
      <w:pPr>
        <w:pStyle w:val="Heading1"/>
        <w:spacing w:before="400" w:after="200"/>
      </w:pPr>
      <w:r>
        <w:t xml:space="preserve">9. Build Timeline: Zero to Demo-Ready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32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&amp; Setup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CribLiv data export. Set up monorepo. Set up Supabase DB. Create OpenAI Assistant.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in DB, dev environment ready</w:t>
            </w:r>
          </w:p>
        </w:tc>
      </w:tr>
      <w:tr>
        <w:tc>
          <w:tcPr>
            <w:tcW w:type="dxa" w:w="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MCP Server Core</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6 MCP tool definitions. Implement MCPaaS kernel runtime (minimal: routing, validation, telemetry). Deploy to Fly.io.</w:t>
            </w:r>
          </w:p>
        </w:tc>
        <w:tc>
          <w:tcPr>
            <w:tcW w:type="dxa" w:w="32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 calls work via CLI/Postman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ChatGPT + Dashboard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Wire MCP tools as OpenAI functions. Build merchant dashboard (Next.js): tool calls, latency, catalog view.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ChatGPT demo works end-to-end</w:t>
            </w:r>
          </w:p>
        </w:tc>
      </w:tr>
      <w:tr>
        <w:tc>
          <w:tcPr>
            <w:tcW w:type="dxa" w:w="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Polish + Rehearse</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edge cases. Optimize tool descriptions for ChatGPT reasoning. Record backup video. Practice demo 10x.</w:t>
            </w:r>
          </w:p>
        </w:tc>
        <w:tc>
          <w:tcPr>
            <w:tcW w:type="dxa" w:w="32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DEMO READY</w:t>
            </w:r>
          </w:p>
        </w:tc>
      </w:tr>
    </w:tbl>
    <w:p>
      <w:pPr>
        <w:spacing w:before="100"/>
      </w:pPr>
    </w:p>
    <w:p>
      <w:pPr>
        <w:spacing w:after="200" w:line="276"/>
      </w:pPr>
      <w:r>
        <w:rPr>
          <w:rFonts w:ascii="Arial" w:cs="Arial" w:eastAsia="Arial" w:hAnsi="Arial"/>
          <w:b/>
          <w:bCs/>
          <w:color w:val="333333"/>
          <w:sz w:val="22"/>
          <w:szCs w:val="22"/>
        </w:rPr>
        <w:t xml:space="preserve">Calendar math: </w:t>
      </w:r>
      <w:r>
        <w:rPr>
          <w:rFonts w:ascii="Arial" w:cs="Arial" w:eastAsia="Arial" w:hAnsi="Arial"/>
          <w:color w:val="333333"/>
          <w:sz w:val="22"/>
          <w:szCs w:val="22"/>
        </w:rPr>
        <w:t xml:space="preserve">If you start this Monday, you’re demo-ready in 3–4 weeks. The critical path is getting CribLiv’s data export (talk to your nephew this week) and building the MCP server runtime (the core engineering work in Week 1).</w:t>
      </w:r>
    </w:p>
    <w:p>
      <w:r>
        <w:br w:type="page"/>
      </w:r>
    </w:p>
    <w:p>
      <w:pPr>
        <w:pStyle w:val="Heading1"/>
        <w:spacing w:before="400" w:after="200"/>
      </w:pPr>
      <w:r>
        <w:t xml:space="preserve">10. The One Slide (If They Ask for Context)</w:t>
      </w:r>
    </w:p>
    <w:p>
      <w:pPr>
        <w:spacing w:after="200" w:line="276"/>
        <w:jc w:val="left"/>
      </w:pPr>
      <w:r>
        <w:rPr>
          <w:rFonts w:ascii="Arial" w:cs="Arial" w:eastAsia="Arial" w:hAnsi="Arial"/>
          <w:b w:val="false"/>
          <w:bCs w:val="false"/>
          <w:i w:val="false"/>
          <w:iCs w:val="false"/>
          <w:color w:val="333333"/>
          <w:sz w:val="22"/>
          <w:szCs w:val="22"/>
        </w:rPr>
        <w:t xml:space="preserve">YC interviews are demo-first, but sometimes a partner asks for context before the demo. Have ONE slide ready:</w:t>
      </w:r>
    </w:p>
    <w:p>
      <w:pPr>
        <w:spacing w:before="100"/>
      </w:pPr>
    </w:p>
    <w:p>
      <w:pPr>
        <w:spacing w:after="200" w:line="276"/>
        <w:jc w:val="center"/>
      </w:pPr>
      <w:r>
        <w:rPr>
          <w:rFonts w:ascii="Arial" w:cs="Arial" w:eastAsia="Arial" w:hAnsi="Arial"/>
          <w:b/>
          <w:bCs/>
          <w:i w:val="false"/>
          <w:iCs w:val="false"/>
          <w:color w:val="1B4F72"/>
          <w:sz w:val="22"/>
          <w:szCs w:val="22"/>
        </w:rPr>
        <w:t xml:space="preserve">AI agents are the new shoppers.</w:t>
      </w:r>
    </w:p>
    <w:p>
      <w:pPr>
        <w:spacing w:after="200" w:line="276"/>
        <w:jc w:val="center"/>
      </w:pPr>
      <w:r>
        <w:rPr>
          <w:rFonts w:ascii="Arial" w:cs="Arial" w:eastAsia="Arial" w:hAnsi="Arial"/>
          <w:b w:val="false"/>
          <w:bCs w:val="false"/>
          <w:i w:val="false"/>
          <w:iCs w:val="false"/>
          <w:color w:val="333333"/>
          <w:sz w:val="22"/>
          <w:szCs w:val="22"/>
        </w:rPr>
        <w:t xml:space="preserve">$3–5 trillion in agent-mediated commerce by 2030.</w:t>
      </w:r>
    </w:p>
    <w:p>
      <w:pPr>
        <w:spacing w:before="50"/>
      </w:pPr>
    </w:p>
    <w:p>
      <w:pPr>
        <w:spacing w:after="200" w:line="276"/>
        <w:jc w:val="center"/>
      </w:pPr>
      <w:r>
        <w:rPr>
          <w:rFonts w:ascii="Arial" w:cs="Arial" w:eastAsia="Arial" w:hAnsi="Arial"/>
          <w:b w:val="false"/>
          <w:bCs w:val="false"/>
          <w:i w:val="false"/>
          <w:iCs w:val="false"/>
          <w:color w:val="333333"/>
          <w:sz w:val="22"/>
          <w:szCs w:val="22"/>
        </w:rPr>
        <w:t xml:space="preserve">Shopify, ChatGPT, Google built the rails for modern merchants.</w:t>
      </w:r>
    </w:p>
    <w:p>
      <w:pPr>
        <w:spacing w:after="200" w:line="276"/>
        <w:jc w:val="center"/>
      </w:pPr>
      <w:r>
        <w:rPr>
          <w:rFonts w:ascii="Arial" w:cs="Arial" w:eastAsia="Arial" w:hAnsi="Arial"/>
          <w:b/>
          <w:bCs/>
          <w:i w:val="false"/>
          <w:iCs w:val="false"/>
          <w:color w:val="C0392B"/>
          <w:sz w:val="22"/>
          <w:szCs w:val="22"/>
        </w:rPr>
        <w:t xml:space="preserve">But 97% of websites are invisible to AI agents.</w:t>
      </w:r>
    </w:p>
    <w:p>
      <w:pPr>
        <w:spacing w:before="50"/>
      </w:pPr>
    </w:p>
    <w:p>
      <w:pPr>
        <w:spacing w:after="200" w:line="276"/>
        <w:jc w:val="center"/>
      </w:pPr>
      <w:r>
        <w:rPr>
          <w:rFonts w:ascii="Arial" w:cs="Arial" w:eastAsia="Arial" w:hAnsi="Arial"/>
          <w:b/>
          <w:bCs/>
          <w:i w:val="false"/>
          <w:iCs w:val="false"/>
          <w:color w:val="27AE60"/>
          <w:sz w:val="22"/>
          <w:szCs w:val="22"/>
        </w:rPr>
        <w:t xml:space="preserve">We make any website agent-ready.</w:t>
      </w:r>
    </w:p>
    <w:p>
      <w:pPr>
        <w:spacing w:after="200" w:line="276"/>
        <w:jc w:val="center"/>
      </w:pPr>
      <w:r>
        <w:rPr>
          <w:rFonts w:ascii="Arial" w:cs="Arial" w:eastAsia="Arial" w:hAnsi="Arial"/>
          <w:b w:val="false"/>
          <w:bCs w:val="false"/>
          <w:i w:val="false"/>
          <w:iCs w:val="false"/>
          <w:color w:val="333333"/>
          <w:sz w:val="22"/>
          <w:szCs w:val="22"/>
        </w:rPr>
        <w:t xml:space="preserve">One integration → WebMCP + MCP Server + Google UCP.</w:t>
      </w:r>
    </w:p>
    <w:p>
      <w:pPr>
        <w:spacing w:after="200" w:line="276"/>
        <w:jc w:val="center"/>
      </w:pPr>
      <w:r>
        <w:rPr>
          <w:rFonts w:ascii="Arial" w:cs="Arial" w:eastAsia="Arial" w:hAnsi="Arial"/>
          <w:b/>
          <w:bCs/>
          <w:i w:val="false"/>
          <w:iCs w:val="false"/>
          <w:color w:val="1B4F72"/>
          <w:sz w:val="22"/>
          <w:szCs w:val="22"/>
        </w:rPr>
        <w:t xml:space="preserve">[LIVE DEMO]</w:t>
      </w:r>
    </w:p>
    <w:p>
      <w:pPr>
        <w:spacing w:before="100"/>
      </w:pPr>
    </w:p>
    <w:p>
      <w:pPr>
        <w:spacing w:after="200" w:line="276"/>
        <w:jc w:val="left"/>
      </w:pPr>
      <w:r>
        <w:rPr>
          <w:rFonts w:ascii="Arial" w:cs="Arial" w:eastAsia="Arial" w:hAnsi="Arial"/>
          <w:b w:val="false"/>
          <w:bCs w:val="false"/>
          <w:i w:val="false"/>
          <w:iCs w:val="false"/>
          <w:color w:val="333333"/>
          <w:sz w:val="22"/>
          <w:szCs w:val="22"/>
        </w:rPr>
        <w:t xml:space="preserve">That’s it. One slide. Then demo. If they want more slides after the demo, you’ve already lost. The demo should close the deal.</w:t>
      </w:r>
    </w:p>
    <w:p>
      <w:r>
        <w:br w:type="page"/>
      </w:r>
    </w:p>
    <w:p>
      <w:pPr>
        <w:pStyle w:val="Heading1"/>
        <w:spacing w:before="400" w:after="200"/>
      </w:pPr>
      <w:r>
        <w:t xml:space="preserve">11. What Success Looks Like</w:t>
      </w:r>
    </w:p>
    <w:p>
      <w:pPr>
        <w:spacing w:after="200" w:line="276"/>
        <w:jc w:val="left"/>
      </w:pPr>
      <w:r>
        <w:rPr>
          <w:rFonts w:ascii="Arial" w:cs="Arial" w:eastAsia="Arial" w:hAnsi="Arial"/>
          <w:b w:val="false"/>
          <w:bCs w:val="false"/>
          <w:i w:val="false"/>
          <w:iCs w:val="false"/>
          <w:color w:val="333333"/>
          <w:sz w:val="22"/>
          <w:szCs w:val="22"/>
        </w:rPr>
        <w:t xml:space="preserve">You know the demo landed if:</w:t>
      </w:r>
    </w:p>
    <w:p>
      <w:pPr>
        <w:pStyle w:val="ListParagraph"/>
        <w:numPr>
          <w:ilvl w:val="0"/>
          <w:numId w:val="2"/>
        </w:numPr>
        <w:spacing w:after="100" w:line="276"/>
      </w:pPr>
      <w:r>
        <w:rPr>
          <w:rFonts w:ascii="Arial" w:cs="Arial" w:eastAsia="Arial" w:hAnsi="Arial"/>
          <w:sz w:val="22"/>
          <w:szCs w:val="22"/>
        </w:rPr>
        <w:t xml:space="preserve">A YC partner pulls out their phone and tries to replicate the query on ChatGPT (they want to see it’s real, not recorded)</w:t>
      </w:r>
    </w:p>
    <w:p>
      <w:pPr>
        <w:pStyle w:val="ListParagraph"/>
        <w:numPr>
          <w:ilvl w:val="0"/>
          <w:numId w:val="2"/>
        </w:numPr>
        <w:spacing w:after="100" w:line="276"/>
      </w:pPr>
      <w:r>
        <w:rPr>
          <w:rFonts w:ascii="Arial" w:cs="Arial" w:eastAsia="Arial" w:hAnsi="Arial"/>
          <w:sz w:val="22"/>
          <w:szCs w:val="22"/>
        </w:rPr>
        <w:t xml:space="preserve">They ask “Can you do this for [specific website they’re thinking of]?” — this means they’re already imagining applications</w:t>
      </w:r>
    </w:p>
    <w:p>
      <w:pPr>
        <w:pStyle w:val="ListParagraph"/>
        <w:numPr>
          <w:ilvl w:val="0"/>
          <w:numId w:val="2"/>
        </w:numPr>
        <w:spacing w:after="100" w:line="276"/>
      </w:pPr>
      <w:r>
        <w:rPr>
          <w:rFonts w:ascii="Arial" w:cs="Arial" w:eastAsia="Arial" w:hAnsi="Arial"/>
          <w:sz w:val="22"/>
          <w:szCs w:val="22"/>
        </w:rPr>
        <w:t xml:space="preserve">They ask about the Shopify connector or multi-platform support — they’re thinking about scale</w:t>
      </w:r>
    </w:p>
    <w:p>
      <w:pPr>
        <w:pStyle w:val="ListParagraph"/>
        <w:numPr>
          <w:ilvl w:val="0"/>
          <w:numId w:val="2"/>
        </w:numPr>
        <w:spacing w:after="100" w:line="276"/>
      </w:pPr>
      <w:r>
        <w:rPr>
          <w:rFonts w:ascii="Arial" w:cs="Arial" w:eastAsia="Arial" w:hAnsi="Arial"/>
          <w:sz w:val="22"/>
          <w:szCs w:val="22"/>
        </w:rPr>
        <w:t xml:space="preserve">They ask “How fast can you onboard a new merchant?” — they’re evaluating go-to-market velocity</w:t>
      </w:r>
    </w:p>
    <w:p>
      <w:pPr>
        <w:pStyle w:val="ListParagraph"/>
        <w:numPr>
          <w:ilvl w:val="0"/>
          <w:numId w:val="2"/>
        </w:numPr>
        <w:spacing w:after="200" w:line="276"/>
      </w:pPr>
      <w:r>
        <w:rPr>
          <w:rFonts w:ascii="Arial" w:cs="Arial" w:eastAsia="Arial" w:hAnsi="Arial"/>
          <w:sz w:val="22"/>
          <w:szCs w:val="22"/>
        </w:rPr>
        <w:t xml:space="preserve">They DON’T ask “Why do merchants need this?” — the demo already answered that question</w:t>
      </w:r>
    </w:p>
    <w:p>
      <w:pPr>
        <w:pBdr>
          <w:bottom w:val="single" w:color="D6EAF8" w:sz="4" w:space="1"/>
        </w:pBdr>
        <w:spacing w:before="100" w:after="200"/>
      </w:pPr>
    </w:p>
    <w:p>
      <w:pPr>
        <w:pBdr>
          <w:left w:val="single" w:color="2E86C1" w:sz="12" w:space="12"/>
        </w:pBdr>
        <w:spacing w:before="200" w:after="200" w:line="300"/>
        <w:ind w:left="720" w:right="720"/>
      </w:pPr>
      <w:r>
        <w:rPr>
          <w:rFonts w:ascii="Arial" w:cs="Arial" w:eastAsia="Arial" w:hAnsi="Arial"/>
          <w:i/>
          <w:iCs/>
          <w:color w:val="1B4F72"/>
          <w:sz w:val="24"/>
          <w:szCs w:val="24"/>
        </w:rPr>
        <w:t xml:space="preserve">Build the demo. Make it work. Make it real. Everything else is commentary.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7F8C8D"/>
        <w:sz w:val="16"/>
        <w:szCs w:val="16"/>
      </w:rPr>
      <w:t xml:space="preserve">WebMCP-as-a-Service  |  Demo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2026-03-10T05:00:09.585Z</dcterms:created>
  <dcterms:modified xsi:type="dcterms:W3CDTF">2026-03-10T05:00:09.586Z</dcterms:modified>
</cp:coreProperties>
</file>

<file path=docProps/custom.xml><?xml version="1.0" encoding="utf-8"?>
<Properties xmlns="http://schemas.openxmlformats.org/officeDocument/2006/custom-properties" xmlns:vt="http://schemas.openxmlformats.org/officeDocument/2006/docPropsVTypes"/>
</file>