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Bharatnatyam is a form of Indian Classical Dance that originated from the southern India.</w:t>
      </w:r>
    </w:p>
    <w:p w:rsidR="00000000" w:rsidDel="00000000" w:rsidP="00000000" w:rsidRDefault="00000000" w:rsidRPr="00000000" w14:paraId="00000002">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03">
      <w:pPr>
        <w:widowControl w:val="0"/>
        <w:numPr>
          <w:ilvl w:val="0"/>
          <w:numId w:val="1"/>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Bharatnatyam traditionally comprises of a solo dancer who is adorned in a saree and jewelleries. The dancer performs various body and hand gestures (hastha mudras) which convey different meanings.</w:t>
      </w:r>
    </w:p>
    <w:p w:rsidR="00000000" w:rsidDel="00000000" w:rsidP="00000000" w:rsidRDefault="00000000" w:rsidRPr="00000000" w14:paraId="00000004">
      <w:pPr>
        <w:widowControl w:val="0"/>
        <w:numPr>
          <w:ilvl w:val="0"/>
          <w:numId w:val="1"/>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Hastha mudras are of 2 types:-</w:t>
      </w:r>
    </w:p>
    <w:p w:rsidR="00000000" w:rsidDel="00000000" w:rsidP="00000000" w:rsidRDefault="00000000" w:rsidRPr="00000000" w14:paraId="00000005">
      <w:pPr>
        <w:widowControl w:val="0"/>
        <w:numPr>
          <w:ilvl w:val="1"/>
          <w:numId w:val="1"/>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Single Hand Gestures</w:t>
      </w:r>
    </w:p>
    <w:p w:rsidR="00000000" w:rsidDel="00000000" w:rsidP="00000000" w:rsidRDefault="00000000" w:rsidRPr="00000000" w14:paraId="00000006">
      <w:pPr>
        <w:widowControl w:val="0"/>
        <w:numPr>
          <w:ilvl w:val="1"/>
          <w:numId w:val="1"/>
        </w:numPr>
        <w:spacing w:after="240" w:lineRule="auto"/>
        <w:ind w:left="1440" w:hanging="360"/>
      </w:pPr>
      <w:r w:rsidDel="00000000" w:rsidR="00000000" w:rsidRPr="00000000">
        <w:rPr>
          <w:rFonts w:ascii="Source Code Pro" w:cs="Source Code Pro" w:eastAsia="Source Code Pro" w:hAnsi="Source Code Pro"/>
          <w:color w:val="666666"/>
          <w:sz w:val="28"/>
          <w:szCs w:val="28"/>
          <w:rtl w:val="0"/>
        </w:rPr>
        <w:t xml:space="preserve">Double Hand Gestures</w:t>
      </w:r>
    </w:p>
    <w:p w:rsidR="00000000" w:rsidDel="00000000" w:rsidP="00000000" w:rsidRDefault="00000000" w:rsidRPr="00000000" w14:paraId="00000007">
      <w:pPr>
        <w:widowControl w:val="0"/>
        <w:spacing w:after="240" w:lineRule="auto"/>
        <w:ind w:left="144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08">
      <w:pPr>
        <w:widowControl w:val="0"/>
        <w:numPr>
          <w:ilvl w:val="0"/>
          <w:numId w:val="1"/>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The dancer conveys the </w:t>
      </w:r>
      <w:r w:rsidDel="00000000" w:rsidR="00000000" w:rsidRPr="00000000">
        <w:rPr>
          <w:rFonts w:ascii="Source Code Pro" w:cs="Source Code Pro" w:eastAsia="Source Code Pro" w:hAnsi="Source Code Pro"/>
          <w:i w:val="1"/>
          <w:color w:val="666666"/>
          <w:sz w:val="36"/>
          <w:szCs w:val="36"/>
          <w:rtl w:val="0"/>
        </w:rPr>
        <w:t xml:space="preserve">ras</w:t>
      </w:r>
      <w:r w:rsidDel="00000000" w:rsidR="00000000" w:rsidRPr="00000000">
        <w:rPr>
          <w:rFonts w:ascii="Source Code Pro" w:cs="Source Code Pro" w:eastAsia="Source Code Pro" w:hAnsi="Source Code Pro"/>
          <w:color w:val="666666"/>
          <w:sz w:val="36"/>
          <w:szCs w:val="36"/>
          <w:rtl w:val="0"/>
        </w:rPr>
        <w:t xml:space="preserve">(sentiment) and </w:t>
      </w:r>
      <w:r w:rsidDel="00000000" w:rsidR="00000000" w:rsidRPr="00000000">
        <w:rPr>
          <w:rFonts w:ascii="Source Code Pro" w:cs="Source Code Pro" w:eastAsia="Source Code Pro" w:hAnsi="Source Code Pro"/>
          <w:i w:val="1"/>
          <w:color w:val="666666"/>
          <w:sz w:val="36"/>
          <w:szCs w:val="36"/>
          <w:rtl w:val="0"/>
        </w:rPr>
        <w:t xml:space="preserve">bhava</w:t>
      </w:r>
      <w:r w:rsidDel="00000000" w:rsidR="00000000" w:rsidRPr="00000000">
        <w:rPr>
          <w:rFonts w:ascii="Source Code Pro" w:cs="Source Code Pro" w:eastAsia="Source Code Pro" w:hAnsi="Source Code Pro"/>
          <w:color w:val="666666"/>
          <w:sz w:val="36"/>
          <w:szCs w:val="36"/>
          <w:rtl w:val="0"/>
        </w:rPr>
        <w:t xml:space="preserve">(mood) of the story through their hand gestures and facial expressions.</w:t>
      </w:r>
    </w:p>
    <w:p w:rsidR="00000000" w:rsidDel="00000000" w:rsidP="00000000" w:rsidRDefault="00000000" w:rsidRPr="00000000" w14:paraId="00000009">
      <w:pPr>
        <w:widowControl w:val="0"/>
        <w:spacing w:after="240" w:lineRule="auto"/>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0A">
      <w:pPr>
        <w:widowControl w:val="0"/>
        <w:spacing w:after="240" w:lineRule="auto"/>
        <w:rPr>
          <w:rFonts w:ascii="Source Code Pro" w:cs="Source Code Pro" w:eastAsia="Source Code Pro" w:hAnsi="Source Code Pro"/>
          <w:b w:val="1"/>
          <w:color w:val="666666"/>
          <w:sz w:val="36"/>
          <w:szCs w:val="36"/>
          <w:u w:val="single"/>
        </w:rPr>
      </w:pPr>
      <w:r w:rsidDel="00000000" w:rsidR="00000000" w:rsidRPr="00000000">
        <w:rPr>
          <w:rFonts w:ascii="Source Code Pro" w:cs="Source Code Pro" w:eastAsia="Source Code Pro" w:hAnsi="Source Code Pro"/>
          <w:b w:val="1"/>
          <w:color w:val="666666"/>
          <w:sz w:val="36"/>
          <w:szCs w:val="36"/>
          <w:u w:val="single"/>
          <w:rtl w:val="0"/>
        </w:rPr>
        <w:t xml:space="preserve">Ontology</w:t>
      </w:r>
    </w:p>
    <w:p w:rsidR="00000000" w:rsidDel="00000000" w:rsidP="00000000" w:rsidRDefault="00000000" w:rsidRPr="00000000" w14:paraId="0000000B">
      <w:pPr>
        <w:widowControl w:val="0"/>
        <w:spacing w:after="240" w:lineRule="auto"/>
        <w:rPr>
          <w:rFonts w:ascii="Source Code Pro" w:cs="Source Code Pro" w:eastAsia="Source Code Pro" w:hAnsi="Source Code Pro"/>
          <w:b w:val="1"/>
          <w:color w:val="666666"/>
          <w:sz w:val="36"/>
          <w:szCs w:val="36"/>
          <w:u w:val="single"/>
        </w:rPr>
      </w:pPr>
      <w:r w:rsidDel="00000000" w:rsidR="00000000" w:rsidRPr="00000000">
        <w:rPr>
          <w:rtl w:val="0"/>
        </w:rPr>
      </w:r>
    </w:p>
    <w:p w:rsidR="00000000" w:rsidDel="00000000" w:rsidP="00000000" w:rsidRDefault="00000000" w:rsidRPr="00000000" w14:paraId="0000000C">
      <w:pPr>
        <w:widowControl w:val="0"/>
        <w:numPr>
          <w:ilvl w:val="0"/>
          <w:numId w:val="7"/>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Simply put Ontology is the ‘nature of being’</w:t>
      </w:r>
    </w:p>
    <w:p w:rsidR="00000000" w:rsidDel="00000000" w:rsidP="00000000" w:rsidRDefault="00000000" w:rsidRPr="00000000" w14:paraId="0000000D">
      <w:pPr>
        <w:widowControl w:val="0"/>
        <w:numPr>
          <w:ilvl w:val="0"/>
          <w:numId w:val="7"/>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Ontology is “what we mean when we say what we say”.</w:t>
      </w:r>
    </w:p>
    <w:p w:rsidR="00000000" w:rsidDel="00000000" w:rsidP="00000000" w:rsidRDefault="00000000" w:rsidRPr="00000000" w14:paraId="0000000E">
      <w:pPr>
        <w:widowControl w:val="0"/>
        <w:numPr>
          <w:ilvl w:val="0"/>
          <w:numId w:val="7"/>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In computer science, Ontology of something is the representation, formal naming, and definition of the categories, properties, and relations between the concepts, data, and entities.</w:t>
      </w:r>
    </w:p>
    <w:p w:rsidR="00000000" w:rsidDel="00000000" w:rsidP="00000000" w:rsidRDefault="00000000" w:rsidRPr="00000000" w14:paraId="0000000F">
      <w:pPr>
        <w:widowControl w:val="0"/>
        <w:spacing w:after="240" w:lineRule="auto"/>
        <w:rPr>
          <w:rFonts w:ascii="Source Code Pro" w:cs="Source Code Pro" w:eastAsia="Source Code Pro" w:hAnsi="Source Code Pro"/>
          <w:b w:val="1"/>
          <w:color w:val="666666"/>
          <w:sz w:val="36"/>
          <w:szCs w:val="36"/>
          <w:u w:val="single"/>
        </w:rPr>
      </w:pPr>
      <w:r w:rsidDel="00000000" w:rsidR="00000000" w:rsidRPr="00000000">
        <w:rPr>
          <w:rFonts w:ascii="Source Code Pro" w:cs="Source Code Pro" w:eastAsia="Source Code Pro" w:hAnsi="Source Code Pro"/>
          <w:b w:val="1"/>
          <w:color w:val="666666"/>
          <w:sz w:val="36"/>
          <w:szCs w:val="36"/>
          <w:u w:val="single"/>
          <w:rtl w:val="0"/>
        </w:rPr>
        <w:t xml:space="preserve">Why Ontology of Hasta Mudra</w:t>
      </w:r>
    </w:p>
    <w:p w:rsidR="00000000" w:rsidDel="00000000" w:rsidP="00000000" w:rsidRDefault="00000000" w:rsidRPr="00000000" w14:paraId="00000010">
      <w:pPr>
        <w:widowControl w:val="0"/>
        <w:spacing w:after="240" w:lineRule="auto"/>
        <w:rPr>
          <w:rFonts w:ascii="Source Code Pro" w:cs="Source Code Pro" w:eastAsia="Source Code Pro" w:hAnsi="Source Code Pro"/>
          <w:b w:val="1"/>
          <w:color w:val="666666"/>
          <w:sz w:val="36"/>
          <w:szCs w:val="36"/>
          <w:u w:val="single"/>
        </w:rPr>
      </w:pPr>
      <w:r w:rsidDel="00000000" w:rsidR="00000000" w:rsidRPr="00000000">
        <w:rPr>
          <w:rtl w:val="0"/>
        </w:rPr>
      </w:r>
    </w:p>
    <w:p w:rsidR="00000000" w:rsidDel="00000000" w:rsidP="00000000" w:rsidRDefault="00000000" w:rsidRPr="00000000" w14:paraId="00000011">
      <w:pPr>
        <w:widowControl w:val="0"/>
        <w:numPr>
          <w:ilvl w:val="0"/>
          <w:numId w:val="12"/>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In my BTP project, we will create a Bharatanatyam Hastha mudra ontology and try to recognise those Bharatanatyam hastha mudra using Ontology.</w:t>
      </w:r>
    </w:p>
    <w:p w:rsidR="00000000" w:rsidDel="00000000" w:rsidP="00000000" w:rsidRDefault="00000000" w:rsidRPr="00000000" w14:paraId="00000012">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13">
      <w:pPr>
        <w:widowControl w:val="0"/>
        <w:numPr>
          <w:ilvl w:val="0"/>
          <w:numId w:val="12"/>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We can represent the structural and semantical information of Bharatnatyam using Ontology, which can help us extend the Ontology to other dance gestures in future.</w:t>
      </w:r>
    </w:p>
    <w:p w:rsidR="00000000" w:rsidDel="00000000" w:rsidP="00000000" w:rsidRDefault="00000000" w:rsidRPr="00000000" w14:paraId="00000014">
      <w:pPr>
        <w:widowControl w:val="0"/>
        <w:spacing w:after="240" w:lineRule="auto"/>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15">
      <w:pPr>
        <w:widowControl w:val="0"/>
        <w:numPr>
          <w:ilvl w:val="0"/>
          <w:numId w:val="4"/>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Computer vision is a fastly growing topic of research. Interaction of humans with computers is not just limited with keyboards and mouse.</w:t>
      </w:r>
    </w:p>
    <w:p w:rsidR="00000000" w:rsidDel="00000000" w:rsidP="00000000" w:rsidRDefault="00000000" w:rsidRPr="00000000" w14:paraId="00000016">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17">
      <w:pPr>
        <w:widowControl w:val="0"/>
        <w:numPr>
          <w:ilvl w:val="0"/>
          <w:numId w:val="4"/>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We now have AR/VR headsets and joysticks to play games, interact with each other on the metaverse or even do complex surgeries.</w:t>
      </w:r>
    </w:p>
    <w:p w:rsidR="00000000" w:rsidDel="00000000" w:rsidP="00000000" w:rsidRDefault="00000000" w:rsidRPr="00000000" w14:paraId="00000018">
      <w:pPr>
        <w:widowControl w:val="0"/>
        <w:spacing w:after="240" w:lineRule="auto"/>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19">
      <w:pPr>
        <w:widowControl w:val="0"/>
        <w:spacing w:after="240" w:lineRule="auto"/>
        <w:rPr>
          <w:rFonts w:ascii="Source Code Pro" w:cs="Source Code Pro" w:eastAsia="Source Code Pro" w:hAnsi="Source Code Pro"/>
          <w:b w:val="1"/>
          <w:color w:val="666666"/>
          <w:sz w:val="36"/>
          <w:szCs w:val="36"/>
          <w:u w:val="single"/>
        </w:rPr>
      </w:pPr>
      <w:r w:rsidDel="00000000" w:rsidR="00000000" w:rsidRPr="00000000">
        <w:rPr>
          <w:rFonts w:ascii="Source Code Pro" w:cs="Source Code Pro" w:eastAsia="Source Code Pro" w:hAnsi="Source Code Pro"/>
          <w:b w:val="1"/>
          <w:color w:val="666666"/>
          <w:sz w:val="36"/>
          <w:szCs w:val="36"/>
          <w:u w:val="single"/>
          <w:rtl w:val="0"/>
        </w:rPr>
        <w:t xml:space="preserve">Related Work</w:t>
      </w:r>
    </w:p>
    <w:p w:rsidR="00000000" w:rsidDel="00000000" w:rsidP="00000000" w:rsidRDefault="00000000" w:rsidRPr="00000000" w14:paraId="0000001A">
      <w:pPr>
        <w:widowControl w:val="0"/>
        <w:spacing w:after="240" w:lineRule="auto"/>
        <w:rPr>
          <w:rFonts w:ascii="Source Code Pro" w:cs="Source Code Pro" w:eastAsia="Source Code Pro" w:hAnsi="Source Code Pro"/>
          <w:b w:val="1"/>
          <w:color w:val="666666"/>
          <w:sz w:val="36"/>
          <w:szCs w:val="36"/>
          <w:u w:val="single"/>
        </w:rPr>
      </w:pPr>
      <w:r w:rsidDel="00000000" w:rsidR="00000000" w:rsidRPr="00000000">
        <w:rPr>
          <w:rtl w:val="0"/>
        </w:rPr>
      </w:r>
    </w:p>
    <w:p w:rsidR="00000000" w:rsidDel="00000000" w:rsidP="00000000" w:rsidRDefault="00000000" w:rsidRPr="00000000" w14:paraId="0000001B">
      <w:pPr>
        <w:widowControl w:val="0"/>
        <w:numPr>
          <w:ilvl w:val="0"/>
          <w:numId w:val="2"/>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An Ontology for Reasoning on Body-based Gestures.</w:t>
      </w:r>
    </w:p>
    <w:p w:rsidR="00000000" w:rsidDel="00000000" w:rsidP="00000000" w:rsidRDefault="00000000" w:rsidRPr="00000000" w14:paraId="0000001C">
      <w:pPr>
        <w:widowControl w:val="0"/>
        <w:numPr>
          <w:ilvl w:val="1"/>
          <w:numId w:val="2"/>
        </w:numPr>
        <w:spacing w:after="240" w:lineRule="auto"/>
        <w:ind w:left="1440" w:hanging="360"/>
      </w:pPr>
      <w:r w:rsidDel="00000000" w:rsidR="00000000" w:rsidRPr="00000000">
        <w:rPr>
          <w:rFonts w:ascii="Source Code Pro" w:cs="Source Code Pro" w:eastAsia="Source Code Pro" w:hAnsi="Source Code Pro"/>
          <w:color w:val="666666"/>
          <w:sz w:val="28"/>
          <w:szCs w:val="28"/>
          <w:rtl w:val="0"/>
        </w:rPr>
        <w:t xml:space="preserve">Jean Vanderdonckt et al. made an ontology for structuring body-based gestures based on the user body and body parts, gestures and environment and encoded it in OWL. They also conducted an GES (gesture elicitation study) with 24 participants and classified the gestures according to the ontology</w:t>
      </w:r>
    </w:p>
    <w:p w:rsidR="00000000" w:rsidDel="00000000" w:rsidP="00000000" w:rsidRDefault="00000000" w:rsidRPr="00000000" w14:paraId="0000001D">
      <w:pPr>
        <w:widowControl w:val="0"/>
        <w:spacing w:after="240" w:lineRule="auto"/>
        <w:rPr>
          <w:rFonts w:ascii="Source Code Pro" w:cs="Source Code Pro" w:eastAsia="Source Code Pro" w:hAnsi="Source Code Pro"/>
          <w:color w:val="666666"/>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rFonts w:ascii="Playfair Display Medium" w:cs="Playfair Display Medium" w:eastAsia="Playfair Display Medium" w:hAnsi="Playfair Display Medium"/>
          <w:color w:val="980000"/>
          <w:sz w:val="63.6"/>
          <w:szCs w:val="63.6"/>
        </w:rPr>
      </w:pPr>
      <w:r w:rsidDel="00000000" w:rsidR="00000000" w:rsidRPr="00000000">
        <w:rPr>
          <w:rFonts w:ascii="Playfair Display Medium" w:cs="Playfair Display Medium" w:eastAsia="Playfair Display Medium" w:hAnsi="Playfair Display Medium"/>
          <w:color w:val="980000"/>
          <w:sz w:val="63.6"/>
          <w:szCs w:val="63.6"/>
          <w:rtl w:val="0"/>
        </w:rPr>
        <w:t xml:space="preserve">Ontology For Body-Based Gestures</w:t>
      </w:r>
    </w:p>
    <w:p w:rsidR="00000000" w:rsidDel="00000000" w:rsidP="00000000" w:rsidRDefault="00000000" w:rsidRPr="00000000" w14:paraId="0000001F">
      <w:pPr>
        <w:widowControl w:val="0"/>
        <w:numPr>
          <w:ilvl w:val="0"/>
          <w:numId w:val="13"/>
        </w:numPr>
        <w:spacing w:after="240" w:lineRule="auto"/>
        <w:ind w:left="720" w:hanging="360"/>
        <w:rPr>
          <w:sz w:val="31"/>
          <w:szCs w:val="31"/>
        </w:rPr>
      </w:pPr>
      <w:r w:rsidDel="00000000" w:rsidR="00000000" w:rsidRPr="00000000">
        <w:rPr>
          <w:rFonts w:ascii="Source Code Pro" w:cs="Source Code Pro" w:eastAsia="Source Code Pro" w:hAnsi="Source Code Pro"/>
          <w:color w:val="666666"/>
          <w:sz w:val="31"/>
          <w:szCs w:val="31"/>
          <w:rtl w:val="0"/>
        </w:rPr>
        <w:t xml:space="preserve">An ontology was designed to represent the body-based gestures. The user, sensor and the physical environment were expressed in the Ontology Web Language using RDF (Resource Description Framework) triples.</w:t>
      </w:r>
    </w:p>
    <w:p w:rsidR="00000000" w:rsidDel="00000000" w:rsidP="00000000" w:rsidRDefault="00000000" w:rsidRPr="00000000" w14:paraId="00000020">
      <w:pPr>
        <w:widowControl w:val="0"/>
        <w:spacing w:after="240" w:lineRule="auto"/>
        <w:ind w:left="720" w:firstLine="0"/>
        <w:rPr>
          <w:rFonts w:ascii="Source Code Pro" w:cs="Source Code Pro" w:eastAsia="Source Code Pro" w:hAnsi="Source Code Pro"/>
          <w:color w:val="666666"/>
          <w:sz w:val="31"/>
          <w:szCs w:val="31"/>
        </w:rPr>
      </w:pPr>
      <w:r w:rsidDel="00000000" w:rsidR="00000000" w:rsidRPr="00000000">
        <w:rPr>
          <w:rtl w:val="0"/>
        </w:rPr>
      </w:r>
    </w:p>
    <w:p w:rsidR="00000000" w:rsidDel="00000000" w:rsidP="00000000" w:rsidRDefault="00000000" w:rsidRPr="00000000" w14:paraId="00000021">
      <w:pPr>
        <w:widowControl w:val="0"/>
        <w:numPr>
          <w:ilvl w:val="0"/>
          <w:numId w:val="13"/>
        </w:numPr>
        <w:spacing w:after="0" w:afterAutospacing="0" w:lineRule="auto"/>
        <w:ind w:left="720" w:hanging="360"/>
        <w:rPr>
          <w:sz w:val="31"/>
          <w:szCs w:val="31"/>
        </w:rPr>
      </w:pPr>
      <w:r w:rsidDel="00000000" w:rsidR="00000000" w:rsidRPr="00000000">
        <w:rPr>
          <w:rFonts w:ascii="Source Code Pro" w:cs="Source Code Pro" w:eastAsia="Source Code Pro" w:hAnsi="Source Code Pro"/>
          <w:color w:val="666666"/>
          <w:sz w:val="31"/>
          <w:szCs w:val="31"/>
          <w:rtl w:val="0"/>
        </w:rPr>
        <w:t xml:space="preserve">The format of triples was &lt;subject,predicate,object&gt;</w:t>
      </w:r>
    </w:p>
    <w:p w:rsidR="00000000" w:rsidDel="00000000" w:rsidP="00000000" w:rsidRDefault="00000000" w:rsidRPr="00000000" w14:paraId="00000022">
      <w:pPr>
        <w:widowControl w:val="0"/>
        <w:numPr>
          <w:ilvl w:val="1"/>
          <w:numId w:val="13"/>
        </w:numPr>
        <w:spacing w:after="0" w:afterAutospacing="0" w:lineRule="auto"/>
        <w:ind w:left="1440" w:hanging="360"/>
        <w:rPr>
          <w:sz w:val="31"/>
          <w:szCs w:val="31"/>
        </w:rPr>
      </w:pPr>
      <w:r w:rsidDel="00000000" w:rsidR="00000000" w:rsidRPr="00000000">
        <w:rPr>
          <w:rFonts w:ascii="Source Code Pro" w:cs="Source Code Pro" w:eastAsia="Source Code Pro" w:hAnsi="Source Code Pro"/>
          <w:color w:val="666666"/>
          <w:sz w:val="31"/>
          <w:szCs w:val="31"/>
          <w:rtl w:val="0"/>
        </w:rPr>
        <w:t xml:space="preserve">“Dhoni plays cricket”</w:t>
      </w:r>
    </w:p>
    <w:p w:rsidR="00000000" w:rsidDel="00000000" w:rsidP="00000000" w:rsidRDefault="00000000" w:rsidRPr="00000000" w14:paraId="00000023">
      <w:pPr>
        <w:widowControl w:val="0"/>
        <w:numPr>
          <w:ilvl w:val="1"/>
          <w:numId w:val="13"/>
        </w:numPr>
        <w:spacing w:after="0" w:afterAutospacing="0" w:lineRule="auto"/>
        <w:ind w:left="1440" w:hanging="360"/>
        <w:rPr>
          <w:sz w:val="31"/>
          <w:szCs w:val="31"/>
        </w:rPr>
      </w:pPr>
      <w:r w:rsidDel="00000000" w:rsidR="00000000" w:rsidRPr="00000000">
        <w:rPr>
          <w:rFonts w:ascii="Source Code Pro" w:cs="Source Code Pro" w:eastAsia="Source Code Pro" w:hAnsi="Source Code Pro"/>
          <w:color w:val="666666"/>
          <w:sz w:val="31"/>
          <w:szCs w:val="31"/>
          <w:rtl w:val="0"/>
        </w:rPr>
        <w:t xml:space="preserve">“RightHand isAbove Head”</w:t>
      </w:r>
    </w:p>
    <w:p w:rsidR="00000000" w:rsidDel="00000000" w:rsidP="00000000" w:rsidRDefault="00000000" w:rsidRPr="00000000" w14:paraId="00000024">
      <w:pPr>
        <w:widowControl w:val="0"/>
        <w:numPr>
          <w:ilvl w:val="0"/>
          <w:numId w:val="13"/>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Some main classes:-</w:t>
      </w:r>
    </w:p>
    <w:p w:rsidR="00000000" w:rsidDel="00000000" w:rsidP="00000000" w:rsidRDefault="00000000" w:rsidRPr="00000000" w14:paraId="00000025">
      <w:pPr>
        <w:widowControl w:val="0"/>
        <w:numPr>
          <w:ilvl w:val="1"/>
          <w:numId w:val="13"/>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User : Info about who the user is. Ex. Body, BodyPart, Arm, Limb, Leg, Bone, Joint</w:t>
      </w:r>
    </w:p>
    <w:p w:rsidR="00000000" w:rsidDel="00000000" w:rsidP="00000000" w:rsidRDefault="00000000" w:rsidRPr="00000000" w14:paraId="00000026">
      <w:pPr>
        <w:widowControl w:val="0"/>
        <w:numPr>
          <w:ilvl w:val="1"/>
          <w:numId w:val="13"/>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Sensor : raw data provided by a sensor. Ex. Kinect, VicoVR</w:t>
      </w:r>
    </w:p>
    <w:p w:rsidR="00000000" w:rsidDel="00000000" w:rsidP="00000000" w:rsidRDefault="00000000" w:rsidRPr="00000000" w14:paraId="00000027">
      <w:pPr>
        <w:widowControl w:val="0"/>
        <w:numPr>
          <w:ilvl w:val="1"/>
          <w:numId w:val="13"/>
        </w:numPr>
        <w:spacing w:after="240" w:lineRule="auto"/>
        <w:ind w:left="1440" w:hanging="360"/>
      </w:pPr>
      <w:r w:rsidDel="00000000" w:rsidR="00000000" w:rsidRPr="00000000">
        <w:rPr>
          <w:rFonts w:ascii="Source Code Pro" w:cs="Source Code Pro" w:eastAsia="Source Code Pro" w:hAnsi="Source Code Pro"/>
          <w:color w:val="666666"/>
          <w:sz w:val="28"/>
          <w:szCs w:val="28"/>
          <w:rtl w:val="0"/>
        </w:rPr>
        <w:t xml:space="preserve">Detected gestures and poses : Gesture, GestureSegment </w:t>
      </w:r>
    </w:p>
    <w:p w:rsidR="00000000" w:rsidDel="00000000" w:rsidP="00000000" w:rsidRDefault="00000000" w:rsidRPr="00000000" w14:paraId="00000028">
      <w:pPr>
        <w:widowControl w:val="0"/>
        <w:spacing w:after="240" w:lineRule="auto"/>
        <w:ind w:left="1440" w:firstLine="0"/>
        <w:rPr>
          <w:rFonts w:ascii="Source Code Pro" w:cs="Source Code Pro" w:eastAsia="Source Code Pro" w:hAnsi="Source Code Pro"/>
          <w:color w:val="666666"/>
          <w:sz w:val="28"/>
          <w:szCs w:val="28"/>
        </w:rPr>
      </w:pPr>
      <w:r w:rsidDel="00000000" w:rsidR="00000000" w:rsidRPr="00000000">
        <w:rPr>
          <w:rtl w:val="0"/>
        </w:rPr>
      </w:r>
    </w:p>
    <w:p w:rsidR="00000000" w:rsidDel="00000000" w:rsidP="00000000" w:rsidRDefault="00000000" w:rsidRPr="00000000" w14:paraId="00000029">
      <w:pPr>
        <w:widowControl w:val="0"/>
        <w:numPr>
          <w:ilvl w:val="0"/>
          <w:numId w:val="13"/>
        </w:numPr>
        <w:spacing w:after="0" w:afterAutospacing="0" w:lineRule="auto"/>
        <w:ind w:left="720" w:hanging="360"/>
        <w:rPr>
          <w:b w:val="1"/>
          <w:color w:val="666666"/>
          <w:sz w:val="46"/>
          <w:szCs w:val="46"/>
        </w:rPr>
      </w:pPr>
      <w:r w:rsidDel="00000000" w:rsidR="00000000" w:rsidRPr="00000000">
        <w:rPr>
          <w:rFonts w:ascii="Source Code Pro" w:cs="Source Code Pro" w:eastAsia="Source Code Pro" w:hAnsi="Source Code Pro"/>
          <w:b w:val="1"/>
          <w:color w:val="666666"/>
          <w:sz w:val="46"/>
          <w:szCs w:val="46"/>
          <w:u w:val="single"/>
          <w:rtl w:val="0"/>
        </w:rPr>
        <w:t xml:space="preserve">GESTURE</w:t>
      </w:r>
    </w:p>
    <w:p w:rsidR="00000000" w:rsidDel="00000000" w:rsidP="00000000" w:rsidRDefault="00000000" w:rsidRPr="00000000" w14:paraId="0000002A">
      <w:pPr>
        <w:widowControl w:val="0"/>
        <w:numPr>
          <w:ilvl w:val="0"/>
          <w:numId w:val="13"/>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A gesture is made up of strokes that are binding points. And by connecting these points we can define a gesture.</w:t>
      </w:r>
    </w:p>
    <w:p w:rsidR="00000000" w:rsidDel="00000000" w:rsidP="00000000" w:rsidRDefault="00000000" w:rsidRPr="00000000" w14:paraId="0000002B">
      <w:pPr>
        <w:widowControl w:val="0"/>
        <w:numPr>
          <w:ilvl w:val="1"/>
          <w:numId w:val="13"/>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Quite similar when we make a stroke from a paint brush by applying it in one direction.</w:t>
      </w:r>
      <w:r w:rsidDel="00000000" w:rsidR="00000000" w:rsidRPr="00000000">
        <w:rPr>
          <w:rtl w:val="0"/>
        </w:rPr>
      </w:r>
    </w:p>
    <w:p w:rsidR="00000000" w:rsidDel="00000000" w:rsidP="00000000" w:rsidRDefault="00000000" w:rsidRPr="00000000" w14:paraId="0000002C">
      <w:pPr>
        <w:widowControl w:val="0"/>
        <w:numPr>
          <w:ilvl w:val="0"/>
          <w:numId w:val="13"/>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A sensor captures the gesture as tuple of 5 elements, p</w:t>
      </w:r>
      <w:r w:rsidDel="00000000" w:rsidR="00000000" w:rsidRPr="00000000">
        <w:rPr>
          <w:rFonts w:ascii="Source Code Pro" w:cs="Source Code Pro" w:eastAsia="Source Code Pro" w:hAnsi="Source Code Pro"/>
          <w:color w:val="666666"/>
          <w:sz w:val="36"/>
          <w:szCs w:val="36"/>
          <w:vertAlign w:val="subscript"/>
          <w:rtl w:val="0"/>
        </w:rPr>
        <w:t xml:space="preserve">i</w:t>
      </w:r>
      <w:r w:rsidDel="00000000" w:rsidR="00000000" w:rsidRPr="00000000">
        <w:rPr>
          <w:rFonts w:ascii="Source Code Pro" w:cs="Source Code Pro" w:eastAsia="Source Code Pro" w:hAnsi="Source Code Pro"/>
          <w:color w:val="666666"/>
          <w:sz w:val="36"/>
          <w:szCs w:val="36"/>
          <w:rtl w:val="0"/>
        </w:rPr>
        <w:t xml:space="preserve">=(x</w:t>
      </w:r>
      <w:r w:rsidDel="00000000" w:rsidR="00000000" w:rsidRPr="00000000">
        <w:rPr>
          <w:rFonts w:ascii="Source Code Pro" w:cs="Source Code Pro" w:eastAsia="Source Code Pro" w:hAnsi="Source Code Pro"/>
          <w:color w:val="666666"/>
          <w:sz w:val="36"/>
          <w:szCs w:val="36"/>
          <w:vertAlign w:val="subscript"/>
          <w:rtl w:val="0"/>
        </w:rPr>
        <w:t xml:space="preserve">i</w:t>
      </w:r>
      <w:r w:rsidDel="00000000" w:rsidR="00000000" w:rsidRPr="00000000">
        <w:rPr>
          <w:rFonts w:ascii="Source Code Pro" w:cs="Source Code Pro" w:eastAsia="Source Code Pro" w:hAnsi="Source Code Pro"/>
          <w:color w:val="666666"/>
          <w:sz w:val="36"/>
          <w:szCs w:val="36"/>
          <w:rtl w:val="0"/>
        </w:rPr>
        <w:t xml:space="preserve">,y</w:t>
      </w:r>
      <w:r w:rsidDel="00000000" w:rsidR="00000000" w:rsidRPr="00000000">
        <w:rPr>
          <w:rFonts w:ascii="Source Code Pro" w:cs="Source Code Pro" w:eastAsia="Source Code Pro" w:hAnsi="Source Code Pro"/>
          <w:color w:val="666666"/>
          <w:sz w:val="36"/>
          <w:szCs w:val="36"/>
          <w:vertAlign w:val="subscript"/>
          <w:rtl w:val="0"/>
        </w:rPr>
        <w:t xml:space="preserve">i</w:t>
      </w:r>
      <w:r w:rsidDel="00000000" w:rsidR="00000000" w:rsidRPr="00000000">
        <w:rPr>
          <w:rFonts w:ascii="Source Code Pro" w:cs="Source Code Pro" w:eastAsia="Source Code Pro" w:hAnsi="Source Code Pro"/>
          <w:color w:val="666666"/>
          <w:sz w:val="36"/>
          <w:szCs w:val="36"/>
          <w:rtl w:val="0"/>
        </w:rPr>
        <w:t xml:space="preserve">,z</w:t>
      </w:r>
      <w:r w:rsidDel="00000000" w:rsidR="00000000" w:rsidRPr="00000000">
        <w:rPr>
          <w:rFonts w:ascii="Source Code Pro" w:cs="Source Code Pro" w:eastAsia="Source Code Pro" w:hAnsi="Source Code Pro"/>
          <w:color w:val="666666"/>
          <w:sz w:val="36"/>
          <w:szCs w:val="36"/>
          <w:vertAlign w:val="subscript"/>
          <w:rtl w:val="0"/>
        </w:rPr>
        <w:t xml:space="preserve">i</w:t>
      </w:r>
      <w:r w:rsidDel="00000000" w:rsidR="00000000" w:rsidRPr="00000000">
        <w:rPr>
          <w:rFonts w:ascii="Source Code Pro" w:cs="Source Code Pro" w:eastAsia="Source Code Pro" w:hAnsi="Source Code Pro"/>
          <w:color w:val="666666"/>
          <w:sz w:val="36"/>
          <w:szCs w:val="36"/>
          <w:rtl w:val="0"/>
        </w:rPr>
        <w:t xml:space="preserve">,w</w:t>
      </w:r>
      <w:r w:rsidDel="00000000" w:rsidR="00000000" w:rsidRPr="00000000">
        <w:rPr>
          <w:rFonts w:ascii="Source Code Pro" w:cs="Source Code Pro" w:eastAsia="Source Code Pro" w:hAnsi="Source Code Pro"/>
          <w:color w:val="666666"/>
          <w:sz w:val="36"/>
          <w:szCs w:val="36"/>
          <w:vertAlign w:val="subscript"/>
          <w:rtl w:val="0"/>
        </w:rPr>
        <w:t xml:space="preserve">i</w:t>
      </w:r>
      <w:r w:rsidDel="00000000" w:rsidR="00000000" w:rsidRPr="00000000">
        <w:rPr>
          <w:rFonts w:ascii="Source Code Pro" w:cs="Source Code Pro" w:eastAsia="Source Code Pro" w:hAnsi="Source Code Pro"/>
          <w:color w:val="666666"/>
          <w:sz w:val="36"/>
          <w:szCs w:val="36"/>
          <w:rtl w:val="0"/>
        </w:rPr>
        <w:t xml:space="preserve">,t</w:t>
      </w:r>
      <w:r w:rsidDel="00000000" w:rsidR="00000000" w:rsidRPr="00000000">
        <w:rPr>
          <w:rFonts w:ascii="Source Code Pro" w:cs="Source Code Pro" w:eastAsia="Source Code Pro" w:hAnsi="Source Code Pro"/>
          <w:color w:val="666666"/>
          <w:sz w:val="36"/>
          <w:szCs w:val="36"/>
          <w:vertAlign w:val="subscript"/>
          <w:rtl w:val="0"/>
        </w:rPr>
        <w:t xml:space="preserve">i</w:t>
      </w:r>
      <w:r w:rsidDel="00000000" w:rsidR="00000000" w:rsidRPr="00000000">
        <w:rPr>
          <w:rFonts w:ascii="Source Code Pro" w:cs="Source Code Pro" w:eastAsia="Source Code Pro" w:hAnsi="Source Code Pro"/>
          <w:color w:val="666666"/>
          <w:sz w:val="36"/>
          <w:szCs w:val="36"/>
          <w:rtl w:val="0"/>
        </w:rPr>
        <w:t xml:space="preserve">) , where the last element represents the time and the first 4 are the 4D coordinates of each gesture point.</w:t>
      </w:r>
    </w:p>
    <w:p w:rsidR="00000000" w:rsidDel="00000000" w:rsidP="00000000" w:rsidRDefault="00000000" w:rsidRPr="00000000" w14:paraId="0000002D">
      <w:pPr>
        <w:widowControl w:val="0"/>
        <w:numPr>
          <w:ilvl w:val="0"/>
          <w:numId w:val="13"/>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Joints are defined as objects which are compared wrt their relative positioning in Cartesian space.</w:t>
      </w:r>
    </w:p>
    <w:p w:rsidR="00000000" w:rsidDel="00000000" w:rsidP="00000000" w:rsidRDefault="00000000" w:rsidRPr="00000000" w14:paraId="0000002E">
      <w:pPr>
        <w:widowControl w:val="0"/>
        <w:numPr>
          <w:ilvl w:val="0"/>
          <w:numId w:val="13"/>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These help in expressing the higher level relationships like Left before Right, Left meets Right, Left overlaps Right, etc..</w:t>
      </w:r>
    </w:p>
    <w:p w:rsidR="00000000" w:rsidDel="00000000" w:rsidP="00000000" w:rsidRDefault="00000000" w:rsidRPr="00000000" w14:paraId="0000002F">
      <w:pPr>
        <w:widowControl w:val="0"/>
        <w:numPr>
          <w:ilvl w:val="0"/>
          <w:numId w:val="13"/>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Joint are then  merged into segments which gives a bone like structure and a human continuum from hands to feet.</w:t>
      </w:r>
    </w:p>
    <w:p w:rsidR="00000000" w:rsidDel="00000000" w:rsidP="00000000" w:rsidRDefault="00000000" w:rsidRPr="00000000" w14:paraId="00000030">
      <w:pPr>
        <w:widowControl w:val="0"/>
        <w:spacing w:after="240" w:lineRule="auto"/>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31">
      <w:pPr>
        <w:widowControl w:val="0"/>
        <w:spacing w:line="240" w:lineRule="auto"/>
        <w:rPr>
          <w:rFonts w:ascii="Courier New" w:cs="Courier New" w:eastAsia="Courier New" w:hAnsi="Courier New"/>
          <w:b w:val="1"/>
          <w:color w:val="212121"/>
          <w:sz w:val="84"/>
          <w:szCs w:val="84"/>
        </w:rPr>
      </w:pPr>
      <w:r w:rsidDel="00000000" w:rsidR="00000000" w:rsidRPr="00000000">
        <w:rPr>
          <w:rFonts w:ascii="Courier New" w:cs="Courier New" w:eastAsia="Courier New" w:hAnsi="Courier New"/>
          <w:b w:val="1"/>
          <w:color w:val="212121"/>
          <w:sz w:val="84"/>
          <w:szCs w:val="84"/>
          <w:rtl w:val="0"/>
        </w:rPr>
        <w:t xml:space="preserve">Pose</w:t>
      </w:r>
    </w:p>
    <w:p w:rsidR="00000000" w:rsidDel="00000000" w:rsidP="00000000" w:rsidRDefault="00000000" w:rsidRPr="00000000" w14:paraId="00000032">
      <w:pPr>
        <w:widowControl w:val="0"/>
        <w:numPr>
          <w:ilvl w:val="0"/>
          <w:numId w:val="3"/>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Just a comparison between two joints. Like difference in angles, distance etc.</w:t>
      </w:r>
    </w:p>
    <w:p w:rsidR="00000000" w:rsidDel="00000000" w:rsidP="00000000" w:rsidRDefault="00000000" w:rsidRPr="00000000" w14:paraId="00000033">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34">
      <w:pPr>
        <w:widowControl w:val="0"/>
        <w:numPr>
          <w:ilvl w:val="0"/>
          <w:numId w:val="3"/>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Logical constructs for combining poses :-</w:t>
      </w:r>
    </w:p>
    <w:p w:rsidR="00000000" w:rsidDel="00000000" w:rsidP="00000000" w:rsidRDefault="00000000" w:rsidRPr="00000000" w14:paraId="00000035">
      <w:pPr>
        <w:widowControl w:val="0"/>
        <w:numPr>
          <w:ilvl w:val="1"/>
          <w:numId w:val="3"/>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Merging two poses.</w:t>
      </w:r>
    </w:p>
    <w:p w:rsidR="00000000" w:rsidDel="00000000" w:rsidP="00000000" w:rsidRDefault="00000000" w:rsidRPr="00000000" w14:paraId="00000036">
      <w:pPr>
        <w:widowControl w:val="0"/>
        <w:numPr>
          <w:ilvl w:val="2"/>
          <w:numId w:val="3"/>
        </w:numPr>
        <w:spacing w:after="0" w:afterAutospacing="0" w:lineRule="auto"/>
        <w:ind w:left="2160" w:hanging="360"/>
      </w:pPr>
      <w:r w:rsidDel="00000000" w:rsidR="00000000" w:rsidRPr="00000000">
        <w:rPr>
          <w:rFonts w:ascii="Source Code Pro" w:cs="Source Code Pro" w:eastAsia="Source Code Pro" w:hAnsi="Source Code Pro"/>
          <w:color w:val="666666"/>
          <w:sz w:val="28"/>
          <w:szCs w:val="28"/>
          <w:rtl w:val="0"/>
        </w:rPr>
        <w:t xml:space="preserve">Operation - and</w:t>
      </w:r>
    </w:p>
    <w:p w:rsidR="00000000" w:rsidDel="00000000" w:rsidP="00000000" w:rsidRDefault="00000000" w:rsidRPr="00000000" w14:paraId="00000037">
      <w:pPr>
        <w:widowControl w:val="0"/>
        <w:numPr>
          <w:ilvl w:val="2"/>
          <w:numId w:val="3"/>
        </w:numPr>
        <w:spacing w:after="0" w:afterAutospacing="0" w:lineRule="auto"/>
        <w:ind w:left="2160" w:hanging="360"/>
      </w:pPr>
      <w:r w:rsidDel="00000000" w:rsidR="00000000" w:rsidRPr="00000000">
        <w:rPr>
          <w:rFonts w:ascii="Source Code Pro" w:cs="Source Code Pro" w:eastAsia="Source Code Pro" w:hAnsi="Source Code Pro"/>
          <w:color w:val="666666"/>
          <w:sz w:val="28"/>
          <w:szCs w:val="28"/>
          <w:rtl w:val="0"/>
        </w:rPr>
        <w:t xml:space="preserve">Symbol - &amp;</w:t>
      </w:r>
    </w:p>
    <w:p w:rsidR="00000000" w:rsidDel="00000000" w:rsidP="00000000" w:rsidRDefault="00000000" w:rsidRPr="00000000" w14:paraId="00000038">
      <w:pPr>
        <w:widowControl w:val="0"/>
        <w:numPr>
          <w:ilvl w:val="1"/>
          <w:numId w:val="3"/>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Matching at least one pose</w:t>
      </w:r>
    </w:p>
    <w:p w:rsidR="00000000" w:rsidDel="00000000" w:rsidP="00000000" w:rsidRDefault="00000000" w:rsidRPr="00000000" w14:paraId="00000039">
      <w:pPr>
        <w:widowControl w:val="0"/>
        <w:numPr>
          <w:ilvl w:val="2"/>
          <w:numId w:val="3"/>
        </w:numPr>
        <w:spacing w:after="0" w:afterAutospacing="0" w:lineRule="auto"/>
        <w:ind w:left="2160" w:hanging="360"/>
      </w:pPr>
      <w:r w:rsidDel="00000000" w:rsidR="00000000" w:rsidRPr="00000000">
        <w:rPr>
          <w:rFonts w:ascii="Source Code Pro" w:cs="Source Code Pro" w:eastAsia="Source Code Pro" w:hAnsi="Source Code Pro"/>
          <w:color w:val="666666"/>
          <w:sz w:val="28"/>
          <w:szCs w:val="28"/>
          <w:rtl w:val="0"/>
        </w:rPr>
        <w:t xml:space="preserve">Operation - or</w:t>
      </w:r>
    </w:p>
    <w:p w:rsidR="00000000" w:rsidDel="00000000" w:rsidP="00000000" w:rsidRDefault="00000000" w:rsidRPr="00000000" w14:paraId="0000003A">
      <w:pPr>
        <w:widowControl w:val="0"/>
        <w:numPr>
          <w:ilvl w:val="2"/>
          <w:numId w:val="3"/>
        </w:numPr>
        <w:spacing w:after="0" w:afterAutospacing="0" w:lineRule="auto"/>
        <w:ind w:left="2160" w:hanging="360"/>
      </w:pPr>
      <w:r w:rsidDel="00000000" w:rsidR="00000000" w:rsidRPr="00000000">
        <w:rPr>
          <w:rFonts w:ascii="Source Code Pro" w:cs="Source Code Pro" w:eastAsia="Source Code Pro" w:hAnsi="Source Code Pro"/>
          <w:color w:val="666666"/>
          <w:sz w:val="28"/>
          <w:szCs w:val="28"/>
          <w:rtl w:val="0"/>
        </w:rPr>
        <w:t xml:space="preserve">Symbol - |</w:t>
      </w:r>
    </w:p>
    <w:p w:rsidR="00000000" w:rsidDel="00000000" w:rsidP="00000000" w:rsidRDefault="00000000" w:rsidRPr="00000000" w14:paraId="0000003B">
      <w:pPr>
        <w:widowControl w:val="0"/>
        <w:numPr>
          <w:ilvl w:val="1"/>
          <w:numId w:val="3"/>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Matching the opposite of pose</w:t>
      </w:r>
    </w:p>
    <w:p w:rsidR="00000000" w:rsidDel="00000000" w:rsidP="00000000" w:rsidRDefault="00000000" w:rsidRPr="00000000" w14:paraId="0000003C">
      <w:pPr>
        <w:widowControl w:val="0"/>
        <w:numPr>
          <w:ilvl w:val="2"/>
          <w:numId w:val="3"/>
        </w:numPr>
        <w:spacing w:after="0" w:afterAutospacing="0" w:lineRule="auto"/>
        <w:ind w:left="2160" w:hanging="360"/>
      </w:pPr>
      <w:r w:rsidDel="00000000" w:rsidR="00000000" w:rsidRPr="00000000">
        <w:rPr>
          <w:rFonts w:ascii="Source Code Pro" w:cs="Source Code Pro" w:eastAsia="Source Code Pro" w:hAnsi="Source Code Pro"/>
          <w:color w:val="666666"/>
          <w:sz w:val="28"/>
          <w:szCs w:val="28"/>
          <w:rtl w:val="0"/>
        </w:rPr>
        <w:t xml:space="preserve">Operation - not</w:t>
      </w:r>
    </w:p>
    <w:p w:rsidR="00000000" w:rsidDel="00000000" w:rsidP="00000000" w:rsidRDefault="00000000" w:rsidRPr="00000000" w14:paraId="0000003D">
      <w:pPr>
        <w:widowControl w:val="0"/>
        <w:numPr>
          <w:ilvl w:val="2"/>
          <w:numId w:val="3"/>
        </w:numPr>
        <w:spacing w:after="0" w:afterAutospacing="0" w:lineRule="auto"/>
        <w:ind w:left="2160" w:hanging="360"/>
      </w:pPr>
      <w:r w:rsidDel="00000000" w:rsidR="00000000" w:rsidRPr="00000000">
        <w:rPr>
          <w:rFonts w:ascii="Source Code Pro" w:cs="Source Code Pro" w:eastAsia="Source Code Pro" w:hAnsi="Source Code Pro"/>
          <w:color w:val="666666"/>
          <w:sz w:val="28"/>
          <w:szCs w:val="28"/>
          <w:rtl w:val="0"/>
        </w:rPr>
        <w:t xml:space="preserve">Symbol - !</w:t>
      </w:r>
    </w:p>
    <w:p w:rsidR="00000000" w:rsidDel="00000000" w:rsidP="00000000" w:rsidRDefault="00000000" w:rsidRPr="00000000" w14:paraId="0000003E">
      <w:pPr>
        <w:widowControl w:val="0"/>
        <w:numPr>
          <w:ilvl w:val="0"/>
          <w:numId w:val="3"/>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Since The distance between the wrist and the hand can be smaller than between hand and elbow, the difference in height and angle between the two should be proportional, resulting in the same confidence rate when comparing both. For maintaining this proportion, we needed to calculate the shortest distance between any two given joints and add the positions of each intermediary joint to the final ratio.</w:t>
      </w:r>
    </w:p>
    <w:p w:rsidR="00000000" w:rsidDel="00000000" w:rsidP="00000000" w:rsidRDefault="00000000" w:rsidRPr="00000000" w14:paraId="0000003F">
      <w:pPr>
        <w:widowControl w:val="0"/>
        <w:spacing w:after="240" w:lineRule="auto"/>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40">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41">
      <w:pPr>
        <w:widowControl w:val="0"/>
        <w:numPr>
          <w:ilvl w:val="0"/>
          <w:numId w:val="3"/>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Limbs are considered as the connecting bones between hips and ankle and, shoulder and wrist and are used for calculation of rotation and angles.</w:t>
      </w:r>
    </w:p>
    <w:p w:rsidR="00000000" w:rsidDel="00000000" w:rsidP="00000000" w:rsidRDefault="00000000" w:rsidRPr="00000000" w14:paraId="00000042">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43">
      <w:pPr>
        <w:widowControl w:val="0"/>
        <w:numPr>
          <w:ilvl w:val="0"/>
          <w:numId w:val="3"/>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Degree of confidence is calculated from comparing the position of the body found (which is obtained from a Kinect frame) with a  pre made model of the pose.</w:t>
      </w:r>
    </w:p>
    <w:p w:rsidR="00000000" w:rsidDel="00000000" w:rsidP="00000000" w:rsidRDefault="00000000" w:rsidRPr="00000000" w14:paraId="00000044">
      <w:pPr>
        <w:widowControl w:val="0"/>
        <w:spacing w:after="240" w:lineRule="auto"/>
        <w:ind w:left="720" w:firstLine="0"/>
        <w:rPr>
          <w:rFonts w:ascii="Source Code Pro" w:cs="Source Code Pro" w:eastAsia="Source Code Pro" w:hAnsi="Source Code Pro"/>
          <w:color w:val="666666"/>
          <w:sz w:val="28"/>
          <w:szCs w:val="28"/>
        </w:rPr>
      </w:pPr>
      <w:r w:rsidDel="00000000" w:rsidR="00000000" w:rsidRPr="00000000">
        <w:rPr>
          <w:rtl w:val="0"/>
        </w:rPr>
      </w:r>
    </w:p>
    <w:p w:rsidR="00000000" w:rsidDel="00000000" w:rsidP="00000000" w:rsidRDefault="00000000" w:rsidRPr="00000000" w14:paraId="00000045">
      <w:pPr>
        <w:widowControl w:val="0"/>
        <w:spacing w:after="240" w:lineRule="auto"/>
        <w:ind w:left="720" w:firstLine="0"/>
        <w:rPr>
          <w:rFonts w:ascii="Source Code Pro" w:cs="Source Code Pro" w:eastAsia="Source Code Pro" w:hAnsi="Source Code Pro"/>
          <w:color w:val="666666"/>
          <w:sz w:val="28"/>
          <w:szCs w:val="28"/>
        </w:rPr>
      </w:pPr>
      <w:r w:rsidDel="00000000" w:rsidR="00000000" w:rsidRPr="00000000">
        <w:rPr>
          <w:rtl w:val="0"/>
        </w:rPr>
      </w:r>
    </w:p>
    <w:p w:rsidR="00000000" w:rsidDel="00000000" w:rsidP="00000000" w:rsidRDefault="00000000" w:rsidRPr="00000000" w14:paraId="00000046">
      <w:pPr>
        <w:widowControl w:val="0"/>
        <w:spacing w:line="240" w:lineRule="auto"/>
        <w:rPr>
          <w:rFonts w:ascii="Courier New" w:cs="Courier New" w:eastAsia="Courier New" w:hAnsi="Courier New"/>
          <w:b w:val="1"/>
          <w:color w:val="212121"/>
          <w:sz w:val="84"/>
          <w:szCs w:val="84"/>
        </w:rPr>
      </w:pPr>
      <w:r w:rsidDel="00000000" w:rsidR="00000000" w:rsidRPr="00000000">
        <w:rPr>
          <w:rFonts w:ascii="Courier New" w:cs="Courier New" w:eastAsia="Courier New" w:hAnsi="Courier New"/>
          <w:b w:val="1"/>
          <w:color w:val="212121"/>
          <w:sz w:val="84"/>
          <w:szCs w:val="84"/>
          <w:rtl w:val="0"/>
        </w:rPr>
        <w:t xml:space="preserve">Sensor</w:t>
      </w:r>
    </w:p>
    <w:p w:rsidR="00000000" w:rsidDel="00000000" w:rsidP="00000000" w:rsidRDefault="00000000" w:rsidRPr="00000000" w14:paraId="00000047">
      <w:pPr>
        <w:widowControl w:val="0"/>
        <w:numPr>
          <w:ilvl w:val="0"/>
          <w:numId w:val="8"/>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The Sensor class is used to identify the user.</w:t>
      </w:r>
    </w:p>
    <w:p w:rsidR="00000000" w:rsidDel="00000000" w:rsidP="00000000" w:rsidRDefault="00000000" w:rsidRPr="00000000" w14:paraId="00000048">
      <w:pPr>
        <w:widowControl w:val="0"/>
        <w:numPr>
          <w:ilvl w:val="0"/>
          <w:numId w:val="8"/>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Has property of ‘providesData’ for specifying the relation between sensor and the raw data.</w:t>
      </w:r>
    </w:p>
    <w:p w:rsidR="00000000" w:rsidDel="00000000" w:rsidP="00000000" w:rsidRDefault="00000000" w:rsidRPr="00000000" w14:paraId="00000049">
      <w:pPr>
        <w:widowControl w:val="0"/>
        <w:numPr>
          <w:ilvl w:val="0"/>
          <w:numId w:val="8"/>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Raw data is expressed by another class called KRawData.</w:t>
      </w:r>
    </w:p>
    <w:p w:rsidR="00000000" w:rsidDel="00000000" w:rsidP="00000000" w:rsidRDefault="00000000" w:rsidRPr="00000000" w14:paraId="0000004A">
      <w:pPr>
        <w:widowControl w:val="0"/>
        <w:numPr>
          <w:ilvl w:val="0"/>
          <w:numId w:val="8"/>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KRawData stores the numerical position of various body parts such as the head, neck, hand etc.</w:t>
      </w:r>
    </w:p>
    <w:p w:rsidR="00000000" w:rsidDel="00000000" w:rsidP="00000000" w:rsidRDefault="00000000" w:rsidRPr="00000000" w14:paraId="0000004B">
      <w:pPr>
        <w:widowControl w:val="0"/>
        <w:numPr>
          <w:ilvl w:val="0"/>
          <w:numId w:val="8"/>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Example -</w:t>
      </w:r>
    </w:p>
    <w:p w:rsidR="00000000" w:rsidDel="00000000" w:rsidP="00000000" w:rsidRDefault="00000000" w:rsidRPr="00000000" w14:paraId="0000004C">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Fonts w:ascii="Source Code Pro" w:cs="Source Code Pro" w:eastAsia="Source Code Pro" w:hAnsi="Source Code Pro"/>
          <w:color w:val="666666"/>
          <w:sz w:val="36"/>
          <w:szCs w:val="36"/>
        </w:rPr>
        <w:drawing>
          <wp:inline distB="19050" distT="19050" distL="19050" distR="19050">
            <wp:extent cx="57312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4E">
      <w:pPr>
        <w:widowControl w:val="0"/>
        <w:spacing w:line="240" w:lineRule="auto"/>
        <w:rPr>
          <w:color w:val="212121"/>
          <w:sz w:val="84"/>
          <w:szCs w:val="84"/>
        </w:rPr>
      </w:pPr>
      <w:r w:rsidDel="00000000" w:rsidR="00000000" w:rsidRPr="00000000">
        <w:rPr>
          <w:color w:val="212121"/>
          <w:sz w:val="84"/>
          <w:szCs w:val="84"/>
          <w:rtl w:val="0"/>
        </w:rPr>
        <w:t xml:space="preserve">Other classes</w:t>
      </w:r>
    </w:p>
    <w:p w:rsidR="00000000" w:rsidDel="00000000" w:rsidP="00000000" w:rsidRDefault="00000000" w:rsidRPr="00000000" w14:paraId="0000004F">
      <w:pPr>
        <w:widowControl w:val="0"/>
        <w:numPr>
          <w:ilvl w:val="0"/>
          <w:numId w:val="6"/>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User</w:t>
      </w:r>
    </w:p>
    <w:p w:rsidR="00000000" w:rsidDel="00000000" w:rsidP="00000000" w:rsidRDefault="00000000" w:rsidRPr="00000000" w14:paraId="00000050">
      <w:pPr>
        <w:widowControl w:val="0"/>
        <w:numPr>
          <w:ilvl w:val="1"/>
          <w:numId w:val="6"/>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Populated by a subset of properties coming from the Person class</w:t>
      </w:r>
    </w:p>
    <w:p w:rsidR="00000000" w:rsidDel="00000000" w:rsidP="00000000" w:rsidRDefault="00000000" w:rsidRPr="00000000" w14:paraId="00000051">
      <w:pPr>
        <w:widowControl w:val="0"/>
        <w:numPr>
          <w:ilvl w:val="0"/>
          <w:numId w:val="6"/>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Body</w:t>
      </w:r>
    </w:p>
    <w:p w:rsidR="00000000" w:rsidDel="00000000" w:rsidP="00000000" w:rsidRDefault="00000000" w:rsidRPr="00000000" w14:paraId="00000052">
      <w:pPr>
        <w:widowControl w:val="0"/>
        <w:numPr>
          <w:ilvl w:val="1"/>
          <w:numId w:val="6"/>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Has multiple instances of BodyPart class</w:t>
      </w:r>
    </w:p>
    <w:p w:rsidR="00000000" w:rsidDel="00000000" w:rsidP="00000000" w:rsidRDefault="00000000" w:rsidRPr="00000000" w14:paraId="00000053">
      <w:pPr>
        <w:widowControl w:val="0"/>
        <w:numPr>
          <w:ilvl w:val="1"/>
          <w:numId w:val="6"/>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Identified with ‘trackingId’ functional property.</w:t>
      </w:r>
    </w:p>
    <w:p w:rsidR="00000000" w:rsidDel="00000000" w:rsidP="00000000" w:rsidRDefault="00000000" w:rsidRPr="00000000" w14:paraId="00000054">
      <w:pPr>
        <w:widowControl w:val="0"/>
        <w:numPr>
          <w:ilvl w:val="0"/>
          <w:numId w:val="6"/>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BodyPart</w:t>
      </w:r>
    </w:p>
    <w:p w:rsidR="00000000" w:rsidDel="00000000" w:rsidP="00000000" w:rsidRDefault="00000000" w:rsidRPr="00000000" w14:paraId="00000055">
      <w:pPr>
        <w:widowControl w:val="0"/>
        <w:numPr>
          <w:ilvl w:val="1"/>
          <w:numId w:val="6"/>
        </w:numPr>
        <w:spacing w:after="240" w:lineRule="auto"/>
        <w:ind w:left="1440" w:hanging="360"/>
      </w:pPr>
      <w:r w:rsidDel="00000000" w:rsidR="00000000" w:rsidRPr="00000000">
        <w:rPr>
          <w:rFonts w:ascii="Source Code Pro" w:cs="Source Code Pro" w:eastAsia="Source Code Pro" w:hAnsi="Source Code Pro"/>
          <w:color w:val="666666"/>
          <w:sz w:val="28"/>
          <w:szCs w:val="28"/>
          <w:rtl w:val="0"/>
        </w:rPr>
        <w:t xml:space="preserve">Super class of Limb, Bone, Joint etc.</w:t>
      </w:r>
    </w:p>
    <w:p w:rsidR="00000000" w:rsidDel="00000000" w:rsidP="00000000" w:rsidRDefault="00000000" w:rsidRPr="00000000" w14:paraId="00000056">
      <w:pPr>
        <w:widowControl w:val="0"/>
        <w:spacing w:line="240" w:lineRule="auto"/>
        <w:rPr>
          <w:rFonts w:ascii="Playfair Display Medium" w:cs="Playfair Display Medium" w:eastAsia="Playfair Display Medium" w:hAnsi="Playfair Display Medium"/>
          <w:color w:val="980000"/>
          <w:sz w:val="65.6"/>
          <w:szCs w:val="65.6"/>
        </w:rPr>
      </w:pPr>
      <w:r w:rsidDel="00000000" w:rsidR="00000000" w:rsidRPr="00000000">
        <w:rPr>
          <w:rFonts w:ascii="Playfair Display Medium" w:cs="Playfair Display Medium" w:eastAsia="Playfair Display Medium" w:hAnsi="Playfair Display Medium"/>
          <w:color w:val="980000"/>
          <w:sz w:val="65.6"/>
          <w:szCs w:val="65.6"/>
          <w:rtl w:val="0"/>
        </w:rPr>
        <w:t xml:space="preserve">Conducting the Gesture Elicitation        Study (GES)</w:t>
      </w:r>
    </w:p>
    <w:p w:rsidR="00000000" w:rsidDel="00000000" w:rsidP="00000000" w:rsidRDefault="00000000" w:rsidRPr="00000000" w14:paraId="00000057">
      <w:pPr>
        <w:widowControl w:val="0"/>
        <w:numPr>
          <w:ilvl w:val="0"/>
          <w:numId w:val="11"/>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Referents were selected which are common in IoT and were divided into 3 groups:</w:t>
      </w:r>
    </w:p>
    <w:p w:rsidR="00000000" w:rsidDel="00000000" w:rsidP="00000000" w:rsidRDefault="00000000" w:rsidRPr="00000000" w14:paraId="00000058">
      <w:pPr>
        <w:widowControl w:val="0"/>
        <w:numPr>
          <w:ilvl w:val="1"/>
          <w:numId w:val="11"/>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Unary action (Ex. Start a player)</w:t>
      </w:r>
    </w:p>
    <w:p w:rsidR="00000000" w:rsidDel="00000000" w:rsidP="00000000" w:rsidRDefault="00000000" w:rsidRPr="00000000" w14:paraId="00000059">
      <w:pPr>
        <w:widowControl w:val="0"/>
        <w:numPr>
          <w:ilvl w:val="1"/>
          <w:numId w:val="11"/>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Binary action (Ex. answer/end a call)</w:t>
      </w:r>
    </w:p>
    <w:p w:rsidR="00000000" w:rsidDel="00000000" w:rsidP="00000000" w:rsidRDefault="00000000" w:rsidRPr="00000000" w14:paraId="0000005A">
      <w:pPr>
        <w:widowControl w:val="0"/>
        <w:numPr>
          <w:ilvl w:val="1"/>
          <w:numId w:val="11"/>
        </w:numPr>
        <w:spacing w:after="0" w:afterAutospacing="0" w:lineRule="auto"/>
        <w:ind w:left="1440" w:hanging="360"/>
      </w:pPr>
      <w:r w:rsidDel="00000000" w:rsidR="00000000" w:rsidRPr="00000000">
        <w:rPr>
          <w:rFonts w:ascii="Source Code Pro" w:cs="Source Code Pro" w:eastAsia="Source Code Pro" w:hAnsi="Source Code Pro"/>
          <w:color w:val="666666"/>
          <w:sz w:val="28"/>
          <w:szCs w:val="28"/>
          <w:rtl w:val="0"/>
        </w:rPr>
        <w:t xml:space="preserve">Linear action (Ex. increase/decrease volume)</w:t>
      </w:r>
    </w:p>
    <w:p w:rsidR="00000000" w:rsidDel="00000000" w:rsidP="00000000" w:rsidRDefault="00000000" w:rsidRPr="00000000" w14:paraId="0000005B">
      <w:pPr>
        <w:widowControl w:val="0"/>
        <w:numPr>
          <w:ilvl w:val="0"/>
          <w:numId w:val="11"/>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24 voluntary participants were recruited for the GES. They had different occupations and reported frequent use of computers and smartphones.</w:t>
      </w:r>
    </w:p>
    <w:p w:rsidR="00000000" w:rsidDel="00000000" w:rsidP="00000000" w:rsidRDefault="00000000" w:rsidRPr="00000000" w14:paraId="0000005C">
      <w:pPr>
        <w:widowControl w:val="0"/>
        <w:numPr>
          <w:ilvl w:val="0"/>
          <w:numId w:val="11"/>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Experiment was conducted in a laboratory. Sheets of paper having the referent written on them were provided to the participants and the participants were recorded in front of a camera and a Kinect camera.</w:t>
      </w:r>
      <w:r w:rsidDel="00000000" w:rsidR="00000000" w:rsidRPr="00000000">
        <w:rPr>
          <w:rtl w:val="0"/>
        </w:rPr>
      </w:r>
    </w:p>
    <w:p w:rsidR="00000000" w:rsidDel="00000000" w:rsidP="00000000" w:rsidRDefault="00000000" w:rsidRPr="00000000" w14:paraId="0000005D">
      <w:pPr>
        <w:widowControl w:val="0"/>
        <w:spacing w:after="240" w:lineRule="auto"/>
        <w:ind w:left="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5E">
      <w:pPr>
        <w:widowControl w:val="0"/>
        <w:spacing w:line="240" w:lineRule="auto"/>
        <w:rPr>
          <w:rFonts w:ascii="Courier New" w:cs="Courier New" w:eastAsia="Courier New" w:hAnsi="Courier New"/>
          <w:b w:val="1"/>
          <w:color w:val="212121"/>
          <w:sz w:val="84"/>
          <w:szCs w:val="84"/>
        </w:rPr>
      </w:pPr>
      <w:r w:rsidDel="00000000" w:rsidR="00000000" w:rsidRPr="00000000">
        <w:rPr>
          <w:rFonts w:ascii="Courier New" w:cs="Courier New" w:eastAsia="Courier New" w:hAnsi="Courier New"/>
          <w:b w:val="1"/>
          <w:color w:val="212121"/>
          <w:sz w:val="84"/>
          <w:szCs w:val="84"/>
          <w:rtl w:val="0"/>
        </w:rPr>
        <w:t xml:space="preserve">Procedure</w:t>
      </w:r>
    </w:p>
    <w:p w:rsidR="00000000" w:rsidDel="00000000" w:rsidP="00000000" w:rsidRDefault="00000000" w:rsidRPr="00000000" w14:paraId="0000005F">
      <w:pPr>
        <w:widowControl w:val="0"/>
        <w:numPr>
          <w:ilvl w:val="0"/>
          <w:numId w:val="9"/>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Participants were asked to sign a consent form, and were provided information about the process of the experiment.</w:t>
      </w:r>
    </w:p>
    <w:p w:rsidR="00000000" w:rsidDel="00000000" w:rsidP="00000000" w:rsidRDefault="00000000" w:rsidRPr="00000000" w14:paraId="00000060">
      <w:pPr>
        <w:widowControl w:val="0"/>
        <w:numPr>
          <w:ilvl w:val="0"/>
          <w:numId w:val="9"/>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They were also asked about to fill a questionnaire about their sociodemographic status and use of technologies before the test.</w:t>
      </w:r>
    </w:p>
    <w:p w:rsidR="00000000" w:rsidDel="00000000" w:rsidP="00000000" w:rsidRDefault="00000000" w:rsidRPr="00000000" w14:paraId="00000061">
      <w:pPr>
        <w:widowControl w:val="0"/>
        <w:numPr>
          <w:ilvl w:val="0"/>
          <w:numId w:val="9"/>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The referents were randomly shuffled before giving to each participant for which they elicited the gestures.</w:t>
      </w:r>
    </w:p>
    <w:p w:rsidR="00000000" w:rsidDel="00000000" w:rsidP="00000000" w:rsidRDefault="00000000" w:rsidRPr="00000000" w14:paraId="00000062">
      <w:pPr>
        <w:widowControl w:val="0"/>
        <w:numPr>
          <w:ilvl w:val="0"/>
          <w:numId w:val="9"/>
        </w:numPr>
        <w:spacing w:after="0" w:afterAutospacing="0" w:lineRule="auto"/>
        <w:ind w:left="720" w:hanging="360"/>
        <w:rPr>
          <w:rFonts w:ascii="Source Code Pro" w:cs="Source Code Pro" w:eastAsia="Source Code Pro" w:hAnsi="Source Code Pro"/>
          <w:color w:val="666666"/>
          <w:sz w:val="36"/>
          <w:szCs w:val="36"/>
          <w:u w:val="none"/>
        </w:rPr>
      </w:pPr>
      <w:r w:rsidDel="00000000" w:rsidR="00000000" w:rsidRPr="00000000">
        <w:rPr>
          <w:rFonts w:ascii="Source Code Pro" w:cs="Source Code Pro" w:eastAsia="Source Code Pro" w:hAnsi="Source Code Pro"/>
          <w:color w:val="666666"/>
          <w:sz w:val="36"/>
          <w:szCs w:val="36"/>
          <w:rtl w:val="0"/>
        </w:rPr>
        <w:t xml:space="preserve">Thinking time was recorded for each referent and participant pair</w:t>
        <w:tab/>
        <w:t xml:space="preserve">which is the time taken by a referent to know which gesture to perform.</w:t>
      </w:r>
    </w:p>
    <w:p w:rsidR="00000000" w:rsidDel="00000000" w:rsidP="00000000" w:rsidRDefault="00000000" w:rsidRPr="00000000" w14:paraId="00000063">
      <w:pPr>
        <w:widowControl w:val="0"/>
        <w:numPr>
          <w:ilvl w:val="0"/>
          <w:numId w:val="9"/>
        </w:numPr>
        <w:spacing w:after="240" w:lineRule="auto"/>
        <w:ind w:left="720" w:hanging="360"/>
        <w:rPr>
          <w:rFonts w:ascii="Source Code Pro" w:cs="Source Code Pro" w:eastAsia="Source Code Pro" w:hAnsi="Source Code Pro"/>
          <w:color w:val="666666"/>
          <w:sz w:val="36"/>
          <w:szCs w:val="36"/>
          <w:u w:val="none"/>
        </w:rPr>
      </w:pPr>
      <w:r w:rsidDel="00000000" w:rsidR="00000000" w:rsidRPr="00000000">
        <w:rPr>
          <w:rFonts w:ascii="Source Code Pro" w:cs="Source Code Pro" w:eastAsia="Source Code Pro" w:hAnsi="Source Code Pro"/>
          <w:color w:val="666666"/>
          <w:sz w:val="36"/>
          <w:szCs w:val="36"/>
          <w:rtl w:val="0"/>
        </w:rPr>
        <w:t xml:space="preserve">Participants were also asked to rate goodness-of-fit from 1 to 10 to express to what extent they thought their gesture was appropriate to the presented referent</w:t>
      </w:r>
    </w:p>
    <w:p w:rsidR="00000000" w:rsidDel="00000000" w:rsidP="00000000" w:rsidRDefault="00000000" w:rsidRPr="00000000" w14:paraId="00000064">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65">
      <w:pPr>
        <w:widowControl w:val="0"/>
        <w:numPr>
          <w:ilvl w:val="0"/>
          <w:numId w:val="9"/>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After the end of each session, participants were again asked to fill some questionnaires about the study.</w:t>
      </w:r>
    </w:p>
    <w:p w:rsidR="00000000" w:rsidDel="00000000" w:rsidP="00000000" w:rsidRDefault="00000000" w:rsidRPr="00000000" w14:paraId="00000066">
      <w:pPr>
        <w:widowControl w:val="0"/>
        <w:spacing w:after="240" w:lineRule="auto"/>
        <w:rPr>
          <w:rFonts w:ascii="Source Code Pro" w:cs="Source Code Pro" w:eastAsia="Source Code Pro" w:hAnsi="Source Code Pro"/>
          <w:b w:val="1"/>
          <w:color w:val="666666"/>
          <w:sz w:val="52"/>
          <w:szCs w:val="52"/>
          <w:u w:val="single"/>
        </w:rPr>
      </w:pPr>
      <w:r w:rsidDel="00000000" w:rsidR="00000000" w:rsidRPr="00000000">
        <w:rPr>
          <w:rFonts w:ascii="Source Code Pro" w:cs="Source Code Pro" w:eastAsia="Source Code Pro" w:hAnsi="Source Code Pro"/>
          <w:b w:val="1"/>
          <w:color w:val="666666"/>
          <w:sz w:val="52"/>
          <w:szCs w:val="52"/>
          <w:u w:val="single"/>
          <w:rtl w:val="0"/>
        </w:rPr>
        <w:t xml:space="preserve">RESULT</w:t>
      </w:r>
    </w:p>
    <w:p w:rsidR="00000000" w:rsidDel="00000000" w:rsidP="00000000" w:rsidRDefault="00000000" w:rsidRPr="00000000" w14:paraId="00000067">
      <w:pPr>
        <w:widowControl w:val="0"/>
        <w:spacing w:after="240" w:lineRule="auto"/>
        <w:rPr>
          <w:rFonts w:ascii="Source Code Pro" w:cs="Source Code Pro" w:eastAsia="Source Code Pro" w:hAnsi="Source Code Pro"/>
          <w:color w:val="666666"/>
          <w:sz w:val="52"/>
          <w:szCs w:val="52"/>
        </w:rPr>
      </w:pPr>
      <w:r w:rsidDel="00000000" w:rsidR="00000000" w:rsidRPr="00000000">
        <w:rPr>
          <w:rtl w:val="0"/>
        </w:rPr>
      </w:r>
    </w:p>
    <w:p w:rsidR="00000000" w:rsidDel="00000000" w:rsidP="00000000" w:rsidRDefault="00000000" w:rsidRPr="00000000" w14:paraId="00000068">
      <w:pPr>
        <w:widowControl w:val="0"/>
        <w:numPr>
          <w:ilvl w:val="0"/>
          <w:numId w:val="10"/>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The previous figure depicts the referents in decreasing order of their agreement rate computed by AGaTE algorithm.</w:t>
      </w:r>
    </w:p>
    <w:p w:rsidR="00000000" w:rsidDel="00000000" w:rsidP="00000000" w:rsidRDefault="00000000" w:rsidRPr="00000000" w14:paraId="00000069">
      <w:pPr>
        <w:widowControl w:val="0"/>
        <w:numPr>
          <w:ilvl w:val="0"/>
          <w:numId w:val="10"/>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Overall, agreement scores and rates are medium in average magnitude, in particular for rates (which are the most demanding ones) between .257 and .116 for the global sampling.</w:t>
      </w:r>
    </w:p>
    <w:p w:rsidR="00000000" w:rsidDel="00000000" w:rsidP="00000000" w:rsidRDefault="00000000" w:rsidRPr="00000000" w14:paraId="0000006A">
      <w:pPr>
        <w:widowControl w:val="0"/>
        <w:numPr>
          <w:ilvl w:val="0"/>
          <w:numId w:val="10"/>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Results fall inside medium consensus category with their average in the same interval.</w:t>
      </w:r>
    </w:p>
    <w:p w:rsidR="00000000" w:rsidDel="00000000" w:rsidP="00000000" w:rsidRDefault="00000000" w:rsidRPr="00000000" w14:paraId="0000006B">
      <w:pPr>
        <w:widowControl w:val="0"/>
        <w:spacing w:after="240" w:lineRule="auto"/>
        <w:ind w:left="720" w:firstLine="0"/>
        <w:rPr>
          <w:rFonts w:ascii="Source Code Pro" w:cs="Source Code Pro" w:eastAsia="Source Code Pro" w:hAnsi="Source Code Pro"/>
          <w:color w:val="666666"/>
          <w:sz w:val="36"/>
          <w:szCs w:val="36"/>
        </w:rPr>
      </w:pPr>
      <w:r w:rsidDel="00000000" w:rsidR="00000000" w:rsidRPr="00000000">
        <w:rPr>
          <w:rtl w:val="0"/>
        </w:rPr>
      </w:r>
    </w:p>
    <w:p w:rsidR="00000000" w:rsidDel="00000000" w:rsidP="00000000" w:rsidRDefault="00000000" w:rsidRPr="00000000" w14:paraId="0000006C">
      <w:pPr>
        <w:widowControl w:val="0"/>
        <w:spacing w:after="240" w:lineRule="auto"/>
        <w:ind w:left="0" w:firstLine="0"/>
        <w:rPr>
          <w:rFonts w:ascii="Source Code Pro" w:cs="Source Code Pro" w:eastAsia="Source Code Pro" w:hAnsi="Source Code Pro"/>
          <w:b w:val="1"/>
          <w:color w:val="666666"/>
          <w:sz w:val="58"/>
          <w:szCs w:val="58"/>
          <w:u w:val="single"/>
        </w:rPr>
      </w:pPr>
      <w:r w:rsidDel="00000000" w:rsidR="00000000" w:rsidRPr="00000000">
        <w:rPr>
          <w:rFonts w:ascii="Source Code Pro" w:cs="Source Code Pro" w:eastAsia="Source Code Pro" w:hAnsi="Source Code Pro"/>
          <w:b w:val="1"/>
          <w:color w:val="666666"/>
          <w:sz w:val="58"/>
          <w:szCs w:val="58"/>
          <w:u w:val="single"/>
          <w:rtl w:val="0"/>
        </w:rPr>
        <w:t xml:space="preserve">Conclusion</w:t>
      </w:r>
    </w:p>
    <w:p w:rsidR="00000000" w:rsidDel="00000000" w:rsidP="00000000" w:rsidRDefault="00000000" w:rsidRPr="00000000" w14:paraId="0000006D">
      <w:pPr>
        <w:widowControl w:val="0"/>
        <w:numPr>
          <w:ilvl w:val="0"/>
          <w:numId w:val="5"/>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We discussed an ontology for structuring body-based gestures based on the user, bodypart, environment etc. which was encoded in OWL.</w:t>
      </w:r>
    </w:p>
    <w:p w:rsidR="00000000" w:rsidDel="00000000" w:rsidP="00000000" w:rsidRDefault="00000000" w:rsidRPr="00000000" w14:paraId="0000006E">
      <w:pPr>
        <w:widowControl w:val="0"/>
        <w:numPr>
          <w:ilvl w:val="0"/>
          <w:numId w:val="5"/>
        </w:numPr>
        <w:spacing w:after="0" w:afterAutospacing="0" w:lineRule="auto"/>
        <w:ind w:left="720" w:hanging="360"/>
      </w:pPr>
      <w:r w:rsidDel="00000000" w:rsidR="00000000" w:rsidRPr="00000000">
        <w:rPr>
          <w:rFonts w:ascii="Source Code Pro" w:cs="Source Code Pro" w:eastAsia="Source Code Pro" w:hAnsi="Source Code Pro"/>
          <w:color w:val="666666"/>
          <w:sz w:val="36"/>
          <w:szCs w:val="36"/>
          <w:rtl w:val="0"/>
        </w:rPr>
        <w:t xml:space="preserve">Ontology based recognition of Hastha mudras in Bharatanatyam dance can draw a lot  of ideas from this experiment’s gesture set.</w:t>
      </w:r>
    </w:p>
    <w:p w:rsidR="00000000" w:rsidDel="00000000" w:rsidP="00000000" w:rsidRDefault="00000000" w:rsidRPr="00000000" w14:paraId="0000006F">
      <w:pPr>
        <w:widowControl w:val="0"/>
        <w:numPr>
          <w:ilvl w:val="0"/>
          <w:numId w:val="5"/>
        </w:numPr>
        <w:spacing w:after="240" w:lineRule="auto"/>
        <w:ind w:left="720" w:hanging="360"/>
      </w:pPr>
      <w:r w:rsidDel="00000000" w:rsidR="00000000" w:rsidRPr="00000000">
        <w:rPr>
          <w:rFonts w:ascii="Source Code Pro" w:cs="Source Code Pro" w:eastAsia="Source Code Pro" w:hAnsi="Source Code Pro"/>
          <w:color w:val="666666"/>
          <w:sz w:val="36"/>
          <w:szCs w:val="36"/>
          <w:rtl w:val="0"/>
        </w:rPr>
        <w:t xml:space="preserve">Ontology provides extensibility and thus the Ontology of Bharatnatyam dance can also be further enhanced for recognition of other dance forms.</w:t>
      </w:r>
    </w:p>
    <w:p w:rsidR="00000000" w:rsidDel="00000000" w:rsidP="00000000" w:rsidRDefault="00000000" w:rsidRPr="00000000" w14:paraId="00000070">
      <w:pPr>
        <w:widowControl w:val="0"/>
        <w:spacing w:after="240" w:lineRule="auto"/>
        <w:ind w:left="0" w:firstLine="0"/>
        <w:rPr>
          <w:rFonts w:ascii="Source Code Pro" w:cs="Source Code Pro" w:eastAsia="Source Code Pro" w:hAnsi="Source Code Pro"/>
          <w:b w:val="1"/>
          <w:color w:val="666666"/>
          <w:sz w:val="58"/>
          <w:szCs w:val="5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layfair Display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2">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3">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4">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5">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6">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7">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8">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9">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10">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11">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12">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13">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Medium-regular.ttf"/><Relationship Id="rId2" Type="http://schemas.openxmlformats.org/officeDocument/2006/relationships/font" Target="fonts/PlayfairDisplayMedium-bold.ttf"/><Relationship Id="rId3" Type="http://schemas.openxmlformats.org/officeDocument/2006/relationships/font" Target="fonts/PlayfairDisplayMedium-italic.ttf"/><Relationship Id="rId4" Type="http://schemas.openxmlformats.org/officeDocument/2006/relationships/font" Target="fonts/PlayfairDisplayMedium-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