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6: User Interface Development</w:t>
      </w:r>
    </w:p>
    <w:p>
      <w:r>
        <w:t>👉 Goal: Make the system user-friendly.</w:t>
        <w:br/>
      </w:r>
    </w:p>
    <w:p>
      <w:r>
        <w:t>- Build custom Lightning App: 'Student Admission System'.</w:t>
      </w:r>
    </w:p>
    <w:p>
      <w:r>
        <w:t>- Design Record Pages for Student, Application, Enrollment.</w:t>
      </w:r>
    </w:p>
    <w:p>
      <w:r>
        <w:t>- Add Tabs for Applications and Enrollments.</w:t>
      </w:r>
    </w:p>
    <w:p>
      <w:r>
        <w:t>- Dashboard on Home Page showing inquiries and admissions stats.</w:t>
      </w:r>
    </w:p>
    <w:p>
      <w:r>
        <w:t>- LWC: Component to search applications by status.</w:t>
      </w:r>
    </w:p>
    <w:p>
      <w:r>
        <w:t>- Navigation: Direct users to Application record after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