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649A6" w14:textId="3165F0E8" w:rsidR="00A60F42" w:rsidRDefault="00A60F42" w:rsidP="00A60F42">
      <w:pPr>
        <w:pStyle w:val="NormalWeb"/>
      </w:pPr>
      <w:r>
        <w:rPr>
          <w:rFonts w:ascii="Times" w:hAnsi="Times"/>
          <w:sz w:val="30"/>
          <w:szCs w:val="30"/>
        </w:rPr>
        <w:t xml:space="preserve">Psidium guajava </w:t>
      </w:r>
      <w:r>
        <w:rPr>
          <w:rFonts w:ascii="Times" w:hAnsi="Times"/>
          <w:i/>
          <w:iCs/>
          <w:sz w:val="30"/>
          <w:szCs w:val="30"/>
        </w:rPr>
        <w:t xml:space="preserve">Myrtaceae </w:t>
      </w:r>
      <w:r>
        <w:rPr>
          <w:rFonts w:ascii="Times" w:hAnsi="Times"/>
          <w:sz w:val="22"/>
          <w:szCs w:val="22"/>
        </w:rPr>
        <w:t>Tropical America</w:t>
      </w:r>
      <w:r>
        <w:rPr>
          <w:rFonts w:ascii="Times" w:hAnsi="Times"/>
          <w:sz w:val="22"/>
          <w:szCs w:val="22"/>
        </w:rPr>
        <w:br/>
      </w:r>
      <w:r>
        <w:rPr>
          <w:rFonts w:ascii="Times" w:hAnsi="Times"/>
          <w:b/>
          <w:bCs/>
          <w:sz w:val="22"/>
          <w:szCs w:val="22"/>
        </w:rPr>
        <w:t xml:space="preserve">Common names: English: </w:t>
      </w:r>
      <w:r>
        <w:rPr>
          <w:rFonts w:ascii="Times" w:hAnsi="Times"/>
          <w:sz w:val="22"/>
          <w:szCs w:val="22"/>
        </w:rPr>
        <w:t xml:space="preserve">Guava, </w:t>
      </w:r>
      <w:r>
        <w:rPr>
          <w:rFonts w:ascii="Times" w:hAnsi="Times"/>
          <w:b/>
          <w:bCs/>
          <w:sz w:val="22"/>
          <w:szCs w:val="22"/>
        </w:rPr>
        <w:t xml:space="preserve">Luganda: </w:t>
      </w:r>
      <w:r>
        <w:rPr>
          <w:rFonts w:ascii="Times" w:hAnsi="Times"/>
          <w:sz w:val="22"/>
          <w:szCs w:val="22"/>
        </w:rPr>
        <w:t>Mupeera,</w:t>
      </w:r>
    </w:p>
    <w:p w14:paraId="7CC41E79" w14:textId="245B64ED" w:rsidR="00A60F42" w:rsidRDefault="00A60F42" w:rsidP="00A60F42">
      <w:pPr>
        <w:pStyle w:val="NormalWeb"/>
      </w:pPr>
      <w:r>
        <w:rPr>
          <w:rFonts w:ascii="Times" w:hAnsi="Times"/>
          <w:b/>
          <w:bCs/>
          <w:sz w:val="22"/>
          <w:szCs w:val="22"/>
        </w:rPr>
        <w:t xml:space="preserve">Ecology: </w:t>
      </w:r>
      <w:r>
        <w:rPr>
          <w:rFonts w:ascii="Times" w:hAnsi="Times"/>
          <w:sz w:val="22"/>
          <w:szCs w:val="22"/>
        </w:rPr>
        <w:t xml:space="preserve">This tree originates from South America, probably Brazil, but is now grown throughout the tropics, including Africa south of the Sahara. In Uganda, it is grown in all Regions of the country including North Eastern Region where it occurs near water around Mt. Kadam. It is a moisture-loving species, requiring rainfall of 1,000-2,000 mm. It is drought resistant but cannot tolerate waterlogging. It grows at a wide range of altitudes in Uganda. </w:t>
      </w:r>
    </w:p>
    <w:p w14:paraId="216BC263" w14:textId="42575C5D" w:rsidR="00A60F42" w:rsidRDefault="00A60F42" w:rsidP="00A60F42">
      <w:pPr>
        <w:pStyle w:val="NormalWeb"/>
        <w:rPr>
          <w:rFonts w:ascii="Times" w:hAnsi="Times"/>
          <w:sz w:val="22"/>
          <w:szCs w:val="22"/>
        </w:rPr>
      </w:pPr>
      <w:r>
        <w:rPr>
          <w:rFonts w:ascii="Times" w:hAnsi="Times"/>
          <w:b/>
          <w:bCs/>
          <w:sz w:val="22"/>
          <w:szCs w:val="22"/>
        </w:rPr>
        <w:t xml:space="preserve">Uses: </w:t>
      </w:r>
      <w:r>
        <w:rPr>
          <w:rFonts w:ascii="Times" w:hAnsi="Times"/>
          <w:sz w:val="22"/>
          <w:szCs w:val="22"/>
        </w:rPr>
        <w:t xml:space="preserve">Firewood, charcoal, poles, tool handles, food, fruit. </w:t>
      </w:r>
    </w:p>
    <w:p w14:paraId="0AD1F881" w14:textId="073899AA" w:rsidR="00A60F42" w:rsidRDefault="00A60F42" w:rsidP="00A60F42">
      <w:pPr>
        <w:pStyle w:val="NormalWeb"/>
      </w:pPr>
      <w:r>
        <w:rPr>
          <w:rFonts w:ascii="Times" w:hAnsi="Times"/>
          <w:b/>
          <w:bCs/>
          <w:sz w:val="22"/>
          <w:szCs w:val="22"/>
        </w:rPr>
        <w:t xml:space="preserve">Description: </w:t>
      </w:r>
      <w:r>
        <w:rPr>
          <w:rFonts w:ascii="Times" w:hAnsi="Times"/>
          <w:sz w:val="22"/>
          <w:szCs w:val="22"/>
        </w:rPr>
        <w:t xml:space="preserve">A small evergreen tree to 8 m, branching irregularly. BARK: smooth, pale brown, later peeling and flaking; </w:t>
      </w:r>
      <w:r>
        <w:rPr>
          <w:rFonts w:ascii="Times" w:hAnsi="Times"/>
          <w:b/>
          <w:bCs/>
          <w:sz w:val="22"/>
          <w:szCs w:val="22"/>
        </w:rPr>
        <w:t xml:space="preserve">young shoots 4- sided. </w:t>
      </w:r>
      <w:r>
        <w:rPr>
          <w:rFonts w:ascii="Times" w:hAnsi="Times"/>
          <w:sz w:val="22"/>
          <w:szCs w:val="22"/>
        </w:rPr>
        <w:t xml:space="preserve">LEAVES: large, </w:t>
      </w:r>
      <w:r>
        <w:rPr>
          <w:rFonts w:ascii="Times" w:hAnsi="Times"/>
          <w:b/>
          <w:bCs/>
          <w:sz w:val="22"/>
          <w:szCs w:val="22"/>
        </w:rPr>
        <w:t xml:space="preserve">dull and oval to 15 cm long, </w:t>
      </w:r>
      <w:r>
        <w:rPr>
          <w:rFonts w:ascii="Times" w:hAnsi="Times"/>
          <w:sz w:val="22"/>
          <w:szCs w:val="22"/>
        </w:rPr>
        <w:t xml:space="preserve">side veins prominently hairy below, in opposite pairs. FLOWERS: white, about 2.5 cm across, 1-3 together beside leaves, many stamens. FRUIT: rounded to 6 cm long, </w:t>
      </w:r>
      <w:r>
        <w:rPr>
          <w:rFonts w:ascii="Times" w:hAnsi="Times"/>
          <w:b/>
          <w:bCs/>
          <w:sz w:val="22"/>
          <w:szCs w:val="22"/>
        </w:rPr>
        <w:t xml:space="preserve">tipped by remains of calyx, pink, white, or yellow, </w:t>
      </w:r>
      <w:r>
        <w:rPr>
          <w:rFonts w:ascii="Times" w:hAnsi="Times"/>
          <w:sz w:val="22"/>
          <w:szCs w:val="22"/>
        </w:rPr>
        <w:t xml:space="preserve">depending on the variety. The </w:t>
      </w:r>
      <w:r>
        <w:rPr>
          <w:rFonts w:ascii="Times" w:hAnsi="Times"/>
          <w:b/>
          <w:bCs/>
          <w:sz w:val="22"/>
          <w:szCs w:val="22"/>
        </w:rPr>
        <w:t xml:space="preserve">sweet flesh </w:t>
      </w:r>
      <w:r>
        <w:rPr>
          <w:rFonts w:ascii="Times" w:hAnsi="Times"/>
          <w:sz w:val="22"/>
          <w:szCs w:val="22"/>
        </w:rPr>
        <w:t xml:space="preserve">surrounds many hard angular seeds. </w:t>
      </w:r>
    </w:p>
    <w:p w14:paraId="4D80649C" w14:textId="71CA2032" w:rsidR="00A60F42" w:rsidRDefault="00A60F42" w:rsidP="00A60F42">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Seedlings, root suckers, direct sowing on site, wild</w:t>
      </w:r>
      <w:r w:rsidR="00B215B9">
        <w:rPr>
          <w:rFonts w:ascii="Times" w:hAnsi="Times"/>
          <w:sz w:val="22"/>
          <w:szCs w:val="22"/>
        </w:rPr>
        <w:t>l</w:t>
      </w:r>
      <w:bookmarkStart w:id="0" w:name="_GoBack"/>
      <w:bookmarkEnd w:id="0"/>
      <w:r>
        <w:rPr>
          <w:rFonts w:ascii="Times" w:hAnsi="Times"/>
          <w:sz w:val="22"/>
          <w:szCs w:val="22"/>
        </w:rPr>
        <w:t xml:space="preserve">ings. </w:t>
      </w:r>
    </w:p>
    <w:p w14:paraId="343719BF" w14:textId="79A1C145" w:rsidR="00A60F42" w:rsidRDefault="00A60F42" w:rsidP="00A60F42">
      <w:pPr>
        <w:pStyle w:val="NormalWeb"/>
      </w:pPr>
      <w:r>
        <w:rPr>
          <w:rFonts w:ascii="Times" w:hAnsi="Times"/>
          <w:b/>
          <w:bCs/>
          <w:sz w:val="22"/>
          <w:szCs w:val="22"/>
        </w:rPr>
        <w:t xml:space="preserve">Seed: </w:t>
      </w:r>
      <w:r>
        <w:rPr>
          <w:rFonts w:ascii="Times" w:hAnsi="Times"/>
          <w:sz w:val="22"/>
          <w:szCs w:val="22"/>
        </w:rPr>
        <w:t>No. of seed per kg: about 500,000.</w:t>
      </w:r>
    </w:p>
    <w:p w14:paraId="40E386A9" w14:textId="24590C00" w:rsidR="00A60F42" w:rsidRDefault="00A60F42" w:rsidP="00A60F42">
      <w:pPr>
        <w:pStyle w:val="NormalWeb"/>
      </w:pPr>
      <w:r>
        <w:rPr>
          <w:rFonts w:ascii="Times" w:hAnsi="Times"/>
          <w:b/>
          <w:bCs/>
          <w:sz w:val="22"/>
          <w:szCs w:val="22"/>
        </w:rPr>
        <w:t xml:space="preserve">treatment: </w:t>
      </w:r>
      <w:r>
        <w:rPr>
          <w:rFonts w:ascii="Times" w:hAnsi="Times"/>
          <w:sz w:val="22"/>
          <w:szCs w:val="22"/>
        </w:rPr>
        <w:t>not necessary.</w:t>
      </w:r>
    </w:p>
    <w:p w14:paraId="497367D9" w14:textId="77777777" w:rsidR="00A60F42" w:rsidRDefault="00A60F42" w:rsidP="00A60F42">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 xml:space="preserve">can be stored in sealed containers in a cool place. </w:t>
      </w:r>
    </w:p>
    <w:p w14:paraId="73B1C5CD" w14:textId="2B78842C" w:rsidR="00A60F42" w:rsidRDefault="00A60F42" w:rsidP="00A60F42">
      <w:pPr>
        <w:pStyle w:val="NormalWeb"/>
      </w:pPr>
      <w:r>
        <w:rPr>
          <w:rFonts w:ascii="Times" w:hAnsi="Times"/>
          <w:b/>
          <w:bCs/>
          <w:sz w:val="22"/>
          <w:szCs w:val="22"/>
        </w:rPr>
        <w:t xml:space="preserve">Management: </w:t>
      </w:r>
      <w:r>
        <w:rPr>
          <w:rFonts w:ascii="Times" w:hAnsi="Times"/>
          <w:sz w:val="22"/>
          <w:szCs w:val="22"/>
        </w:rPr>
        <w:t>Fast growing; pollarding, lopping, pruning, coppicing. Prune branches and roots if near crops.</w:t>
      </w:r>
    </w:p>
    <w:p w14:paraId="05FE4376" w14:textId="5B245A85" w:rsidR="00A60F42" w:rsidRDefault="00A60F42" w:rsidP="00A60F42">
      <w:pPr>
        <w:pStyle w:val="NormalWeb"/>
      </w:pPr>
      <w:r>
        <w:rPr>
          <w:rFonts w:ascii="Times" w:hAnsi="Times"/>
          <w:b/>
          <w:bCs/>
          <w:sz w:val="22"/>
          <w:szCs w:val="22"/>
        </w:rPr>
        <w:t xml:space="preserve">Remarks: </w:t>
      </w:r>
      <w:r>
        <w:rPr>
          <w:rFonts w:ascii="Times" w:hAnsi="Times"/>
          <w:sz w:val="22"/>
          <w:szCs w:val="22"/>
        </w:rPr>
        <w:t>The fruit is often attacked by fruit fly. It is rich in vitamin C. The leaves do not decompose easily to add organic matter to the soil. The fruit is a useful source of cash for farmers. Trees bear fruit in 3-4 years and continue to fruit for up to 30 years. The wood is termite resistant.</w:t>
      </w:r>
    </w:p>
    <w:p w14:paraId="618CD326" w14:textId="6C7E0455" w:rsidR="00A60F42" w:rsidRDefault="00A60F42" w:rsidP="00A60F42">
      <w:pPr>
        <w:pStyle w:val="NormalWeb"/>
      </w:pPr>
      <w:r>
        <w:rPr>
          <w:rFonts w:ascii="Times" w:hAnsi="Times"/>
          <w:sz w:val="22"/>
          <w:szCs w:val="22"/>
        </w:rPr>
        <w:br/>
      </w:r>
      <w:r>
        <w:rPr>
          <w:rFonts w:ascii="Times" w:hAnsi="Times"/>
          <w:sz w:val="22"/>
          <w:szCs w:val="22"/>
        </w:rPr>
        <w:br/>
      </w:r>
    </w:p>
    <w:p w14:paraId="728D3C4F" w14:textId="2A9CB3C9" w:rsidR="00A60F42" w:rsidRDefault="00A60F42" w:rsidP="00A60F42">
      <w:pPr>
        <w:pStyle w:val="NormalWeb"/>
      </w:pPr>
      <w:r>
        <w:rPr>
          <w:rFonts w:ascii="Times" w:hAnsi="Times"/>
          <w:sz w:val="22"/>
          <w:szCs w:val="22"/>
        </w:rPr>
        <w:br/>
      </w:r>
    </w:p>
    <w:p w14:paraId="7E66AC5D"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42"/>
    <w:rsid w:val="00330D82"/>
    <w:rsid w:val="00A60F42"/>
    <w:rsid w:val="00B215B9"/>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FAFD"/>
  <w15:chartTrackingRefBased/>
  <w15:docId w15:val="{221889D5-C053-7747-A992-FBA2975E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F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12798">
      <w:bodyDiv w:val="1"/>
      <w:marLeft w:val="0"/>
      <w:marRight w:val="0"/>
      <w:marTop w:val="0"/>
      <w:marBottom w:val="0"/>
      <w:divBdr>
        <w:top w:val="none" w:sz="0" w:space="0" w:color="auto"/>
        <w:left w:val="none" w:sz="0" w:space="0" w:color="auto"/>
        <w:bottom w:val="none" w:sz="0" w:space="0" w:color="auto"/>
        <w:right w:val="none" w:sz="0" w:space="0" w:color="auto"/>
      </w:divBdr>
      <w:divsChild>
        <w:div w:id="1221670263">
          <w:marLeft w:val="0"/>
          <w:marRight w:val="0"/>
          <w:marTop w:val="0"/>
          <w:marBottom w:val="0"/>
          <w:divBdr>
            <w:top w:val="none" w:sz="0" w:space="0" w:color="auto"/>
            <w:left w:val="none" w:sz="0" w:space="0" w:color="auto"/>
            <w:bottom w:val="none" w:sz="0" w:space="0" w:color="auto"/>
            <w:right w:val="none" w:sz="0" w:space="0" w:color="auto"/>
          </w:divBdr>
          <w:divsChild>
            <w:div w:id="579141677">
              <w:marLeft w:val="0"/>
              <w:marRight w:val="0"/>
              <w:marTop w:val="0"/>
              <w:marBottom w:val="0"/>
              <w:divBdr>
                <w:top w:val="none" w:sz="0" w:space="0" w:color="auto"/>
                <w:left w:val="none" w:sz="0" w:space="0" w:color="auto"/>
                <w:bottom w:val="none" w:sz="0" w:space="0" w:color="auto"/>
                <w:right w:val="none" w:sz="0" w:space="0" w:color="auto"/>
              </w:divBdr>
              <w:divsChild>
                <w:div w:id="731319051">
                  <w:marLeft w:val="0"/>
                  <w:marRight w:val="0"/>
                  <w:marTop w:val="0"/>
                  <w:marBottom w:val="0"/>
                  <w:divBdr>
                    <w:top w:val="none" w:sz="0" w:space="0" w:color="auto"/>
                    <w:left w:val="none" w:sz="0" w:space="0" w:color="auto"/>
                    <w:bottom w:val="none" w:sz="0" w:space="0" w:color="auto"/>
                    <w:right w:val="none" w:sz="0" w:space="0" w:color="auto"/>
                  </w:divBdr>
                </w:div>
              </w:divsChild>
            </w:div>
            <w:div w:id="232550026">
              <w:marLeft w:val="0"/>
              <w:marRight w:val="0"/>
              <w:marTop w:val="0"/>
              <w:marBottom w:val="0"/>
              <w:divBdr>
                <w:top w:val="none" w:sz="0" w:space="0" w:color="auto"/>
                <w:left w:val="none" w:sz="0" w:space="0" w:color="auto"/>
                <w:bottom w:val="none" w:sz="0" w:space="0" w:color="auto"/>
                <w:right w:val="none" w:sz="0" w:space="0" w:color="auto"/>
              </w:divBdr>
              <w:divsChild>
                <w:div w:id="1493568635">
                  <w:marLeft w:val="0"/>
                  <w:marRight w:val="0"/>
                  <w:marTop w:val="0"/>
                  <w:marBottom w:val="0"/>
                  <w:divBdr>
                    <w:top w:val="none" w:sz="0" w:space="0" w:color="auto"/>
                    <w:left w:val="none" w:sz="0" w:space="0" w:color="auto"/>
                    <w:bottom w:val="none" w:sz="0" w:space="0" w:color="auto"/>
                    <w:right w:val="none" w:sz="0" w:space="0" w:color="auto"/>
                  </w:divBdr>
                </w:div>
                <w:div w:id="13803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2019-06-27T07:08:00Z</dcterms:created>
  <dcterms:modified xsi:type="dcterms:W3CDTF">2019-06-27T07:15:00Z</dcterms:modified>
</cp:coreProperties>
</file>