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24B" w:rsidRDefault="0004424B" w:rsidP="0004424B">
      <w:pPr>
        <w:pStyle w:val="NormalWeb"/>
      </w:pPr>
      <w:proofErr w:type="spellStart"/>
      <w:r>
        <w:rPr>
          <w:rFonts w:ascii="Times" w:hAnsi="Times"/>
          <w:sz w:val="30"/>
          <w:szCs w:val="30"/>
        </w:rPr>
        <w:t>Acrocarpus</w:t>
      </w:r>
      <w:proofErr w:type="spellEnd"/>
      <w:r>
        <w:rPr>
          <w:rFonts w:ascii="Times" w:hAnsi="Times"/>
          <w:sz w:val="30"/>
          <w:szCs w:val="30"/>
        </w:rPr>
        <w:t xml:space="preserve"> </w:t>
      </w:r>
      <w:proofErr w:type="spellStart"/>
      <w:r>
        <w:rPr>
          <w:rFonts w:ascii="Times" w:hAnsi="Times"/>
          <w:sz w:val="30"/>
          <w:szCs w:val="30"/>
        </w:rPr>
        <w:t>fraxinifolius</w:t>
      </w:r>
      <w:proofErr w:type="spellEnd"/>
      <w:r>
        <w:rPr>
          <w:rFonts w:ascii="Times" w:hAnsi="Times"/>
          <w:sz w:val="30"/>
          <w:szCs w:val="30"/>
        </w:rPr>
        <w:t xml:space="preserve"> </w:t>
      </w:r>
      <w:r>
        <w:rPr>
          <w:rFonts w:ascii="Times" w:hAnsi="Times"/>
          <w:i/>
          <w:iCs/>
          <w:sz w:val="30"/>
          <w:szCs w:val="30"/>
        </w:rPr>
        <w:t xml:space="preserve">Caesalpiniaceae </w:t>
      </w:r>
    </w:p>
    <w:p w:rsidR="0004424B" w:rsidRDefault="0004424B" w:rsidP="0004424B">
      <w:pPr>
        <w:pStyle w:val="NormalWeb"/>
      </w:pPr>
      <w:r>
        <w:rPr>
          <w:rFonts w:ascii="Times" w:hAnsi="Times"/>
          <w:sz w:val="22"/>
          <w:szCs w:val="22"/>
        </w:rPr>
        <w:t xml:space="preserve">India, S.E. Asia </w:t>
      </w:r>
    </w:p>
    <w:p w:rsidR="0004424B" w:rsidRDefault="0004424B" w:rsidP="0004424B">
      <w:pPr>
        <w:pStyle w:val="NormalWeb"/>
      </w:pPr>
      <w:r>
        <w:rPr>
          <w:rFonts w:ascii="Times" w:hAnsi="Times"/>
          <w:b/>
          <w:bCs/>
          <w:sz w:val="22"/>
          <w:szCs w:val="22"/>
        </w:rPr>
        <w:t xml:space="preserve">Common names: English: </w:t>
      </w:r>
      <w:r>
        <w:rPr>
          <w:rFonts w:ascii="Times" w:hAnsi="Times"/>
          <w:sz w:val="22"/>
          <w:szCs w:val="22"/>
        </w:rPr>
        <w:t xml:space="preserve">Indian ash, shingle tree. </w:t>
      </w:r>
    </w:p>
    <w:p w:rsidR="0004424B" w:rsidRDefault="0004424B" w:rsidP="0004424B">
      <w:pPr>
        <w:pStyle w:val="NormalWeb"/>
      </w:pPr>
      <w:r>
        <w:rPr>
          <w:rFonts w:ascii="Times" w:hAnsi="Times"/>
        </w:rPr>
        <w:t xml:space="preserve">Ecology: </w:t>
      </w:r>
      <w:r>
        <w:rPr>
          <w:rFonts w:ascii="Times" w:hAnsi="Times"/>
          <w:sz w:val="22"/>
          <w:szCs w:val="22"/>
        </w:rPr>
        <w:t xml:space="preserve">Originally introduced in Uganda in arboretums, later planted throughout Uganda. It is most suitable for moderate altitudes with red soil and a moist climate, but can also stand some drought, 1,000-1,500 m. </w:t>
      </w:r>
      <w:bookmarkStart w:id="0" w:name="_GoBack"/>
      <w:bookmarkEnd w:id="0"/>
    </w:p>
    <w:p w:rsidR="0004424B" w:rsidRDefault="0004424B" w:rsidP="0004424B">
      <w:pPr>
        <w:pStyle w:val="NormalWeb"/>
        <w:rPr>
          <w:rFonts w:ascii="Times" w:hAnsi="Times"/>
          <w:sz w:val="22"/>
          <w:szCs w:val="22"/>
        </w:rPr>
      </w:pPr>
      <w:r>
        <w:rPr>
          <w:rFonts w:ascii="Times" w:hAnsi="Times"/>
          <w:b/>
          <w:bCs/>
          <w:sz w:val="22"/>
          <w:szCs w:val="22"/>
        </w:rPr>
        <w:t xml:space="preserve">Uses: </w:t>
      </w:r>
      <w:r>
        <w:rPr>
          <w:rFonts w:ascii="Times" w:hAnsi="Times"/>
          <w:sz w:val="22"/>
          <w:szCs w:val="22"/>
        </w:rPr>
        <w:t>Firewood, timber (furniture, tea boxes), roof shingles, beehives, bee forage, shade, ornamental, mulch, windbreak.</w:t>
      </w:r>
    </w:p>
    <w:p w:rsidR="0004424B" w:rsidRDefault="0004424B" w:rsidP="0004424B">
      <w:pPr>
        <w:pStyle w:val="NormalWeb"/>
      </w:pPr>
      <w:r>
        <w:rPr>
          <w:rFonts w:ascii="Times" w:hAnsi="Times"/>
          <w:b/>
          <w:bCs/>
          <w:sz w:val="22"/>
          <w:szCs w:val="22"/>
        </w:rPr>
        <w:t xml:space="preserve">Description: </w:t>
      </w:r>
      <w:r>
        <w:rPr>
          <w:rFonts w:ascii="Times" w:hAnsi="Times"/>
          <w:sz w:val="22"/>
          <w:szCs w:val="22"/>
        </w:rPr>
        <w:t xml:space="preserve">A large tree reaching 60 m. The bole is often buttressed but then has a long straight trunk. It is an evergreen tree except in areas with a marked dry season. BARK: pale grey and smooth, trunk and branches bear leaf scars. LEAVES: </w:t>
      </w:r>
      <w:r>
        <w:rPr>
          <w:rFonts w:ascii="Times" w:hAnsi="Times"/>
          <w:b/>
          <w:bCs/>
          <w:sz w:val="22"/>
          <w:szCs w:val="22"/>
        </w:rPr>
        <w:t xml:space="preserve">large, bipinnate in distinctive fan shapes to 1 m, young red leaves </w:t>
      </w:r>
      <w:r>
        <w:rPr>
          <w:rFonts w:ascii="Times" w:hAnsi="Times"/>
          <w:sz w:val="22"/>
          <w:szCs w:val="22"/>
        </w:rPr>
        <w:t xml:space="preserve">look like blossoms, leaflets oval, wavy and pointed to 14 cm. FLOWERS: appear on the tree when it is leafless, up to </w:t>
      </w:r>
      <w:r>
        <w:rPr>
          <w:rFonts w:ascii="Times" w:hAnsi="Times"/>
          <w:b/>
          <w:bCs/>
          <w:sz w:val="22"/>
          <w:szCs w:val="22"/>
        </w:rPr>
        <w:t xml:space="preserve">20 dense heads hang down from branch ends, </w:t>
      </w:r>
      <w:r>
        <w:rPr>
          <w:rFonts w:ascii="Times" w:hAnsi="Times"/>
          <w:sz w:val="22"/>
          <w:szCs w:val="22"/>
        </w:rPr>
        <w:t xml:space="preserve">each 12 cm long, dripping nectar from the </w:t>
      </w:r>
      <w:r>
        <w:rPr>
          <w:rFonts w:ascii="Times" w:hAnsi="Times"/>
          <w:b/>
          <w:bCs/>
          <w:sz w:val="22"/>
          <w:szCs w:val="22"/>
        </w:rPr>
        <w:t xml:space="preserve">red-green flowers, </w:t>
      </w:r>
      <w:r>
        <w:rPr>
          <w:rFonts w:ascii="Times" w:hAnsi="Times"/>
          <w:sz w:val="22"/>
          <w:szCs w:val="22"/>
        </w:rPr>
        <w:t xml:space="preserve">short lived. FRUIT: </w:t>
      </w:r>
      <w:r>
        <w:rPr>
          <w:rFonts w:ascii="Times" w:hAnsi="Times"/>
          <w:b/>
          <w:bCs/>
          <w:sz w:val="22"/>
          <w:szCs w:val="22"/>
        </w:rPr>
        <w:t xml:space="preserve">big bunches of dark brown pods </w:t>
      </w:r>
      <w:r>
        <w:rPr>
          <w:rFonts w:ascii="Times" w:hAnsi="Times"/>
          <w:sz w:val="22"/>
          <w:szCs w:val="22"/>
        </w:rPr>
        <w:t>persist on the tree. They split easily to release seed.</w:t>
      </w:r>
    </w:p>
    <w:p w:rsidR="0004424B" w:rsidRDefault="0004424B" w:rsidP="0004424B">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 xml:space="preserve">Seedlings, direct sowing at site. </w:t>
      </w:r>
    </w:p>
    <w:p w:rsidR="0004424B" w:rsidRDefault="0004424B" w:rsidP="0004424B">
      <w:pPr>
        <w:pStyle w:val="NormalWeb"/>
      </w:pPr>
      <w:r>
        <w:rPr>
          <w:rFonts w:ascii="Times" w:hAnsi="Times"/>
          <w:b/>
          <w:bCs/>
          <w:sz w:val="22"/>
          <w:szCs w:val="22"/>
        </w:rPr>
        <w:t xml:space="preserve">Seed: </w:t>
      </w:r>
      <w:r>
        <w:rPr>
          <w:rFonts w:ascii="Times" w:hAnsi="Times"/>
          <w:sz w:val="22"/>
          <w:szCs w:val="22"/>
        </w:rPr>
        <w:t xml:space="preserve">No. of seeds per kg: 24,000-29,000. Germination is sporadic, 10-30 days after good </w:t>
      </w:r>
      <w:proofErr w:type="spellStart"/>
      <w:r>
        <w:rPr>
          <w:rFonts w:ascii="Times" w:hAnsi="Times"/>
          <w:sz w:val="22"/>
          <w:szCs w:val="22"/>
        </w:rPr>
        <w:t>pretreatment</w:t>
      </w:r>
      <w:proofErr w:type="spellEnd"/>
      <w:r>
        <w:rPr>
          <w:rFonts w:ascii="Times" w:hAnsi="Times"/>
          <w:sz w:val="22"/>
          <w:szCs w:val="22"/>
        </w:rPr>
        <w:t>.</w:t>
      </w:r>
    </w:p>
    <w:p w:rsidR="0004424B" w:rsidRDefault="0004424B" w:rsidP="0004424B">
      <w:pPr>
        <w:pStyle w:val="NormalWeb"/>
      </w:pPr>
      <w:r>
        <w:rPr>
          <w:rFonts w:ascii="Times" w:hAnsi="Times"/>
          <w:b/>
          <w:bCs/>
          <w:sz w:val="22"/>
          <w:szCs w:val="22"/>
        </w:rPr>
        <w:t xml:space="preserve">treatment: </w:t>
      </w:r>
      <w:r>
        <w:rPr>
          <w:rFonts w:ascii="Times" w:hAnsi="Times"/>
          <w:sz w:val="22"/>
          <w:szCs w:val="22"/>
        </w:rPr>
        <w:t>nick or immerse in hot water, allow to cool and soak for 24 hours.</w:t>
      </w:r>
    </w:p>
    <w:p w:rsidR="0004424B" w:rsidRDefault="0004424B" w:rsidP="0004424B">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seed loses viability rapidly.</w:t>
      </w:r>
    </w:p>
    <w:p w:rsidR="0004424B" w:rsidRDefault="0004424B" w:rsidP="0004424B">
      <w:pPr>
        <w:pStyle w:val="NormalWeb"/>
      </w:pPr>
      <w:r>
        <w:rPr>
          <w:rFonts w:ascii="Times" w:hAnsi="Times"/>
          <w:b/>
          <w:bCs/>
          <w:sz w:val="22"/>
          <w:szCs w:val="22"/>
        </w:rPr>
        <w:t xml:space="preserve">Management: </w:t>
      </w:r>
      <w:r>
        <w:rPr>
          <w:rFonts w:ascii="Times" w:hAnsi="Times"/>
          <w:sz w:val="22"/>
          <w:szCs w:val="22"/>
        </w:rPr>
        <w:t>Very fast growing; pollarding, coppicing (only while young). Rotation for fuel 8-10 years, timber 30-40 years.</w:t>
      </w:r>
    </w:p>
    <w:p w:rsidR="0004424B" w:rsidRDefault="0004424B" w:rsidP="0004424B">
      <w:pPr>
        <w:pStyle w:val="NormalWeb"/>
      </w:pPr>
      <w:r>
        <w:rPr>
          <w:rFonts w:ascii="Times" w:hAnsi="Times"/>
          <w:b/>
          <w:bCs/>
          <w:sz w:val="22"/>
          <w:szCs w:val="22"/>
        </w:rPr>
        <w:t xml:space="preserve">Remarks: </w:t>
      </w:r>
      <w:r>
        <w:rPr>
          <w:rFonts w:ascii="Times" w:hAnsi="Times"/>
          <w:sz w:val="22"/>
          <w:szCs w:val="22"/>
        </w:rPr>
        <w:t>It should not be planted near houses as dry branches drop off. Competes with crops if grown in fields. It grows extremely fast in Uganda, especially near Lake Victoria, where it was planted originally in Entebbe Botanic Gardens. (In Kenya it was used as a shade tree for coffee and tea.)</w:t>
      </w:r>
    </w:p>
    <w:p w:rsidR="00F66564" w:rsidRPr="0004424B" w:rsidRDefault="00F66564" w:rsidP="0004424B"/>
    <w:sectPr w:rsidR="00F66564" w:rsidRPr="0004424B"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4B"/>
    <w:rsid w:val="0004424B"/>
    <w:rsid w:val="00330D82"/>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B2B703"/>
  <w15:chartTrackingRefBased/>
  <w15:docId w15:val="{C071A719-DCA9-0642-9933-FB5BA8CF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2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182549">
      <w:bodyDiv w:val="1"/>
      <w:marLeft w:val="0"/>
      <w:marRight w:val="0"/>
      <w:marTop w:val="0"/>
      <w:marBottom w:val="0"/>
      <w:divBdr>
        <w:top w:val="none" w:sz="0" w:space="0" w:color="auto"/>
        <w:left w:val="none" w:sz="0" w:space="0" w:color="auto"/>
        <w:bottom w:val="none" w:sz="0" w:space="0" w:color="auto"/>
        <w:right w:val="none" w:sz="0" w:space="0" w:color="auto"/>
      </w:divBdr>
      <w:divsChild>
        <w:div w:id="816998111">
          <w:marLeft w:val="0"/>
          <w:marRight w:val="0"/>
          <w:marTop w:val="0"/>
          <w:marBottom w:val="0"/>
          <w:divBdr>
            <w:top w:val="none" w:sz="0" w:space="0" w:color="auto"/>
            <w:left w:val="none" w:sz="0" w:space="0" w:color="auto"/>
            <w:bottom w:val="none" w:sz="0" w:space="0" w:color="auto"/>
            <w:right w:val="none" w:sz="0" w:space="0" w:color="auto"/>
          </w:divBdr>
          <w:divsChild>
            <w:div w:id="725687067">
              <w:marLeft w:val="0"/>
              <w:marRight w:val="0"/>
              <w:marTop w:val="0"/>
              <w:marBottom w:val="0"/>
              <w:divBdr>
                <w:top w:val="none" w:sz="0" w:space="0" w:color="auto"/>
                <w:left w:val="none" w:sz="0" w:space="0" w:color="auto"/>
                <w:bottom w:val="none" w:sz="0" w:space="0" w:color="auto"/>
                <w:right w:val="none" w:sz="0" w:space="0" w:color="auto"/>
              </w:divBdr>
              <w:divsChild>
                <w:div w:id="1057359190">
                  <w:marLeft w:val="0"/>
                  <w:marRight w:val="0"/>
                  <w:marTop w:val="0"/>
                  <w:marBottom w:val="0"/>
                  <w:divBdr>
                    <w:top w:val="none" w:sz="0" w:space="0" w:color="auto"/>
                    <w:left w:val="none" w:sz="0" w:space="0" w:color="auto"/>
                    <w:bottom w:val="none" w:sz="0" w:space="0" w:color="auto"/>
                    <w:right w:val="none" w:sz="0" w:space="0" w:color="auto"/>
                  </w:divBdr>
                </w:div>
              </w:divsChild>
            </w:div>
            <w:div w:id="831067881">
              <w:marLeft w:val="0"/>
              <w:marRight w:val="0"/>
              <w:marTop w:val="0"/>
              <w:marBottom w:val="0"/>
              <w:divBdr>
                <w:top w:val="none" w:sz="0" w:space="0" w:color="auto"/>
                <w:left w:val="none" w:sz="0" w:space="0" w:color="auto"/>
                <w:bottom w:val="none" w:sz="0" w:space="0" w:color="auto"/>
                <w:right w:val="none" w:sz="0" w:space="0" w:color="auto"/>
              </w:divBdr>
              <w:divsChild>
                <w:div w:id="2090616124">
                  <w:marLeft w:val="0"/>
                  <w:marRight w:val="0"/>
                  <w:marTop w:val="0"/>
                  <w:marBottom w:val="0"/>
                  <w:divBdr>
                    <w:top w:val="none" w:sz="0" w:space="0" w:color="auto"/>
                    <w:left w:val="none" w:sz="0" w:space="0" w:color="auto"/>
                    <w:bottom w:val="none" w:sz="0" w:space="0" w:color="auto"/>
                    <w:right w:val="none" w:sz="0" w:space="0" w:color="auto"/>
                  </w:divBdr>
                </w:div>
              </w:divsChild>
            </w:div>
            <w:div w:id="740492573">
              <w:marLeft w:val="0"/>
              <w:marRight w:val="0"/>
              <w:marTop w:val="0"/>
              <w:marBottom w:val="0"/>
              <w:divBdr>
                <w:top w:val="none" w:sz="0" w:space="0" w:color="auto"/>
                <w:left w:val="none" w:sz="0" w:space="0" w:color="auto"/>
                <w:bottom w:val="none" w:sz="0" w:space="0" w:color="auto"/>
                <w:right w:val="none" w:sz="0" w:space="0" w:color="auto"/>
              </w:divBdr>
              <w:divsChild>
                <w:div w:id="1949043912">
                  <w:marLeft w:val="0"/>
                  <w:marRight w:val="0"/>
                  <w:marTop w:val="0"/>
                  <w:marBottom w:val="0"/>
                  <w:divBdr>
                    <w:top w:val="none" w:sz="0" w:space="0" w:color="auto"/>
                    <w:left w:val="none" w:sz="0" w:space="0" w:color="auto"/>
                    <w:bottom w:val="none" w:sz="0" w:space="0" w:color="auto"/>
                    <w:right w:val="none" w:sz="0" w:space="0" w:color="auto"/>
                  </w:divBdr>
                </w:div>
                <w:div w:id="1584606846">
                  <w:marLeft w:val="0"/>
                  <w:marRight w:val="0"/>
                  <w:marTop w:val="0"/>
                  <w:marBottom w:val="0"/>
                  <w:divBdr>
                    <w:top w:val="none" w:sz="0" w:space="0" w:color="auto"/>
                    <w:left w:val="none" w:sz="0" w:space="0" w:color="auto"/>
                    <w:bottom w:val="none" w:sz="0" w:space="0" w:color="auto"/>
                    <w:right w:val="none" w:sz="0" w:space="0" w:color="auto"/>
                  </w:divBdr>
                </w:div>
              </w:divsChild>
            </w:div>
            <w:div w:id="522670434">
              <w:marLeft w:val="0"/>
              <w:marRight w:val="0"/>
              <w:marTop w:val="0"/>
              <w:marBottom w:val="0"/>
              <w:divBdr>
                <w:top w:val="none" w:sz="0" w:space="0" w:color="auto"/>
                <w:left w:val="none" w:sz="0" w:space="0" w:color="auto"/>
                <w:bottom w:val="none" w:sz="0" w:space="0" w:color="auto"/>
                <w:right w:val="none" w:sz="0" w:space="0" w:color="auto"/>
              </w:divBdr>
              <w:divsChild>
                <w:div w:id="5950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53430">
      <w:bodyDiv w:val="1"/>
      <w:marLeft w:val="0"/>
      <w:marRight w:val="0"/>
      <w:marTop w:val="0"/>
      <w:marBottom w:val="0"/>
      <w:divBdr>
        <w:top w:val="none" w:sz="0" w:space="0" w:color="auto"/>
        <w:left w:val="none" w:sz="0" w:space="0" w:color="auto"/>
        <w:bottom w:val="none" w:sz="0" w:space="0" w:color="auto"/>
        <w:right w:val="none" w:sz="0" w:space="0" w:color="auto"/>
      </w:divBdr>
      <w:divsChild>
        <w:div w:id="452795650">
          <w:marLeft w:val="0"/>
          <w:marRight w:val="0"/>
          <w:marTop w:val="0"/>
          <w:marBottom w:val="0"/>
          <w:divBdr>
            <w:top w:val="none" w:sz="0" w:space="0" w:color="auto"/>
            <w:left w:val="none" w:sz="0" w:space="0" w:color="auto"/>
            <w:bottom w:val="none" w:sz="0" w:space="0" w:color="auto"/>
            <w:right w:val="none" w:sz="0" w:space="0" w:color="auto"/>
          </w:divBdr>
          <w:divsChild>
            <w:div w:id="492110266">
              <w:marLeft w:val="0"/>
              <w:marRight w:val="0"/>
              <w:marTop w:val="0"/>
              <w:marBottom w:val="0"/>
              <w:divBdr>
                <w:top w:val="none" w:sz="0" w:space="0" w:color="auto"/>
                <w:left w:val="none" w:sz="0" w:space="0" w:color="auto"/>
                <w:bottom w:val="none" w:sz="0" w:space="0" w:color="auto"/>
                <w:right w:val="none" w:sz="0" w:space="0" w:color="auto"/>
              </w:divBdr>
              <w:divsChild>
                <w:div w:id="1242711623">
                  <w:marLeft w:val="0"/>
                  <w:marRight w:val="0"/>
                  <w:marTop w:val="0"/>
                  <w:marBottom w:val="0"/>
                  <w:divBdr>
                    <w:top w:val="none" w:sz="0" w:space="0" w:color="auto"/>
                    <w:left w:val="none" w:sz="0" w:space="0" w:color="auto"/>
                    <w:bottom w:val="none" w:sz="0" w:space="0" w:color="auto"/>
                    <w:right w:val="none" w:sz="0" w:space="0" w:color="auto"/>
                  </w:divBdr>
                </w:div>
              </w:divsChild>
            </w:div>
            <w:div w:id="565648844">
              <w:marLeft w:val="0"/>
              <w:marRight w:val="0"/>
              <w:marTop w:val="0"/>
              <w:marBottom w:val="0"/>
              <w:divBdr>
                <w:top w:val="none" w:sz="0" w:space="0" w:color="auto"/>
                <w:left w:val="none" w:sz="0" w:space="0" w:color="auto"/>
                <w:bottom w:val="none" w:sz="0" w:space="0" w:color="auto"/>
                <w:right w:val="none" w:sz="0" w:space="0" w:color="auto"/>
              </w:divBdr>
              <w:divsChild>
                <w:div w:id="1028992895">
                  <w:marLeft w:val="0"/>
                  <w:marRight w:val="0"/>
                  <w:marTop w:val="0"/>
                  <w:marBottom w:val="0"/>
                  <w:divBdr>
                    <w:top w:val="none" w:sz="0" w:space="0" w:color="auto"/>
                    <w:left w:val="none" w:sz="0" w:space="0" w:color="auto"/>
                    <w:bottom w:val="none" w:sz="0" w:space="0" w:color="auto"/>
                    <w:right w:val="none" w:sz="0" w:space="0" w:color="auto"/>
                  </w:divBdr>
                </w:div>
              </w:divsChild>
            </w:div>
            <w:div w:id="248391553">
              <w:marLeft w:val="0"/>
              <w:marRight w:val="0"/>
              <w:marTop w:val="0"/>
              <w:marBottom w:val="0"/>
              <w:divBdr>
                <w:top w:val="none" w:sz="0" w:space="0" w:color="auto"/>
                <w:left w:val="none" w:sz="0" w:space="0" w:color="auto"/>
                <w:bottom w:val="none" w:sz="0" w:space="0" w:color="auto"/>
                <w:right w:val="none" w:sz="0" w:space="0" w:color="auto"/>
              </w:divBdr>
              <w:divsChild>
                <w:div w:id="775174160">
                  <w:marLeft w:val="0"/>
                  <w:marRight w:val="0"/>
                  <w:marTop w:val="0"/>
                  <w:marBottom w:val="0"/>
                  <w:divBdr>
                    <w:top w:val="none" w:sz="0" w:space="0" w:color="auto"/>
                    <w:left w:val="none" w:sz="0" w:space="0" w:color="auto"/>
                    <w:bottom w:val="none" w:sz="0" w:space="0" w:color="auto"/>
                    <w:right w:val="none" w:sz="0" w:space="0" w:color="auto"/>
                  </w:divBdr>
                </w:div>
                <w:div w:id="1700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2019-06-21T12:27:00Z</dcterms:created>
  <dcterms:modified xsi:type="dcterms:W3CDTF">2019-06-21T12:29:00Z</dcterms:modified>
</cp:coreProperties>
</file>