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4E7" w:rsidRDefault="00CA64E7" w:rsidP="00CA64E7">
      <w:pPr>
        <w:pStyle w:val="NormalWeb"/>
      </w:pPr>
      <w:proofErr w:type="spellStart"/>
      <w:r>
        <w:rPr>
          <w:rFonts w:ascii="Times" w:hAnsi="Times"/>
          <w:sz w:val="30"/>
          <w:szCs w:val="30"/>
        </w:rPr>
        <w:t>Maesopsis</w:t>
      </w:r>
      <w:proofErr w:type="spellEnd"/>
      <w:r>
        <w:rPr>
          <w:rFonts w:ascii="Times" w:hAnsi="Times"/>
          <w:sz w:val="30"/>
          <w:szCs w:val="30"/>
        </w:rPr>
        <w:t xml:space="preserve"> </w:t>
      </w:r>
      <w:proofErr w:type="spellStart"/>
      <w:r>
        <w:rPr>
          <w:rFonts w:ascii="Times" w:hAnsi="Times"/>
          <w:sz w:val="30"/>
          <w:szCs w:val="30"/>
        </w:rPr>
        <w:t>eminii</w:t>
      </w:r>
      <w:proofErr w:type="spellEnd"/>
      <w:r>
        <w:rPr>
          <w:rFonts w:ascii="Times" w:hAnsi="Times"/>
          <w:sz w:val="30"/>
          <w:szCs w:val="30"/>
        </w:rPr>
        <w:t xml:space="preserve"> </w:t>
      </w:r>
      <w:proofErr w:type="spellStart"/>
      <w:r>
        <w:rPr>
          <w:rFonts w:ascii="Times" w:hAnsi="Times"/>
          <w:i/>
          <w:iCs/>
          <w:sz w:val="30"/>
          <w:szCs w:val="30"/>
        </w:rPr>
        <w:t>Rhamnaceae</w:t>
      </w:r>
      <w:proofErr w:type="spellEnd"/>
      <w:r>
        <w:rPr>
          <w:rFonts w:ascii="Times" w:hAnsi="Times"/>
          <w:i/>
          <w:iCs/>
          <w:sz w:val="30"/>
          <w:szCs w:val="30"/>
        </w:rPr>
        <w:t xml:space="preserve"> </w:t>
      </w:r>
      <w:r>
        <w:rPr>
          <w:rFonts w:ascii="Times" w:hAnsi="Times"/>
          <w:sz w:val="22"/>
          <w:szCs w:val="22"/>
        </w:rPr>
        <w:t xml:space="preserve">Indigenous </w:t>
      </w:r>
    </w:p>
    <w:p w:rsidR="00CA64E7" w:rsidRDefault="00CA64E7" w:rsidP="00CA64E7">
      <w:pPr>
        <w:pStyle w:val="NormalWeb"/>
      </w:pPr>
      <w:r>
        <w:rPr>
          <w:rFonts w:ascii="Times" w:hAnsi="Times"/>
          <w:b/>
          <w:bCs/>
          <w:sz w:val="22"/>
          <w:szCs w:val="22"/>
        </w:rPr>
        <w:t xml:space="preserve">Trade names: </w:t>
      </w:r>
      <w:proofErr w:type="spellStart"/>
      <w:r>
        <w:rPr>
          <w:rFonts w:ascii="Times" w:hAnsi="Times"/>
        </w:rPr>
        <w:t>Musizi</w:t>
      </w:r>
      <w:proofErr w:type="spellEnd"/>
      <w:r>
        <w:rPr>
          <w:rFonts w:ascii="Times" w:hAnsi="Times"/>
        </w:rPr>
        <w:t>.</w:t>
      </w:r>
      <w:r>
        <w:rPr>
          <w:rFonts w:ascii="Times" w:hAnsi="Times"/>
        </w:rPr>
        <w:br/>
      </w:r>
      <w:r>
        <w:rPr>
          <w:rFonts w:ascii="Times" w:hAnsi="Times"/>
          <w:b/>
          <w:bCs/>
          <w:sz w:val="22"/>
          <w:szCs w:val="22"/>
        </w:rPr>
        <w:t xml:space="preserve">Common names: Luganda: </w:t>
      </w:r>
      <w:proofErr w:type="spellStart"/>
      <w:r>
        <w:rPr>
          <w:rFonts w:ascii="Times" w:hAnsi="Times"/>
          <w:sz w:val="22"/>
          <w:szCs w:val="22"/>
        </w:rPr>
        <w:t>Musizi</w:t>
      </w:r>
      <w:proofErr w:type="spellEnd"/>
      <w:r>
        <w:rPr>
          <w:rFonts w:ascii="Times" w:hAnsi="Times"/>
          <w:sz w:val="22"/>
          <w:szCs w:val="22"/>
        </w:rPr>
        <w:t>,</w:t>
      </w:r>
      <w:r>
        <w:rPr>
          <w:rFonts w:ascii="Times" w:hAnsi="Times"/>
          <w:sz w:val="22"/>
          <w:szCs w:val="22"/>
        </w:rPr>
        <w:t xml:space="preserve"> </w:t>
      </w:r>
      <w:r>
        <w:rPr>
          <w:rFonts w:ascii="Times" w:hAnsi="Times"/>
          <w:b/>
          <w:bCs/>
          <w:sz w:val="22"/>
          <w:szCs w:val="22"/>
        </w:rPr>
        <w:t xml:space="preserve">Luganda, dialect </w:t>
      </w:r>
      <w:proofErr w:type="spellStart"/>
      <w:r>
        <w:rPr>
          <w:rFonts w:ascii="Times" w:hAnsi="Times"/>
          <w:b/>
          <w:bCs/>
          <w:sz w:val="22"/>
          <w:szCs w:val="22"/>
        </w:rPr>
        <w:t>Lusese</w:t>
      </w:r>
      <w:proofErr w:type="spellEnd"/>
      <w:r>
        <w:rPr>
          <w:rFonts w:ascii="Times" w:hAnsi="Times"/>
          <w:b/>
          <w:bCs/>
          <w:sz w:val="22"/>
          <w:szCs w:val="22"/>
        </w:rPr>
        <w:t xml:space="preserve">: </w:t>
      </w:r>
      <w:proofErr w:type="spellStart"/>
      <w:r>
        <w:rPr>
          <w:rFonts w:ascii="Times" w:hAnsi="Times"/>
          <w:sz w:val="22"/>
          <w:szCs w:val="22"/>
        </w:rPr>
        <w:t>Musinde</w:t>
      </w:r>
      <w:proofErr w:type="spellEnd"/>
      <w:r>
        <w:rPr>
          <w:rFonts w:ascii="Times" w:hAnsi="Times"/>
          <w:sz w:val="22"/>
          <w:szCs w:val="22"/>
        </w:rPr>
        <w:t xml:space="preserve"> </w:t>
      </w:r>
      <w:proofErr w:type="spellStart"/>
      <w:r>
        <w:rPr>
          <w:rFonts w:ascii="Times" w:hAnsi="Times"/>
          <w:b/>
          <w:bCs/>
          <w:sz w:val="22"/>
          <w:szCs w:val="22"/>
        </w:rPr>
        <w:t>Rukiga</w:t>
      </w:r>
      <w:proofErr w:type="spellEnd"/>
      <w:r>
        <w:rPr>
          <w:rFonts w:ascii="Times" w:hAnsi="Times"/>
          <w:b/>
          <w:bCs/>
          <w:sz w:val="22"/>
          <w:szCs w:val="22"/>
        </w:rPr>
        <w:t xml:space="preserve">: </w:t>
      </w:r>
      <w:proofErr w:type="spellStart"/>
      <w:r>
        <w:rPr>
          <w:rFonts w:ascii="Times" w:hAnsi="Times"/>
          <w:sz w:val="22"/>
          <w:szCs w:val="22"/>
        </w:rPr>
        <w:t>Muguruka</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proofErr w:type="spellStart"/>
      <w:r>
        <w:rPr>
          <w:rFonts w:ascii="Times" w:hAnsi="Times"/>
          <w:sz w:val="22"/>
          <w:szCs w:val="22"/>
        </w:rPr>
        <w:t>Muhongera</w:t>
      </w:r>
      <w:proofErr w:type="spellEnd"/>
      <w:r>
        <w:rPr>
          <w:rFonts w:ascii="Times" w:hAnsi="Times"/>
          <w:sz w:val="22"/>
          <w:szCs w:val="22"/>
        </w:rPr>
        <w:t>.</w:t>
      </w:r>
    </w:p>
    <w:p w:rsidR="00CA64E7" w:rsidRDefault="00CA64E7" w:rsidP="00CA64E7">
      <w:pPr>
        <w:pStyle w:val="NormalWeb"/>
      </w:pPr>
      <w:r>
        <w:rPr>
          <w:rFonts w:ascii="Times" w:hAnsi="Times"/>
          <w:b/>
          <w:bCs/>
          <w:sz w:val="22"/>
          <w:szCs w:val="22"/>
        </w:rPr>
        <w:t xml:space="preserve">Ecology: </w:t>
      </w:r>
      <w:r>
        <w:rPr>
          <w:rFonts w:ascii="Times" w:hAnsi="Times"/>
          <w:sz w:val="22"/>
          <w:szCs w:val="22"/>
        </w:rPr>
        <w:t xml:space="preserve">A large tree found in East, Central and West Africa in rain forest and riverine forest. In Uganda, it grows in low moist tropical forests, colonizing forest, forest edge and mixed forest, e.g. </w:t>
      </w:r>
      <w:proofErr w:type="spellStart"/>
      <w:r>
        <w:rPr>
          <w:rFonts w:ascii="Times" w:hAnsi="Times"/>
          <w:sz w:val="22"/>
          <w:szCs w:val="22"/>
        </w:rPr>
        <w:t>Budongo</w:t>
      </w:r>
      <w:proofErr w:type="spellEnd"/>
      <w:r>
        <w:rPr>
          <w:rFonts w:ascii="Times" w:hAnsi="Times"/>
          <w:sz w:val="22"/>
          <w:szCs w:val="22"/>
        </w:rPr>
        <w:t xml:space="preserve"> and </w:t>
      </w:r>
      <w:proofErr w:type="spellStart"/>
      <w:r>
        <w:rPr>
          <w:rFonts w:ascii="Times" w:hAnsi="Times"/>
          <w:sz w:val="22"/>
          <w:szCs w:val="22"/>
        </w:rPr>
        <w:t>Mabira</w:t>
      </w:r>
      <w:proofErr w:type="spellEnd"/>
      <w:r>
        <w:rPr>
          <w:rFonts w:ascii="Times" w:hAnsi="Times"/>
          <w:sz w:val="22"/>
          <w:szCs w:val="22"/>
        </w:rPr>
        <w:t>.</w:t>
      </w:r>
    </w:p>
    <w:p w:rsidR="00CA64E7" w:rsidRDefault="00CA64E7" w:rsidP="00CA64E7">
      <w:pPr>
        <w:pStyle w:val="NormalWeb"/>
      </w:pPr>
      <w:r>
        <w:rPr>
          <w:rFonts w:ascii="Times" w:hAnsi="Times"/>
          <w:b/>
          <w:bCs/>
          <w:sz w:val="22"/>
          <w:szCs w:val="22"/>
        </w:rPr>
        <w:t xml:space="preserve">Uses: </w:t>
      </w:r>
      <w:r>
        <w:rPr>
          <w:rFonts w:ascii="Times" w:hAnsi="Times"/>
          <w:sz w:val="22"/>
          <w:szCs w:val="22"/>
        </w:rPr>
        <w:t>Firewood, charcoal, timber (furniture, light construction), poles, veneer/plywood, fodder (fruit), shade (tea and coffee), ornamental (avenue tree).</w:t>
      </w:r>
    </w:p>
    <w:p w:rsidR="00DD74CB" w:rsidRDefault="00CA64E7" w:rsidP="00CA64E7">
      <w:pPr>
        <w:pStyle w:val="NormalWeb"/>
        <w:rPr>
          <w:rFonts w:ascii="Times" w:hAnsi="Times"/>
          <w:sz w:val="22"/>
          <w:szCs w:val="22"/>
        </w:rPr>
      </w:pPr>
      <w:r>
        <w:rPr>
          <w:rFonts w:ascii="Times" w:hAnsi="Times"/>
          <w:b/>
          <w:bCs/>
          <w:sz w:val="22"/>
          <w:szCs w:val="22"/>
        </w:rPr>
        <w:t>Description:</w:t>
      </w:r>
      <w:r>
        <w:rPr>
          <w:rFonts w:ascii="Times" w:hAnsi="Times"/>
          <w:b/>
          <w:bCs/>
          <w:sz w:val="22"/>
          <w:szCs w:val="22"/>
        </w:rPr>
        <w:t xml:space="preserve"> </w:t>
      </w:r>
      <w:r>
        <w:rPr>
          <w:rFonts w:ascii="Times" w:hAnsi="Times"/>
          <w:sz w:val="22"/>
          <w:szCs w:val="22"/>
        </w:rPr>
        <w:t xml:space="preserve">A leafy semi-deciduous tree 10-30 m, often a clear bole to 10 m, the </w:t>
      </w:r>
      <w:r>
        <w:rPr>
          <w:rFonts w:ascii="Times" w:hAnsi="Times"/>
          <w:b/>
          <w:bCs/>
          <w:sz w:val="22"/>
          <w:szCs w:val="22"/>
        </w:rPr>
        <w:t xml:space="preserve">branches rather horizontal, </w:t>
      </w:r>
      <w:r>
        <w:rPr>
          <w:rFonts w:ascii="Times" w:hAnsi="Times"/>
          <w:sz w:val="22"/>
          <w:szCs w:val="22"/>
        </w:rPr>
        <w:t xml:space="preserve">the crown flattened when young but more rounded with age. BARK: pale grey- brown, branchlets dotted with breathing pores, grooved with age. LEAVES: appear compound but alternate on the twig, on </w:t>
      </w:r>
      <w:r>
        <w:rPr>
          <w:rFonts w:ascii="Times" w:hAnsi="Times"/>
          <w:b/>
          <w:bCs/>
          <w:sz w:val="22"/>
          <w:szCs w:val="22"/>
        </w:rPr>
        <w:t xml:space="preserve">stalks to 1 cm, </w:t>
      </w:r>
      <w:r>
        <w:rPr>
          <w:rFonts w:ascii="Times" w:hAnsi="Times"/>
          <w:sz w:val="22"/>
          <w:szCs w:val="22"/>
        </w:rPr>
        <w:t xml:space="preserve">each </w:t>
      </w:r>
      <w:r>
        <w:rPr>
          <w:rFonts w:ascii="Times" w:hAnsi="Times"/>
          <w:b/>
          <w:bCs/>
          <w:sz w:val="22"/>
          <w:szCs w:val="22"/>
        </w:rPr>
        <w:t xml:space="preserve">long and shiny, pointed, to 14 cm, </w:t>
      </w:r>
      <w:r>
        <w:rPr>
          <w:rFonts w:ascii="Times" w:hAnsi="Times"/>
          <w:sz w:val="22"/>
          <w:szCs w:val="22"/>
        </w:rPr>
        <w:t xml:space="preserve">the edge with </w:t>
      </w:r>
      <w:r>
        <w:rPr>
          <w:rFonts w:ascii="Times" w:hAnsi="Times"/>
          <w:b/>
          <w:bCs/>
          <w:sz w:val="22"/>
          <w:szCs w:val="22"/>
        </w:rPr>
        <w:t xml:space="preserve">characteristic well- spaced rounded teeth. </w:t>
      </w:r>
      <w:r>
        <w:rPr>
          <w:rFonts w:ascii="Times" w:hAnsi="Times"/>
          <w:sz w:val="22"/>
          <w:szCs w:val="22"/>
        </w:rPr>
        <w:t>FLOWERS: small and green in heads beside leaves. FRUIT: oval, to 3 cm long, fleshy and yellow, turning purple, with 1-2 hard seeds.</w:t>
      </w:r>
    </w:p>
    <w:p w:rsidR="00CA64E7" w:rsidRDefault="00CA64E7" w:rsidP="00CA64E7">
      <w:pPr>
        <w:pStyle w:val="NormalWeb"/>
        <w:rPr>
          <w:rFonts w:ascii="Times" w:hAnsi="Times"/>
          <w:sz w:val="22"/>
          <w:szCs w:val="22"/>
        </w:rPr>
      </w:pPr>
      <w:r>
        <w:rPr>
          <w:rFonts w:ascii="Times" w:hAnsi="Times"/>
          <w:b/>
          <w:bCs/>
          <w:sz w:val="22"/>
          <w:szCs w:val="22"/>
        </w:rPr>
        <w:t>Propagation</w:t>
      </w:r>
      <w:r>
        <w:rPr>
          <w:rFonts w:ascii="Times" w:hAnsi="Times"/>
          <w:b/>
          <w:bCs/>
          <w:sz w:val="22"/>
          <w:szCs w:val="22"/>
        </w:rPr>
        <w:t xml:space="preserve">: </w:t>
      </w:r>
      <w:r>
        <w:rPr>
          <w:rFonts w:ascii="Times" w:hAnsi="Times"/>
          <w:sz w:val="22"/>
          <w:szCs w:val="22"/>
        </w:rPr>
        <w:t>Seedlings (sow seed in pots), wildings, direct sowing at site.</w:t>
      </w:r>
    </w:p>
    <w:p w:rsidR="00CA64E7" w:rsidRDefault="00CA64E7" w:rsidP="00CA64E7">
      <w:pPr>
        <w:pStyle w:val="NormalWeb"/>
      </w:pPr>
      <w:r>
        <w:rPr>
          <w:rFonts w:ascii="Times" w:hAnsi="Times"/>
          <w:b/>
          <w:bCs/>
          <w:sz w:val="22"/>
          <w:szCs w:val="22"/>
        </w:rPr>
        <w:t xml:space="preserve">Seed: </w:t>
      </w:r>
      <w:r>
        <w:rPr>
          <w:rFonts w:ascii="Times" w:hAnsi="Times"/>
          <w:sz w:val="22"/>
          <w:szCs w:val="22"/>
        </w:rPr>
        <w:t>No. of seeds per kg: 500. Low germination rate (20-55%).</w:t>
      </w:r>
    </w:p>
    <w:p w:rsidR="00CA64E7" w:rsidRDefault="00CA64E7" w:rsidP="00CA64E7">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none, soak in cold water for 12 hours, or nick seed,</w:t>
      </w:r>
    </w:p>
    <w:p w:rsidR="00CA64E7" w:rsidRDefault="00CA64E7" w:rsidP="00CA64E7">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can be stored for up to 5 months.</w:t>
      </w:r>
    </w:p>
    <w:p w:rsidR="00CA64E7" w:rsidRDefault="00CA64E7" w:rsidP="00CA64E7">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coppicing while young</w:t>
      </w:r>
      <w:r w:rsidR="00DD74CB">
        <w:rPr>
          <w:rFonts w:ascii="Times" w:hAnsi="Times"/>
          <w:sz w:val="22"/>
          <w:szCs w:val="22"/>
        </w:rPr>
        <w:t>.</w:t>
      </w:r>
      <w:bookmarkStart w:id="0" w:name="_GoBack"/>
      <w:bookmarkEnd w:id="0"/>
    </w:p>
    <w:p w:rsidR="00CA64E7" w:rsidRDefault="00CA64E7" w:rsidP="00CA64E7">
      <w:pPr>
        <w:pStyle w:val="NormalWeb"/>
      </w:pPr>
      <w:r>
        <w:rPr>
          <w:rFonts w:ascii="Times" w:hAnsi="Times"/>
          <w:b/>
          <w:bCs/>
          <w:sz w:val="22"/>
          <w:szCs w:val="22"/>
        </w:rPr>
        <w:t xml:space="preserve">Remarks: </w:t>
      </w:r>
      <w:r>
        <w:rPr>
          <w:rFonts w:ascii="Times" w:hAnsi="Times"/>
          <w:sz w:val="22"/>
          <w:szCs w:val="22"/>
        </w:rPr>
        <w:t xml:space="preserve">One of the quickest growing timber trees, maturing in 20 years. It is grown in pure stands, as an avenue tree and also intercropped with banana, coffee and cocoa. The timber is not resistant to fungi or termites so rots quickly. Hornbills and chimpanzees eat the fruit and disperse the seed. </w:t>
      </w:r>
    </w:p>
    <w:p w:rsidR="00CA64E7" w:rsidRDefault="00CA64E7" w:rsidP="00CA64E7">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E7"/>
    <w:rsid w:val="00330D82"/>
    <w:rsid w:val="00CA64E7"/>
    <w:rsid w:val="00CF059B"/>
    <w:rsid w:val="00DD74C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0DE61D"/>
  <w15:chartTrackingRefBased/>
  <w15:docId w15:val="{61E2D1D9-53DA-934A-B039-9CAF1801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2823">
      <w:bodyDiv w:val="1"/>
      <w:marLeft w:val="0"/>
      <w:marRight w:val="0"/>
      <w:marTop w:val="0"/>
      <w:marBottom w:val="0"/>
      <w:divBdr>
        <w:top w:val="none" w:sz="0" w:space="0" w:color="auto"/>
        <w:left w:val="none" w:sz="0" w:space="0" w:color="auto"/>
        <w:bottom w:val="none" w:sz="0" w:space="0" w:color="auto"/>
        <w:right w:val="none" w:sz="0" w:space="0" w:color="auto"/>
      </w:divBdr>
      <w:divsChild>
        <w:div w:id="1230386917">
          <w:marLeft w:val="0"/>
          <w:marRight w:val="0"/>
          <w:marTop w:val="0"/>
          <w:marBottom w:val="0"/>
          <w:divBdr>
            <w:top w:val="none" w:sz="0" w:space="0" w:color="auto"/>
            <w:left w:val="none" w:sz="0" w:space="0" w:color="auto"/>
            <w:bottom w:val="none" w:sz="0" w:space="0" w:color="auto"/>
            <w:right w:val="none" w:sz="0" w:space="0" w:color="auto"/>
          </w:divBdr>
          <w:divsChild>
            <w:div w:id="1082021065">
              <w:marLeft w:val="0"/>
              <w:marRight w:val="0"/>
              <w:marTop w:val="0"/>
              <w:marBottom w:val="0"/>
              <w:divBdr>
                <w:top w:val="none" w:sz="0" w:space="0" w:color="auto"/>
                <w:left w:val="none" w:sz="0" w:space="0" w:color="auto"/>
                <w:bottom w:val="none" w:sz="0" w:space="0" w:color="auto"/>
                <w:right w:val="none" w:sz="0" w:space="0" w:color="auto"/>
              </w:divBdr>
              <w:divsChild>
                <w:div w:id="1745562689">
                  <w:marLeft w:val="0"/>
                  <w:marRight w:val="0"/>
                  <w:marTop w:val="0"/>
                  <w:marBottom w:val="0"/>
                  <w:divBdr>
                    <w:top w:val="none" w:sz="0" w:space="0" w:color="auto"/>
                    <w:left w:val="none" w:sz="0" w:space="0" w:color="auto"/>
                    <w:bottom w:val="none" w:sz="0" w:space="0" w:color="auto"/>
                    <w:right w:val="none" w:sz="0" w:space="0" w:color="auto"/>
                  </w:divBdr>
                </w:div>
              </w:divsChild>
            </w:div>
            <w:div w:id="1906914776">
              <w:marLeft w:val="0"/>
              <w:marRight w:val="0"/>
              <w:marTop w:val="0"/>
              <w:marBottom w:val="0"/>
              <w:divBdr>
                <w:top w:val="none" w:sz="0" w:space="0" w:color="auto"/>
                <w:left w:val="none" w:sz="0" w:space="0" w:color="auto"/>
                <w:bottom w:val="none" w:sz="0" w:space="0" w:color="auto"/>
                <w:right w:val="none" w:sz="0" w:space="0" w:color="auto"/>
              </w:divBdr>
              <w:divsChild>
                <w:div w:id="848063258">
                  <w:marLeft w:val="0"/>
                  <w:marRight w:val="0"/>
                  <w:marTop w:val="0"/>
                  <w:marBottom w:val="0"/>
                  <w:divBdr>
                    <w:top w:val="none" w:sz="0" w:space="0" w:color="auto"/>
                    <w:left w:val="none" w:sz="0" w:space="0" w:color="auto"/>
                    <w:bottom w:val="none" w:sz="0" w:space="0" w:color="auto"/>
                    <w:right w:val="none" w:sz="0" w:space="0" w:color="auto"/>
                  </w:divBdr>
                </w:div>
                <w:div w:id="1750686542">
                  <w:marLeft w:val="0"/>
                  <w:marRight w:val="0"/>
                  <w:marTop w:val="0"/>
                  <w:marBottom w:val="0"/>
                  <w:divBdr>
                    <w:top w:val="none" w:sz="0" w:space="0" w:color="auto"/>
                    <w:left w:val="none" w:sz="0" w:space="0" w:color="auto"/>
                    <w:bottom w:val="none" w:sz="0" w:space="0" w:color="auto"/>
                    <w:right w:val="none" w:sz="0" w:space="0" w:color="auto"/>
                  </w:divBdr>
                </w:div>
              </w:divsChild>
            </w:div>
            <w:div w:id="1344210829">
              <w:marLeft w:val="0"/>
              <w:marRight w:val="0"/>
              <w:marTop w:val="0"/>
              <w:marBottom w:val="0"/>
              <w:divBdr>
                <w:top w:val="none" w:sz="0" w:space="0" w:color="auto"/>
                <w:left w:val="none" w:sz="0" w:space="0" w:color="auto"/>
                <w:bottom w:val="none" w:sz="0" w:space="0" w:color="auto"/>
                <w:right w:val="none" w:sz="0" w:space="0" w:color="auto"/>
              </w:divBdr>
              <w:divsChild>
                <w:div w:id="7439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2019-06-21T12:41:00Z</dcterms:created>
  <dcterms:modified xsi:type="dcterms:W3CDTF">2019-06-21T12:43:00Z</dcterms:modified>
</cp:coreProperties>
</file>