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C78" w:rsidRDefault="008C41FD">
      <w:pPr>
        <w:autoSpaceDE w:val="0"/>
        <w:autoSpaceDN w:val="0"/>
        <w:spacing w:after="614" w:line="220" w:lineRule="exact"/>
      </w:pPr>
      <w:r>
        <w:rPr>
          <w:noProof/>
          <w:lang w:val="en-GB" w:eastAsia="en-GB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1885950</wp:posOffset>
            </wp:positionV>
            <wp:extent cx="6438900" cy="3333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6115050</wp:posOffset>
            </wp:positionH>
            <wp:positionV relativeFrom="page">
              <wp:posOffset>9438640</wp:posOffset>
            </wp:positionV>
            <wp:extent cx="419100" cy="152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C78" w:rsidRDefault="008C41FD">
      <w:pPr>
        <w:autoSpaceDE w:val="0"/>
        <w:autoSpaceDN w:val="0"/>
        <w:spacing w:after="416" w:line="286" w:lineRule="auto"/>
        <w:ind w:left="30" w:right="5616"/>
      </w:pPr>
      <w:r>
        <w:rPr>
          <w:rFonts w:ascii="Calibri" w:eastAsia="Calibri" w:hAnsi="Calibri"/>
          <w:b/>
          <w:color w:val="365F90"/>
          <w:sz w:val="30"/>
        </w:rPr>
        <w:t xml:space="preserve">PROJECT AND TEAM INFORMATION </w:t>
      </w:r>
      <w:r>
        <w:br/>
      </w:r>
      <w:r>
        <w:rPr>
          <w:rFonts w:ascii="Calibri" w:eastAsia="Calibri" w:hAnsi="Calibri"/>
          <w:color w:val="365F90"/>
          <w:sz w:val="30"/>
        </w:rPr>
        <w:t>Project Title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0170"/>
      </w:tblGrid>
      <w:tr w:rsidR="00EB6C78">
        <w:trPr>
          <w:trHeight w:hRule="exact" w:val="554"/>
        </w:trPr>
        <w:tc>
          <w:tcPr>
            <w:tcW w:w="101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B30C21">
            <w:pPr>
              <w:autoSpaceDE w:val="0"/>
              <w:autoSpaceDN w:val="0"/>
              <w:spacing w:before="100" w:after="0" w:line="259" w:lineRule="auto"/>
              <w:ind w:left="78"/>
            </w:pPr>
            <w:r>
              <w:rPr>
                <w:rFonts w:ascii="Cambria" w:eastAsia="Cambria" w:hAnsi="Cambria"/>
                <w:i/>
                <w:color w:val="000000"/>
                <w:sz w:val="18"/>
              </w:rPr>
              <w:t>Point of Sale</w:t>
            </w:r>
            <w:r w:rsidR="008C41FD">
              <w:rPr>
                <w:rFonts w:ascii="Cambria" w:eastAsia="Cambria" w:hAnsi="Cambria"/>
                <w:i/>
                <w:color w:val="000000"/>
                <w:sz w:val="18"/>
              </w:rPr>
              <w:t xml:space="preserve"> System</w:t>
            </w:r>
          </w:p>
        </w:tc>
      </w:tr>
    </w:tbl>
    <w:p w:rsidR="00EB6C78" w:rsidRDefault="008C41FD">
      <w:pPr>
        <w:autoSpaceDE w:val="0"/>
        <w:autoSpaceDN w:val="0"/>
        <w:spacing w:before="378" w:after="26" w:line="206" w:lineRule="auto"/>
        <w:ind w:left="30"/>
      </w:pPr>
      <w:r>
        <w:rPr>
          <w:rFonts w:ascii="Calibri" w:eastAsia="Calibri" w:hAnsi="Calibri"/>
          <w:color w:val="365F90"/>
          <w:sz w:val="30"/>
        </w:rPr>
        <w:t>Student / Team Information</w:t>
      </w:r>
    </w:p>
    <w:tbl>
      <w:tblPr>
        <w:tblW w:w="0" w:type="auto"/>
        <w:tblInd w:w="6" w:type="dxa"/>
        <w:tblLayout w:type="fixed"/>
        <w:tblLook w:val="04A0" w:firstRow="1" w:lastRow="0" w:firstColumn="1" w:lastColumn="0" w:noHBand="0" w:noVBand="1"/>
      </w:tblPr>
      <w:tblGrid>
        <w:gridCol w:w="6264"/>
        <w:gridCol w:w="4072"/>
      </w:tblGrid>
      <w:tr w:rsidR="00EB6C78">
        <w:trPr>
          <w:trHeight w:hRule="exact" w:val="660"/>
        </w:trPr>
        <w:tc>
          <w:tcPr>
            <w:tcW w:w="626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02" w:after="0" w:line="274" w:lineRule="auto"/>
              <w:ind w:left="144" w:right="5472"/>
              <w:jc w:val="center"/>
            </w:pPr>
            <w:r>
              <w:rPr>
                <w:rFonts w:ascii="Cambria" w:eastAsia="Cambria" w:hAnsi="Cambria"/>
                <w:i/>
                <w:color w:val="000000"/>
                <w:sz w:val="18"/>
              </w:rPr>
              <w:t xml:space="preserve">Team </w:t>
            </w:r>
            <w:r>
              <w:br/>
            </w:r>
            <w:r>
              <w:rPr>
                <w:rFonts w:ascii="Cambria" w:eastAsia="Cambria" w:hAnsi="Cambria"/>
                <w:i/>
                <w:color w:val="000000"/>
                <w:sz w:val="18"/>
              </w:rPr>
              <w:t xml:space="preserve">Name: </w:t>
            </w:r>
          </w:p>
        </w:tc>
        <w:tc>
          <w:tcPr>
            <w:tcW w:w="4072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86" w:after="0" w:line="259" w:lineRule="auto"/>
              <w:ind w:left="136"/>
            </w:pPr>
            <w:r>
              <w:rPr>
                <w:rFonts w:ascii="Cambria" w:eastAsia="Cambria" w:hAnsi="Cambria"/>
                <w:i/>
                <w:color w:val="000000"/>
                <w:sz w:val="18"/>
              </w:rPr>
              <w:t>FS-VI-T002</w:t>
            </w:r>
          </w:p>
        </w:tc>
      </w:tr>
      <w:tr w:rsidR="00EB6C78">
        <w:trPr>
          <w:trHeight w:hRule="exact" w:val="2958"/>
        </w:trPr>
        <w:tc>
          <w:tcPr>
            <w:tcW w:w="6264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00" w:after="0" w:line="257" w:lineRule="auto"/>
              <w:ind w:left="122"/>
            </w:pP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 xml:space="preserve">Team member 1 (Team Lead) 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0" w:after="0" w:line="271" w:lineRule="auto"/>
              <w:ind w:left="30" w:right="1296"/>
            </w:pP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Michael Ally Mulungu: 2023452 </w:t>
            </w:r>
            <w:hyperlink r:id="rId9" w:history="1">
              <w:r>
                <w:rPr>
                  <w:rFonts w:ascii="Cambria" w:eastAsia="Cambria" w:hAnsi="Cambria"/>
                  <w:color w:val="0000FF"/>
                  <w:w w:val="101"/>
                  <w:sz w:val="18"/>
                  <w:u w:val="single"/>
                </w:rPr>
                <w:t>Vabronoble1@gmail.com</w:t>
              </w:r>
            </w:hyperlink>
          </w:p>
          <w:p w:rsidR="00EB6C78" w:rsidRDefault="008C41FD">
            <w:pPr>
              <w:autoSpaceDE w:val="0"/>
              <w:autoSpaceDN w:val="0"/>
              <w:spacing w:before="76" w:after="0" w:line="240" w:lineRule="auto"/>
              <w:ind w:left="134"/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1643380" cy="12458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C78">
        <w:trPr>
          <w:trHeight w:hRule="exact" w:val="2928"/>
        </w:trPr>
        <w:tc>
          <w:tcPr>
            <w:tcW w:w="626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00" w:after="0" w:line="257" w:lineRule="auto"/>
              <w:ind w:left="122"/>
            </w:pP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 xml:space="preserve">Team member 2 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430" w:after="0" w:line="257" w:lineRule="auto"/>
              <w:ind w:left="150" w:right="1008"/>
            </w:pPr>
            <w:hyperlink r:id="rId11" w:history="1">
              <w:r>
                <w:rPr>
                  <w:rFonts w:ascii="Cambria" w:eastAsia="Cambria" w:hAnsi="Cambria"/>
                  <w:i/>
                  <w:color w:val="000000"/>
                  <w:sz w:val="18"/>
                </w:rPr>
                <w:t>Reward Kundai Magama: 20241</w:t>
              </w:r>
            </w:hyperlink>
            <w:r>
              <w:rPr>
                <w:rFonts w:ascii="Cambria" w:eastAsia="Cambria" w:hAnsi="Cambria"/>
                <w:i/>
                <w:color w:val="000000"/>
                <w:sz w:val="18"/>
              </w:rPr>
              <w:t xml:space="preserve">90 </w:t>
            </w:r>
            <w:hyperlink r:id="rId12" w:history="1">
              <w:r>
                <w:rPr>
                  <w:rFonts w:ascii="Cambria" w:eastAsia="Cambria" w:hAnsi="Cambria"/>
                  <w:i/>
                  <w:color w:val="0000FF"/>
                  <w:sz w:val="18"/>
                </w:rPr>
                <w:t>Kundaimagam a05@gm ail.com</w:t>
              </w:r>
            </w:hyperlink>
          </w:p>
          <w:p w:rsidR="00EB6C78" w:rsidRDefault="008C41FD">
            <w:pPr>
              <w:autoSpaceDE w:val="0"/>
              <w:autoSpaceDN w:val="0"/>
              <w:spacing w:before="8" w:after="0" w:line="240" w:lineRule="auto"/>
              <w:ind w:left="134"/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1832610" cy="128015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10" cy="128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C78">
        <w:trPr>
          <w:trHeight w:hRule="exact" w:val="2642"/>
        </w:trPr>
        <w:tc>
          <w:tcPr>
            <w:tcW w:w="626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02" w:after="0" w:line="257" w:lineRule="auto"/>
              <w:ind w:left="122"/>
            </w:pP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 xml:space="preserve">Team member  3 </w:t>
            </w:r>
          </w:p>
        </w:tc>
        <w:tc>
          <w:tcPr>
            <w:tcW w:w="4072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2" w:after="0" w:line="278" w:lineRule="auto"/>
              <w:ind w:left="30" w:right="2016"/>
            </w:pP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Aryan Khatri:2023759 </w:t>
            </w:r>
            <w:r>
              <w:br/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arykha0123@gmail.com </w:t>
            </w:r>
          </w:p>
          <w:p w:rsidR="00EB6C78" w:rsidRDefault="008C41FD">
            <w:pPr>
              <w:autoSpaceDE w:val="0"/>
              <w:autoSpaceDN w:val="0"/>
              <w:spacing w:before="42" w:after="0" w:line="240" w:lineRule="auto"/>
              <w:ind w:left="10"/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1818639" cy="12941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39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6C78" w:rsidRDefault="008C41FD">
      <w:pPr>
        <w:autoSpaceDE w:val="0"/>
        <w:autoSpaceDN w:val="0"/>
        <w:spacing w:before="1420" w:after="0" w:line="262" w:lineRule="auto"/>
        <w:ind w:right="1052"/>
        <w:jc w:val="right"/>
      </w:pPr>
      <w:r>
        <w:rPr>
          <w:rFonts w:ascii="Cambria" w:eastAsia="Cambria" w:hAnsi="Cambria"/>
          <w:i/>
          <w:color w:val="000000"/>
          <w:sz w:val="18"/>
        </w:rPr>
        <w:t xml:space="preserve">Page 1 </w:t>
      </w:r>
    </w:p>
    <w:p w:rsidR="00EB6C78" w:rsidRDefault="00EB6C78">
      <w:pPr>
        <w:sectPr w:rsidR="00EB6C78">
          <w:pgSz w:w="12240" w:h="15840"/>
          <w:pgMar w:top="836" w:right="896" w:bottom="360" w:left="976" w:header="720" w:footer="720" w:gutter="0"/>
          <w:cols w:space="720"/>
          <w:docGrid w:linePitch="360"/>
        </w:sectPr>
      </w:pPr>
    </w:p>
    <w:p w:rsidR="00EB6C78" w:rsidRDefault="008C41FD">
      <w:pPr>
        <w:autoSpaceDE w:val="0"/>
        <w:autoSpaceDN w:val="0"/>
        <w:spacing w:after="396" w:line="220" w:lineRule="exact"/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1551940</wp:posOffset>
            </wp:positionV>
            <wp:extent cx="6534150" cy="1143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3143250</wp:posOffset>
            </wp:positionV>
            <wp:extent cx="6487159" cy="11240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7159" cy="112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4914900</wp:posOffset>
            </wp:positionV>
            <wp:extent cx="6487159" cy="158130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7159" cy="15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637540</wp:posOffset>
            </wp:positionH>
            <wp:positionV relativeFrom="page">
              <wp:posOffset>6991350</wp:posOffset>
            </wp:positionV>
            <wp:extent cx="6430010" cy="2276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22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C78" w:rsidRDefault="008C41FD">
      <w:pPr>
        <w:autoSpaceDE w:val="0"/>
        <w:autoSpaceDN w:val="0"/>
        <w:spacing w:after="0" w:line="206" w:lineRule="auto"/>
        <w:ind w:left="46"/>
      </w:pPr>
      <w:r>
        <w:rPr>
          <w:rFonts w:ascii="Calibri" w:eastAsia="Calibri" w:hAnsi="Calibri"/>
          <w:b/>
          <w:color w:val="365F90"/>
          <w:sz w:val="30"/>
        </w:rPr>
        <w:t xml:space="preserve">PROPOSAL DESCRIPTION </w:t>
      </w:r>
    </w:p>
    <w:p w:rsidR="00EB6C78" w:rsidRDefault="008C41FD">
      <w:pPr>
        <w:autoSpaceDE w:val="0"/>
        <w:autoSpaceDN w:val="0"/>
        <w:spacing w:before="496" w:after="60" w:line="206" w:lineRule="auto"/>
        <w:ind w:left="46"/>
      </w:pPr>
      <w:r>
        <w:rPr>
          <w:rFonts w:ascii="Calibri" w:eastAsia="Calibri" w:hAnsi="Calibri"/>
          <w:color w:val="365F90"/>
          <w:sz w:val="30"/>
        </w:rPr>
        <w:t>Motivation</w:t>
      </w: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EB6C78">
        <w:trPr>
          <w:trHeight w:hRule="exact" w:val="1844"/>
        </w:trPr>
        <w:tc>
          <w:tcPr>
            <w:tcW w:w="10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128" w:after="0" w:line="245" w:lineRule="auto"/>
              <w:ind w:left="92" w:right="288"/>
            </w:pP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>Retail businesses require fast and efficient POS system. A poorly designed interface can slow down transactions, confuse users, and reduce productivity. By applying proper layout styling techniques, the system can become</w:t>
            </w: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 xml:space="preserve"> more usable, visually clear, and professional. This project also helps in understanding frontend structure and practical UI design for real-world applications. </w:t>
            </w:r>
          </w:p>
        </w:tc>
      </w:tr>
    </w:tbl>
    <w:p w:rsidR="00EB6C78" w:rsidRDefault="008C41FD">
      <w:pPr>
        <w:autoSpaceDE w:val="0"/>
        <w:autoSpaceDN w:val="0"/>
        <w:spacing w:before="78" w:after="254" w:line="206" w:lineRule="auto"/>
        <w:ind w:left="46"/>
      </w:pPr>
      <w:r>
        <w:rPr>
          <w:rFonts w:ascii="Calibri" w:eastAsia="Calibri" w:hAnsi="Calibri"/>
          <w:color w:val="365F90"/>
          <w:sz w:val="30"/>
        </w:rPr>
        <w:t xml:space="preserve">State of the Art / Current solution 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274"/>
      </w:tblGrid>
      <w:tr w:rsidR="00EB6C78">
        <w:trPr>
          <w:trHeight w:hRule="exact" w:val="1802"/>
        </w:trPr>
        <w:tc>
          <w:tcPr>
            <w:tcW w:w="102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98" w:after="0" w:line="250" w:lineRule="auto"/>
              <w:ind w:left="136"/>
            </w:pP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>Many POS systems use web-based interfaces with dashboard-style layouts and responsive design. They rely on CSS frameworks like bootstrap to create structured and a good interface. Modern POS systems emphasize minimalist design, clear buttons and icons, wel</w:t>
            </w: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>l-organized sections such as Products, Cart, and Payment, and fast search functionality. However, beginner-level layouts often lack proper spacing, consistent styling, human-readable variable names, and structured layout planning. This project aims to impr</w:t>
            </w: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 xml:space="preserve">ove these aspects by creating a cleaner and more organized POS interface. </w:t>
            </w:r>
          </w:p>
        </w:tc>
      </w:tr>
    </w:tbl>
    <w:p w:rsidR="00EB6C78" w:rsidRDefault="008C41FD">
      <w:pPr>
        <w:autoSpaceDE w:val="0"/>
        <w:autoSpaceDN w:val="0"/>
        <w:spacing w:before="424" w:after="222" w:line="206" w:lineRule="auto"/>
        <w:ind w:left="46"/>
      </w:pPr>
      <w:r>
        <w:rPr>
          <w:rFonts w:ascii="Calibri" w:eastAsia="Calibri" w:hAnsi="Calibri"/>
          <w:color w:val="365F90"/>
          <w:sz w:val="30"/>
        </w:rPr>
        <w:t xml:space="preserve">Project Goals and Milestones </w:t>
      </w: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10246"/>
      </w:tblGrid>
      <w:tr w:rsidR="00EB6C78">
        <w:trPr>
          <w:trHeight w:hRule="exact" w:val="2582"/>
        </w:trPr>
        <w:tc>
          <w:tcPr>
            <w:tcW w:w="10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26" w:after="226" w:line="257" w:lineRule="auto"/>
              <w:ind w:left="18"/>
            </w:pP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>The main goal is to build PoS(Point of Sale )system which cleaner and more organized</w:t>
            </w:r>
          </w:p>
          <w:tbl>
            <w:tblPr>
              <w:tblW w:w="0" w:type="auto"/>
              <w:tblInd w:w="155" w:type="dxa"/>
              <w:tblLayout w:type="fixed"/>
              <w:tblLook w:val="04A0" w:firstRow="1" w:lastRow="0" w:firstColumn="1" w:lastColumn="0" w:noHBand="0" w:noVBand="1"/>
            </w:tblPr>
            <w:tblGrid>
              <w:gridCol w:w="400"/>
              <w:gridCol w:w="7760"/>
            </w:tblGrid>
            <w:tr w:rsidR="00EB6C78">
              <w:trPr>
                <w:trHeight w:hRule="exact" w:val="1676"/>
              </w:trPr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:rsidR="00EB6C78" w:rsidRDefault="008C41FD">
                  <w:pPr>
                    <w:autoSpaceDE w:val="0"/>
                    <w:autoSpaceDN w:val="0"/>
                    <w:spacing w:before="60" w:after="0" w:line="266" w:lineRule="auto"/>
                    <w:ind w:left="192" w:right="130"/>
                    <w:jc w:val="both"/>
                  </w:pP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</w:p>
              </w:tc>
              <w:tc>
                <w:tcPr>
                  <w:tcW w:w="7760" w:type="dxa"/>
                  <w:tcMar>
                    <w:left w:w="0" w:type="dxa"/>
                    <w:right w:w="0" w:type="dxa"/>
                  </w:tcMar>
                </w:tcPr>
                <w:p w:rsidR="00EB6C78" w:rsidRDefault="008C41FD">
                  <w:pPr>
                    <w:autoSpaceDE w:val="0"/>
                    <w:autoSpaceDN w:val="0"/>
                    <w:spacing w:before="70" w:after="0" w:line="259" w:lineRule="auto"/>
                    <w:ind w:left="166"/>
                  </w:pP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1:</w:t>
                  </w: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 Design a structured POS layout. 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86" w:after="0" w:line="257" w:lineRule="auto"/>
                    <w:ind w:left="166"/>
                  </w:pP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2:</w:t>
                  </w: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 Improve spacing, alignment and overall styling. 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28" w:after="0" w:line="240" w:lineRule="auto"/>
                    <w:ind w:left="166"/>
                  </w:pP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3:</w:t>
                  </w:r>
                  <w:r>
                    <w:rPr>
                      <w:rFonts w:ascii="Cambria" w:eastAsia="Cambria" w:hAnsi="Cambria"/>
                      <w:color w:val="000000"/>
                      <w:w w:val="97"/>
                      <w:sz w:val="20"/>
                    </w:rPr>
                    <w:t>Make the layout responsive for different screen sizes.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26" w:after="0" w:line="271" w:lineRule="auto"/>
                    <w:ind w:left="166" w:right="2160"/>
                  </w:pP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4:</w:t>
                  </w:r>
                  <w:r>
                    <w:rPr>
                      <w:rFonts w:ascii="Cambria" w:eastAsia="Cambria" w:hAnsi="Cambria"/>
                      <w:color w:val="000000"/>
                      <w:w w:val="97"/>
                      <w:sz w:val="20"/>
                    </w:rPr>
                    <w:t>Enhance UI components with clean and modern design</w:t>
                  </w: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. </w:t>
                  </w: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5:</w:t>
                  </w: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 Add advanced features to the Point Of Sale. 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10" w:after="0" w:line="259" w:lineRule="auto"/>
                    <w:ind w:left="166"/>
                  </w:pPr>
                  <w:r>
                    <w:rPr>
                      <w:rFonts w:ascii="Cambria" w:eastAsia="Cambria" w:hAnsi="Cambria"/>
                      <w:b/>
                      <w:color w:val="000000"/>
                      <w:w w:val="101"/>
                      <w:sz w:val="18"/>
                    </w:rPr>
                    <w:t>Step 6:</w:t>
                  </w: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 Test the system by simulating crashes and checking recovery. </w:t>
                  </w:r>
                </w:p>
              </w:tc>
            </w:tr>
          </w:tbl>
          <w:p w:rsidR="00EB6C78" w:rsidRDefault="00EB6C78">
            <w:pPr>
              <w:autoSpaceDE w:val="0"/>
              <w:autoSpaceDN w:val="0"/>
              <w:spacing w:after="0" w:line="14" w:lineRule="exact"/>
            </w:pPr>
          </w:p>
        </w:tc>
      </w:tr>
    </w:tbl>
    <w:p w:rsidR="00EB6C78" w:rsidRDefault="008C41FD">
      <w:pPr>
        <w:autoSpaceDE w:val="0"/>
        <w:autoSpaceDN w:val="0"/>
        <w:spacing w:before="440" w:after="10" w:line="206" w:lineRule="auto"/>
        <w:ind w:left="46"/>
      </w:pPr>
      <w:r>
        <w:rPr>
          <w:rFonts w:ascii="Calibri" w:eastAsia="Calibri" w:hAnsi="Calibri"/>
          <w:color w:val="365F90"/>
          <w:sz w:val="30"/>
        </w:rPr>
        <w:t xml:space="preserve">Project Approach 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154"/>
      </w:tblGrid>
      <w:tr w:rsidR="00EB6C78">
        <w:trPr>
          <w:trHeight w:hRule="exact" w:val="3620"/>
        </w:trPr>
        <w:tc>
          <w:tcPr>
            <w:tcW w:w="10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after="0" w:line="257" w:lineRule="auto"/>
              <w:ind w:left="16"/>
            </w:pP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We will build the system step by step, starting with the design and moving into implementation and testing. </w:t>
            </w:r>
          </w:p>
          <w:p w:rsidR="00EB6C78" w:rsidRDefault="008C41FD">
            <w:pPr>
              <w:tabs>
                <w:tab w:val="left" w:pos="1278"/>
              </w:tabs>
              <w:autoSpaceDE w:val="0"/>
              <w:autoSpaceDN w:val="0"/>
              <w:spacing w:before="542" w:after="0" w:line="257" w:lineRule="auto"/>
              <w:ind w:left="918"/>
            </w:pPr>
            <w:r>
              <w:rPr>
                <w:rFonts w:ascii="Symbol" w:eastAsia="Symbol" w:hAnsi="Symbol"/>
                <w:color w:val="000000"/>
                <w:w w:val="101"/>
                <w:sz w:val="18"/>
              </w:rPr>
              <w:t></w:t>
            </w:r>
            <w:r>
              <w:tab/>
            </w: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 xml:space="preserve">Create Semantic HTML Structure: </w:t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Design the basic layout using semantic HTML tags. </w:t>
            </w:r>
          </w:p>
          <w:p w:rsidR="00EB6C78" w:rsidRDefault="008C41FD">
            <w:pPr>
              <w:tabs>
                <w:tab w:val="left" w:pos="1278"/>
              </w:tabs>
              <w:autoSpaceDE w:val="0"/>
              <w:autoSpaceDN w:val="0"/>
              <w:spacing w:before="242" w:after="0" w:line="240" w:lineRule="auto"/>
              <w:ind w:left="918"/>
            </w:pPr>
            <w:r>
              <w:rPr>
                <w:rFonts w:ascii="Symbol" w:eastAsia="Symbol" w:hAnsi="Symbol"/>
                <w:color w:val="000000"/>
                <w:w w:val="97"/>
                <w:sz w:val="20"/>
              </w:rPr>
              <w:t></w:t>
            </w:r>
            <w:r>
              <w:tab/>
            </w: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>Apply CSS Styling</w:t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: Apply a consistent and professional color scheme . </w:t>
            </w:r>
          </w:p>
          <w:p w:rsidR="00EB6C78" w:rsidRDefault="008C41FD">
            <w:pPr>
              <w:tabs>
                <w:tab w:val="left" w:pos="1278"/>
              </w:tabs>
              <w:autoSpaceDE w:val="0"/>
              <w:autoSpaceDN w:val="0"/>
              <w:spacing w:before="240" w:after="0" w:line="240" w:lineRule="auto"/>
              <w:ind w:left="918"/>
            </w:pPr>
            <w:r>
              <w:rPr>
                <w:rFonts w:ascii="Symbol" w:eastAsia="Symbol" w:hAnsi="Symbol"/>
                <w:color w:val="000000"/>
                <w:w w:val="97"/>
                <w:sz w:val="20"/>
              </w:rPr>
              <w:t></w:t>
            </w:r>
            <w:r>
              <w:tab/>
            </w: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>Implement JavaScript Functionality:</w:t>
            </w: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 xml:space="preserve">Add dynamic cart management and add interactive elements </w:t>
            </w:r>
          </w:p>
          <w:p w:rsidR="00EB6C78" w:rsidRDefault="008C41FD">
            <w:pPr>
              <w:autoSpaceDE w:val="0"/>
              <w:autoSpaceDN w:val="0"/>
              <w:spacing w:before="12" w:after="0" w:line="240" w:lineRule="auto"/>
              <w:ind w:left="1278"/>
            </w:pP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 xml:space="preserve">such as modals and alerts. </w:t>
            </w:r>
          </w:p>
          <w:p w:rsidR="00EB6C78" w:rsidRDefault="008C41FD">
            <w:pPr>
              <w:tabs>
                <w:tab w:val="left" w:pos="1278"/>
              </w:tabs>
              <w:autoSpaceDE w:val="0"/>
              <w:autoSpaceDN w:val="0"/>
              <w:spacing w:before="16" w:after="0" w:line="240" w:lineRule="auto"/>
              <w:ind w:left="918"/>
            </w:pPr>
            <w:r>
              <w:rPr>
                <w:rFonts w:ascii="Symbol" w:eastAsia="Symbol" w:hAnsi="Symbol"/>
                <w:color w:val="000000"/>
                <w:w w:val="97"/>
                <w:sz w:val="20"/>
              </w:rPr>
              <w:t></w:t>
            </w:r>
            <w:r>
              <w:tab/>
            </w:r>
            <w:r>
              <w:rPr>
                <w:rFonts w:ascii="Cambria" w:eastAsia="Cambria" w:hAnsi="Cambria"/>
                <w:b/>
                <w:color w:val="000000"/>
                <w:w w:val="97"/>
                <w:sz w:val="20"/>
              </w:rPr>
              <w:t>Integrate Database</w:t>
            </w:r>
            <w:r>
              <w:rPr>
                <w:rFonts w:ascii="Cambria" w:eastAsia="Cambria" w:hAnsi="Cambria"/>
                <w:b/>
                <w:color w:val="000000"/>
                <w:w w:val="101"/>
                <w:sz w:val="18"/>
              </w:rPr>
              <w:t>:</w:t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 Create a simple interface so users can easily upload, retrieve, and delete files.</w:t>
            </w:r>
          </w:p>
          <w:p w:rsidR="00EB6C78" w:rsidRDefault="008C41FD">
            <w:pPr>
              <w:tabs>
                <w:tab w:val="left" w:pos="1278"/>
              </w:tabs>
              <w:autoSpaceDE w:val="0"/>
              <w:autoSpaceDN w:val="0"/>
              <w:spacing w:before="2" w:after="0" w:line="240" w:lineRule="auto"/>
              <w:ind w:left="918"/>
            </w:pPr>
            <w:r>
              <w:rPr>
                <w:rFonts w:ascii="Symbol" w:eastAsia="Symbol" w:hAnsi="Symbol"/>
                <w:color w:val="000000"/>
                <w:w w:val="102"/>
              </w:rPr>
              <w:t></w:t>
            </w:r>
            <w:r>
              <w:tab/>
            </w:r>
            <w:r>
              <w:rPr>
                <w:rFonts w:ascii="Cambria" w:eastAsia="Cambria" w:hAnsi="Cambria"/>
                <w:b/>
                <w:color w:val="000000"/>
                <w:w w:val="97"/>
                <w:sz w:val="20"/>
              </w:rPr>
              <w:t>Optimize Layout</w:t>
            </w:r>
            <w:r>
              <w:rPr>
                <w:rFonts w:ascii="Cambria" w:eastAsia="Cambria" w:hAnsi="Cambria"/>
                <w:color w:val="000000"/>
                <w:w w:val="97"/>
                <w:sz w:val="20"/>
              </w:rPr>
              <w:t>: Ensure proper alignment of all sections</w:t>
            </w:r>
          </w:p>
        </w:tc>
      </w:tr>
    </w:tbl>
    <w:p w:rsidR="00EB6C78" w:rsidRDefault="008C41FD">
      <w:pPr>
        <w:autoSpaceDE w:val="0"/>
        <w:autoSpaceDN w:val="0"/>
        <w:spacing w:before="104" w:after="0" w:line="240" w:lineRule="auto"/>
        <w:ind w:right="1054"/>
        <w:jc w:val="right"/>
      </w:pPr>
      <w:r>
        <w:rPr>
          <w:noProof/>
          <w:lang w:val="en-GB" w:eastAsia="en-GB"/>
        </w:rPr>
        <w:drawing>
          <wp:inline distT="0" distB="0" distL="0" distR="0">
            <wp:extent cx="419100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78" w:rsidRDefault="008C41FD">
      <w:pPr>
        <w:autoSpaceDE w:val="0"/>
        <w:autoSpaceDN w:val="0"/>
        <w:spacing w:after="0" w:line="259" w:lineRule="auto"/>
        <w:ind w:right="1066"/>
        <w:jc w:val="right"/>
      </w:pPr>
      <w:r>
        <w:rPr>
          <w:rFonts w:ascii="Cambria" w:eastAsia="Cambria" w:hAnsi="Cambria"/>
          <w:i/>
          <w:color w:val="000000"/>
          <w:sz w:val="18"/>
        </w:rPr>
        <w:t xml:space="preserve">Page 2 </w:t>
      </w:r>
    </w:p>
    <w:p w:rsidR="00EB6C78" w:rsidRDefault="00EB6C78">
      <w:pPr>
        <w:sectPr w:rsidR="00EB6C78">
          <w:pgSz w:w="12240" w:h="15840"/>
          <w:pgMar w:top="618" w:right="896" w:bottom="310" w:left="960" w:header="720" w:footer="720" w:gutter="0"/>
          <w:cols w:space="720"/>
          <w:docGrid w:linePitch="360"/>
        </w:sectPr>
      </w:pPr>
    </w:p>
    <w:p w:rsidR="00EB6C78" w:rsidRDefault="008C41FD">
      <w:pPr>
        <w:autoSpaceDE w:val="0"/>
        <w:autoSpaceDN w:val="0"/>
        <w:spacing w:after="406" w:line="220" w:lineRule="exact"/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6191250</wp:posOffset>
            </wp:positionV>
            <wp:extent cx="6424930" cy="847139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84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7686040</wp:posOffset>
            </wp:positionV>
            <wp:extent cx="6426200" cy="160893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60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C78" w:rsidRDefault="008C41FD">
      <w:pPr>
        <w:autoSpaceDE w:val="0"/>
        <w:autoSpaceDN w:val="0"/>
        <w:spacing w:after="116" w:line="206" w:lineRule="auto"/>
        <w:ind w:left="30"/>
      </w:pPr>
      <w:r>
        <w:rPr>
          <w:rFonts w:ascii="Calibri" w:eastAsia="Calibri" w:hAnsi="Calibri"/>
          <w:color w:val="365F90"/>
          <w:sz w:val="30"/>
        </w:rPr>
        <w:t>System Architecture (High Level Diagram)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0154"/>
      </w:tblGrid>
      <w:tr w:rsidR="00EB6C78">
        <w:trPr>
          <w:trHeight w:hRule="exact" w:val="7776"/>
        </w:trPr>
        <w:tc>
          <w:tcPr>
            <w:tcW w:w="10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4" w:after="0" w:line="240" w:lineRule="auto"/>
              <w:jc w:val="center"/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6424930" cy="4810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930" cy="481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6C78" w:rsidRDefault="008C41FD">
      <w:pPr>
        <w:autoSpaceDE w:val="0"/>
        <w:autoSpaceDN w:val="0"/>
        <w:spacing w:before="36" w:after="264" w:line="206" w:lineRule="auto"/>
        <w:ind w:left="30"/>
      </w:pPr>
      <w:r>
        <w:rPr>
          <w:rFonts w:ascii="Calibri" w:eastAsia="Calibri" w:hAnsi="Calibri"/>
          <w:color w:val="365F90"/>
          <w:sz w:val="30"/>
        </w:rPr>
        <w:t xml:space="preserve">Project Outcome / Deliverables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0154"/>
      </w:tblGrid>
      <w:tr w:rsidR="00EB6C78">
        <w:trPr>
          <w:trHeight w:hRule="exact" w:val="1666"/>
        </w:trPr>
        <w:tc>
          <w:tcPr>
            <w:tcW w:w="10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autoSpaceDE w:val="0"/>
              <w:autoSpaceDN w:val="0"/>
              <w:spacing w:before="88" w:after="76" w:line="257" w:lineRule="auto"/>
              <w:ind w:left="92"/>
            </w:pP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By the end of the project, we will deliver: </w:t>
            </w:r>
          </w:p>
          <w:tbl>
            <w:tblPr>
              <w:tblW w:w="0" w:type="auto"/>
              <w:tblInd w:w="33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6120"/>
            </w:tblGrid>
            <w:tr w:rsidR="00EB6C78">
              <w:trPr>
                <w:trHeight w:hRule="exact" w:val="834"/>
              </w:trPr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:rsidR="00EB6C78" w:rsidRDefault="008C41FD">
                  <w:pPr>
                    <w:autoSpaceDE w:val="0"/>
                    <w:autoSpaceDN w:val="0"/>
                    <w:spacing w:before="60" w:after="0" w:line="262" w:lineRule="auto"/>
                    <w:ind w:left="386" w:right="134"/>
                    <w:jc w:val="both"/>
                  </w:pP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rFonts w:ascii="Symbol" w:eastAsia="Symbol" w:hAnsi="Symbol"/>
                      <w:color w:val="000000"/>
                      <w:w w:val="101"/>
                      <w:sz w:val="18"/>
                    </w:rPr>
                    <w:t></w:t>
                  </w:r>
                </w:p>
              </w:tc>
              <w:tc>
                <w:tcPr>
                  <w:tcW w:w="6120" w:type="dxa"/>
                  <w:tcMar>
                    <w:left w:w="0" w:type="dxa"/>
                    <w:right w:w="0" w:type="dxa"/>
                  </w:tcMar>
                </w:tcPr>
                <w:p w:rsidR="00EB6C78" w:rsidRDefault="008C41FD">
                  <w:pPr>
                    <w:autoSpaceDE w:val="0"/>
                    <w:autoSpaceDN w:val="0"/>
                    <w:spacing w:before="70" w:after="0" w:line="259" w:lineRule="auto"/>
                    <w:ind w:left="148"/>
                  </w:pP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Fully structured PoS layout. 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12" w:after="0" w:line="257" w:lineRule="auto"/>
                    <w:ind w:left="148"/>
                  </w:pP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Clean and responsive design. </w:t>
                  </w:r>
                </w:p>
                <w:p w:rsidR="00EB6C78" w:rsidRDefault="008C41FD">
                  <w:pPr>
                    <w:autoSpaceDE w:val="0"/>
                    <w:autoSpaceDN w:val="0"/>
                    <w:spacing w:before="26" w:after="0" w:line="257" w:lineRule="auto"/>
                    <w:ind w:left="148"/>
                  </w:pPr>
                  <w:r>
                    <w:rPr>
                      <w:rFonts w:ascii="Cambria" w:eastAsia="Cambria" w:hAnsi="Cambria"/>
                      <w:color w:val="000000"/>
                      <w:w w:val="101"/>
                      <w:sz w:val="18"/>
                    </w:rPr>
                    <w:t xml:space="preserve">Organized product and cart section. </w:t>
                  </w:r>
                </w:p>
              </w:tc>
            </w:tr>
          </w:tbl>
          <w:p w:rsidR="00EB6C78" w:rsidRDefault="00EB6C78">
            <w:pPr>
              <w:autoSpaceDE w:val="0"/>
              <w:autoSpaceDN w:val="0"/>
              <w:spacing w:after="0" w:line="14" w:lineRule="exact"/>
            </w:pPr>
          </w:p>
        </w:tc>
      </w:tr>
    </w:tbl>
    <w:p w:rsidR="00EB6C78" w:rsidRDefault="008C41FD">
      <w:pPr>
        <w:autoSpaceDE w:val="0"/>
        <w:autoSpaceDN w:val="0"/>
        <w:spacing w:before="800" w:after="28" w:line="206" w:lineRule="auto"/>
        <w:ind w:left="30"/>
      </w:pPr>
      <w:r>
        <w:rPr>
          <w:rFonts w:ascii="Calibri" w:eastAsia="Calibri" w:hAnsi="Calibri"/>
          <w:color w:val="365F90"/>
          <w:sz w:val="30"/>
        </w:rPr>
        <w:t>Assumptions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0154"/>
      </w:tblGrid>
      <w:tr w:rsidR="00EB6C78">
        <w:trPr>
          <w:trHeight w:hRule="exact" w:val="1364"/>
        </w:trPr>
        <w:tc>
          <w:tcPr>
            <w:tcW w:w="10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>
            <w:pPr>
              <w:tabs>
                <w:tab w:val="left" w:pos="722"/>
              </w:tabs>
              <w:autoSpaceDE w:val="0"/>
              <w:autoSpaceDN w:val="0"/>
              <w:spacing w:before="104" w:after="0" w:line="257" w:lineRule="auto"/>
              <w:ind w:left="362"/>
            </w:pPr>
            <w:r>
              <w:rPr>
                <w:rFonts w:ascii="Symbol" w:eastAsia="Symbol" w:hAnsi="Symbol"/>
                <w:color w:val="000000"/>
                <w:w w:val="101"/>
                <w:sz w:val="18"/>
              </w:rPr>
              <w:t></w:t>
            </w:r>
            <w:r>
              <w:tab/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The system is a web-based. </w:t>
            </w:r>
          </w:p>
          <w:p w:rsidR="00EB6C78" w:rsidRDefault="008C41FD">
            <w:pPr>
              <w:tabs>
                <w:tab w:val="left" w:pos="722"/>
              </w:tabs>
              <w:autoSpaceDE w:val="0"/>
              <w:autoSpaceDN w:val="0"/>
              <w:spacing w:before="120" w:after="0" w:line="257" w:lineRule="auto"/>
              <w:ind w:left="362"/>
            </w:pPr>
            <w:r>
              <w:rPr>
                <w:rFonts w:ascii="Symbol" w:eastAsia="Symbol" w:hAnsi="Symbol"/>
                <w:color w:val="000000"/>
                <w:w w:val="101"/>
                <w:sz w:val="18"/>
              </w:rPr>
              <w:t></w:t>
            </w:r>
            <w:r>
              <w:tab/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User accesses it through modern browsers. </w:t>
            </w:r>
          </w:p>
          <w:p w:rsidR="00EB6C78" w:rsidRDefault="008C41FD">
            <w:pPr>
              <w:tabs>
                <w:tab w:val="left" w:pos="722"/>
              </w:tabs>
              <w:autoSpaceDE w:val="0"/>
              <w:autoSpaceDN w:val="0"/>
              <w:spacing w:before="120" w:after="0" w:line="257" w:lineRule="auto"/>
              <w:ind w:left="362"/>
            </w:pPr>
            <w:r>
              <w:rPr>
                <w:rFonts w:ascii="Symbol" w:eastAsia="Symbol" w:hAnsi="Symbol"/>
                <w:color w:val="000000"/>
                <w:w w:val="101"/>
                <w:sz w:val="18"/>
              </w:rPr>
              <w:t></w:t>
            </w:r>
            <w:r>
              <w:tab/>
            </w:r>
            <w:r>
              <w:rPr>
                <w:rFonts w:ascii="Cambria" w:eastAsia="Cambria" w:hAnsi="Cambria"/>
                <w:color w:val="000000"/>
                <w:w w:val="101"/>
                <w:sz w:val="18"/>
              </w:rPr>
              <w:t xml:space="preserve">The focus is layout and styling and adding advanced features. </w:t>
            </w:r>
          </w:p>
        </w:tc>
      </w:tr>
    </w:tbl>
    <w:p w:rsidR="00EB6C78" w:rsidRDefault="008C41FD">
      <w:pPr>
        <w:autoSpaceDE w:val="0"/>
        <w:autoSpaceDN w:val="0"/>
        <w:spacing w:before="528" w:after="0" w:line="240" w:lineRule="auto"/>
        <w:ind w:right="890"/>
        <w:jc w:val="right"/>
      </w:pPr>
      <w:r>
        <w:rPr>
          <w:noProof/>
          <w:lang w:val="en-GB" w:eastAsia="en-GB"/>
        </w:rPr>
        <w:drawing>
          <wp:inline distT="0" distB="0" distL="0" distR="0">
            <wp:extent cx="419100" cy="15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78" w:rsidRDefault="00EB6C78">
      <w:pPr>
        <w:sectPr w:rsidR="00EB6C78">
          <w:pgSz w:w="12240" w:h="15840"/>
          <w:pgMar w:top="624" w:right="1060" w:bottom="368" w:left="976" w:header="720" w:footer="720" w:gutter="0"/>
          <w:cols w:space="720"/>
          <w:docGrid w:linePitch="360"/>
        </w:sectPr>
      </w:pPr>
    </w:p>
    <w:p w:rsidR="00EB6C78" w:rsidRDefault="00EB6C78">
      <w:pPr>
        <w:autoSpaceDE w:val="0"/>
        <w:autoSpaceDN w:val="0"/>
        <w:spacing w:after="96" w:line="220" w:lineRule="exact"/>
      </w:pPr>
    </w:p>
    <w:p w:rsidR="00EB6C78" w:rsidRDefault="008C41FD">
      <w:pPr>
        <w:autoSpaceDE w:val="0"/>
        <w:autoSpaceDN w:val="0"/>
        <w:spacing w:after="220" w:line="206" w:lineRule="auto"/>
        <w:ind w:left="30"/>
      </w:pPr>
      <w:r>
        <w:rPr>
          <w:rFonts w:ascii="Calibri" w:eastAsia="Calibri" w:hAnsi="Calibri"/>
          <w:color w:val="365F90"/>
          <w:sz w:val="30"/>
        </w:rPr>
        <w:t>References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0154"/>
      </w:tblGrid>
      <w:tr w:rsidR="00EB6C78" w:rsidTr="00B30C21">
        <w:trPr>
          <w:trHeight w:hRule="exact" w:val="5418"/>
        </w:trPr>
        <w:tc>
          <w:tcPr>
            <w:tcW w:w="10154" w:type="dxa"/>
            <w:tcBorders>
              <w:top w:val="single" w:sz="12" w:space="0" w:color="000000"/>
              <w:left w:val="single" w:sz="12" w:space="0" w:color="000000"/>
              <w:bottom w:val="single" w:sz="11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:rsidR="00EB6C78" w:rsidRDefault="008C41FD" w:rsidP="00B30C21">
            <w:pPr>
              <w:autoSpaceDE w:val="0"/>
              <w:autoSpaceDN w:val="0"/>
              <w:spacing w:before="372" w:after="0" w:line="240" w:lineRule="auto"/>
              <w:ind w:left="92"/>
            </w:pPr>
            <w:r>
              <w:rPr>
                <w:rFonts w:ascii="Cambria" w:eastAsia="Cambria" w:hAnsi="Cambria"/>
                <w:i/>
                <w:color w:val="000000"/>
                <w:sz w:val="18"/>
              </w:rPr>
              <w:t xml:space="preserve"> Hickson, I. and Hyatt, D., 2011. Html5. W3C working draft WD-Html5-20110525, 53. </w:t>
            </w:r>
          </w:p>
          <w:p w:rsidR="00EB6C78" w:rsidRDefault="008C41FD" w:rsidP="00B30C21">
            <w:pPr>
              <w:autoSpaceDE w:val="0"/>
              <w:autoSpaceDN w:val="0"/>
              <w:spacing w:before="356" w:after="0" w:line="240" w:lineRule="auto"/>
              <w:ind w:left="92"/>
            </w:pP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>Elrom, E., 2016. CSS, Bootstrap, &amp;</w:t>
            </w: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 Responsive Design. In </w:t>
            </w:r>
            <w:r>
              <w:rPr>
                <w:rFonts w:ascii="Cambria" w:eastAsia="Cambria" w:hAnsi="Cambria"/>
                <w:i/>
                <w:color w:val="2D2D2D"/>
                <w:w w:val="97"/>
                <w:sz w:val="20"/>
              </w:rPr>
              <w:t>Pro MEAN Stack Development</w:t>
            </w: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 (pp. 131-164). Berkeley, </w:t>
            </w:r>
          </w:p>
          <w:p w:rsidR="00EB6C78" w:rsidRDefault="008C41FD" w:rsidP="00B30C21">
            <w:pPr>
              <w:autoSpaceDE w:val="0"/>
              <w:autoSpaceDN w:val="0"/>
              <w:spacing w:before="12" w:after="0" w:line="240" w:lineRule="auto"/>
              <w:ind w:left="92"/>
            </w:pP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CA: Apress. </w:t>
            </w:r>
          </w:p>
          <w:p w:rsidR="00B30C21" w:rsidRDefault="00B30C21" w:rsidP="00B30C21">
            <w:pPr>
              <w:autoSpaceDE w:val="0"/>
              <w:autoSpaceDN w:val="0"/>
              <w:spacing w:before="612" w:after="0" w:line="240" w:lineRule="auto"/>
              <w:ind w:left="92"/>
              <w:rPr>
                <w:rFonts w:ascii="Cambria" w:eastAsia="Cambria" w:hAnsi="Cambria"/>
                <w:color w:val="2D2D2D"/>
                <w:w w:val="97"/>
                <w:sz w:val="20"/>
              </w:rPr>
            </w:pPr>
            <w:proofErr w:type="spellStart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>Susanto</w:t>
            </w:r>
            <w:proofErr w:type="spellEnd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, J. and </w:t>
            </w:r>
            <w:proofErr w:type="spellStart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>Fenriana</w:t>
            </w:r>
            <w:proofErr w:type="spellEnd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, I., 2024. Web-Based POS with </w:t>
            </w:r>
            <w:proofErr w:type="spellStart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>Apriori</w:t>
            </w:r>
            <w:proofErr w:type="spellEnd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 Market Basket Analysis. </w:t>
            </w:r>
            <w:proofErr w:type="spellStart"/>
            <w:proofErr w:type="gramStart"/>
            <w:r w:rsidRPr="00B30C21">
              <w:rPr>
                <w:rFonts w:ascii="Cambria" w:eastAsia="Cambria" w:hAnsi="Cambria"/>
                <w:i/>
                <w:iCs/>
                <w:color w:val="2D2D2D"/>
                <w:w w:val="97"/>
                <w:sz w:val="20"/>
              </w:rPr>
              <w:t>bit</w:t>
            </w:r>
            <w:proofErr w:type="spellEnd"/>
            <w:r w:rsidRPr="00B30C21">
              <w:rPr>
                <w:rFonts w:ascii="Cambria" w:eastAsia="Cambria" w:hAnsi="Cambria"/>
                <w:i/>
                <w:iCs/>
                <w:color w:val="2D2D2D"/>
                <w:w w:val="97"/>
                <w:sz w:val="20"/>
              </w:rPr>
              <w:t>-Tech</w:t>
            </w:r>
            <w:proofErr w:type="gramEnd"/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>, </w:t>
            </w:r>
            <w:r w:rsidRPr="00B30C21">
              <w:rPr>
                <w:rFonts w:ascii="Cambria" w:eastAsia="Cambria" w:hAnsi="Cambria"/>
                <w:i/>
                <w:iCs/>
                <w:color w:val="2D2D2D"/>
                <w:w w:val="97"/>
                <w:sz w:val="20"/>
              </w:rPr>
              <w:t>6</w:t>
            </w:r>
            <w:r w:rsidRPr="00B30C21">
              <w:rPr>
                <w:rFonts w:ascii="Cambria" w:eastAsia="Cambria" w:hAnsi="Cambria"/>
                <w:color w:val="2D2D2D"/>
                <w:w w:val="97"/>
                <w:sz w:val="20"/>
              </w:rPr>
              <w:t>(3), pp.271-280.</w:t>
            </w:r>
          </w:p>
          <w:p w:rsidR="00EB6C78" w:rsidRPr="00B30C21" w:rsidRDefault="008C41FD" w:rsidP="00B30C21">
            <w:pPr>
              <w:autoSpaceDE w:val="0"/>
              <w:autoSpaceDN w:val="0"/>
              <w:spacing w:before="612" w:after="0" w:line="240" w:lineRule="auto"/>
              <w:ind w:left="92"/>
              <w:rPr>
                <w:rFonts w:ascii="Cambria" w:eastAsia="Cambria" w:hAnsi="Cambria"/>
                <w:color w:val="2D2D2D"/>
                <w:w w:val="97"/>
                <w:sz w:val="20"/>
              </w:rPr>
            </w:pPr>
            <w:proofErr w:type="spellStart"/>
            <w:r>
              <w:rPr>
                <w:rFonts w:ascii="Cambria" w:eastAsia="Cambria" w:hAnsi="Cambria"/>
                <w:color w:val="2D2D2D"/>
                <w:w w:val="97"/>
                <w:sz w:val="20"/>
              </w:rPr>
              <w:t>Ramadha</w:t>
            </w:r>
            <w:bookmarkStart w:id="0" w:name="_GoBack"/>
            <w:bookmarkEnd w:id="0"/>
            <w:r>
              <w:rPr>
                <w:rFonts w:ascii="Cambria" w:eastAsia="Cambria" w:hAnsi="Cambria"/>
                <w:color w:val="2D2D2D"/>
                <w:w w:val="97"/>
                <w:sz w:val="20"/>
              </w:rPr>
              <w:t>ni</w:t>
            </w:r>
            <w:proofErr w:type="spellEnd"/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, I., Nindyasari, R. and Murti, A.C., 2025. Design and Development of a Web-Based Point </w:t>
            </w: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of Sale </w:t>
            </w:r>
          </w:p>
          <w:p w:rsidR="00B30C21" w:rsidRDefault="008C41FD" w:rsidP="00B30C21">
            <w:pPr>
              <w:autoSpaceDE w:val="0"/>
              <w:autoSpaceDN w:val="0"/>
              <w:spacing w:after="0" w:line="240" w:lineRule="auto"/>
              <w:ind w:left="92"/>
              <w:rPr>
                <w:rFonts w:ascii="Cambria" w:eastAsia="Cambria" w:hAnsi="Cambria"/>
                <w:color w:val="2D2D2D"/>
                <w:w w:val="97"/>
                <w:sz w:val="20"/>
              </w:rPr>
            </w:pP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System for Small-Scale Retail Management. </w:t>
            </w:r>
            <w:proofErr w:type="spellStart"/>
            <w:proofErr w:type="gramStart"/>
            <w:r>
              <w:rPr>
                <w:rFonts w:ascii="Cambria" w:eastAsia="Cambria" w:hAnsi="Cambria"/>
                <w:i/>
                <w:color w:val="2D2D2D"/>
                <w:w w:val="97"/>
                <w:sz w:val="20"/>
              </w:rPr>
              <w:t>bit</w:t>
            </w:r>
            <w:proofErr w:type="spellEnd"/>
            <w:r>
              <w:rPr>
                <w:rFonts w:ascii="Cambria" w:eastAsia="Cambria" w:hAnsi="Cambria"/>
                <w:i/>
                <w:color w:val="2D2D2D"/>
                <w:w w:val="97"/>
                <w:sz w:val="20"/>
              </w:rPr>
              <w:t>-Tech</w:t>
            </w:r>
            <w:proofErr w:type="gramEnd"/>
            <w:r>
              <w:rPr>
                <w:rFonts w:ascii="Cambria" w:eastAsia="Cambria" w:hAnsi="Cambria"/>
                <w:color w:val="2D2D2D"/>
                <w:w w:val="97"/>
                <w:sz w:val="20"/>
              </w:rPr>
              <w:t xml:space="preserve">, </w:t>
            </w:r>
            <w:r>
              <w:rPr>
                <w:rFonts w:ascii="Cambria" w:eastAsia="Cambria" w:hAnsi="Cambria"/>
                <w:i/>
                <w:color w:val="2D2D2D"/>
                <w:w w:val="97"/>
                <w:sz w:val="20"/>
              </w:rPr>
              <w:t>8</w:t>
            </w:r>
            <w:r>
              <w:rPr>
                <w:rFonts w:ascii="Cambria" w:eastAsia="Cambria" w:hAnsi="Cambria"/>
                <w:color w:val="2D2D2D"/>
                <w:w w:val="97"/>
                <w:sz w:val="20"/>
              </w:rPr>
              <w:t>(1), pp.181-189.</w:t>
            </w:r>
          </w:p>
          <w:p w:rsidR="00B30C21" w:rsidRDefault="00B30C21" w:rsidP="00B30C21">
            <w:pPr>
              <w:autoSpaceDE w:val="0"/>
              <w:autoSpaceDN w:val="0"/>
              <w:spacing w:after="0" w:line="240" w:lineRule="auto"/>
              <w:ind w:left="92"/>
              <w:rPr>
                <w:rFonts w:ascii="Cambria" w:eastAsia="Cambria" w:hAnsi="Cambria"/>
                <w:color w:val="2D2D2D"/>
                <w:w w:val="97"/>
                <w:sz w:val="20"/>
              </w:rPr>
            </w:pPr>
          </w:p>
          <w:p w:rsidR="00EB6C78" w:rsidRPr="008C41FD" w:rsidRDefault="00B30C21" w:rsidP="00B30C21">
            <w:pPr>
              <w:autoSpaceDE w:val="0"/>
              <w:autoSpaceDN w:val="0"/>
              <w:spacing w:after="0" w:line="240" w:lineRule="auto"/>
              <w:ind w:left="92"/>
            </w:pPr>
            <w:r w:rsidRPr="008C41FD">
              <w:rPr>
                <w:rFonts w:eastAsia="Cambria"/>
                <w:color w:val="2D2D2D"/>
                <w:w w:val="97"/>
                <w:sz w:val="20"/>
              </w:rPr>
              <w:br/>
            </w:r>
            <w:r w:rsidRPr="008C41FD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Cheng, D., 2024, July. Research on HTML5 Responsive Web Front-end Development Based on Bootstrap Framework. In </w:t>
            </w:r>
            <w:r w:rsidRPr="008C41FD">
              <w:rPr>
                <w:rFonts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2024 7th International Conference on Computer Information Science and Application Technology (CISAT)</w:t>
            </w:r>
            <w:r w:rsidRPr="008C41FD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 (pp. 711-718). IEEE.</w:t>
            </w:r>
          </w:p>
        </w:tc>
      </w:tr>
    </w:tbl>
    <w:p w:rsidR="00EB6C78" w:rsidRDefault="008C41FD" w:rsidP="00B30C21">
      <w:pPr>
        <w:autoSpaceDE w:val="0"/>
        <w:autoSpaceDN w:val="0"/>
        <w:spacing w:before="9920" w:after="0" w:line="240" w:lineRule="auto"/>
        <w:ind w:right="902"/>
        <w:jc w:val="right"/>
      </w:pPr>
      <w:r>
        <w:rPr>
          <w:rFonts w:ascii="Cambria" w:eastAsia="Cambria" w:hAnsi="Cambria"/>
          <w:i/>
          <w:color w:val="000000"/>
          <w:sz w:val="18"/>
        </w:rPr>
        <w:lastRenderedPageBreak/>
        <w:t xml:space="preserve">Page 3 </w:t>
      </w:r>
    </w:p>
    <w:sectPr w:rsidR="00EB6C78" w:rsidSect="00034616">
      <w:pgSz w:w="12240" w:h="15840"/>
      <w:pgMar w:top="318" w:right="1060" w:bottom="294" w:left="9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1FD"/>
    <w:rsid w:val="00AA1D8D"/>
    <w:rsid w:val="00B30C21"/>
    <w:rsid w:val="00B47730"/>
    <w:rsid w:val="00CB0664"/>
    <w:rsid w:val="00EB6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0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C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0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C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mailto:Kundaimagama05@gmail.com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undaimagama05@gmail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hyperlink" Target="mailto:Vabronoble1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885CF3-9F57-4A12-8C94-D36BB936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KUNDAI</cp:lastModifiedBy>
  <cp:revision>3</cp:revision>
  <dcterms:created xsi:type="dcterms:W3CDTF">2013-12-23T23:15:00Z</dcterms:created>
  <dcterms:modified xsi:type="dcterms:W3CDTF">2026-02-18T07:59:00Z</dcterms:modified>
  <cp:category/>
</cp:coreProperties>
</file>