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204CF" w14:textId="77777777" w:rsidR="00886A93" w:rsidRDefault="00886A93" w:rsidP="00886A93">
      <w:pPr>
        <w:rPr>
          <w:b/>
          <w:bCs/>
        </w:rPr>
      </w:pPr>
      <w:r w:rsidRPr="00886A93">
        <w:rPr>
          <w:b/>
          <w:bCs/>
        </w:rPr>
        <w:t xml:space="preserve">Project Report: Fine-Tuning Llama-3.1 with </w:t>
      </w:r>
      <w:proofErr w:type="spellStart"/>
      <w:r w:rsidRPr="00886A93">
        <w:rPr>
          <w:b/>
          <w:bCs/>
        </w:rPr>
        <w:t>LoRA</w:t>
      </w:r>
      <w:proofErr w:type="spellEnd"/>
      <w:r w:rsidRPr="00886A93">
        <w:rPr>
          <w:b/>
          <w:bCs/>
        </w:rPr>
        <w:t xml:space="preserve"> for Legal Title Generation</w:t>
      </w:r>
    </w:p>
    <w:p w14:paraId="1F834FC4" w14:textId="2AEB3896" w:rsidR="00886A93" w:rsidRPr="00886A93" w:rsidRDefault="00886A93" w:rsidP="00886A93">
      <w:pPr>
        <w:rPr>
          <w:b/>
          <w:bCs/>
        </w:rPr>
      </w:pPr>
      <w:r>
        <w:rPr>
          <w:b/>
          <w:bCs/>
        </w:rPr>
        <w:t>Aryan Sai Gati      DSE-B     REG NO. 220968104</w:t>
      </w:r>
    </w:p>
    <w:p w14:paraId="37BF4374" w14:textId="77777777" w:rsidR="00886A93" w:rsidRPr="00886A93" w:rsidRDefault="00886A93" w:rsidP="00886A93">
      <w:pPr>
        <w:rPr>
          <w:b/>
          <w:bCs/>
        </w:rPr>
      </w:pPr>
      <w:r w:rsidRPr="00886A93">
        <w:rPr>
          <w:b/>
          <w:bCs/>
        </w:rPr>
        <w:t>Problem Description:</w:t>
      </w:r>
    </w:p>
    <w:p w14:paraId="3F8B9334" w14:textId="77777777" w:rsidR="00886A93" w:rsidRPr="00886A93" w:rsidRDefault="00886A93" w:rsidP="00886A93">
      <w:r w:rsidRPr="00886A93">
        <w:t xml:space="preserve">The goal is to use the NVIDIA </w:t>
      </w:r>
      <w:proofErr w:type="spellStart"/>
      <w:r w:rsidRPr="00886A93">
        <w:t>NeMo</w:t>
      </w:r>
      <w:proofErr w:type="spellEnd"/>
      <w:r w:rsidRPr="00886A93">
        <w:t xml:space="preserve"> framework to fine-tune the Llama-3.1 model with </w:t>
      </w:r>
      <w:proofErr w:type="spellStart"/>
      <w:r w:rsidRPr="00886A93">
        <w:t>LoRA</w:t>
      </w:r>
      <w:proofErr w:type="spellEnd"/>
      <w:r w:rsidRPr="00886A93">
        <w:t xml:space="preserve"> adapters for generating meaningful and legally relevant titles from detailed legal questions in the Law </w:t>
      </w:r>
      <w:proofErr w:type="spellStart"/>
      <w:r w:rsidRPr="00886A93">
        <w:t>StackExchange</w:t>
      </w:r>
      <w:proofErr w:type="spellEnd"/>
      <w:r w:rsidRPr="00886A93">
        <w:t xml:space="preserve"> repository. The model aims to transform complex legal queries into concise, readable titles that increase engagement and maintain critical legal information.</w:t>
      </w:r>
    </w:p>
    <w:p w14:paraId="689B1877" w14:textId="77777777" w:rsidR="00886A93" w:rsidRPr="00886A93" w:rsidRDefault="00886A93" w:rsidP="00886A93">
      <w:pPr>
        <w:rPr>
          <w:b/>
          <w:bCs/>
        </w:rPr>
      </w:pPr>
      <w:r w:rsidRPr="00886A93">
        <w:rPr>
          <w:b/>
          <w:bCs/>
        </w:rPr>
        <w:t>Dataset:</w:t>
      </w:r>
    </w:p>
    <w:p w14:paraId="2106809F" w14:textId="77777777" w:rsidR="00886A93" w:rsidRPr="00886A93" w:rsidRDefault="00886A93" w:rsidP="00886A93">
      <w:pPr>
        <w:numPr>
          <w:ilvl w:val="0"/>
          <w:numId w:val="13"/>
        </w:numPr>
      </w:pPr>
      <w:r w:rsidRPr="00886A93">
        <w:rPr>
          <w:b/>
          <w:bCs/>
        </w:rPr>
        <w:t>Field:</w:t>
      </w:r>
    </w:p>
    <w:p w14:paraId="1181231D" w14:textId="77777777" w:rsidR="00886A93" w:rsidRPr="00886A93" w:rsidRDefault="00886A93" w:rsidP="00886A93">
      <w:pPr>
        <w:numPr>
          <w:ilvl w:val="1"/>
          <w:numId w:val="13"/>
        </w:numPr>
      </w:pPr>
      <w:r w:rsidRPr="00886A93">
        <w:rPr>
          <w:b/>
          <w:bCs/>
        </w:rPr>
        <w:t>Question</w:t>
      </w:r>
      <w:r w:rsidRPr="00886A93">
        <w:t>: Detailed legal questions asked in the forum.</w:t>
      </w:r>
    </w:p>
    <w:p w14:paraId="222CD0BA" w14:textId="77777777" w:rsidR="00886A93" w:rsidRPr="00886A93" w:rsidRDefault="00886A93" w:rsidP="00886A93">
      <w:pPr>
        <w:numPr>
          <w:ilvl w:val="1"/>
          <w:numId w:val="13"/>
        </w:numPr>
      </w:pPr>
      <w:r w:rsidRPr="00886A93">
        <w:rPr>
          <w:b/>
          <w:bCs/>
        </w:rPr>
        <w:t>Additional Metadata</w:t>
      </w:r>
      <w:r w:rsidRPr="00886A93">
        <w:t>: Tags or timelines are available but will not be used directly in this project.</w:t>
      </w:r>
    </w:p>
    <w:p w14:paraId="2C502419" w14:textId="47D925B9" w:rsidR="00886A93" w:rsidRPr="00886A93" w:rsidRDefault="00886A93" w:rsidP="00886A93">
      <w:pPr>
        <w:numPr>
          <w:ilvl w:val="0"/>
          <w:numId w:val="13"/>
        </w:numPr>
      </w:pPr>
      <w:r w:rsidRPr="00886A93">
        <w:rPr>
          <w:b/>
          <w:bCs/>
        </w:rPr>
        <w:t>Determine if there is a model in terms of length or complexity</w:t>
      </w:r>
      <w:r w:rsidRPr="00886A93">
        <w:t>: Analy</w:t>
      </w:r>
      <w:r>
        <w:t>s</w:t>
      </w:r>
      <w:r w:rsidRPr="00886A93">
        <w:t>e the length of questions and their complexity.</w:t>
      </w:r>
    </w:p>
    <w:p w14:paraId="19859339" w14:textId="77777777" w:rsidR="00886A93" w:rsidRPr="00886A93" w:rsidRDefault="00886A93" w:rsidP="00886A93">
      <w:pPr>
        <w:numPr>
          <w:ilvl w:val="0"/>
          <w:numId w:val="13"/>
        </w:numPr>
      </w:pPr>
      <w:r w:rsidRPr="00886A93">
        <w:rPr>
          <w:b/>
          <w:bCs/>
        </w:rPr>
        <w:t>Relationship Between Question and Title</w:t>
      </w:r>
      <w:r w:rsidRPr="00886A93">
        <w:t>: Investigate if there is a correlation between specific words or phrases in the question and their occurrence in the title.</w:t>
      </w:r>
    </w:p>
    <w:p w14:paraId="346DB7C4" w14:textId="77777777" w:rsidR="00886A93" w:rsidRPr="00886A93" w:rsidRDefault="00886A93" w:rsidP="00886A93">
      <w:pPr>
        <w:rPr>
          <w:b/>
          <w:bCs/>
        </w:rPr>
      </w:pPr>
      <w:r w:rsidRPr="00886A93">
        <w:rPr>
          <w:b/>
          <w:bCs/>
        </w:rPr>
        <w:t>Example:</w:t>
      </w:r>
    </w:p>
    <w:p w14:paraId="702FADAC" w14:textId="77777777" w:rsidR="00886A93" w:rsidRPr="00886A93" w:rsidRDefault="00886A93" w:rsidP="00886A93">
      <w:pPr>
        <w:numPr>
          <w:ilvl w:val="0"/>
          <w:numId w:val="14"/>
        </w:numPr>
      </w:pPr>
      <w:r w:rsidRPr="00886A93">
        <w:rPr>
          <w:b/>
          <w:bCs/>
        </w:rPr>
        <w:t>Input Question</w:t>
      </w:r>
      <w:r w:rsidRPr="00886A93">
        <w:t>:</w:t>
      </w:r>
    </w:p>
    <w:p w14:paraId="1C819687" w14:textId="77777777" w:rsidR="00886A93" w:rsidRPr="00886A93" w:rsidRDefault="00886A93" w:rsidP="00886A93">
      <w:r w:rsidRPr="00886A93">
        <w:t>In order to be sued in a particular jurisdiction, say New York, a company must have a minimal business presence in the jurisdiction. What constitutes such a presence? Suppose the company engaged a New York-based Plaintiff, and its representatives signed the contract with the Plaintiff in New York City. Does this satisfy the minimum presence rule? Suppose, instead, the plaintiff and contract signing were in New Jersey, but the company hired a law firm with offices in New York City. Does this qualify?</w:t>
      </w:r>
    </w:p>
    <w:p w14:paraId="32788013" w14:textId="77777777" w:rsidR="00886A93" w:rsidRPr="00886A93" w:rsidRDefault="00886A93" w:rsidP="00886A93">
      <w:pPr>
        <w:numPr>
          <w:ilvl w:val="0"/>
          <w:numId w:val="14"/>
        </w:numPr>
      </w:pPr>
      <w:r w:rsidRPr="00886A93">
        <w:rPr>
          <w:b/>
          <w:bCs/>
        </w:rPr>
        <w:t>Output Title</w:t>
      </w:r>
      <w:r w:rsidRPr="00886A93">
        <w:t>:</w:t>
      </w:r>
    </w:p>
    <w:p w14:paraId="71BC071E" w14:textId="77777777" w:rsidR="00886A93" w:rsidRPr="00886A93" w:rsidRDefault="00886A93" w:rsidP="00886A93">
      <w:r w:rsidRPr="00886A93">
        <w:t>What constitutes "doing business" in New York?</w:t>
      </w:r>
    </w:p>
    <w:p w14:paraId="5569FD96" w14:textId="77777777" w:rsidR="00886A93" w:rsidRPr="00886A93" w:rsidRDefault="00886A93" w:rsidP="00886A93">
      <w:pPr>
        <w:rPr>
          <w:b/>
          <w:bCs/>
        </w:rPr>
      </w:pPr>
      <w:r w:rsidRPr="00886A93">
        <w:rPr>
          <w:b/>
          <w:bCs/>
        </w:rPr>
        <w:t>Preprocessing:</w:t>
      </w:r>
    </w:p>
    <w:p w14:paraId="5E324EB7" w14:textId="77777777" w:rsidR="00886A93" w:rsidRPr="00886A93" w:rsidRDefault="00886A93" w:rsidP="00886A93">
      <w:pPr>
        <w:numPr>
          <w:ilvl w:val="0"/>
          <w:numId w:val="15"/>
        </w:numPr>
      </w:pPr>
      <w:r w:rsidRPr="00886A93">
        <w:rPr>
          <w:b/>
          <w:bCs/>
        </w:rPr>
        <w:t>Text Cleaning</w:t>
      </w:r>
      <w:r w:rsidRPr="00886A93">
        <w:t>:</w:t>
      </w:r>
    </w:p>
    <w:p w14:paraId="4B02998C" w14:textId="77777777" w:rsidR="00886A93" w:rsidRPr="00886A93" w:rsidRDefault="00886A93" w:rsidP="00886A93">
      <w:pPr>
        <w:numPr>
          <w:ilvl w:val="1"/>
          <w:numId w:val="15"/>
        </w:numPr>
      </w:pPr>
      <w:r w:rsidRPr="00886A93">
        <w:t>Remove special characters, HTML tags, and improper whitespace from the question.</w:t>
      </w:r>
    </w:p>
    <w:p w14:paraId="3DC96C3F" w14:textId="708917D3" w:rsidR="00886A93" w:rsidRPr="00886A93" w:rsidRDefault="00886A93" w:rsidP="00886A93">
      <w:pPr>
        <w:numPr>
          <w:ilvl w:val="1"/>
          <w:numId w:val="15"/>
        </w:numPr>
      </w:pPr>
      <w:r w:rsidRPr="00886A93">
        <w:t>Convert the text into tokens (sub</w:t>
      </w:r>
      <w:r>
        <w:t xml:space="preserve"> </w:t>
      </w:r>
      <w:r w:rsidRPr="00886A93">
        <w:t>words) compatible with the Llama-3.1 tokenizer.</w:t>
      </w:r>
    </w:p>
    <w:p w14:paraId="734A854D" w14:textId="77777777" w:rsidR="00886A93" w:rsidRPr="00886A93" w:rsidRDefault="00886A93" w:rsidP="00886A93">
      <w:pPr>
        <w:numPr>
          <w:ilvl w:val="0"/>
          <w:numId w:val="15"/>
        </w:numPr>
      </w:pPr>
      <w:r w:rsidRPr="00886A93">
        <w:rPr>
          <w:b/>
          <w:bCs/>
        </w:rPr>
        <w:t>Example Transformation</w:t>
      </w:r>
      <w:r w:rsidRPr="00886A93">
        <w:t>:</w:t>
      </w:r>
    </w:p>
    <w:p w14:paraId="50F7906E" w14:textId="77777777" w:rsidR="00886A93" w:rsidRPr="00886A93" w:rsidRDefault="00886A93" w:rsidP="00886A93">
      <w:r w:rsidRPr="00886A93">
        <w:t>QUESTION: In order to be sued in a particular jurisdiction, say New York, a company must have a minimal business presence in the jurisdiction. What constitutes such a presence? Suppose the company engaged a New York-based Plaintiff, and its representatives signed the contract with the Plaintiff in New York City. Does this satisfy the minimum presence rule? Suppose, instead, the plaintiff and contract signing were in New Jersey, but the company hired a law firm with offices in New York City. Does this qualify?</w:t>
      </w:r>
    </w:p>
    <w:p w14:paraId="446CA02E" w14:textId="77777777" w:rsidR="00886A93" w:rsidRPr="00886A93" w:rsidRDefault="00886A93" w:rsidP="00886A93">
      <w:r w:rsidRPr="00886A93">
        <w:rPr>
          <w:b/>
          <w:bCs/>
        </w:rPr>
        <w:lastRenderedPageBreak/>
        <w:t>Output</w:t>
      </w:r>
      <w:r w:rsidRPr="00886A93">
        <w:t>:</w:t>
      </w:r>
    </w:p>
    <w:p w14:paraId="5A702165" w14:textId="77777777" w:rsidR="00886A93" w:rsidRPr="00886A93" w:rsidRDefault="00886A93" w:rsidP="00886A93">
      <w:r w:rsidRPr="00886A93">
        <w:t>TITLE: What constitutes "doing business" in New York?</w:t>
      </w:r>
    </w:p>
    <w:p w14:paraId="1ABE0D64" w14:textId="77777777" w:rsidR="00886A93" w:rsidRPr="00886A93" w:rsidRDefault="00886A93" w:rsidP="00886A93">
      <w:pPr>
        <w:rPr>
          <w:b/>
          <w:bCs/>
        </w:rPr>
      </w:pPr>
      <w:r w:rsidRPr="00886A93">
        <w:rPr>
          <w:b/>
          <w:bCs/>
        </w:rPr>
        <w:t>Dataset Split:</w:t>
      </w:r>
    </w:p>
    <w:p w14:paraId="081465CF" w14:textId="77777777" w:rsidR="00886A93" w:rsidRPr="00886A93" w:rsidRDefault="00886A93" w:rsidP="00886A93">
      <w:pPr>
        <w:numPr>
          <w:ilvl w:val="0"/>
          <w:numId w:val="16"/>
        </w:numPr>
      </w:pPr>
      <w:r w:rsidRPr="00886A93">
        <w:rPr>
          <w:b/>
          <w:bCs/>
        </w:rPr>
        <w:t>Training Set</w:t>
      </w:r>
      <w:r w:rsidRPr="00886A93">
        <w:t>: 70% of the data.</w:t>
      </w:r>
    </w:p>
    <w:p w14:paraId="11927DAF" w14:textId="77777777" w:rsidR="00886A93" w:rsidRPr="00886A93" w:rsidRDefault="00886A93" w:rsidP="00886A93">
      <w:pPr>
        <w:numPr>
          <w:ilvl w:val="0"/>
          <w:numId w:val="16"/>
        </w:numPr>
      </w:pPr>
      <w:r w:rsidRPr="00886A93">
        <w:rPr>
          <w:b/>
          <w:bCs/>
        </w:rPr>
        <w:t>Validation Set</w:t>
      </w:r>
      <w:r w:rsidRPr="00886A93">
        <w:t>: 15% of the data.</w:t>
      </w:r>
    </w:p>
    <w:p w14:paraId="3BEC60FD" w14:textId="77777777" w:rsidR="00886A93" w:rsidRPr="00886A93" w:rsidRDefault="00886A93" w:rsidP="00886A93">
      <w:pPr>
        <w:numPr>
          <w:ilvl w:val="0"/>
          <w:numId w:val="16"/>
        </w:numPr>
      </w:pPr>
      <w:r w:rsidRPr="00886A93">
        <w:rPr>
          <w:b/>
          <w:bCs/>
        </w:rPr>
        <w:t>Test Set</w:t>
      </w:r>
      <w:r w:rsidRPr="00886A93">
        <w:t>: 15% of the data.</w:t>
      </w:r>
    </w:p>
    <w:p w14:paraId="7651AF83" w14:textId="77777777" w:rsidR="00886A93" w:rsidRPr="00886A93" w:rsidRDefault="00886A93" w:rsidP="00886A93">
      <w:pPr>
        <w:rPr>
          <w:b/>
          <w:bCs/>
        </w:rPr>
      </w:pPr>
      <w:proofErr w:type="spellStart"/>
      <w:r w:rsidRPr="00886A93">
        <w:rPr>
          <w:b/>
          <w:bCs/>
        </w:rPr>
        <w:t>LoRA</w:t>
      </w:r>
      <w:proofErr w:type="spellEnd"/>
      <w:r w:rsidRPr="00886A93">
        <w:rPr>
          <w:b/>
          <w:bCs/>
        </w:rPr>
        <w:t xml:space="preserve"> Custom Adapter:</w:t>
      </w:r>
    </w:p>
    <w:p w14:paraId="36C71A1E" w14:textId="77777777" w:rsidR="00886A93" w:rsidRPr="00886A93" w:rsidRDefault="00886A93" w:rsidP="00886A93">
      <w:pPr>
        <w:numPr>
          <w:ilvl w:val="0"/>
          <w:numId w:val="17"/>
        </w:numPr>
      </w:pPr>
      <w:r w:rsidRPr="00886A93">
        <w:rPr>
          <w:b/>
          <w:bCs/>
        </w:rPr>
        <w:t>Method</w:t>
      </w:r>
      <w:r w:rsidRPr="00886A93">
        <w:t xml:space="preserve">: Utilize </w:t>
      </w:r>
      <w:proofErr w:type="spellStart"/>
      <w:r w:rsidRPr="00886A93">
        <w:t>LoRA’s</w:t>
      </w:r>
      <w:proofErr w:type="spellEnd"/>
      <w:r w:rsidRPr="00886A93">
        <w:t xml:space="preserve"> PEFT (Parameter-Efficient Fine-Tuning) to adapt the Llama-3.1 model to generate legal titles efficiently.</w:t>
      </w:r>
    </w:p>
    <w:p w14:paraId="0F41CF89" w14:textId="77777777" w:rsidR="00886A93" w:rsidRPr="00886A93" w:rsidRDefault="00886A93" w:rsidP="00886A93">
      <w:pPr>
        <w:rPr>
          <w:b/>
          <w:bCs/>
        </w:rPr>
      </w:pPr>
      <w:r w:rsidRPr="00886A93">
        <w:rPr>
          <w:b/>
          <w:bCs/>
        </w:rPr>
        <w:t>Performance Metrics:</w:t>
      </w:r>
    </w:p>
    <w:p w14:paraId="6AC37E0E" w14:textId="77777777" w:rsidR="00886A93" w:rsidRPr="00886A93" w:rsidRDefault="00886A93" w:rsidP="00886A93">
      <w:pPr>
        <w:numPr>
          <w:ilvl w:val="0"/>
          <w:numId w:val="18"/>
        </w:numPr>
      </w:pPr>
      <w:r w:rsidRPr="00886A93">
        <w:rPr>
          <w:b/>
          <w:bCs/>
        </w:rPr>
        <w:t>ROUGE Scores</w:t>
      </w:r>
      <w:r w:rsidRPr="00886A93">
        <w:t>:</w:t>
      </w:r>
    </w:p>
    <w:p w14:paraId="68C7BD45" w14:textId="77777777" w:rsidR="00886A93" w:rsidRPr="00886A93" w:rsidRDefault="00886A93" w:rsidP="00886A93">
      <w:pPr>
        <w:numPr>
          <w:ilvl w:val="1"/>
          <w:numId w:val="18"/>
        </w:numPr>
      </w:pPr>
      <w:r w:rsidRPr="00886A93">
        <w:rPr>
          <w:b/>
          <w:bCs/>
        </w:rPr>
        <w:t>ROUGE-1</w:t>
      </w:r>
      <w:r w:rsidRPr="00886A93">
        <w:t>: Measures unigram overlap between generated and reference titles.</w:t>
      </w:r>
    </w:p>
    <w:p w14:paraId="51B4E645" w14:textId="77777777" w:rsidR="00886A93" w:rsidRPr="00886A93" w:rsidRDefault="00886A93" w:rsidP="00886A93">
      <w:pPr>
        <w:numPr>
          <w:ilvl w:val="1"/>
          <w:numId w:val="18"/>
        </w:numPr>
      </w:pPr>
      <w:r w:rsidRPr="00886A93">
        <w:rPr>
          <w:b/>
          <w:bCs/>
        </w:rPr>
        <w:t>ROUGE-2</w:t>
      </w:r>
      <w:r w:rsidRPr="00886A93">
        <w:t>: Measures bigram overlap.</w:t>
      </w:r>
    </w:p>
    <w:p w14:paraId="23F2B59E" w14:textId="77777777" w:rsidR="00886A93" w:rsidRPr="00886A93" w:rsidRDefault="00886A93" w:rsidP="00886A93">
      <w:pPr>
        <w:numPr>
          <w:ilvl w:val="1"/>
          <w:numId w:val="18"/>
        </w:numPr>
      </w:pPr>
      <w:r w:rsidRPr="00886A93">
        <w:rPr>
          <w:b/>
          <w:bCs/>
        </w:rPr>
        <w:t>ROUGE-L</w:t>
      </w:r>
      <w:r w:rsidRPr="00886A93">
        <w:t>: Measures the longest common subsequence overlap.</w:t>
      </w:r>
    </w:p>
    <w:p w14:paraId="312E2BFE" w14:textId="77777777" w:rsidR="00886A93" w:rsidRPr="00886A93" w:rsidRDefault="00886A93" w:rsidP="00886A93">
      <w:pPr>
        <w:numPr>
          <w:ilvl w:val="1"/>
          <w:numId w:val="18"/>
        </w:numPr>
      </w:pPr>
      <w:r w:rsidRPr="00886A93">
        <w:rPr>
          <w:b/>
          <w:bCs/>
        </w:rPr>
        <w:t>Example</w:t>
      </w:r>
      <w:r w:rsidRPr="00886A93">
        <w:t>:</w:t>
      </w:r>
    </w:p>
    <w:p w14:paraId="535A6E96" w14:textId="77777777" w:rsidR="00886A93" w:rsidRPr="00886A93" w:rsidRDefault="00886A93" w:rsidP="00886A93">
      <w:pPr>
        <w:numPr>
          <w:ilvl w:val="2"/>
          <w:numId w:val="18"/>
        </w:numPr>
      </w:pPr>
      <w:r w:rsidRPr="00886A93">
        <w:rPr>
          <w:b/>
          <w:bCs/>
        </w:rPr>
        <w:t>Generated Title</w:t>
      </w:r>
      <w:r w:rsidRPr="00886A93">
        <w:t>: "What constitutes 'doing business' in New York?"</w:t>
      </w:r>
    </w:p>
    <w:p w14:paraId="4F515CFD" w14:textId="77777777" w:rsidR="00886A93" w:rsidRPr="00886A93" w:rsidRDefault="00886A93" w:rsidP="00886A93">
      <w:pPr>
        <w:numPr>
          <w:ilvl w:val="2"/>
          <w:numId w:val="18"/>
        </w:numPr>
      </w:pPr>
      <w:r w:rsidRPr="00886A93">
        <w:rPr>
          <w:b/>
          <w:bCs/>
        </w:rPr>
        <w:t>Reference Title</w:t>
      </w:r>
      <w:r w:rsidRPr="00886A93">
        <w:t>: "Legal criteria for 'doing business' in New York"</w:t>
      </w:r>
    </w:p>
    <w:p w14:paraId="7F693058" w14:textId="77777777" w:rsidR="00886A93" w:rsidRPr="00886A93" w:rsidRDefault="00886A93" w:rsidP="00886A93">
      <w:pPr>
        <w:numPr>
          <w:ilvl w:val="2"/>
          <w:numId w:val="18"/>
        </w:numPr>
      </w:pPr>
      <w:r w:rsidRPr="00886A93">
        <w:t>ROUGE-1 Score: 45.6</w:t>
      </w:r>
    </w:p>
    <w:p w14:paraId="0170A964" w14:textId="77777777" w:rsidR="00886A93" w:rsidRPr="00886A93" w:rsidRDefault="00886A93" w:rsidP="00886A93">
      <w:pPr>
        <w:numPr>
          <w:ilvl w:val="2"/>
          <w:numId w:val="18"/>
        </w:numPr>
      </w:pPr>
      <w:r w:rsidRPr="00886A93">
        <w:t>ROUGE-2 Score: 22.1</w:t>
      </w:r>
    </w:p>
    <w:p w14:paraId="5A1F19E6" w14:textId="77777777" w:rsidR="00886A93" w:rsidRPr="00886A93" w:rsidRDefault="00886A93" w:rsidP="00886A93">
      <w:pPr>
        <w:numPr>
          <w:ilvl w:val="2"/>
          <w:numId w:val="18"/>
        </w:numPr>
      </w:pPr>
      <w:r w:rsidRPr="00886A93">
        <w:t>ROUGE-L Score: 40.8</w:t>
      </w:r>
    </w:p>
    <w:p w14:paraId="76316BB6" w14:textId="77777777" w:rsidR="00886A93" w:rsidRPr="00886A93" w:rsidRDefault="00886A93" w:rsidP="00886A93">
      <w:pPr>
        <w:numPr>
          <w:ilvl w:val="0"/>
          <w:numId w:val="18"/>
        </w:numPr>
      </w:pPr>
      <w:r w:rsidRPr="00886A93">
        <w:rPr>
          <w:b/>
          <w:bCs/>
        </w:rPr>
        <w:t>Precision, Recall, and F1 Scores</w:t>
      </w:r>
      <w:r w:rsidRPr="00886A93">
        <w:t>: Evaluate the accuracy of generated titles in capturing legal terms.</w:t>
      </w:r>
    </w:p>
    <w:p w14:paraId="60FE24A5" w14:textId="77777777" w:rsidR="00886A93" w:rsidRPr="00886A93" w:rsidRDefault="00886A93" w:rsidP="00886A93">
      <w:pPr>
        <w:numPr>
          <w:ilvl w:val="0"/>
          <w:numId w:val="18"/>
        </w:numPr>
      </w:pPr>
      <w:r w:rsidRPr="00886A93">
        <w:rPr>
          <w:b/>
          <w:bCs/>
        </w:rPr>
        <w:t>Human Evaluation</w:t>
      </w:r>
      <w:r w:rsidRPr="00886A93">
        <w:t>: Legal experts assess the generated titles for clarity, accuracy, and relevance.</w:t>
      </w:r>
    </w:p>
    <w:p w14:paraId="10D0ADC7" w14:textId="77777777" w:rsidR="00886A93" w:rsidRPr="00886A93" w:rsidRDefault="00886A93" w:rsidP="00886A93">
      <w:pPr>
        <w:rPr>
          <w:b/>
          <w:bCs/>
        </w:rPr>
      </w:pPr>
      <w:r w:rsidRPr="00886A93">
        <w:rPr>
          <w:b/>
          <w:bCs/>
        </w:rPr>
        <w:t>Define Project Goals:</w:t>
      </w:r>
    </w:p>
    <w:p w14:paraId="30A76AFC" w14:textId="77777777" w:rsidR="00886A93" w:rsidRPr="00886A93" w:rsidRDefault="00886A93" w:rsidP="00886A93">
      <w:pPr>
        <w:numPr>
          <w:ilvl w:val="0"/>
          <w:numId w:val="19"/>
        </w:numPr>
      </w:pPr>
      <w:r w:rsidRPr="00886A93">
        <w:rPr>
          <w:b/>
          <w:bCs/>
        </w:rPr>
        <w:t>Fine-tuning the Model</w:t>
      </w:r>
      <w:r w:rsidRPr="00886A93">
        <w:t xml:space="preserve">: Achieve improved performance in generating accurate and relevant legal titles using the Llama-3.1 model fine-tuned with </w:t>
      </w:r>
      <w:proofErr w:type="spellStart"/>
      <w:r w:rsidRPr="00886A93">
        <w:t>LoRA</w:t>
      </w:r>
      <w:proofErr w:type="spellEnd"/>
      <w:r w:rsidRPr="00886A93">
        <w:t xml:space="preserve"> on the Law </w:t>
      </w:r>
      <w:proofErr w:type="spellStart"/>
      <w:r w:rsidRPr="00886A93">
        <w:t>StackExchange</w:t>
      </w:r>
      <w:proofErr w:type="spellEnd"/>
      <w:r w:rsidRPr="00886A93">
        <w:t xml:space="preserve"> dataset.</w:t>
      </w:r>
    </w:p>
    <w:p w14:paraId="21C00829" w14:textId="77777777" w:rsidR="00886A93" w:rsidRPr="00886A93" w:rsidRDefault="00886A93" w:rsidP="00886A93">
      <w:pPr>
        <w:numPr>
          <w:ilvl w:val="0"/>
          <w:numId w:val="19"/>
        </w:numPr>
      </w:pPr>
      <w:r w:rsidRPr="00886A93">
        <w:rPr>
          <w:b/>
          <w:bCs/>
        </w:rPr>
        <w:t>Deployment</w:t>
      </w:r>
      <w:r w:rsidRPr="00886A93">
        <w:t xml:space="preserve">: Provide a fine-tuned </w:t>
      </w:r>
      <w:proofErr w:type="spellStart"/>
      <w:r w:rsidRPr="00886A93">
        <w:t>LoRA</w:t>
      </w:r>
      <w:proofErr w:type="spellEnd"/>
      <w:r w:rsidRPr="00886A93">
        <w:t xml:space="preserve"> model using NVIDIA NIM for scalable and efficient real-world deployment.</w:t>
      </w:r>
    </w:p>
    <w:p w14:paraId="5F05D2BA" w14:textId="77777777" w:rsidR="00886A93" w:rsidRPr="00886A93" w:rsidRDefault="00886A93" w:rsidP="00886A93">
      <w:pPr>
        <w:numPr>
          <w:ilvl w:val="0"/>
          <w:numId w:val="19"/>
        </w:numPr>
      </w:pPr>
      <w:r w:rsidRPr="00886A93">
        <w:rPr>
          <w:b/>
          <w:bCs/>
        </w:rPr>
        <w:t>Usability</w:t>
      </w:r>
      <w:r w:rsidRPr="00886A93">
        <w:t>: Ensure the model effectively generalizes across various legal topics, assisting forum users in generating appropriate titles for their legal questions.</w:t>
      </w:r>
    </w:p>
    <w:p w14:paraId="1D01EEDC" w14:textId="77777777" w:rsidR="00786F2F" w:rsidRDefault="00786F2F"/>
    <w:sectPr w:rsidR="00786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7EC0"/>
    <w:multiLevelType w:val="multilevel"/>
    <w:tmpl w:val="DB86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327CA"/>
    <w:multiLevelType w:val="multilevel"/>
    <w:tmpl w:val="60AC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6E5C"/>
    <w:multiLevelType w:val="multilevel"/>
    <w:tmpl w:val="2C2CE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D1E36"/>
    <w:multiLevelType w:val="multilevel"/>
    <w:tmpl w:val="78B4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848F2"/>
    <w:multiLevelType w:val="multilevel"/>
    <w:tmpl w:val="637C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05733"/>
    <w:multiLevelType w:val="multilevel"/>
    <w:tmpl w:val="0FC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D5687"/>
    <w:multiLevelType w:val="multilevel"/>
    <w:tmpl w:val="86E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12CF9"/>
    <w:multiLevelType w:val="multilevel"/>
    <w:tmpl w:val="22FC9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132C8"/>
    <w:multiLevelType w:val="multilevel"/>
    <w:tmpl w:val="BC2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E1BD7"/>
    <w:multiLevelType w:val="multilevel"/>
    <w:tmpl w:val="731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F6695"/>
    <w:multiLevelType w:val="multilevel"/>
    <w:tmpl w:val="7BB0A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1416C"/>
    <w:multiLevelType w:val="multilevel"/>
    <w:tmpl w:val="FFF4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7065B"/>
    <w:multiLevelType w:val="multilevel"/>
    <w:tmpl w:val="04044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708F3"/>
    <w:multiLevelType w:val="multilevel"/>
    <w:tmpl w:val="08A6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E032C"/>
    <w:multiLevelType w:val="multilevel"/>
    <w:tmpl w:val="D9DC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D08D3"/>
    <w:multiLevelType w:val="multilevel"/>
    <w:tmpl w:val="495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66FB2"/>
    <w:multiLevelType w:val="multilevel"/>
    <w:tmpl w:val="810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A1D2B"/>
    <w:multiLevelType w:val="multilevel"/>
    <w:tmpl w:val="686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D7D38"/>
    <w:multiLevelType w:val="multilevel"/>
    <w:tmpl w:val="62B6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410364">
    <w:abstractNumId w:val="18"/>
  </w:num>
  <w:num w:numId="2" w16cid:durableId="1174105259">
    <w:abstractNumId w:val="2"/>
  </w:num>
  <w:num w:numId="3" w16cid:durableId="1387677680">
    <w:abstractNumId w:val="0"/>
  </w:num>
  <w:num w:numId="4" w16cid:durableId="1754469266">
    <w:abstractNumId w:val="1"/>
  </w:num>
  <w:num w:numId="5" w16cid:durableId="1944875115">
    <w:abstractNumId w:val="17"/>
  </w:num>
  <w:num w:numId="6" w16cid:durableId="2053771648">
    <w:abstractNumId w:val="4"/>
  </w:num>
  <w:num w:numId="7" w16cid:durableId="1063407444">
    <w:abstractNumId w:val="15"/>
  </w:num>
  <w:num w:numId="8" w16cid:durableId="156314636">
    <w:abstractNumId w:val="3"/>
  </w:num>
  <w:num w:numId="9" w16cid:durableId="702364710">
    <w:abstractNumId w:val="16"/>
  </w:num>
  <w:num w:numId="10" w16cid:durableId="1722941838">
    <w:abstractNumId w:val="13"/>
  </w:num>
  <w:num w:numId="11" w16cid:durableId="99225501">
    <w:abstractNumId w:val="11"/>
  </w:num>
  <w:num w:numId="12" w16cid:durableId="295457375">
    <w:abstractNumId w:val="6"/>
  </w:num>
  <w:num w:numId="13" w16cid:durableId="1700742022">
    <w:abstractNumId w:val="10"/>
  </w:num>
  <w:num w:numId="14" w16cid:durableId="1180319225">
    <w:abstractNumId w:val="5"/>
  </w:num>
  <w:num w:numId="15" w16cid:durableId="1810592365">
    <w:abstractNumId w:val="12"/>
  </w:num>
  <w:num w:numId="16" w16cid:durableId="817843072">
    <w:abstractNumId w:val="8"/>
  </w:num>
  <w:num w:numId="17" w16cid:durableId="1685979339">
    <w:abstractNumId w:val="9"/>
  </w:num>
  <w:num w:numId="18" w16cid:durableId="98571670">
    <w:abstractNumId w:val="7"/>
  </w:num>
  <w:num w:numId="19" w16cid:durableId="9157016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93"/>
    <w:rsid w:val="004B17F8"/>
    <w:rsid w:val="00786F2F"/>
    <w:rsid w:val="00886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AEB9"/>
  <w15:chartTrackingRefBased/>
  <w15:docId w15:val="{F0C07C99-4E26-4F1B-858B-89716D8B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699903">
      <w:bodyDiv w:val="1"/>
      <w:marLeft w:val="0"/>
      <w:marRight w:val="0"/>
      <w:marTop w:val="0"/>
      <w:marBottom w:val="0"/>
      <w:divBdr>
        <w:top w:val="none" w:sz="0" w:space="0" w:color="auto"/>
        <w:left w:val="none" w:sz="0" w:space="0" w:color="auto"/>
        <w:bottom w:val="none" w:sz="0" w:space="0" w:color="auto"/>
        <w:right w:val="none" w:sz="0" w:space="0" w:color="auto"/>
      </w:divBdr>
      <w:divsChild>
        <w:div w:id="61024195">
          <w:marLeft w:val="0"/>
          <w:marRight w:val="0"/>
          <w:marTop w:val="0"/>
          <w:marBottom w:val="0"/>
          <w:divBdr>
            <w:top w:val="none" w:sz="0" w:space="0" w:color="auto"/>
            <w:left w:val="none" w:sz="0" w:space="0" w:color="auto"/>
            <w:bottom w:val="none" w:sz="0" w:space="0" w:color="auto"/>
            <w:right w:val="none" w:sz="0" w:space="0" w:color="auto"/>
          </w:divBdr>
          <w:divsChild>
            <w:div w:id="2143113473">
              <w:marLeft w:val="0"/>
              <w:marRight w:val="0"/>
              <w:marTop w:val="0"/>
              <w:marBottom w:val="0"/>
              <w:divBdr>
                <w:top w:val="none" w:sz="0" w:space="0" w:color="auto"/>
                <w:left w:val="none" w:sz="0" w:space="0" w:color="auto"/>
                <w:bottom w:val="none" w:sz="0" w:space="0" w:color="auto"/>
                <w:right w:val="none" w:sz="0" w:space="0" w:color="auto"/>
              </w:divBdr>
            </w:div>
            <w:div w:id="1146121274">
              <w:marLeft w:val="0"/>
              <w:marRight w:val="0"/>
              <w:marTop w:val="0"/>
              <w:marBottom w:val="0"/>
              <w:divBdr>
                <w:top w:val="none" w:sz="0" w:space="0" w:color="auto"/>
                <w:left w:val="none" w:sz="0" w:space="0" w:color="auto"/>
                <w:bottom w:val="none" w:sz="0" w:space="0" w:color="auto"/>
                <w:right w:val="none" w:sz="0" w:space="0" w:color="auto"/>
              </w:divBdr>
              <w:divsChild>
                <w:div w:id="2075396295">
                  <w:marLeft w:val="0"/>
                  <w:marRight w:val="0"/>
                  <w:marTop w:val="0"/>
                  <w:marBottom w:val="0"/>
                  <w:divBdr>
                    <w:top w:val="none" w:sz="0" w:space="0" w:color="auto"/>
                    <w:left w:val="none" w:sz="0" w:space="0" w:color="auto"/>
                    <w:bottom w:val="none" w:sz="0" w:space="0" w:color="auto"/>
                    <w:right w:val="none" w:sz="0" w:space="0" w:color="auto"/>
                  </w:divBdr>
                  <w:divsChild>
                    <w:div w:id="7372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986">
      <w:bodyDiv w:val="1"/>
      <w:marLeft w:val="0"/>
      <w:marRight w:val="0"/>
      <w:marTop w:val="0"/>
      <w:marBottom w:val="0"/>
      <w:divBdr>
        <w:top w:val="none" w:sz="0" w:space="0" w:color="auto"/>
        <w:left w:val="none" w:sz="0" w:space="0" w:color="auto"/>
        <w:bottom w:val="none" w:sz="0" w:space="0" w:color="auto"/>
        <w:right w:val="none" w:sz="0" w:space="0" w:color="auto"/>
      </w:divBdr>
      <w:divsChild>
        <w:div w:id="168831244">
          <w:marLeft w:val="0"/>
          <w:marRight w:val="0"/>
          <w:marTop w:val="0"/>
          <w:marBottom w:val="0"/>
          <w:divBdr>
            <w:top w:val="none" w:sz="0" w:space="0" w:color="auto"/>
            <w:left w:val="none" w:sz="0" w:space="0" w:color="auto"/>
            <w:bottom w:val="none" w:sz="0" w:space="0" w:color="auto"/>
            <w:right w:val="none" w:sz="0" w:space="0" w:color="auto"/>
          </w:divBdr>
          <w:divsChild>
            <w:div w:id="1002666625">
              <w:marLeft w:val="0"/>
              <w:marRight w:val="0"/>
              <w:marTop w:val="0"/>
              <w:marBottom w:val="0"/>
              <w:divBdr>
                <w:top w:val="none" w:sz="0" w:space="0" w:color="auto"/>
                <w:left w:val="none" w:sz="0" w:space="0" w:color="auto"/>
                <w:bottom w:val="none" w:sz="0" w:space="0" w:color="auto"/>
                <w:right w:val="none" w:sz="0" w:space="0" w:color="auto"/>
              </w:divBdr>
            </w:div>
            <w:div w:id="1743600620">
              <w:marLeft w:val="0"/>
              <w:marRight w:val="0"/>
              <w:marTop w:val="0"/>
              <w:marBottom w:val="0"/>
              <w:divBdr>
                <w:top w:val="none" w:sz="0" w:space="0" w:color="auto"/>
                <w:left w:val="none" w:sz="0" w:space="0" w:color="auto"/>
                <w:bottom w:val="none" w:sz="0" w:space="0" w:color="auto"/>
                <w:right w:val="none" w:sz="0" w:space="0" w:color="auto"/>
              </w:divBdr>
              <w:divsChild>
                <w:div w:id="1200240513">
                  <w:marLeft w:val="0"/>
                  <w:marRight w:val="0"/>
                  <w:marTop w:val="0"/>
                  <w:marBottom w:val="0"/>
                  <w:divBdr>
                    <w:top w:val="none" w:sz="0" w:space="0" w:color="auto"/>
                    <w:left w:val="none" w:sz="0" w:space="0" w:color="auto"/>
                    <w:bottom w:val="none" w:sz="0" w:space="0" w:color="auto"/>
                    <w:right w:val="none" w:sz="0" w:space="0" w:color="auto"/>
                  </w:divBdr>
                  <w:divsChild>
                    <w:div w:id="16849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6897">
      <w:bodyDiv w:val="1"/>
      <w:marLeft w:val="0"/>
      <w:marRight w:val="0"/>
      <w:marTop w:val="0"/>
      <w:marBottom w:val="0"/>
      <w:divBdr>
        <w:top w:val="none" w:sz="0" w:space="0" w:color="auto"/>
        <w:left w:val="none" w:sz="0" w:space="0" w:color="auto"/>
        <w:bottom w:val="none" w:sz="0" w:space="0" w:color="auto"/>
        <w:right w:val="none" w:sz="0" w:space="0" w:color="auto"/>
      </w:divBdr>
      <w:divsChild>
        <w:div w:id="1797749565">
          <w:marLeft w:val="0"/>
          <w:marRight w:val="0"/>
          <w:marTop w:val="0"/>
          <w:marBottom w:val="0"/>
          <w:divBdr>
            <w:top w:val="none" w:sz="0" w:space="0" w:color="auto"/>
            <w:left w:val="none" w:sz="0" w:space="0" w:color="auto"/>
            <w:bottom w:val="none" w:sz="0" w:space="0" w:color="auto"/>
            <w:right w:val="none" w:sz="0" w:space="0" w:color="auto"/>
          </w:divBdr>
          <w:divsChild>
            <w:div w:id="677922805">
              <w:marLeft w:val="0"/>
              <w:marRight w:val="0"/>
              <w:marTop w:val="0"/>
              <w:marBottom w:val="0"/>
              <w:divBdr>
                <w:top w:val="none" w:sz="0" w:space="0" w:color="auto"/>
                <w:left w:val="none" w:sz="0" w:space="0" w:color="auto"/>
                <w:bottom w:val="none" w:sz="0" w:space="0" w:color="auto"/>
                <w:right w:val="none" w:sz="0" w:space="0" w:color="auto"/>
              </w:divBdr>
            </w:div>
            <w:div w:id="1591154250">
              <w:marLeft w:val="0"/>
              <w:marRight w:val="0"/>
              <w:marTop w:val="0"/>
              <w:marBottom w:val="0"/>
              <w:divBdr>
                <w:top w:val="none" w:sz="0" w:space="0" w:color="auto"/>
                <w:left w:val="none" w:sz="0" w:space="0" w:color="auto"/>
                <w:bottom w:val="none" w:sz="0" w:space="0" w:color="auto"/>
                <w:right w:val="none" w:sz="0" w:space="0" w:color="auto"/>
              </w:divBdr>
              <w:divsChild>
                <w:div w:id="911231174">
                  <w:marLeft w:val="0"/>
                  <w:marRight w:val="0"/>
                  <w:marTop w:val="0"/>
                  <w:marBottom w:val="0"/>
                  <w:divBdr>
                    <w:top w:val="none" w:sz="0" w:space="0" w:color="auto"/>
                    <w:left w:val="none" w:sz="0" w:space="0" w:color="auto"/>
                    <w:bottom w:val="none" w:sz="0" w:space="0" w:color="auto"/>
                    <w:right w:val="none" w:sz="0" w:space="0" w:color="auto"/>
                  </w:divBdr>
                  <w:divsChild>
                    <w:div w:id="2384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671">
      <w:bodyDiv w:val="1"/>
      <w:marLeft w:val="0"/>
      <w:marRight w:val="0"/>
      <w:marTop w:val="0"/>
      <w:marBottom w:val="0"/>
      <w:divBdr>
        <w:top w:val="none" w:sz="0" w:space="0" w:color="auto"/>
        <w:left w:val="none" w:sz="0" w:space="0" w:color="auto"/>
        <w:bottom w:val="none" w:sz="0" w:space="0" w:color="auto"/>
        <w:right w:val="none" w:sz="0" w:space="0" w:color="auto"/>
      </w:divBdr>
      <w:divsChild>
        <w:div w:id="449008525">
          <w:marLeft w:val="0"/>
          <w:marRight w:val="0"/>
          <w:marTop w:val="0"/>
          <w:marBottom w:val="0"/>
          <w:divBdr>
            <w:top w:val="none" w:sz="0" w:space="0" w:color="auto"/>
            <w:left w:val="none" w:sz="0" w:space="0" w:color="auto"/>
            <w:bottom w:val="none" w:sz="0" w:space="0" w:color="auto"/>
            <w:right w:val="none" w:sz="0" w:space="0" w:color="auto"/>
          </w:divBdr>
          <w:divsChild>
            <w:div w:id="2095853824">
              <w:marLeft w:val="0"/>
              <w:marRight w:val="0"/>
              <w:marTop w:val="0"/>
              <w:marBottom w:val="0"/>
              <w:divBdr>
                <w:top w:val="none" w:sz="0" w:space="0" w:color="auto"/>
                <w:left w:val="none" w:sz="0" w:space="0" w:color="auto"/>
                <w:bottom w:val="none" w:sz="0" w:space="0" w:color="auto"/>
                <w:right w:val="none" w:sz="0" w:space="0" w:color="auto"/>
              </w:divBdr>
            </w:div>
            <w:div w:id="18312351">
              <w:marLeft w:val="0"/>
              <w:marRight w:val="0"/>
              <w:marTop w:val="0"/>
              <w:marBottom w:val="0"/>
              <w:divBdr>
                <w:top w:val="none" w:sz="0" w:space="0" w:color="auto"/>
                <w:left w:val="none" w:sz="0" w:space="0" w:color="auto"/>
                <w:bottom w:val="none" w:sz="0" w:space="0" w:color="auto"/>
                <w:right w:val="none" w:sz="0" w:space="0" w:color="auto"/>
              </w:divBdr>
              <w:divsChild>
                <w:div w:id="1717003631">
                  <w:marLeft w:val="0"/>
                  <w:marRight w:val="0"/>
                  <w:marTop w:val="0"/>
                  <w:marBottom w:val="0"/>
                  <w:divBdr>
                    <w:top w:val="none" w:sz="0" w:space="0" w:color="auto"/>
                    <w:left w:val="none" w:sz="0" w:space="0" w:color="auto"/>
                    <w:bottom w:val="none" w:sz="0" w:space="0" w:color="auto"/>
                    <w:right w:val="none" w:sz="0" w:space="0" w:color="auto"/>
                  </w:divBdr>
                  <w:divsChild>
                    <w:div w:id="18410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4540">
      <w:bodyDiv w:val="1"/>
      <w:marLeft w:val="0"/>
      <w:marRight w:val="0"/>
      <w:marTop w:val="0"/>
      <w:marBottom w:val="0"/>
      <w:divBdr>
        <w:top w:val="none" w:sz="0" w:space="0" w:color="auto"/>
        <w:left w:val="none" w:sz="0" w:space="0" w:color="auto"/>
        <w:bottom w:val="none" w:sz="0" w:space="0" w:color="auto"/>
        <w:right w:val="none" w:sz="0" w:space="0" w:color="auto"/>
      </w:divBdr>
      <w:divsChild>
        <w:div w:id="406542318">
          <w:marLeft w:val="0"/>
          <w:marRight w:val="0"/>
          <w:marTop w:val="0"/>
          <w:marBottom w:val="0"/>
          <w:divBdr>
            <w:top w:val="none" w:sz="0" w:space="0" w:color="auto"/>
            <w:left w:val="none" w:sz="0" w:space="0" w:color="auto"/>
            <w:bottom w:val="none" w:sz="0" w:space="0" w:color="auto"/>
            <w:right w:val="none" w:sz="0" w:space="0" w:color="auto"/>
          </w:divBdr>
          <w:divsChild>
            <w:div w:id="778253872">
              <w:marLeft w:val="0"/>
              <w:marRight w:val="0"/>
              <w:marTop w:val="0"/>
              <w:marBottom w:val="0"/>
              <w:divBdr>
                <w:top w:val="none" w:sz="0" w:space="0" w:color="auto"/>
                <w:left w:val="none" w:sz="0" w:space="0" w:color="auto"/>
                <w:bottom w:val="none" w:sz="0" w:space="0" w:color="auto"/>
                <w:right w:val="none" w:sz="0" w:space="0" w:color="auto"/>
              </w:divBdr>
            </w:div>
            <w:div w:id="811749209">
              <w:marLeft w:val="0"/>
              <w:marRight w:val="0"/>
              <w:marTop w:val="0"/>
              <w:marBottom w:val="0"/>
              <w:divBdr>
                <w:top w:val="none" w:sz="0" w:space="0" w:color="auto"/>
                <w:left w:val="none" w:sz="0" w:space="0" w:color="auto"/>
                <w:bottom w:val="none" w:sz="0" w:space="0" w:color="auto"/>
                <w:right w:val="none" w:sz="0" w:space="0" w:color="auto"/>
              </w:divBdr>
              <w:divsChild>
                <w:div w:id="16469923">
                  <w:marLeft w:val="0"/>
                  <w:marRight w:val="0"/>
                  <w:marTop w:val="0"/>
                  <w:marBottom w:val="0"/>
                  <w:divBdr>
                    <w:top w:val="none" w:sz="0" w:space="0" w:color="auto"/>
                    <w:left w:val="none" w:sz="0" w:space="0" w:color="auto"/>
                    <w:bottom w:val="none" w:sz="0" w:space="0" w:color="auto"/>
                    <w:right w:val="none" w:sz="0" w:space="0" w:color="auto"/>
                  </w:divBdr>
                  <w:divsChild>
                    <w:div w:id="185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9783">
              <w:marLeft w:val="0"/>
              <w:marRight w:val="0"/>
              <w:marTop w:val="0"/>
              <w:marBottom w:val="0"/>
              <w:divBdr>
                <w:top w:val="none" w:sz="0" w:space="0" w:color="auto"/>
                <w:left w:val="none" w:sz="0" w:space="0" w:color="auto"/>
                <w:bottom w:val="none" w:sz="0" w:space="0" w:color="auto"/>
                <w:right w:val="none" w:sz="0" w:space="0" w:color="auto"/>
              </w:divBdr>
            </w:div>
          </w:divsChild>
        </w:div>
        <w:div w:id="955142669">
          <w:marLeft w:val="0"/>
          <w:marRight w:val="0"/>
          <w:marTop w:val="0"/>
          <w:marBottom w:val="0"/>
          <w:divBdr>
            <w:top w:val="none" w:sz="0" w:space="0" w:color="auto"/>
            <w:left w:val="none" w:sz="0" w:space="0" w:color="auto"/>
            <w:bottom w:val="none" w:sz="0" w:space="0" w:color="auto"/>
            <w:right w:val="none" w:sz="0" w:space="0" w:color="auto"/>
          </w:divBdr>
          <w:divsChild>
            <w:div w:id="1634600830">
              <w:marLeft w:val="0"/>
              <w:marRight w:val="0"/>
              <w:marTop w:val="0"/>
              <w:marBottom w:val="0"/>
              <w:divBdr>
                <w:top w:val="none" w:sz="0" w:space="0" w:color="auto"/>
                <w:left w:val="none" w:sz="0" w:space="0" w:color="auto"/>
                <w:bottom w:val="none" w:sz="0" w:space="0" w:color="auto"/>
                <w:right w:val="none" w:sz="0" w:space="0" w:color="auto"/>
              </w:divBdr>
            </w:div>
            <w:div w:id="121770016">
              <w:marLeft w:val="0"/>
              <w:marRight w:val="0"/>
              <w:marTop w:val="0"/>
              <w:marBottom w:val="0"/>
              <w:divBdr>
                <w:top w:val="none" w:sz="0" w:space="0" w:color="auto"/>
                <w:left w:val="none" w:sz="0" w:space="0" w:color="auto"/>
                <w:bottom w:val="none" w:sz="0" w:space="0" w:color="auto"/>
                <w:right w:val="none" w:sz="0" w:space="0" w:color="auto"/>
              </w:divBdr>
              <w:divsChild>
                <w:div w:id="1163351556">
                  <w:marLeft w:val="0"/>
                  <w:marRight w:val="0"/>
                  <w:marTop w:val="0"/>
                  <w:marBottom w:val="0"/>
                  <w:divBdr>
                    <w:top w:val="none" w:sz="0" w:space="0" w:color="auto"/>
                    <w:left w:val="none" w:sz="0" w:space="0" w:color="auto"/>
                    <w:bottom w:val="none" w:sz="0" w:space="0" w:color="auto"/>
                    <w:right w:val="none" w:sz="0" w:space="0" w:color="auto"/>
                  </w:divBdr>
                  <w:divsChild>
                    <w:div w:id="18364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058">
              <w:marLeft w:val="0"/>
              <w:marRight w:val="0"/>
              <w:marTop w:val="0"/>
              <w:marBottom w:val="0"/>
              <w:divBdr>
                <w:top w:val="none" w:sz="0" w:space="0" w:color="auto"/>
                <w:left w:val="none" w:sz="0" w:space="0" w:color="auto"/>
                <w:bottom w:val="none" w:sz="0" w:space="0" w:color="auto"/>
                <w:right w:val="none" w:sz="0" w:space="0" w:color="auto"/>
              </w:divBdr>
            </w:div>
          </w:divsChild>
        </w:div>
        <w:div w:id="236669805">
          <w:marLeft w:val="0"/>
          <w:marRight w:val="0"/>
          <w:marTop w:val="0"/>
          <w:marBottom w:val="0"/>
          <w:divBdr>
            <w:top w:val="none" w:sz="0" w:space="0" w:color="auto"/>
            <w:left w:val="none" w:sz="0" w:space="0" w:color="auto"/>
            <w:bottom w:val="none" w:sz="0" w:space="0" w:color="auto"/>
            <w:right w:val="none" w:sz="0" w:space="0" w:color="auto"/>
          </w:divBdr>
          <w:divsChild>
            <w:div w:id="607858480">
              <w:marLeft w:val="0"/>
              <w:marRight w:val="0"/>
              <w:marTop w:val="0"/>
              <w:marBottom w:val="0"/>
              <w:divBdr>
                <w:top w:val="none" w:sz="0" w:space="0" w:color="auto"/>
                <w:left w:val="none" w:sz="0" w:space="0" w:color="auto"/>
                <w:bottom w:val="none" w:sz="0" w:space="0" w:color="auto"/>
                <w:right w:val="none" w:sz="0" w:space="0" w:color="auto"/>
              </w:divBdr>
            </w:div>
            <w:div w:id="640766122">
              <w:marLeft w:val="0"/>
              <w:marRight w:val="0"/>
              <w:marTop w:val="0"/>
              <w:marBottom w:val="0"/>
              <w:divBdr>
                <w:top w:val="none" w:sz="0" w:space="0" w:color="auto"/>
                <w:left w:val="none" w:sz="0" w:space="0" w:color="auto"/>
                <w:bottom w:val="none" w:sz="0" w:space="0" w:color="auto"/>
                <w:right w:val="none" w:sz="0" w:space="0" w:color="auto"/>
              </w:divBdr>
              <w:divsChild>
                <w:div w:id="510946503">
                  <w:marLeft w:val="0"/>
                  <w:marRight w:val="0"/>
                  <w:marTop w:val="0"/>
                  <w:marBottom w:val="0"/>
                  <w:divBdr>
                    <w:top w:val="none" w:sz="0" w:space="0" w:color="auto"/>
                    <w:left w:val="none" w:sz="0" w:space="0" w:color="auto"/>
                    <w:bottom w:val="none" w:sz="0" w:space="0" w:color="auto"/>
                    <w:right w:val="none" w:sz="0" w:space="0" w:color="auto"/>
                  </w:divBdr>
                  <w:divsChild>
                    <w:div w:id="13135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535">
              <w:marLeft w:val="0"/>
              <w:marRight w:val="0"/>
              <w:marTop w:val="0"/>
              <w:marBottom w:val="0"/>
              <w:divBdr>
                <w:top w:val="none" w:sz="0" w:space="0" w:color="auto"/>
                <w:left w:val="none" w:sz="0" w:space="0" w:color="auto"/>
                <w:bottom w:val="none" w:sz="0" w:space="0" w:color="auto"/>
                <w:right w:val="none" w:sz="0" w:space="0" w:color="auto"/>
              </w:divBdr>
            </w:div>
          </w:divsChild>
        </w:div>
        <w:div w:id="1737168847">
          <w:marLeft w:val="0"/>
          <w:marRight w:val="0"/>
          <w:marTop w:val="0"/>
          <w:marBottom w:val="0"/>
          <w:divBdr>
            <w:top w:val="none" w:sz="0" w:space="0" w:color="auto"/>
            <w:left w:val="none" w:sz="0" w:space="0" w:color="auto"/>
            <w:bottom w:val="none" w:sz="0" w:space="0" w:color="auto"/>
            <w:right w:val="none" w:sz="0" w:space="0" w:color="auto"/>
          </w:divBdr>
          <w:divsChild>
            <w:div w:id="995231660">
              <w:marLeft w:val="0"/>
              <w:marRight w:val="0"/>
              <w:marTop w:val="0"/>
              <w:marBottom w:val="0"/>
              <w:divBdr>
                <w:top w:val="none" w:sz="0" w:space="0" w:color="auto"/>
                <w:left w:val="none" w:sz="0" w:space="0" w:color="auto"/>
                <w:bottom w:val="none" w:sz="0" w:space="0" w:color="auto"/>
                <w:right w:val="none" w:sz="0" w:space="0" w:color="auto"/>
              </w:divBdr>
            </w:div>
            <w:div w:id="1483885168">
              <w:marLeft w:val="0"/>
              <w:marRight w:val="0"/>
              <w:marTop w:val="0"/>
              <w:marBottom w:val="0"/>
              <w:divBdr>
                <w:top w:val="none" w:sz="0" w:space="0" w:color="auto"/>
                <w:left w:val="none" w:sz="0" w:space="0" w:color="auto"/>
                <w:bottom w:val="none" w:sz="0" w:space="0" w:color="auto"/>
                <w:right w:val="none" w:sz="0" w:space="0" w:color="auto"/>
              </w:divBdr>
              <w:divsChild>
                <w:div w:id="1876429840">
                  <w:marLeft w:val="0"/>
                  <w:marRight w:val="0"/>
                  <w:marTop w:val="0"/>
                  <w:marBottom w:val="0"/>
                  <w:divBdr>
                    <w:top w:val="none" w:sz="0" w:space="0" w:color="auto"/>
                    <w:left w:val="none" w:sz="0" w:space="0" w:color="auto"/>
                    <w:bottom w:val="none" w:sz="0" w:space="0" w:color="auto"/>
                    <w:right w:val="none" w:sz="0" w:space="0" w:color="auto"/>
                  </w:divBdr>
                  <w:divsChild>
                    <w:div w:id="1262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8444">
      <w:bodyDiv w:val="1"/>
      <w:marLeft w:val="0"/>
      <w:marRight w:val="0"/>
      <w:marTop w:val="0"/>
      <w:marBottom w:val="0"/>
      <w:divBdr>
        <w:top w:val="none" w:sz="0" w:space="0" w:color="auto"/>
        <w:left w:val="none" w:sz="0" w:space="0" w:color="auto"/>
        <w:bottom w:val="none" w:sz="0" w:space="0" w:color="auto"/>
        <w:right w:val="none" w:sz="0" w:space="0" w:color="auto"/>
      </w:divBdr>
      <w:divsChild>
        <w:div w:id="72357894">
          <w:marLeft w:val="0"/>
          <w:marRight w:val="0"/>
          <w:marTop w:val="0"/>
          <w:marBottom w:val="0"/>
          <w:divBdr>
            <w:top w:val="none" w:sz="0" w:space="0" w:color="auto"/>
            <w:left w:val="none" w:sz="0" w:space="0" w:color="auto"/>
            <w:bottom w:val="none" w:sz="0" w:space="0" w:color="auto"/>
            <w:right w:val="none" w:sz="0" w:space="0" w:color="auto"/>
          </w:divBdr>
          <w:divsChild>
            <w:div w:id="911694391">
              <w:marLeft w:val="0"/>
              <w:marRight w:val="0"/>
              <w:marTop w:val="0"/>
              <w:marBottom w:val="0"/>
              <w:divBdr>
                <w:top w:val="none" w:sz="0" w:space="0" w:color="auto"/>
                <w:left w:val="none" w:sz="0" w:space="0" w:color="auto"/>
                <w:bottom w:val="none" w:sz="0" w:space="0" w:color="auto"/>
                <w:right w:val="none" w:sz="0" w:space="0" w:color="auto"/>
              </w:divBdr>
            </w:div>
            <w:div w:id="1539707676">
              <w:marLeft w:val="0"/>
              <w:marRight w:val="0"/>
              <w:marTop w:val="0"/>
              <w:marBottom w:val="0"/>
              <w:divBdr>
                <w:top w:val="none" w:sz="0" w:space="0" w:color="auto"/>
                <w:left w:val="none" w:sz="0" w:space="0" w:color="auto"/>
                <w:bottom w:val="none" w:sz="0" w:space="0" w:color="auto"/>
                <w:right w:val="none" w:sz="0" w:space="0" w:color="auto"/>
              </w:divBdr>
              <w:divsChild>
                <w:div w:id="216400441">
                  <w:marLeft w:val="0"/>
                  <w:marRight w:val="0"/>
                  <w:marTop w:val="0"/>
                  <w:marBottom w:val="0"/>
                  <w:divBdr>
                    <w:top w:val="none" w:sz="0" w:space="0" w:color="auto"/>
                    <w:left w:val="none" w:sz="0" w:space="0" w:color="auto"/>
                    <w:bottom w:val="none" w:sz="0" w:space="0" w:color="auto"/>
                    <w:right w:val="none" w:sz="0" w:space="0" w:color="auto"/>
                  </w:divBdr>
                  <w:divsChild>
                    <w:div w:id="772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137">
              <w:marLeft w:val="0"/>
              <w:marRight w:val="0"/>
              <w:marTop w:val="0"/>
              <w:marBottom w:val="0"/>
              <w:divBdr>
                <w:top w:val="none" w:sz="0" w:space="0" w:color="auto"/>
                <w:left w:val="none" w:sz="0" w:space="0" w:color="auto"/>
                <w:bottom w:val="none" w:sz="0" w:space="0" w:color="auto"/>
                <w:right w:val="none" w:sz="0" w:space="0" w:color="auto"/>
              </w:divBdr>
            </w:div>
          </w:divsChild>
        </w:div>
        <w:div w:id="1115250980">
          <w:marLeft w:val="0"/>
          <w:marRight w:val="0"/>
          <w:marTop w:val="0"/>
          <w:marBottom w:val="0"/>
          <w:divBdr>
            <w:top w:val="none" w:sz="0" w:space="0" w:color="auto"/>
            <w:left w:val="none" w:sz="0" w:space="0" w:color="auto"/>
            <w:bottom w:val="none" w:sz="0" w:space="0" w:color="auto"/>
            <w:right w:val="none" w:sz="0" w:space="0" w:color="auto"/>
          </w:divBdr>
          <w:divsChild>
            <w:div w:id="1033072933">
              <w:marLeft w:val="0"/>
              <w:marRight w:val="0"/>
              <w:marTop w:val="0"/>
              <w:marBottom w:val="0"/>
              <w:divBdr>
                <w:top w:val="none" w:sz="0" w:space="0" w:color="auto"/>
                <w:left w:val="none" w:sz="0" w:space="0" w:color="auto"/>
                <w:bottom w:val="none" w:sz="0" w:space="0" w:color="auto"/>
                <w:right w:val="none" w:sz="0" w:space="0" w:color="auto"/>
              </w:divBdr>
            </w:div>
            <w:div w:id="2008821504">
              <w:marLeft w:val="0"/>
              <w:marRight w:val="0"/>
              <w:marTop w:val="0"/>
              <w:marBottom w:val="0"/>
              <w:divBdr>
                <w:top w:val="none" w:sz="0" w:space="0" w:color="auto"/>
                <w:left w:val="none" w:sz="0" w:space="0" w:color="auto"/>
                <w:bottom w:val="none" w:sz="0" w:space="0" w:color="auto"/>
                <w:right w:val="none" w:sz="0" w:space="0" w:color="auto"/>
              </w:divBdr>
              <w:divsChild>
                <w:div w:id="1698770150">
                  <w:marLeft w:val="0"/>
                  <w:marRight w:val="0"/>
                  <w:marTop w:val="0"/>
                  <w:marBottom w:val="0"/>
                  <w:divBdr>
                    <w:top w:val="none" w:sz="0" w:space="0" w:color="auto"/>
                    <w:left w:val="none" w:sz="0" w:space="0" w:color="auto"/>
                    <w:bottom w:val="none" w:sz="0" w:space="0" w:color="auto"/>
                    <w:right w:val="none" w:sz="0" w:space="0" w:color="auto"/>
                  </w:divBdr>
                  <w:divsChild>
                    <w:div w:id="14175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8538">
              <w:marLeft w:val="0"/>
              <w:marRight w:val="0"/>
              <w:marTop w:val="0"/>
              <w:marBottom w:val="0"/>
              <w:divBdr>
                <w:top w:val="none" w:sz="0" w:space="0" w:color="auto"/>
                <w:left w:val="none" w:sz="0" w:space="0" w:color="auto"/>
                <w:bottom w:val="none" w:sz="0" w:space="0" w:color="auto"/>
                <w:right w:val="none" w:sz="0" w:space="0" w:color="auto"/>
              </w:divBdr>
            </w:div>
          </w:divsChild>
        </w:div>
        <w:div w:id="1761096567">
          <w:marLeft w:val="0"/>
          <w:marRight w:val="0"/>
          <w:marTop w:val="0"/>
          <w:marBottom w:val="0"/>
          <w:divBdr>
            <w:top w:val="none" w:sz="0" w:space="0" w:color="auto"/>
            <w:left w:val="none" w:sz="0" w:space="0" w:color="auto"/>
            <w:bottom w:val="none" w:sz="0" w:space="0" w:color="auto"/>
            <w:right w:val="none" w:sz="0" w:space="0" w:color="auto"/>
          </w:divBdr>
          <w:divsChild>
            <w:div w:id="209196904">
              <w:marLeft w:val="0"/>
              <w:marRight w:val="0"/>
              <w:marTop w:val="0"/>
              <w:marBottom w:val="0"/>
              <w:divBdr>
                <w:top w:val="none" w:sz="0" w:space="0" w:color="auto"/>
                <w:left w:val="none" w:sz="0" w:space="0" w:color="auto"/>
                <w:bottom w:val="none" w:sz="0" w:space="0" w:color="auto"/>
                <w:right w:val="none" w:sz="0" w:space="0" w:color="auto"/>
              </w:divBdr>
            </w:div>
            <w:div w:id="130220480">
              <w:marLeft w:val="0"/>
              <w:marRight w:val="0"/>
              <w:marTop w:val="0"/>
              <w:marBottom w:val="0"/>
              <w:divBdr>
                <w:top w:val="none" w:sz="0" w:space="0" w:color="auto"/>
                <w:left w:val="none" w:sz="0" w:space="0" w:color="auto"/>
                <w:bottom w:val="none" w:sz="0" w:space="0" w:color="auto"/>
                <w:right w:val="none" w:sz="0" w:space="0" w:color="auto"/>
              </w:divBdr>
              <w:divsChild>
                <w:div w:id="650209868">
                  <w:marLeft w:val="0"/>
                  <w:marRight w:val="0"/>
                  <w:marTop w:val="0"/>
                  <w:marBottom w:val="0"/>
                  <w:divBdr>
                    <w:top w:val="none" w:sz="0" w:space="0" w:color="auto"/>
                    <w:left w:val="none" w:sz="0" w:space="0" w:color="auto"/>
                    <w:bottom w:val="none" w:sz="0" w:space="0" w:color="auto"/>
                    <w:right w:val="none" w:sz="0" w:space="0" w:color="auto"/>
                  </w:divBdr>
                  <w:divsChild>
                    <w:div w:id="20981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2558">
              <w:marLeft w:val="0"/>
              <w:marRight w:val="0"/>
              <w:marTop w:val="0"/>
              <w:marBottom w:val="0"/>
              <w:divBdr>
                <w:top w:val="none" w:sz="0" w:space="0" w:color="auto"/>
                <w:left w:val="none" w:sz="0" w:space="0" w:color="auto"/>
                <w:bottom w:val="none" w:sz="0" w:space="0" w:color="auto"/>
                <w:right w:val="none" w:sz="0" w:space="0" w:color="auto"/>
              </w:divBdr>
            </w:div>
          </w:divsChild>
        </w:div>
        <w:div w:id="1520847698">
          <w:marLeft w:val="0"/>
          <w:marRight w:val="0"/>
          <w:marTop w:val="0"/>
          <w:marBottom w:val="0"/>
          <w:divBdr>
            <w:top w:val="none" w:sz="0" w:space="0" w:color="auto"/>
            <w:left w:val="none" w:sz="0" w:space="0" w:color="auto"/>
            <w:bottom w:val="none" w:sz="0" w:space="0" w:color="auto"/>
            <w:right w:val="none" w:sz="0" w:space="0" w:color="auto"/>
          </w:divBdr>
          <w:divsChild>
            <w:div w:id="1885871012">
              <w:marLeft w:val="0"/>
              <w:marRight w:val="0"/>
              <w:marTop w:val="0"/>
              <w:marBottom w:val="0"/>
              <w:divBdr>
                <w:top w:val="none" w:sz="0" w:space="0" w:color="auto"/>
                <w:left w:val="none" w:sz="0" w:space="0" w:color="auto"/>
                <w:bottom w:val="none" w:sz="0" w:space="0" w:color="auto"/>
                <w:right w:val="none" w:sz="0" w:space="0" w:color="auto"/>
              </w:divBdr>
            </w:div>
            <w:div w:id="1975988824">
              <w:marLeft w:val="0"/>
              <w:marRight w:val="0"/>
              <w:marTop w:val="0"/>
              <w:marBottom w:val="0"/>
              <w:divBdr>
                <w:top w:val="none" w:sz="0" w:space="0" w:color="auto"/>
                <w:left w:val="none" w:sz="0" w:space="0" w:color="auto"/>
                <w:bottom w:val="none" w:sz="0" w:space="0" w:color="auto"/>
                <w:right w:val="none" w:sz="0" w:space="0" w:color="auto"/>
              </w:divBdr>
              <w:divsChild>
                <w:div w:id="1511411600">
                  <w:marLeft w:val="0"/>
                  <w:marRight w:val="0"/>
                  <w:marTop w:val="0"/>
                  <w:marBottom w:val="0"/>
                  <w:divBdr>
                    <w:top w:val="none" w:sz="0" w:space="0" w:color="auto"/>
                    <w:left w:val="none" w:sz="0" w:space="0" w:color="auto"/>
                    <w:bottom w:val="none" w:sz="0" w:space="0" w:color="auto"/>
                    <w:right w:val="none" w:sz="0" w:space="0" w:color="auto"/>
                  </w:divBdr>
                  <w:divsChild>
                    <w:div w:id="17658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ARYANSAI GATI</dc:creator>
  <cp:keywords/>
  <dc:description/>
  <cp:lastModifiedBy>ARYANSAI GATI</cp:lastModifiedBy>
  <cp:revision>1</cp:revision>
  <dcterms:created xsi:type="dcterms:W3CDTF">2024-09-11T12:50:00Z</dcterms:created>
  <dcterms:modified xsi:type="dcterms:W3CDTF">2024-09-11T12:58:00Z</dcterms:modified>
</cp:coreProperties>
</file>