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502" w:hanging="36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Basic steps to guide you through the project.</w:t>
      </w:r>
    </w:p>
    <w:p w:rsidR="00000000" w:rsidDel="00000000" w:rsidP="00000000" w:rsidRDefault="00000000" w:rsidRPr="00000000" w14:paraId="00000002">
      <w:pPr>
        <w:ind w:left="502" w:hanging="36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click on the index.html file and you will be landed on the homepage.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you can see the key features of the application after clicking on the “key features” button.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navigate to the contact us page after clicking on the “contact us” page.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you can click on the “Login” button, it will take you to the login page.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 created any account it will ask you to register and create an account.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a personal detail form will appear and fill it and click on save profile.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personal details will be visible to you on the next page.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new list button and it will take you to the option page that will ask you to choose whether you need a personal to-do list or a work to-do list.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you can enter the name of your list in the above pop up dialogue box asking the same.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named the list and pressed continue you will be further landed to the to-do list page will your name at the top.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in this list can type the task in the above input bar and press “Add” button to add the task to the list.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option to add the task is to click </w:t>
      </w:r>
      <w:r w:rsidDel="00000000" w:rsidR="00000000" w:rsidRPr="00000000">
        <w:rPr>
          <w:rtl w:val="0"/>
        </w:rPr>
        <w:t xml:space="preserve">on the audio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assist button and further dictate the task you wish to add.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Similarly with the work team list but in it you also get the option to assign the task to a particular person and </w:t>
      </w:r>
      <w:r w:rsidDel="00000000" w:rsidR="00000000" w:rsidRPr="00000000">
        <w:rPr>
          <w:rtl w:val="0"/>
        </w:rPr>
        <w:t xml:space="preserve">set a deadline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clicking on the dropdown and set the date as well.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the tasks in the list can be marked as completed by clicking on the checkbox.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can also delete the particular task from the list by clicking </w:t>
      </w:r>
      <w:r w:rsidDel="00000000" w:rsidR="00000000" w:rsidRPr="00000000">
        <w:rPr>
          <w:rtl w:val="0"/>
        </w:rPr>
        <w:t xml:space="preserve">on the 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clicking on the back button on the top left corner of the page, the person can view his profile with the previously entered personal details.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same page the user can click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“My Lists” button to view all the lists created by the user and also there will be progress visible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each list separately.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F08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vuZ8yLFftTLIjQe0oJB22kHVdA==">CgMxLjA4AHIhMUdtVnZldmF3STNpOVJuSzRBRW10NURHd2NabXVTOGl5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2024-11-25T05:11:00Z</dcterms:created>
  <dc:creator>Microsoft Office User</dc:creator>
</cp:coreProperties>
</file>