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3A59"/>
          <w:sz w:val="72"/>
          <w:szCs w:val="72"/>
        </w:rPr>
        <w:t xml:space="preserve">TEAM RESPONSIBILITIES</w:t>
      </w:r>
    </w:p>
    <w:p>
      <w:pPr>
        <w:spacing w:after="80"/>
        <w:jc w:val="center"/>
      </w:pPr>
      <w:r>
        <w:rPr>
          <w:rFonts w:ascii="Arial" w:cs="Arial" w:eastAsia="Arial" w:hAnsi="Arial"/>
          <w:color w:val="1A56A0"/>
          <w:sz w:val="30"/>
          <w:szCs w:val="30"/>
        </w:rPr>
        <w:t xml:space="preserve">Who Builds What — Aryan, Atharva &amp; Moksh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Simple, clear breakdown of every task, component, and integration point</w:t>
      </w:r>
    </w:p>
    <w:p>
      <w:pPr>
        <w:jc w:val="center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Poonawalla Fincorp  |  Video KYC Loan Origination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2E3A59"/>
          <w:sz w:val="34"/>
          <w:szCs w:val="34"/>
        </w:rPr>
        <w:t xml:space="preserve">Team Overview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One Line Summary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Atharva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 + 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everything the user sees and the email that kicks off the 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Moksh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 Model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Trains and prepares the LightGBM risk model that makes the lending decision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Aryan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Everything Else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Backend, AI pipeline, video session, STT, LLM extraction, decision engine, PDF, APIs, infra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Each person has a clearly defined boundary. Integration points (where two people's work connects) are called out explicitly so nobody is blocked waiting for the other.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2E3A59"/>
          <w:sz w:val="34"/>
          <w:szCs w:val="34"/>
        </w:rPr>
        <w:t xml:space="preserve">Atharva — Frontend &amp;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6"/>
              <w:bottom w:val="single" w:color="1A56A0" w:sz="1"/>
              <w:right w:val="single" w:color="1A56A0" w:sz="1"/>
            </w:tcBorders>
            <w:shd w:fill="EBF3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3A59"/>
                <w:sz w:val="21"/>
                <w:szCs w:val="21"/>
              </w:rPr>
              <w:t xml:space="preserve">Atharva's Territory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Everything the customer and admin SEE and INTERACT with.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email that sends the KYC link.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backend logic. No AI. No database. Just clean UI and email delivery.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Part A: Admin Dashboard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web portal the loan officer uses. Atharva builds the full frontend. Aryan provides the APIs it calls.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Atharva Builds</w:t>
            </w:r>
          </w:p>
        </w:tc>
        <w:tc>
          <w:tcPr>
            <w:tcW w:type="dxa" w:w="3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It Calls (Aryan provides)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Login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 + password login form, error states, session cookie handling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/admin/login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Customer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Table with name, phone, product, link status, date; search + filter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/admin/customers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Send Link modal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 prefill, expiry selector (24/48/72h), optional note, Send button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/admin/send-link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Sent confirmation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Success toast, row status updates to 'Link Sent' with timestamp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Response from POST /admin/send-link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Resend link button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Appears when previous link expired; triggers new link generation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/admin/resend-link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 status 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Real-time status column: Sent / In Progress / Approved / Declined / HITL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/admin/session-status/{id}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HITL queue tab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of sessions flagged for human review with session details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/admin/hitl-queue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Part B: Customer-Facing Session UI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web app the customer opens from their email link. It's a single-page app with multiple screens.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Atharva Builds</w:t>
            </w:r>
          </w:p>
        </w:tc>
        <w:tc>
          <w:tcPr>
            <w:tcW w:type="dxa" w:w="3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/ Data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Welcome 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Personalised greeting, instructions, device check (camera/mic/internet), 'I'm Ready' button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/session/{token} — Aryan returns customer name and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Face check 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Camera feed with oval guide, liveness status animation, result indicator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WebSocket /ws/liveness — Aryan streams liveness_score in real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Consent 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Consent text display, mic waveform animation, 'Response recorded' confirmation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WebSocket /ws/consent — Aryan returns consent_confirmed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Question 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Question text, 30s orange timer bar, green answer bar, live transcript text, 'Stop &amp; proceed' button, question counter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WebSocket /ws/qa — Aryan streams transcript chunks; Atharva displays them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Processing 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Progress bar, status messages that cycle, brand animation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API call — just a timed animation while Aryan's backend processes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Approved offer 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Big green tick, amount, rate, 3 EMI options (recommended highlighted), approval basis bullets, Download + Accept buttons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/session/{id}/offer — Aryan returns the full offer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Declined 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Neutral icon, decline reason (1 sentence), 'What can I do?' tips, helpline, 'other products' link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GET /session/{id}/offer — different UI branch for declined outcome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PDF download trigger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Clicking Download button fetches the PDF from the URL Aryan provides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/offers/{offer_ref_id}/download — Aryan returns S3 pre-signed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 expired 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Simple message if the link is expired or already 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 410 response from GET /session/{token}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Part C: Email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Atharva owns email delivery from admin to customer. The email sending infrastructure is simple — one transactional email triggered by the admin clicking Send.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 provider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SendGrid or AWS SES (whichever is available in the project)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Template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HTML email with Poonawalla Fincorp branding, customer name, CTA button, expiry 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CTA button link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session URL provided by Aryan's POST /admin/send-link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clicks 'Send KYC Link' on the dashboard — frontend calls Aryan's API, gets back the URL, then Atharva's code sends the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Fallback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email fails, show an error toast and a 'Copy Link' button so admin can share manually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Resend 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template, new link from Aryan's resend API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What Atharva Does NOT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backend. No Python. No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AI model. No STT. No LLM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risk scoring. No PDF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WebSocket server — Aryan builds the server side; Atharva just connects to it from the browser.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Atharva's Integration Points with Aryan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6"/>
              <w:bottom w:val="single" w:color="1A56A0" w:sz="1"/>
              <w:right w:val="single" w:color="1A56A0" w:sz="1"/>
            </w:tcBorders>
            <w:shd w:fill="EBF3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3A59"/>
                <w:sz w:val="21"/>
                <w:szCs w:val="21"/>
              </w:rPr>
              <w:t xml:space="preserve">APIs Atharva calls (all built by Aryan)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 /session/{token}                — validates link, returns customer name + config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/admin/login                    — admin authentication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 /admin/customers                — customer list with pagination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/admin/send-link                — generates link, returns session URL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/admin/resend-link              — generates new link for expired session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 /admin/session-status/{id}      — real-time session status for dashboard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 /admin/hitl-queue               — list of sessions needing human review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 /session/{id}/offer             — offer data for offer screen (approved or declined)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 /offers/{offer_ref_id}/download — returns S3 pre-signed PDF download URL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WS   /ws/liveness                   — real-time liveness score stream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WS   /ws/consent                    — consent detection result stream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WS   /ws/qa                         — per-question transcript chunk stream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2E3A59"/>
          <w:sz w:val="34"/>
          <w:szCs w:val="34"/>
        </w:rPr>
        <w:t xml:space="preserve">Moksh — ML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A" w:sz="1"/>
              <w:left w:val="single" w:color="1A5C2A" w:sz="16"/>
              <w:bottom w:val="single" w:color="1A5C2A" w:sz="1"/>
              <w:right w:val="single" w:color="1A5C2A" w:sz="1"/>
            </w:tcBorders>
            <w:shd w:fill="E8F5E9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3A59"/>
                <w:sz w:val="21"/>
                <w:szCs w:val="21"/>
              </w:rPr>
              <w:t xml:space="preserve">Moksh's Territory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Train, tune, and export the LightGBM risk model.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 a model file + exact feature specification that Aryan integrates into the decision engine.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backend code. No API. No UI. Just the model.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What Moksh Builds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The LightGBM Risk Scoring Model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model that takes in 35 features about a loan applicant and outputs a probability of default (e.g. 2.4%) which gets mapped to a risk band (LOW, MEDIUM_LOW, MEDIUM_HIGH, HIGH, VERY_HIGH).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Historical loan application data with outcome labels (default = 1, repaid =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Algorithm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LightGBM (primary); XGBoost (challenger/comparison)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Target variable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Binary: 1 = defaulted, 0 = fully repaid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Train/val/test split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70% training, 15% validation, 15% test — stratified by outcome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Evaluation 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AUC-ROC (primary), KS statistic, Gini coefficient, F1 at risk band thresholds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Class imbalance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Handle with scale_pos_weight or SMOTE — defaults are typically rare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Hyperparameter tuning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Optuna or manual grid search on: num_leaves, learning_rate, min_child_samples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Calibration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Platt scaling or isotonic regression to ensure PD scores are true probabilities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SHAP TreeExplainer — must work with the trained model; test it before delivery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The 35 Features Moksh Must Match Exactly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These feature names are fixed. The column order, names, and types must match exactly. If they don't match, Aryan's integration breaks. DO NOT rename anything.</w:t>
      </w:r>
    </w:p>
    <w:p>
      <w:pPr>
        <w:spacing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80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5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Names (exact)</w:t>
            </w:r>
          </w:p>
        </w:tc>
        <w:tc>
          <w:tcPr>
            <w:tcW w:type="dxa" w:w="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Bureau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credit_score, dpd_12m, dpd_24m, active_loans_count, total_outstanding_inr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Income &amp; Employment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monthly_income, employment_type, employer_tier, job_tenure_years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Loan Request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requested_amount, loan_to_income_ratio, preferred_tenure_months, loan_purpose_encoded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Liabilities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existing_emi_monthly, total_obligations, foir_ratio, debt_to_income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Pre-session Scores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geo_risk_score, ip_risk_score, device_risk_score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CV Signals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liveness_score, age_consistency_score, face_confidence_score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 Behavior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avg_response_latency_ms, hesitation_count, question_retry_count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LLM Quality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extraction_confidence_avg, inconsistency_score, consent_confidence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Prior App History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prior_applications_count, prior_rejections_count, days_since_last_app, last_outcome_encoded, prior_risk_band_encoded, prior_loan_performance_encoded, application_velocity_30d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Risk Band Thresholds (Fixed — Must Match These Exactly)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Band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PD Range</w:t>
            </w:r>
          </w:p>
        </w:tc>
        <w:tc>
          <w:tcPr>
            <w:tcW w:type="dxa" w:w="3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PD &lt; 0.03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MEDIUM_LOW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0.03 &lt;= PD &lt; 0.06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MEDIUM_HIGH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0.06 &lt;= PD &lt; 0.10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0.10 &lt;= PD &lt; 0.15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VERY_HIGH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PD &gt;= 0.15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What Moksh Delivers to Aryan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Trained model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risk_model_v1.lgb (LightGBM Booster format)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Aryan loads this with lgb.Booster(model_file='...')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Feature list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features.json — ordered list of 35 feature names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Aryan uses this to ensure column order is correct at inference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Threshold 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thresholds.json — PD cutoffs for each risk band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Aryan loads this to map PD score to risk band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Calibration object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calibrator.pkl — sklearn calibration object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Aryan applies this after raw model output to get true PD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Training report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model_report.pdf — AUC, KS, Gini, confusion matrix, SHAP summary plot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demo presentation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 inference 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test_inference.py — runs the model on 3 sample inputs and prints output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Aryan uses this to verify integration works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Expected Model Output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A" w:sz="1"/>
              <w:left w:val="single" w:color="1A5C2A" w:sz="16"/>
              <w:bottom w:val="single" w:color="1A5C2A" w:sz="1"/>
              <w:right w:val="single" w:color="1A5C2A" w:sz="1"/>
            </w:tcBorders>
            <w:shd w:fill="E8F5E9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3A59"/>
                <w:sz w:val="21"/>
                <w:szCs w:val="21"/>
              </w:rPr>
              <w:t xml:space="preserve">model.predict(X) must return a numpy array where: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 shape: (n_samples, 35)  — 35 features in exact order from features.json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Output:  (n_samples,)     — one float per row, range 0.0-1.0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Example: [0.024]          — 2.4% probability of default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calibration: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pd_score = calibrator.predict_proba(raw_pred)[:, 1][0]  — final PD value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risk_band = lookup_band(pd_score, thresholds)           — string band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What Moksh Does NOT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API wrapper around the model — Aryan handles that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UI. No PDF. No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database. No feature engineering in production — Aryan's pipeline assembles the feature vector; Moksh just needs the model to work when given a correct vector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Moksh's Integration Point with Aryan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A" w:sz="1"/>
              <w:left w:val="single" w:color="1A5C2A" w:sz="16"/>
              <w:bottom w:val="single" w:color="1A5C2A" w:sz="1"/>
              <w:right w:val="single" w:color="1A5C2A" w:sz="1"/>
            </w:tcBorders>
            <w:shd w:fill="E8F5E9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3A59"/>
                <w:sz w:val="21"/>
                <w:szCs w:val="21"/>
              </w:rPr>
              <w:t xml:space="preserve">Handoff Checklist (Moksh delivers these files to Aryan)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risk_model_v1.lgb           — trained LightGBM booster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features.json               — ordered 35-feature list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thresholds.json             — PD band cutoffs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calibrator.pkl              — probability calibration object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test_inference.py           — test script with 3 sample inputs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model_report.pdf            — eval metrics and SHAP summary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Once Aryan receives these, he integrates the model into the decision engine.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Moksh does not need to touch any other part of the codebase.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2E3A59"/>
          <w:sz w:val="34"/>
          <w:szCs w:val="34"/>
        </w:rPr>
        <w:t xml:space="preserve">Aryan — Everything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A7A" w:sz="1"/>
              <w:left w:val="single" w:color="4A1A7A" w:sz="16"/>
              <w:bottom w:val="single" w:color="4A1A7A" w:sz="1"/>
              <w:right w:val="single" w:color="4A1A7A" w:sz="1"/>
            </w:tcBorders>
            <w:shd w:fill="F3EE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3A59"/>
                <w:sz w:val="21"/>
                <w:szCs w:val="21"/>
              </w:rPr>
              <w:t xml:space="preserve">Aryan's Territory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entire backend, AI pipeline, real-time session engine, APIs, database, and infrastructure.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Everything that is not the frontend UI, email, or the model training itself.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Aryan integrates Atharva's UI with the backend and Moksh's model into the decision engine.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A. Backend Infrastructure &amp; APIs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All the APIs that Atharva's frontend calls are built here.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Aryan Builds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FastAPI app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Main API server — all REST endpoints and WebSocket handlers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 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Tables: sessions, customers, applications, decisions, audit_log, offer_pdfs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 state cache, rate limiting, Celery task queue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JWT token 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Generate, sign, validate, and expire one-time session links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Login endpoint, session cookies, role-based access for admin vs reviewer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B. Prior Application History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 query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Look up prior applications by customer_id, phone hash, or Aadhaar 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 feature extraction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Compute prior_applications_count, rejections, days_since, velocity,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Velocity flag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velocity &gt;= 7 in 7 days: pause session, create HITL task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Fast-track 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prior clean approval: return pre-fill data for Q1, Q2 to frontend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C. Pre-Session Risk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6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Aryan Builds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geo_risk_score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Call browser Geolocation API, compare with MaxMind IP city, check internal pincode risk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ip_risk_score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Call MaxMind Minfraud or ip-api.com, check Tor exit list, internal blacklist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device_risk_score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Integrate FingerprintJS results, check device blacklist, detect automation signals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D. Real-Time Video Session (LiveKit + WebRTC)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LiveKit server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 up and configure LiveKit SFU for scalable WebRTC 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Room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room per session, manage participant join/leave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 extraction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Extract audio stream from LiveKit for STT 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WebSocket endpoints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/ws/liveness, /ws/consent, /ws/qa — stream results back to frontend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 event logging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 every event (Q advance, timer, stop-button tap) with timestamp for audit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E. Liveness &amp; Face AI (CV Pipeline)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Liveness detection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Integrate InsightFace ArcFace anti-spoofing model on 15-frame sequences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Active challenge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passive score &lt; 0.75: send challenge prompt, validate via MediaPipe landmarks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 estimation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 InsightFace age estimator, compute age_consistency_score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 results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Push liveness_score, face_confidence, challenge_status over /ws/liveness WebSocket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F. Streaming Speech-to-Text (STT Pipeline)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faster-whisper setup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Install and run faster-whisper large-v3 on GPU; CTranslate2 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Chunk processing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Receive 5-second audio chunks over WebSocket, transcribe each in &lt;800ms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Intent detection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Monitor silence duration, STT confidence plateau — trigger auto-advance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Word timestamps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Enable word_timestamps=True; store per-word timings for audit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WhisperX post-session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 WhisperX diarization after session for full word-level transcript with speaker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 to 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Push partial transcript text over /ws/qa so frontend can display it live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G. LLM Field Extraction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 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Deploy Llama 3.1 8B or Qwen2.5 7B locally (Ollama or vLLM)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Per-question prompts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exact JSON-mode prompts for Q1-Q8 per the fixed 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Confidence handling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confidence &lt; 0.70 on critical field: trigger follow-up question via LangGraph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Consistency check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 single cross-field consistency pass after all 8 questions extracted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Validate LLM JSON output against expected schema; fallback to null if malformed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H. LangGraph Orchestration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Graph definition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Define all nodes: history_check, pre_scoring, liveness, consent, qa_engine, llm_extract, consistency, form_assembly, hard_rules, ml_scoring, offer_matrix, pdf_generation, hitl_review, audit_commit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Conditional edges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liveness fails: route to HITL. If low-conf field: trigger follow-up. If velocity high: pause session.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 resume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customer drops mid-session: serialize state to Redis; resume from last checkpoint on reconnect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Retry 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Wrap STT and LLM calls with retry (3 attempts) and fallback (flag for HITL)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I. Decision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Aryan Builds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Hard rules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 policy YAML, check all 8 rules (age, income, bureau, DPD, FOIR, pincode, liveness)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Feature vector assembly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Collect all 35 features from form data, CV output, session metadata, history — produce ordered numpy array matching features.json from Moksh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 integration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 Moksh's risk_model_v1.lgb and calibrator.pkl; call predict(); apply calibration; lookup risk band from thresholds.json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SHAP computation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 shap.TreeExplainer on model; compute SHAP values for every decision; store top-5 positive and negative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Offer matrix lookup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offer matrix as in-memory dict; lookup by risk_band + income_bucket + bureau_bucket; compute EMI for all tenures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J. PDF Generation &amp;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ReportLab PDF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offer PDF template with all sections from the spec; password-protect with last 4 digits of mobile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SHA-256 hash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Compute hash of PDF bytes; store in audit_log for tamper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 upload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PDF to MinIO/S3 at /offers/{session_id}/{offer_ref_id}.pdf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Pre-signed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 30-day pre-signed download URL; return to Atharva's GET /offers/{id}/download endpoint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 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PDF is in S3, trigger email via SendGrid/SES with the download link (Atharva handles the email template; Aryan triggers the send via API call)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K.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 records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event in the session stored with timestamp in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35 feature values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Stored alongside every ML decision for full reproducibility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SHAP values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Stored per decision in audit_log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Policy + model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policy_ver and model_ver columns on every decision 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Recording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Video and per-question audio uploaded to S3 with AES-256 encryption; 7-year retention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Aryan's Integration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A7A" w:sz="1"/>
              <w:left w:val="single" w:color="4A1A7A" w:sz="16"/>
              <w:bottom w:val="single" w:color="4A1A7A" w:sz="1"/>
              <w:right w:val="single" w:color="4A1A7A" w:sz="1"/>
            </w:tcBorders>
            <w:shd w:fill="F3EE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3A59"/>
                <w:sz w:val="21"/>
                <w:szCs w:val="21"/>
              </w:rPr>
              <w:t xml:space="preserve">What Aryan provides to Atharva (APIs + WebSockets)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REST and WebSocket endpoints listed in Atharva's section above.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Aryan documents each endpoint with exact request/response JSON so Atharva can build without waiting.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local dev server so Atharva can run the frontend against real backend endpoints.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A7A" w:sz="1"/>
              <w:left w:val="single" w:color="4A1A7A" w:sz="16"/>
              <w:bottom w:val="single" w:color="4A1A7A" w:sz="1"/>
              <w:right w:val="single" w:color="4A1A7A" w:sz="1"/>
            </w:tcBorders>
            <w:shd w:fill="F3EE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3A59"/>
                <w:sz w:val="21"/>
                <w:szCs w:val="21"/>
              </w:rPr>
              <w:t xml:space="preserve">What Aryan receives from Moksh (model files)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risk_model_v1.lgb, features.json, thresholds.json, calibrator.pkl, test_inference.py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Aryan plugs these into the decision engine (Step I above).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Until Moksh's model is ready, Aryan uses a dummy model that returns PD=0.05 (LOW band) for all inputs.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Swap is one line of code — load the real .lgb file instead of the dummy.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2E3A59"/>
          <w:sz w:val="34"/>
          <w:szCs w:val="34"/>
        </w:rPr>
        <w:t xml:space="preserve">Quick Reference: 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20"/>
        <w:gridCol w:w="1320"/>
        <w:gridCol w:w="3320"/>
      </w:tblGrid>
      <w:tr>
        <w:trPr>
          <w:tblHeader/>
        </w:trPr>
        <w:tc>
          <w:tcPr>
            <w:tcW w:type="dxa" w:w="3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Component</w:t>
            </w:r>
          </w:p>
        </w:tc>
        <w:tc>
          <w:tcPr>
            <w:tcW w:type="dxa" w:w="13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Atharva</w:t>
            </w:r>
          </w:p>
        </w:tc>
        <w:tc>
          <w:tcPr>
            <w:tcW w:type="dxa" w:w="13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Moksh</w:t>
            </w:r>
          </w:p>
        </w:tc>
        <w:tc>
          <w:tcPr>
            <w:tcW w:type="dxa" w:w="33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Aryan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login page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/admin/login API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Customer list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UI table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/admin/customers API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Send KYC email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email template + send logic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/admin/send-link API, generates JWT token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Welcome screen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/session/{token} validation API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Device check (camera/mic/internet)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JS check in browser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Geo / IP / device risk scores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all 3 scoring functions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Prior application history check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DB query + 7 feature extraction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Face / liveness screen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UI + WebSocket listener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CV pipeline, runs InsightFace, streams score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 estimation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Runs InsightFace age model, computes age_consistency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Consent screen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UI + mic animation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consent STT + LLM validation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Q&amp;A screen (all timers + button)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complete 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STT pipeline, intent detection, streams transcript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LLM field extraction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all Q1-Q8 extraction prompts + consistency check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LangGraph orchestration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complete workflow graph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Hard rules engine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policy YAML loader + 8-rule checker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 model training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Trains LightGBM, delivers .lgb file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 model inference (production)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Loads Moksh's .lgb file, assembles 35-feature vector, runs inference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SHAP explainability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Runs TreeExplainer, stores per-decision values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Offer matrix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in-memory lookup table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Offer screen (approved)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/session/{id}/offer API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Decline screen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API, different outcome field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ReportLab template, password protection, S3 upload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PDF download button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download trigger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/offers/{id}/download pre-signed URL API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Builds all DB logging, S3 storage, 7-year retention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test + integration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Aryan coordinates end-to-end testing with both teammates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2E3A59"/>
          <w:sz w:val="34"/>
          <w:szCs w:val="34"/>
        </w:rPr>
        <w:t xml:space="preserve">Suggested Build Order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order minimises blocking. Each person can work in parallel after the first week.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Atharva (Frontend)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Moksh (Model)</w:t>
            </w:r>
          </w:p>
        </w:tc>
        <w:tc>
          <w:tcPr>
            <w:tcW w:type="dxa" w:w="2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2E3A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Aryan (Backend)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 up Next.js project, build admin login + customer list UI (use mock API data)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 up dataset, define feature engineering for all 35 features, start EDA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 up FastAPI, PostgreSQL schema, JWT system, admin login API, customer list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'Send Link' modal + email template, build welcome screen + device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Clean data, handle class imbalance, train first baseline LightGBM model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prior history check, geo/IP/device scoring, LiveKit setup, pre-session scoring APIs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face check screen (connect to Aryan's liveness WebSocket), consent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Tune hyperparameters, run Optuna search, track experiments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liveness CV pipeline, consent STT, Q&amp;A streaming STT pipeline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full Q&amp;A screen: timer bars, Stop button, live transcript display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Calibrate model, run SHAP tests, prepare all 6 deliverable files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LLM extraction pipeline (Q1-Q8), consistency check, LangGraph graph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processing screen animation, approved offer screen, declined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 model_report.pdf, finalize test_inference.py, handoff to Aryan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hard rules engine, integrate Moksh's model, build offer matrix, SHAP logging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PDF download button, polish all screens, fix mobile responsiveness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Support Aryan if integration issues arise (available for questions)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PDF generation + S3 + email trigger, audit trail, full API documentation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End-to-end testing with real backend, fix any frontend bugs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End-to-end testing, fix integration bugs, prepare demo environment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Team Responsibilities  |  Poonawalla Fincorp  |  Problem Statement 3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Video KYC Loan Origination — Team Responsibilities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3A5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3A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2026-04-30T05:13:33.162Z</dcterms:created>
  <dcterms:modified xsi:type="dcterms:W3CDTF">2026-04-30T05:13:33.162Z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