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53FE7" w14:textId="77777777" w:rsidR="008E3BEC" w:rsidRPr="00A36D05" w:rsidRDefault="00A36D05" w:rsidP="008E3BEC">
      <w:pPr>
        <w:jc w:val="center"/>
        <w:rPr>
          <w:b/>
          <w:bCs/>
          <w:lang w:val="en-IN"/>
        </w:rPr>
      </w:pPr>
      <w:r w:rsidRPr="00A36D05">
        <w:rPr>
          <w:b/>
          <w:bCs/>
          <w:lang w:val="en-IN"/>
        </w:rPr>
        <w:t>AMFIINTEL TERMINAL</w:t>
      </w:r>
      <w:r w:rsidR="008E3BEC">
        <w:rPr>
          <w:b/>
          <w:bCs/>
          <w:lang w:val="en-IN"/>
        </w:rPr>
        <w:t xml:space="preserve"> - </w:t>
      </w:r>
      <w:r w:rsidR="008E3BEC" w:rsidRPr="00A36D05">
        <w:rPr>
          <w:b/>
          <w:bCs/>
          <w:lang w:val="en-IN"/>
        </w:rPr>
        <w:t>Project Documentation</w:t>
      </w:r>
    </w:p>
    <w:p w14:paraId="7343EDF0" w14:textId="77777777" w:rsidR="00A36D05" w:rsidRPr="00A36D05" w:rsidRDefault="00A36D05" w:rsidP="008E3BEC">
      <w:pPr>
        <w:jc w:val="center"/>
        <w:rPr>
          <w:b/>
          <w:bCs/>
          <w:lang w:val="en-IN"/>
        </w:rPr>
      </w:pPr>
      <w:r w:rsidRPr="00A36D05">
        <w:rPr>
          <w:b/>
          <w:bCs/>
          <w:lang w:val="en-IN"/>
        </w:rPr>
        <w:t>Enterprise Mutual Fund Intelligence &amp; Portfolio Analytics Platform</w:t>
      </w:r>
    </w:p>
    <w:p w14:paraId="384B302E" w14:textId="77777777" w:rsidR="00A36D05" w:rsidRPr="00A36D05" w:rsidRDefault="00A36D05" w:rsidP="00A36D05">
      <w:pPr>
        <w:rPr>
          <w:lang w:val="en-IN"/>
        </w:rPr>
      </w:pPr>
      <w:r w:rsidRPr="00A36D05">
        <w:rPr>
          <w:lang w:val="en-IN"/>
        </w:rPr>
        <w:pict w14:anchorId="1D242040">
          <v:rect id="_x0000_i2453" style="width:0;height:1.5pt" o:hralign="center" o:hrstd="t" o:hr="t" fillcolor="#a0a0a0" stroked="f"/>
        </w:pict>
      </w:r>
    </w:p>
    <w:p w14:paraId="37843691" w14:textId="77777777" w:rsidR="00A36D05" w:rsidRPr="00A36D05" w:rsidRDefault="00A36D05" w:rsidP="00A36D05">
      <w:pPr>
        <w:rPr>
          <w:b/>
          <w:bCs/>
          <w:lang w:val="en-IN"/>
        </w:rPr>
      </w:pPr>
      <w:r w:rsidRPr="00A36D05">
        <w:rPr>
          <w:b/>
          <w:bCs/>
          <w:lang w:val="en-IN"/>
        </w:rPr>
        <w:t>Abstract</w:t>
      </w:r>
    </w:p>
    <w:p w14:paraId="048F391B" w14:textId="77777777" w:rsidR="008E3BEC" w:rsidRPr="008E3BEC" w:rsidRDefault="008E3BEC" w:rsidP="008E3BEC">
      <w:pPr>
        <w:pBdr>
          <w:bottom w:val="single" w:sz="6" w:space="1" w:color="auto"/>
        </w:pBdr>
        <w:rPr>
          <w:lang w:val="en-IN"/>
        </w:rPr>
      </w:pPr>
      <w:proofErr w:type="spellStart"/>
      <w:r w:rsidRPr="008E3BEC">
        <w:rPr>
          <w:lang w:val="en-IN"/>
        </w:rPr>
        <w:t>AMFIIntel</w:t>
      </w:r>
      <w:proofErr w:type="spellEnd"/>
      <w:r w:rsidRPr="008E3BEC">
        <w:rPr>
          <w:lang w:val="en-IN"/>
        </w:rPr>
        <w:t xml:space="preserve"> Terminal is a production-grade Mutual Fund Intelligence and Portfolio Analytics Platform that transforms publicly available AMFI data into actionable investment insights. The platform automates data collection, historical NAV tracking, analytics generation, risk assessment, and portfolio analysis through a centralized fintech dashboard, enabling users to conduct comprehensive mutual fund research from a single interface.</w:t>
      </w:r>
    </w:p>
    <w:p w14:paraId="058E77BC" w14:textId="77777777" w:rsidR="008E3BEC" w:rsidRPr="008E3BEC" w:rsidRDefault="008E3BEC" w:rsidP="008E3BEC">
      <w:pPr>
        <w:pBdr>
          <w:bottom w:val="single" w:sz="6" w:space="1" w:color="auto"/>
        </w:pBdr>
        <w:rPr>
          <w:lang w:val="en-IN"/>
        </w:rPr>
      </w:pPr>
      <w:r w:rsidRPr="008E3BEC">
        <w:rPr>
          <w:lang w:val="en-IN"/>
        </w:rPr>
        <w:t xml:space="preserve">Built using Next.js, </w:t>
      </w:r>
      <w:proofErr w:type="spellStart"/>
      <w:r w:rsidRPr="008E3BEC">
        <w:rPr>
          <w:lang w:val="en-IN"/>
        </w:rPr>
        <w:t>FastAPI</w:t>
      </w:r>
      <w:proofErr w:type="spellEnd"/>
      <w:r w:rsidRPr="008E3BEC">
        <w:rPr>
          <w:lang w:val="en-IN"/>
        </w:rPr>
        <w:t xml:space="preserve">, PostgreSQL, and automated data engineering pipelines, the platform provides advanced capabilities such as fund comparison, portfolio overlap detection, diversification analysis, historical trend visualization, and professional report generation. By combining financial analytics with modern visualization and scalable backend architecture, </w:t>
      </w:r>
      <w:proofErr w:type="spellStart"/>
      <w:r w:rsidRPr="008E3BEC">
        <w:rPr>
          <w:lang w:val="en-IN"/>
        </w:rPr>
        <w:t>AMFIIntel</w:t>
      </w:r>
      <w:proofErr w:type="spellEnd"/>
      <w:r w:rsidRPr="008E3BEC">
        <w:rPr>
          <w:lang w:val="en-IN"/>
        </w:rPr>
        <w:t xml:space="preserve"> delivers a complete investment research ecosystem for investors, analysts, and financial professionals.</w:t>
      </w:r>
    </w:p>
    <w:p w14:paraId="01EE4C23" w14:textId="77777777" w:rsidR="008E3BEC" w:rsidRDefault="008E3BEC" w:rsidP="00A36D05">
      <w:pPr>
        <w:pBdr>
          <w:bottom w:val="single" w:sz="6" w:space="1" w:color="auto"/>
        </w:pBdr>
        <w:rPr>
          <w:lang w:val="en-IN"/>
        </w:rPr>
      </w:pPr>
    </w:p>
    <w:p w14:paraId="71BC98BD" w14:textId="77777777" w:rsidR="008E3BEC" w:rsidRPr="008E3BEC" w:rsidRDefault="008E3BEC" w:rsidP="008E3BEC">
      <w:pPr>
        <w:rPr>
          <w:b/>
          <w:bCs/>
          <w:lang w:val="en-IN"/>
        </w:rPr>
      </w:pPr>
      <w:r w:rsidRPr="008E3BEC">
        <w:rPr>
          <w:b/>
          <w:bCs/>
          <w:lang w:val="en-IN"/>
        </w:rPr>
        <w:t>Introduction</w:t>
      </w:r>
    </w:p>
    <w:p w14:paraId="6B3C8145" w14:textId="0BA6229A" w:rsidR="008E3BEC" w:rsidRPr="008E3BEC" w:rsidRDefault="008E3BEC" w:rsidP="008E3BEC">
      <w:pPr>
        <w:ind w:hanging="426"/>
        <w:rPr>
          <w:lang w:val="en-IN"/>
        </w:rPr>
      </w:pPr>
      <w:r>
        <w:rPr>
          <w:lang w:val="en-IN"/>
        </w:rPr>
        <w:t xml:space="preserve">        </w:t>
      </w:r>
      <w:proofErr w:type="spellStart"/>
      <w:r w:rsidRPr="008E3BEC">
        <w:rPr>
          <w:lang w:val="en-IN"/>
        </w:rPr>
        <w:t>AMFIIntel</w:t>
      </w:r>
      <w:proofErr w:type="spellEnd"/>
      <w:r w:rsidRPr="008E3BEC">
        <w:rPr>
          <w:lang w:val="en-IN"/>
        </w:rPr>
        <w:t xml:space="preserve"> Terminal is a production-grade Mutual Fund Intelligence and Portfolio Analytics Platform designed to transform publicly available AMFI data into actionable investment insights. The platform automates data collection, historical NAV tracking, financial analytics, portfolio overlap detection, risk assessment, and report generation through a unified fintech dashboard. By combining data engineering, backend services, analytical processing, and modern visualization techniques, </w:t>
      </w:r>
      <w:proofErr w:type="spellStart"/>
      <w:r w:rsidRPr="008E3BEC">
        <w:rPr>
          <w:lang w:val="en-IN"/>
        </w:rPr>
        <w:t>AMFIIntel</w:t>
      </w:r>
      <w:proofErr w:type="spellEnd"/>
      <w:r w:rsidRPr="008E3BEC">
        <w:rPr>
          <w:lang w:val="en-IN"/>
        </w:rPr>
        <w:t xml:space="preserve"> enables investors and analysts to conduct comprehensive mutual fund research, performance evaluation, and portfolio analysis from a single platform.</w:t>
      </w:r>
    </w:p>
    <w:p w14:paraId="07BDE8F1" w14:textId="13CA3F7A" w:rsidR="008E3BEC" w:rsidRDefault="008E3BEC" w:rsidP="00830212">
      <w:pPr>
        <w:ind w:right="-716" w:hanging="709"/>
        <w:jc w:val="center"/>
        <w:rPr>
          <w:lang w:val="en-IN"/>
        </w:rPr>
      </w:pPr>
      <w:r>
        <w:rPr>
          <w:noProof/>
          <w:lang w:val="en-IN"/>
        </w:rPr>
        <w:drawing>
          <wp:inline distT="0" distB="0" distL="0" distR="0" wp14:anchorId="3231E341" wp14:editId="327E3281">
            <wp:extent cx="6332546" cy="2844800"/>
            <wp:effectExtent l="0" t="0" r="0" b="0"/>
            <wp:docPr id="130953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92275" cy="2871632"/>
                    </a:xfrm>
                    <a:prstGeom prst="rect">
                      <a:avLst/>
                    </a:prstGeom>
                    <a:noFill/>
                    <a:ln>
                      <a:noFill/>
                    </a:ln>
                  </pic:spPr>
                </pic:pic>
              </a:graphicData>
            </a:graphic>
          </wp:inline>
        </w:drawing>
      </w:r>
    </w:p>
    <w:p w14:paraId="4682240A" w14:textId="6096E818" w:rsidR="00B30A97" w:rsidRDefault="00B30A97" w:rsidP="008E3BEC">
      <w:pPr>
        <w:ind w:right="-716" w:hanging="709"/>
        <w:rPr>
          <w:lang w:val="en-IN"/>
        </w:rPr>
      </w:pPr>
    </w:p>
    <w:p w14:paraId="1073A3FD" w14:textId="77777777" w:rsidR="00B30A97" w:rsidRDefault="00B30A97" w:rsidP="00B30A97">
      <w:pPr>
        <w:ind w:right="-716"/>
        <w:rPr>
          <w:lang w:val="en-IN"/>
        </w:rPr>
      </w:pPr>
    </w:p>
    <w:p w14:paraId="49D6003D" w14:textId="0D827388" w:rsidR="00B30A97" w:rsidRDefault="00B30A97" w:rsidP="00830212">
      <w:pPr>
        <w:ind w:right="-716" w:hanging="709"/>
        <w:jc w:val="center"/>
        <w:rPr>
          <w:lang w:val="en-IN"/>
        </w:rPr>
      </w:pPr>
      <w:r>
        <w:rPr>
          <w:noProof/>
        </w:rPr>
        <w:drawing>
          <wp:inline distT="0" distB="0" distL="0" distR="0" wp14:anchorId="4C9B1B5D" wp14:editId="367083FB">
            <wp:extent cx="6219996" cy="2788920"/>
            <wp:effectExtent l="0" t="0" r="9525" b="0"/>
            <wp:docPr id="13855993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39614" cy="2797716"/>
                    </a:xfrm>
                    <a:prstGeom prst="rect">
                      <a:avLst/>
                    </a:prstGeom>
                    <a:noFill/>
                    <a:ln>
                      <a:noFill/>
                    </a:ln>
                  </pic:spPr>
                </pic:pic>
              </a:graphicData>
            </a:graphic>
          </wp:inline>
        </w:drawing>
      </w:r>
    </w:p>
    <w:p w14:paraId="74C187DB" w14:textId="3F85D3B2" w:rsidR="00B30A97" w:rsidRDefault="00B30A97" w:rsidP="00830212">
      <w:pPr>
        <w:ind w:right="-716" w:hanging="709"/>
        <w:jc w:val="center"/>
        <w:rPr>
          <w:lang w:val="en-IN"/>
        </w:rPr>
      </w:pPr>
      <w:r>
        <w:rPr>
          <w:noProof/>
        </w:rPr>
        <w:drawing>
          <wp:inline distT="0" distB="0" distL="0" distR="0" wp14:anchorId="0C172650" wp14:editId="51F71764">
            <wp:extent cx="6219825" cy="2766527"/>
            <wp:effectExtent l="0" t="0" r="0" b="0"/>
            <wp:docPr id="5917610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34317" cy="2772973"/>
                    </a:xfrm>
                    <a:prstGeom prst="rect">
                      <a:avLst/>
                    </a:prstGeom>
                    <a:noFill/>
                    <a:ln>
                      <a:noFill/>
                    </a:ln>
                  </pic:spPr>
                </pic:pic>
              </a:graphicData>
            </a:graphic>
          </wp:inline>
        </w:drawing>
      </w:r>
    </w:p>
    <w:p w14:paraId="68582BEC" w14:textId="3851D33E" w:rsidR="00B30A97" w:rsidRDefault="00B30A97" w:rsidP="00830212">
      <w:pPr>
        <w:ind w:right="-716" w:hanging="709"/>
        <w:jc w:val="center"/>
        <w:rPr>
          <w:lang w:val="en-IN"/>
        </w:rPr>
      </w:pPr>
      <w:r>
        <w:rPr>
          <w:noProof/>
        </w:rPr>
        <w:drawing>
          <wp:inline distT="0" distB="0" distL="0" distR="0" wp14:anchorId="3621BEA0" wp14:editId="505FC703">
            <wp:extent cx="6219825" cy="2798921"/>
            <wp:effectExtent l="0" t="0" r="0" b="1905"/>
            <wp:docPr id="920789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32198" cy="2804489"/>
                    </a:xfrm>
                    <a:prstGeom prst="rect">
                      <a:avLst/>
                    </a:prstGeom>
                    <a:noFill/>
                    <a:ln>
                      <a:noFill/>
                    </a:ln>
                  </pic:spPr>
                </pic:pic>
              </a:graphicData>
            </a:graphic>
          </wp:inline>
        </w:drawing>
      </w:r>
    </w:p>
    <w:p w14:paraId="07D78709" w14:textId="77777777" w:rsidR="00B30A97" w:rsidRPr="00A36D05" w:rsidRDefault="00B30A97" w:rsidP="008E3BEC">
      <w:pPr>
        <w:ind w:right="-716" w:hanging="709"/>
        <w:rPr>
          <w:lang w:val="en-IN"/>
        </w:rPr>
      </w:pPr>
    </w:p>
    <w:p w14:paraId="6D32C8BE" w14:textId="77777777" w:rsidR="00A36D05" w:rsidRPr="00A36D05" w:rsidRDefault="00A36D05" w:rsidP="00A36D05">
      <w:pPr>
        <w:rPr>
          <w:b/>
          <w:bCs/>
          <w:lang w:val="en-IN"/>
        </w:rPr>
      </w:pPr>
      <w:r w:rsidRPr="00A36D05">
        <w:rPr>
          <w:b/>
          <w:bCs/>
          <w:lang w:val="en-IN"/>
        </w:rPr>
        <w:t>Problem Statement</w:t>
      </w:r>
    </w:p>
    <w:p w14:paraId="4F658CB6" w14:textId="77777777" w:rsidR="008E3BEC" w:rsidRPr="008E3BEC" w:rsidRDefault="008E3BEC" w:rsidP="008E3BEC">
      <w:pPr>
        <w:rPr>
          <w:lang w:val="en-IN"/>
        </w:rPr>
      </w:pPr>
      <w:r w:rsidRPr="008E3BEC">
        <w:rPr>
          <w:lang w:val="en-IN"/>
        </w:rPr>
        <w:t xml:space="preserve">The Indian mutual fund ecosystem comprises thousands of schemes across multiple Asset Management Companies (AMCs), categories, and investment strategies. Although data is publicly available through AMFI, AMC websites, and financial research portals, it remains fragmented and difficult to </w:t>
      </w:r>
      <w:proofErr w:type="spellStart"/>
      <w:r w:rsidRPr="008E3BEC">
        <w:rPr>
          <w:lang w:val="en-IN"/>
        </w:rPr>
        <w:t>analyze</w:t>
      </w:r>
      <w:proofErr w:type="spellEnd"/>
      <w:r w:rsidRPr="008E3BEC">
        <w:rPr>
          <w:lang w:val="en-IN"/>
        </w:rPr>
        <w:t xml:space="preserve"> efficiently. Investors often spend significant time gathering information from multiple sources, resulting in inconsistent research processes and limited visibility into fund performance, risk, and market trends.</w:t>
      </w:r>
    </w:p>
    <w:p w14:paraId="05D3FB70" w14:textId="77777777" w:rsidR="008E3BEC" w:rsidRPr="008E3BEC" w:rsidRDefault="008E3BEC" w:rsidP="008E3BEC">
      <w:pPr>
        <w:rPr>
          <w:lang w:val="en-IN"/>
        </w:rPr>
      </w:pPr>
      <w:r w:rsidRPr="008E3BEC">
        <w:rPr>
          <w:lang w:val="en-IN"/>
        </w:rPr>
        <w:t>Additionally, most platforms focus on displaying current fund data while offering limited historical analysis, portfolio intelligence, and reporting capabilities. Investors struggle to evaluate long-term performance, compare funds across key metrics, identify portfolio overlaps, and assess diversification risks. The absence of integrated analytics and research tools makes informed investment decision-making both complex and time-consuming.</w:t>
      </w:r>
    </w:p>
    <w:p w14:paraId="23C4777E" w14:textId="77777777" w:rsidR="00A36D05" w:rsidRPr="00A36D05" w:rsidRDefault="00A36D05" w:rsidP="00A36D05">
      <w:pPr>
        <w:rPr>
          <w:lang w:val="en-IN"/>
        </w:rPr>
      </w:pPr>
      <w:r w:rsidRPr="00A36D05">
        <w:rPr>
          <w:lang w:val="en-IN"/>
        </w:rPr>
        <w:pict w14:anchorId="332717F2">
          <v:rect id="_x0000_i2459" style="width:0;height:1.5pt" o:hralign="center" o:hrstd="t" o:hr="t" fillcolor="#a0a0a0" stroked="f"/>
        </w:pict>
      </w:r>
    </w:p>
    <w:p w14:paraId="1E9010FB" w14:textId="77777777" w:rsidR="008E3BEC" w:rsidRPr="008E3BEC" w:rsidRDefault="008E3BEC" w:rsidP="008E3BEC">
      <w:pPr>
        <w:rPr>
          <w:b/>
          <w:bCs/>
          <w:lang w:val="en-IN"/>
        </w:rPr>
      </w:pPr>
      <w:r w:rsidRPr="008E3BEC">
        <w:rPr>
          <w:b/>
          <w:bCs/>
          <w:lang w:val="en-IN"/>
        </w:rPr>
        <w:t>Project Vision</w:t>
      </w:r>
    </w:p>
    <w:p w14:paraId="17E820A9" w14:textId="77777777" w:rsidR="008E3BEC" w:rsidRPr="008E3BEC" w:rsidRDefault="008E3BEC" w:rsidP="008E3BEC">
      <w:pPr>
        <w:rPr>
          <w:b/>
          <w:bCs/>
          <w:lang w:val="en-IN"/>
        </w:rPr>
      </w:pPr>
      <w:r w:rsidRPr="008E3BEC">
        <w:rPr>
          <w:b/>
          <w:bCs/>
          <w:lang w:val="en-IN"/>
        </w:rPr>
        <w:t xml:space="preserve">The vision of </w:t>
      </w:r>
      <w:proofErr w:type="spellStart"/>
      <w:r w:rsidRPr="008E3BEC">
        <w:rPr>
          <w:b/>
          <w:bCs/>
          <w:lang w:val="en-IN"/>
        </w:rPr>
        <w:t>AMFIIntel</w:t>
      </w:r>
      <w:proofErr w:type="spellEnd"/>
      <w:r w:rsidRPr="008E3BEC">
        <w:rPr>
          <w:b/>
          <w:bCs/>
          <w:lang w:val="en-IN"/>
        </w:rPr>
        <w:t xml:space="preserve"> Terminal is to create a comprehensive Mutual Fund Intelligence Platform that transforms fragmented financial data into meaningful, actionable investment insights. The platform aims to bridge the gap between raw mutual fund information and informed decision-making by providing investors, analysts, and researchers with a centralized ecosystem for fund discovery, performance evaluation, risk assessment, and portfolio analysis.</w:t>
      </w:r>
    </w:p>
    <w:p w14:paraId="3F39C511" w14:textId="77777777" w:rsidR="008E3BEC" w:rsidRPr="008E3BEC" w:rsidRDefault="008E3BEC" w:rsidP="008E3BEC">
      <w:pPr>
        <w:rPr>
          <w:b/>
          <w:bCs/>
          <w:lang w:val="en-IN"/>
        </w:rPr>
      </w:pPr>
      <w:r w:rsidRPr="008E3BEC">
        <w:rPr>
          <w:b/>
          <w:bCs/>
          <w:lang w:val="en-IN"/>
        </w:rPr>
        <w:t>To achieve this vision, the platform focuses on:</w:t>
      </w:r>
    </w:p>
    <w:p w14:paraId="2649F691" w14:textId="77777777" w:rsidR="008E3BEC" w:rsidRPr="008E3BEC" w:rsidRDefault="008E3BEC">
      <w:pPr>
        <w:numPr>
          <w:ilvl w:val="0"/>
          <w:numId w:val="31"/>
        </w:numPr>
        <w:rPr>
          <w:b/>
          <w:bCs/>
          <w:lang w:val="en-IN"/>
        </w:rPr>
      </w:pPr>
      <w:r w:rsidRPr="008E3BEC">
        <w:rPr>
          <w:b/>
          <w:bCs/>
          <w:lang w:val="en-IN"/>
        </w:rPr>
        <w:t>Automated Data Intelligence through continuous synchronization and processing of AMFI mutual fund datasets.</w:t>
      </w:r>
    </w:p>
    <w:p w14:paraId="7E84E6E6" w14:textId="77777777" w:rsidR="008E3BEC" w:rsidRPr="008E3BEC" w:rsidRDefault="008E3BEC">
      <w:pPr>
        <w:numPr>
          <w:ilvl w:val="0"/>
          <w:numId w:val="31"/>
        </w:numPr>
        <w:rPr>
          <w:b/>
          <w:bCs/>
          <w:lang w:val="en-IN"/>
        </w:rPr>
      </w:pPr>
      <w:r w:rsidRPr="008E3BEC">
        <w:rPr>
          <w:b/>
          <w:bCs/>
          <w:lang w:val="en-IN"/>
        </w:rPr>
        <w:t xml:space="preserve">Historical Data Warehousing for maintaining and </w:t>
      </w:r>
      <w:proofErr w:type="spellStart"/>
      <w:r w:rsidRPr="008E3BEC">
        <w:rPr>
          <w:b/>
          <w:bCs/>
          <w:lang w:val="en-IN"/>
        </w:rPr>
        <w:t>analyzing</w:t>
      </w:r>
      <w:proofErr w:type="spellEnd"/>
      <w:r w:rsidRPr="008E3BEC">
        <w:rPr>
          <w:b/>
          <w:bCs/>
          <w:lang w:val="en-IN"/>
        </w:rPr>
        <w:t xml:space="preserve"> long-term NAV records, fund metadata, and market trends.</w:t>
      </w:r>
    </w:p>
    <w:p w14:paraId="4B9AF7AC" w14:textId="77777777" w:rsidR="008E3BEC" w:rsidRPr="008E3BEC" w:rsidRDefault="008E3BEC">
      <w:pPr>
        <w:numPr>
          <w:ilvl w:val="0"/>
          <w:numId w:val="31"/>
        </w:numPr>
        <w:rPr>
          <w:b/>
          <w:bCs/>
          <w:lang w:val="en-IN"/>
        </w:rPr>
      </w:pPr>
      <w:r w:rsidRPr="008E3BEC">
        <w:rPr>
          <w:b/>
          <w:bCs/>
          <w:lang w:val="en-IN"/>
        </w:rPr>
        <w:t>Advanced Financial Analytics including CAGR, rolling returns, volatility metrics, risk scores, Sharpe ratios, and performance benchmarking.</w:t>
      </w:r>
    </w:p>
    <w:p w14:paraId="131C4D8A" w14:textId="77777777" w:rsidR="008E3BEC" w:rsidRPr="008E3BEC" w:rsidRDefault="008E3BEC">
      <w:pPr>
        <w:numPr>
          <w:ilvl w:val="0"/>
          <w:numId w:val="31"/>
        </w:numPr>
        <w:rPr>
          <w:b/>
          <w:bCs/>
          <w:lang w:val="en-IN"/>
        </w:rPr>
      </w:pPr>
      <w:r w:rsidRPr="008E3BEC">
        <w:rPr>
          <w:b/>
          <w:bCs/>
          <w:lang w:val="en-IN"/>
        </w:rPr>
        <w:t>Portfolio Intelligence &amp; Risk Assessment through holdings overlap detection, diversification analysis, concentration risk evaluation, and sector exposure insights.</w:t>
      </w:r>
    </w:p>
    <w:p w14:paraId="45D56C29" w14:textId="77777777" w:rsidR="008E3BEC" w:rsidRPr="008E3BEC" w:rsidRDefault="008E3BEC">
      <w:pPr>
        <w:numPr>
          <w:ilvl w:val="0"/>
          <w:numId w:val="31"/>
        </w:numPr>
        <w:rPr>
          <w:b/>
          <w:bCs/>
          <w:lang w:val="en-IN"/>
        </w:rPr>
      </w:pPr>
      <w:r w:rsidRPr="008E3BEC">
        <w:rPr>
          <w:b/>
          <w:bCs/>
          <w:lang w:val="en-IN"/>
        </w:rPr>
        <w:t>Professional Reporting &amp; Data Accessibility through automated generation of CSV, Excel, and PDF reports for research, analysis, and decision support.</w:t>
      </w:r>
    </w:p>
    <w:p w14:paraId="27A336EA" w14:textId="77777777" w:rsidR="008E3BEC" w:rsidRPr="008E3BEC" w:rsidRDefault="008E3BEC" w:rsidP="008E3BEC">
      <w:pPr>
        <w:rPr>
          <w:b/>
          <w:bCs/>
          <w:lang w:val="en-IN"/>
        </w:rPr>
      </w:pPr>
      <w:r w:rsidRPr="008E3BEC">
        <w:rPr>
          <w:b/>
          <w:bCs/>
          <w:lang w:val="en-IN"/>
        </w:rPr>
        <w:t xml:space="preserve">Ultimately, </w:t>
      </w:r>
      <w:proofErr w:type="spellStart"/>
      <w:r w:rsidRPr="008E3BEC">
        <w:rPr>
          <w:b/>
          <w:bCs/>
          <w:lang w:val="en-IN"/>
        </w:rPr>
        <w:t>AMFIIntel</w:t>
      </w:r>
      <w:proofErr w:type="spellEnd"/>
      <w:r w:rsidRPr="008E3BEC">
        <w:rPr>
          <w:b/>
          <w:bCs/>
          <w:lang w:val="en-IN"/>
        </w:rPr>
        <w:t xml:space="preserve"> Terminal aspires to evolve beyond a traditional mutual fund dashboard into a scalable fintech intelligence platform that empowers users to conduct comprehensive investment research, uncover portfolio risks, and make informed financial decisions with confidence.</w:t>
      </w:r>
    </w:p>
    <w:p w14:paraId="36B94B49" w14:textId="7D8A0D67" w:rsidR="00B30A97" w:rsidRPr="00A36D05" w:rsidRDefault="00A36D05" w:rsidP="00A36D05">
      <w:pPr>
        <w:rPr>
          <w:lang w:val="en-IN"/>
        </w:rPr>
      </w:pPr>
      <w:r w:rsidRPr="00A36D05">
        <w:rPr>
          <w:lang w:val="en-IN"/>
        </w:rPr>
        <w:pict w14:anchorId="7DCE68A4">
          <v:rect id="_x0000_i2460" style="width:0;height:1.5pt" o:hralign="center" o:hrstd="t" o:hr="t" fillcolor="#a0a0a0" stroked="f"/>
        </w:pict>
      </w:r>
    </w:p>
    <w:p w14:paraId="7E39C000" w14:textId="77777777" w:rsidR="00830212" w:rsidRDefault="00830212" w:rsidP="00A36D05">
      <w:pPr>
        <w:rPr>
          <w:b/>
          <w:bCs/>
          <w:lang w:val="en-IN"/>
        </w:rPr>
      </w:pPr>
    </w:p>
    <w:p w14:paraId="1205B0CB" w14:textId="7C73B6D3" w:rsidR="00A36D05" w:rsidRPr="00A36D05" w:rsidRDefault="00A36D05" w:rsidP="00830212">
      <w:pPr>
        <w:jc w:val="center"/>
        <w:rPr>
          <w:b/>
          <w:bCs/>
          <w:lang w:val="en-IN"/>
        </w:rPr>
      </w:pPr>
      <w:r w:rsidRPr="00A36D05">
        <w:rPr>
          <w:b/>
          <w:bCs/>
          <w:lang w:val="en-IN"/>
        </w:rPr>
        <w:lastRenderedPageBreak/>
        <w:t>System Architecture</w:t>
      </w:r>
    </w:p>
    <w:p w14:paraId="7F5C2699" w14:textId="5CFFFF99" w:rsidR="00A36D05" w:rsidRPr="00A36D05" w:rsidRDefault="009202CC" w:rsidP="009202CC">
      <w:pPr>
        <w:ind w:hanging="851"/>
        <w:rPr>
          <w:lang w:val="en-IN"/>
        </w:rPr>
      </w:pPr>
      <w:r>
        <w:rPr>
          <w:noProof/>
        </w:rPr>
        <w:drawing>
          <wp:inline distT="0" distB="0" distL="0" distR="0" wp14:anchorId="706D9F26" wp14:editId="36C1AF9D">
            <wp:extent cx="6614872" cy="1722120"/>
            <wp:effectExtent l="0" t="0" r="0" b="0"/>
            <wp:docPr id="1402297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4"/>
                    <pic:cNvPicPr>
                      <a:picLocks noChangeAspect="1" noChangeArrowheads="1"/>
                    </pic:cNvPicPr>
                  </pic:nvPicPr>
                  <pic:blipFill rotWithShape="1">
                    <a:blip r:embed="rId12">
                      <a:extLst>
                        <a:ext uri="{28A0092B-C50C-407E-A947-70E740481C1C}">
                          <a14:useLocalDpi xmlns:a14="http://schemas.microsoft.com/office/drawing/2010/main" val="0"/>
                        </a:ext>
                      </a:extLst>
                    </a:blip>
                    <a:srcRect t="22870" b="25061"/>
                    <a:stretch>
                      <a:fillRect/>
                    </a:stretch>
                  </pic:blipFill>
                  <pic:spPr bwMode="auto">
                    <a:xfrm>
                      <a:off x="0" y="0"/>
                      <a:ext cx="6620009" cy="1723457"/>
                    </a:xfrm>
                    <a:prstGeom prst="rect">
                      <a:avLst/>
                    </a:prstGeom>
                    <a:noFill/>
                    <a:ln>
                      <a:noFill/>
                    </a:ln>
                    <a:extLst>
                      <a:ext uri="{53640926-AAD7-44D8-BBD7-CCE9431645EC}">
                        <a14:shadowObscured xmlns:a14="http://schemas.microsoft.com/office/drawing/2010/main"/>
                      </a:ext>
                    </a:extLst>
                  </pic:spPr>
                </pic:pic>
              </a:graphicData>
            </a:graphic>
          </wp:inline>
        </w:drawing>
      </w:r>
    </w:p>
    <w:p w14:paraId="0D41A708" w14:textId="77777777" w:rsidR="00A36D05" w:rsidRPr="00A36D05" w:rsidRDefault="00A36D05" w:rsidP="00A36D05">
      <w:pPr>
        <w:rPr>
          <w:lang w:val="en-IN"/>
        </w:rPr>
      </w:pPr>
      <w:r w:rsidRPr="00A36D05">
        <w:rPr>
          <w:lang w:val="en-IN"/>
        </w:rPr>
        <w:pict w14:anchorId="72915F39">
          <v:rect id="_x0000_i2461" style="width:0;height:1.5pt" o:hralign="center" o:hrstd="t" o:hr="t" fillcolor="#a0a0a0" stroked="f"/>
        </w:pict>
      </w:r>
    </w:p>
    <w:p w14:paraId="2AB1A3AB" w14:textId="77777777" w:rsidR="00A36D05" w:rsidRPr="00A36D05" w:rsidRDefault="00A36D05" w:rsidP="00A36D05">
      <w:pPr>
        <w:rPr>
          <w:b/>
          <w:bCs/>
          <w:lang w:val="en-IN"/>
        </w:rPr>
      </w:pPr>
      <w:r w:rsidRPr="00A36D05">
        <w:rPr>
          <w:b/>
          <w:bCs/>
          <w:lang w:val="en-IN"/>
        </w:rPr>
        <w:t>Technology Stack</w:t>
      </w:r>
    </w:p>
    <w:p w14:paraId="7BE08EB7" w14:textId="77777777" w:rsidR="00A36D05" w:rsidRPr="00A36D05" w:rsidRDefault="00A36D05" w:rsidP="00A36D05">
      <w:pPr>
        <w:rPr>
          <w:b/>
          <w:bCs/>
          <w:lang w:val="en-IN"/>
        </w:rPr>
      </w:pPr>
      <w:r w:rsidRPr="00A36D05">
        <w:rPr>
          <w:b/>
          <w:bCs/>
          <w:lang w:val="en-IN"/>
        </w:rPr>
        <w:t>Frontend</w:t>
      </w:r>
    </w:p>
    <w:p w14:paraId="70CFFA23" w14:textId="77777777" w:rsidR="00A36D05" w:rsidRPr="00A36D05" w:rsidRDefault="00A36D05" w:rsidP="00A36D05">
      <w:pPr>
        <w:rPr>
          <w:b/>
          <w:bCs/>
          <w:lang w:val="en-IN"/>
        </w:rPr>
      </w:pPr>
      <w:r w:rsidRPr="00A36D05">
        <w:rPr>
          <w:b/>
          <w:bCs/>
          <w:lang w:val="en-IN"/>
        </w:rPr>
        <w:t>Next.js</w:t>
      </w:r>
    </w:p>
    <w:p w14:paraId="75BC1410" w14:textId="77777777" w:rsidR="00A36D05" w:rsidRPr="00A36D05" w:rsidRDefault="00A36D05" w:rsidP="00A36D05">
      <w:pPr>
        <w:rPr>
          <w:lang w:val="en-IN"/>
        </w:rPr>
      </w:pPr>
      <w:r w:rsidRPr="00A36D05">
        <w:rPr>
          <w:lang w:val="en-IN"/>
        </w:rPr>
        <w:t>Used for:</w:t>
      </w:r>
    </w:p>
    <w:p w14:paraId="4B5A93B0" w14:textId="77777777" w:rsidR="00A36D05" w:rsidRPr="00A36D05" w:rsidRDefault="00A36D05">
      <w:pPr>
        <w:numPr>
          <w:ilvl w:val="0"/>
          <w:numId w:val="7"/>
        </w:numPr>
        <w:rPr>
          <w:lang w:val="en-IN"/>
        </w:rPr>
      </w:pPr>
      <w:r w:rsidRPr="00A36D05">
        <w:rPr>
          <w:lang w:val="en-IN"/>
        </w:rPr>
        <w:t xml:space="preserve">Server-side rendering </w:t>
      </w:r>
    </w:p>
    <w:p w14:paraId="6CE093BD" w14:textId="77777777" w:rsidR="00A36D05" w:rsidRPr="00A36D05" w:rsidRDefault="00A36D05">
      <w:pPr>
        <w:numPr>
          <w:ilvl w:val="0"/>
          <w:numId w:val="7"/>
        </w:numPr>
        <w:rPr>
          <w:lang w:val="en-IN"/>
        </w:rPr>
      </w:pPr>
      <w:r w:rsidRPr="00A36D05">
        <w:rPr>
          <w:lang w:val="en-IN"/>
        </w:rPr>
        <w:t xml:space="preserve">Routing </w:t>
      </w:r>
    </w:p>
    <w:p w14:paraId="0C82BB26" w14:textId="77777777" w:rsidR="00A36D05" w:rsidRPr="00A36D05" w:rsidRDefault="00A36D05" w:rsidP="00A36D05">
      <w:pPr>
        <w:rPr>
          <w:b/>
          <w:bCs/>
          <w:lang w:val="en-IN"/>
        </w:rPr>
      </w:pPr>
      <w:r w:rsidRPr="00A36D05">
        <w:rPr>
          <w:b/>
          <w:bCs/>
          <w:lang w:val="en-IN"/>
        </w:rPr>
        <w:t>TypeScript</w:t>
      </w:r>
    </w:p>
    <w:p w14:paraId="0E525449" w14:textId="77777777" w:rsidR="00A36D05" w:rsidRPr="00A36D05" w:rsidRDefault="00A36D05" w:rsidP="00A36D05">
      <w:pPr>
        <w:rPr>
          <w:lang w:val="en-IN"/>
        </w:rPr>
      </w:pPr>
      <w:r w:rsidRPr="00A36D05">
        <w:rPr>
          <w:lang w:val="en-IN"/>
        </w:rPr>
        <w:t>Provides:</w:t>
      </w:r>
    </w:p>
    <w:p w14:paraId="07781FD5" w14:textId="77777777" w:rsidR="00A36D05" w:rsidRPr="00A36D05" w:rsidRDefault="00A36D05">
      <w:pPr>
        <w:numPr>
          <w:ilvl w:val="0"/>
          <w:numId w:val="8"/>
        </w:numPr>
        <w:rPr>
          <w:lang w:val="en-IN"/>
        </w:rPr>
      </w:pPr>
      <w:r w:rsidRPr="00A36D05">
        <w:rPr>
          <w:lang w:val="en-IN"/>
        </w:rPr>
        <w:t xml:space="preserve">Type safety </w:t>
      </w:r>
    </w:p>
    <w:p w14:paraId="5E74157A" w14:textId="77777777" w:rsidR="00A36D05" w:rsidRPr="00A36D05" w:rsidRDefault="00A36D05" w:rsidP="00A36D05">
      <w:pPr>
        <w:rPr>
          <w:b/>
          <w:bCs/>
          <w:lang w:val="en-IN"/>
        </w:rPr>
      </w:pPr>
      <w:r w:rsidRPr="00A36D05">
        <w:rPr>
          <w:b/>
          <w:bCs/>
          <w:lang w:val="en-IN"/>
        </w:rPr>
        <w:t>Tailwind CSS</w:t>
      </w:r>
    </w:p>
    <w:p w14:paraId="2668DBAA" w14:textId="77777777" w:rsidR="00A36D05" w:rsidRPr="00A36D05" w:rsidRDefault="00A36D05" w:rsidP="00A36D05">
      <w:pPr>
        <w:rPr>
          <w:lang w:val="en-IN"/>
        </w:rPr>
      </w:pPr>
      <w:r w:rsidRPr="00A36D05">
        <w:rPr>
          <w:lang w:val="en-IN"/>
        </w:rPr>
        <w:t>Used for:</w:t>
      </w:r>
    </w:p>
    <w:p w14:paraId="1AB34F51" w14:textId="77777777" w:rsidR="00A36D05" w:rsidRPr="00A36D05" w:rsidRDefault="00A36D05">
      <w:pPr>
        <w:numPr>
          <w:ilvl w:val="0"/>
          <w:numId w:val="9"/>
        </w:numPr>
        <w:rPr>
          <w:lang w:val="en-IN"/>
        </w:rPr>
      </w:pPr>
      <w:r w:rsidRPr="00A36D05">
        <w:rPr>
          <w:lang w:val="en-IN"/>
        </w:rPr>
        <w:t xml:space="preserve">Consistent styling </w:t>
      </w:r>
    </w:p>
    <w:p w14:paraId="6BF685B4" w14:textId="77777777" w:rsidR="00A36D05" w:rsidRPr="00A36D05" w:rsidRDefault="00A36D05">
      <w:pPr>
        <w:numPr>
          <w:ilvl w:val="0"/>
          <w:numId w:val="9"/>
        </w:numPr>
        <w:rPr>
          <w:lang w:val="en-IN"/>
        </w:rPr>
      </w:pPr>
      <w:r w:rsidRPr="00A36D05">
        <w:rPr>
          <w:lang w:val="en-IN"/>
        </w:rPr>
        <w:t xml:space="preserve">Rapid UI development </w:t>
      </w:r>
    </w:p>
    <w:p w14:paraId="6B743BD4" w14:textId="77777777" w:rsidR="00A36D05" w:rsidRPr="00A36D05" w:rsidRDefault="00A36D05" w:rsidP="00A36D05">
      <w:pPr>
        <w:rPr>
          <w:b/>
          <w:bCs/>
          <w:lang w:val="en-IN"/>
        </w:rPr>
      </w:pPr>
      <w:proofErr w:type="spellStart"/>
      <w:r w:rsidRPr="00A36D05">
        <w:rPr>
          <w:b/>
          <w:bCs/>
          <w:lang w:val="en-IN"/>
        </w:rPr>
        <w:t>ShadCN</w:t>
      </w:r>
      <w:proofErr w:type="spellEnd"/>
      <w:r w:rsidRPr="00A36D05">
        <w:rPr>
          <w:b/>
          <w:bCs/>
          <w:lang w:val="en-IN"/>
        </w:rPr>
        <w:t xml:space="preserve"> UI</w:t>
      </w:r>
    </w:p>
    <w:p w14:paraId="65283484" w14:textId="77777777" w:rsidR="00A36D05" w:rsidRPr="00A36D05" w:rsidRDefault="00A36D05" w:rsidP="00A36D05">
      <w:pPr>
        <w:rPr>
          <w:lang w:val="en-IN"/>
        </w:rPr>
      </w:pPr>
      <w:r w:rsidRPr="00A36D05">
        <w:rPr>
          <w:lang w:val="en-IN"/>
        </w:rPr>
        <w:t>Provides:</w:t>
      </w:r>
    </w:p>
    <w:p w14:paraId="37D76C47" w14:textId="77777777" w:rsidR="00A36D05" w:rsidRPr="00A36D05" w:rsidRDefault="00A36D05">
      <w:pPr>
        <w:numPr>
          <w:ilvl w:val="0"/>
          <w:numId w:val="10"/>
        </w:numPr>
        <w:rPr>
          <w:lang w:val="en-IN"/>
        </w:rPr>
      </w:pPr>
      <w:r w:rsidRPr="00A36D05">
        <w:rPr>
          <w:lang w:val="en-IN"/>
        </w:rPr>
        <w:t xml:space="preserve">Accessible interfaces </w:t>
      </w:r>
    </w:p>
    <w:p w14:paraId="5E61AB65" w14:textId="77777777" w:rsidR="00A36D05" w:rsidRPr="00A36D05" w:rsidRDefault="00A36D05">
      <w:pPr>
        <w:numPr>
          <w:ilvl w:val="0"/>
          <w:numId w:val="10"/>
        </w:numPr>
        <w:rPr>
          <w:lang w:val="en-IN"/>
        </w:rPr>
      </w:pPr>
      <w:r w:rsidRPr="00A36D05">
        <w:rPr>
          <w:lang w:val="en-IN"/>
        </w:rPr>
        <w:t xml:space="preserve">Enterprise design system </w:t>
      </w:r>
    </w:p>
    <w:p w14:paraId="63F92618" w14:textId="77777777" w:rsidR="00A36D05" w:rsidRPr="00A36D05" w:rsidRDefault="00A36D05" w:rsidP="00A36D05">
      <w:pPr>
        <w:rPr>
          <w:b/>
          <w:bCs/>
          <w:lang w:val="en-IN"/>
        </w:rPr>
      </w:pPr>
      <w:r w:rsidRPr="00A36D05">
        <w:rPr>
          <w:b/>
          <w:bCs/>
          <w:lang w:val="en-IN"/>
        </w:rPr>
        <w:t>Recharts</w:t>
      </w:r>
    </w:p>
    <w:p w14:paraId="68374FD7" w14:textId="77777777" w:rsidR="00A36D05" w:rsidRPr="00A36D05" w:rsidRDefault="00A36D05" w:rsidP="00A36D05">
      <w:pPr>
        <w:rPr>
          <w:lang w:val="en-IN"/>
        </w:rPr>
      </w:pPr>
      <w:r w:rsidRPr="00A36D05">
        <w:rPr>
          <w:lang w:val="en-IN"/>
        </w:rPr>
        <w:t>Used for:</w:t>
      </w:r>
    </w:p>
    <w:p w14:paraId="2CFEE53D" w14:textId="77777777" w:rsidR="00A36D05" w:rsidRPr="00A36D05" w:rsidRDefault="00A36D05">
      <w:pPr>
        <w:numPr>
          <w:ilvl w:val="0"/>
          <w:numId w:val="11"/>
        </w:numPr>
        <w:rPr>
          <w:lang w:val="en-IN"/>
        </w:rPr>
      </w:pPr>
      <w:r w:rsidRPr="00A36D05">
        <w:rPr>
          <w:lang w:val="en-IN"/>
        </w:rPr>
        <w:t xml:space="preserve">NAV visualizations </w:t>
      </w:r>
    </w:p>
    <w:p w14:paraId="49AD31D9" w14:textId="77777777" w:rsidR="00A36D05" w:rsidRPr="00A36D05" w:rsidRDefault="00A36D05">
      <w:pPr>
        <w:numPr>
          <w:ilvl w:val="0"/>
          <w:numId w:val="11"/>
        </w:numPr>
        <w:rPr>
          <w:lang w:val="en-IN"/>
        </w:rPr>
      </w:pPr>
      <w:r w:rsidRPr="00A36D05">
        <w:rPr>
          <w:lang w:val="en-IN"/>
        </w:rPr>
        <w:t xml:space="preserve">Performance analytics </w:t>
      </w:r>
    </w:p>
    <w:p w14:paraId="4D9B0E4E" w14:textId="77777777" w:rsidR="00A36D05" w:rsidRPr="00A36D05" w:rsidRDefault="00A36D05" w:rsidP="00A36D05">
      <w:pPr>
        <w:rPr>
          <w:b/>
          <w:bCs/>
          <w:lang w:val="en-IN"/>
        </w:rPr>
      </w:pPr>
      <w:r w:rsidRPr="00A36D05">
        <w:rPr>
          <w:b/>
          <w:bCs/>
          <w:lang w:val="en-IN"/>
        </w:rPr>
        <w:lastRenderedPageBreak/>
        <w:t>Backend</w:t>
      </w:r>
    </w:p>
    <w:p w14:paraId="5080A5DE" w14:textId="77777777" w:rsidR="00A36D05" w:rsidRPr="00A36D05" w:rsidRDefault="00A36D05" w:rsidP="00A36D05">
      <w:pPr>
        <w:rPr>
          <w:b/>
          <w:bCs/>
          <w:lang w:val="en-IN"/>
        </w:rPr>
      </w:pPr>
      <w:proofErr w:type="spellStart"/>
      <w:r w:rsidRPr="00A36D05">
        <w:rPr>
          <w:b/>
          <w:bCs/>
          <w:lang w:val="en-IN"/>
        </w:rPr>
        <w:t>FastAPI</w:t>
      </w:r>
      <w:proofErr w:type="spellEnd"/>
    </w:p>
    <w:p w14:paraId="72682630" w14:textId="77777777" w:rsidR="00A36D05" w:rsidRPr="00A36D05" w:rsidRDefault="00A36D05" w:rsidP="00A36D05">
      <w:pPr>
        <w:rPr>
          <w:lang w:val="en-IN"/>
        </w:rPr>
      </w:pPr>
      <w:r w:rsidRPr="00A36D05">
        <w:rPr>
          <w:lang w:val="en-IN"/>
        </w:rPr>
        <w:t>Acts as the central API gateway.</w:t>
      </w:r>
    </w:p>
    <w:p w14:paraId="208DF8E6" w14:textId="77777777" w:rsidR="00A36D05" w:rsidRPr="00A36D05" w:rsidRDefault="00A36D05" w:rsidP="00A36D05">
      <w:pPr>
        <w:rPr>
          <w:lang w:val="en-IN"/>
        </w:rPr>
      </w:pPr>
      <w:r w:rsidRPr="00A36D05">
        <w:rPr>
          <w:lang w:val="en-IN"/>
        </w:rPr>
        <w:t>Responsible for:</w:t>
      </w:r>
    </w:p>
    <w:p w14:paraId="019253F8" w14:textId="77777777" w:rsidR="00A36D05" w:rsidRPr="00A36D05" w:rsidRDefault="00A36D05">
      <w:pPr>
        <w:numPr>
          <w:ilvl w:val="0"/>
          <w:numId w:val="12"/>
        </w:numPr>
        <w:rPr>
          <w:lang w:val="en-IN"/>
        </w:rPr>
      </w:pPr>
      <w:r w:rsidRPr="00A36D05">
        <w:rPr>
          <w:lang w:val="en-IN"/>
        </w:rPr>
        <w:t xml:space="preserve">Authentication </w:t>
      </w:r>
    </w:p>
    <w:p w14:paraId="65ABFE59" w14:textId="77777777" w:rsidR="00A36D05" w:rsidRPr="00A36D05" w:rsidRDefault="00A36D05">
      <w:pPr>
        <w:numPr>
          <w:ilvl w:val="0"/>
          <w:numId w:val="12"/>
        </w:numPr>
        <w:rPr>
          <w:lang w:val="en-IN"/>
        </w:rPr>
      </w:pPr>
      <w:r w:rsidRPr="00A36D05">
        <w:rPr>
          <w:lang w:val="en-IN"/>
        </w:rPr>
        <w:t xml:space="preserve">Fund APIs </w:t>
      </w:r>
    </w:p>
    <w:p w14:paraId="12499173" w14:textId="77777777" w:rsidR="00A36D05" w:rsidRPr="00A36D05" w:rsidRDefault="00A36D05">
      <w:pPr>
        <w:numPr>
          <w:ilvl w:val="0"/>
          <w:numId w:val="12"/>
        </w:numPr>
        <w:rPr>
          <w:lang w:val="en-IN"/>
        </w:rPr>
      </w:pPr>
      <w:r w:rsidRPr="00A36D05">
        <w:rPr>
          <w:lang w:val="en-IN"/>
        </w:rPr>
        <w:t xml:space="preserve">Analytics APIs </w:t>
      </w:r>
    </w:p>
    <w:p w14:paraId="2B5DA40C" w14:textId="77777777" w:rsidR="00A36D05" w:rsidRPr="00A36D05" w:rsidRDefault="00A36D05">
      <w:pPr>
        <w:numPr>
          <w:ilvl w:val="0"/>
          <w:numId w:val="12"/>
        </w:numPr>
        <w:rPr>
          <w:lang w:val="en-IN"/>
        </w:rPr>
      </w:pPr>
      <w:r w:rsidRPr="00A36D05">
        <w:rPr>
          <w:lang w:val="en-IN"/>
        </w:rPr>
        <w:t xml:space="preserve">Reporting APIs </w:t>
      </w:r>
    </w:p>
    <w:p w14:paraId="426B2DD6" w14:textId="77777777" w:rsidR="00A36D05" w:rsidRPr="00A36D05" w:rsidRDefault="00A36D05">
      <w:pPr>
        <w:numPr>
          <w:ilvl w:val="0"/>
          <w:numId w:val="12"/>
        </w:numPr>
        <w:rPr>
          <w:lang w:val="en-IN"/>
        </w:rPr>
      </w:pPr>
      <w:r w:rsidRPr="00A36D05">
        <w:rPr>
          <w:lang w:val="en-IN"/>
        </w:rPr>
        <w:t xml:space="preserve">Portfolio APIs </w:t>
      </w:r>
    </w:p>
    <w:p w14:paraId="24CA3D8A" w14:textId="77777777" w:rsidR="00A36D05" w:rsidRPr="00A36D05" w:rsidRDefault="00A36D05" w:rsidP="00A36D05">
      <w:pPr>
        <w:rPr>
          <w:lang w:val="en-IN"/>
        </w:rPr>
      </w:pPr>
      <w:r w:rsidRPr="00A36D05">
        <w:rPr>
          <w:lang w:val="en-IN"/>
        </w:rPr>
        <w:pict w14:anchorId="4D9A2BD2">
          <v:rect id="_x0000_i2463" style="width:0;height:1.5pt" o:hralign="center" o:hrstd="t" o:hr="t" fillcolor="#a0a0a0" stroked="f"/>
        </w:pict>
      </w:r>
    </w:p>
    <w:p w14:paraId="7DA7A5F4" w14:textId="77777777" w:rsidR="00A36D05" w:rsidRPr="00A36D05" w:rsidRDefault="00A36D05" w:rsidP="00A36D05">
      <w:pPr>
        <w:rPr>
          <w:b/>
          <w:bCs/>
          <w:lang w:val="en-IN"/>
        </w:rPr>
      </w:pPr>
      <w:proofErr w:type="spellStart"/>
      <w:r w:rsidRPr="00A36D05">
        <w:rPr>
          <w:b/>
          <w:bCs/>
          <w:lang w:val="en-IN"/>
        </w:rPr>
        <w:t>SQLAlchemy</w:t>
      </w:r>
      <w:proofErr w:type="spellEnd"/>
    </w:p>
    <w:p w14:paraId="23968524" w14:textId="77777777" w:rsidR="00A36D05" w:rsidRPr="00A36D05" w:rsidRDefault="00A36D05" w:rsidP="00A36D05">
      <w:pPr>
        <w:rPr>
          <w:lang w:val="en-IN"/>
        </w:rPr>
      </w:pPr>
      <w:r w:rsidRPr="00A36D05">
        <w:rPr>
          <w:lang w:val="en-IN"/>
        </w:rPr>
        <w:t>Used as ORM layer.</w:t>
      </w:r>
    </w:p>
    <w:p w14:paraId="607E8786" w14:textId="77777777" w:rsidR="00A36D05" w:rsidRPr="00A36D05" w:rsidRDefault="00A36D05" w:rsidP="00A36D05">
      <w:pPr>
        <w:rPr>
          <w:lang w:val="en-IN"/>
        </w:rPr>
      </w:pPr>
      <w:r w:rsidRPr="00A36D05">
        <w:rPr>
          <w:lang w:val="en-IN"/>
        </w:rPr>
        <w:t>Provides:</w:t>
      </w:r>
    </w:p>
    <w:p w14:paraId="71220A86" w14:textId="77777777" w:rsidR="00A36D05" w:rsidRPr="00A36D05" w:rsidRDefault="00A36D05">
      <w:pPr>
        <w:numPr>
          <w:ilvl w:val="0"/>
          <w:numId w:val="13"/>
        </w:numPr>
        <w:rPr>
          <w:lang w:val="en-IN"/>
        </w:rPr>
      </w:pPr>
      <w:r w:rsidRPr="00A36D05">
        <w:rPr>
          <w:lang w:val="en-IN"/>
        </w:rPr>
        <w:t xml:space="preserve">Database abstraction </w:t>
      </w:r>
    </w:p>
    <w:p w14:paraId="41FAB7A2" w14:textId="77777777" w:rsidR="00A36D05" w:rsidRPr="00A36D05" w:rsidRDefault="00A36D05">
      <w:pPr>
        <w:numPr>
          <w:ilvl w:val="0"/>
          <w:numId w:val="13"/>
        </w:numPr>
        <w:rPr>
          <w:lang w:val="en-IN"/>
        </w:rPr>
      </w:pPr>
      <w:r w:rsidRPr="00A36D05">
        <w:rPr>
          <w:lang w:val="en-IN"/>
        </w:rPr>
        <w:t xml:space="preserve">Query optimization </w:t>
      </w:r>
    </w:p>
    <w:p w14:paraId="4A638C8E" w14:textId="77777777" w:rsidR="00A36D05" w:rsidRPr="00A36D05" w:rsidRDefault="00A36D05">
      <w:pPr>
        <w:numPr>
          <w:ilvl w:val="0"/>
          <w:numId w:val="13"/>
        </w:numPr>
        <w:rPr>
          <w:lang w:val="en-IN"/>
        </w:rPr>
      </w:pPr>
      <w:r w:rsidRPr="00A36D05">
        <w:rPr>
          <w:lang w:val="en-IN"/>
        </w:rPr>
        <w:t xml:space="preserve">Relationship management </w:t>
      </w:r>
    </w:p>
    <w:p w14:paraId="68140118" w14:textId="77777777" w:rsidR="00A36D05" w:rsidRPr="00A36D05" w:rsidRDefault="00A36D05" w:rsidP="00A36D05">
      <w:pPr>
        <w:rPr>
          <w:lang w:val="en-IN"/>
        </w:rPr>
      </w:pPr>
      <w:r w:rsidRPr="00A36D05">
        <w:rPr>
          <w:lang w:val="en-IN"/>
        </w:rPr>
        <w:pict w14:anchorId="2E8FF999">
          <v:rect id="_x0000_i2464" style="width:0;height:1.5pt" o:hralign="center" o:hrstd="t" o:hr="t" fillcolor="#a0a0a0" stroked="f"/>
        </w:pict>
      </w:r>
    </w:p>
    <w:p w14:paraId="627AE9EE" w14:textId="77777777" w:rsidR="00A36D05" w:rsidRPr="00A36D05" w:rsidRDefault="00A36D05" w:rsidP="00A36D05">
      <w:pPr>
        <w:rPr>
          <w:b/>
          <w:bCs/>
          <w:lang w:val="en-IN"/>
        </w:rPr>
      </w:pPr>
      <w:proofErr w:type="spellStart"/>
      <w:r w:rsidRPr="00A36D05">
        <w:rPr>
          <w:b/>
          <w:bCs/>
          <w:lang w:val="en-IN"/>
        </w:rPr>
        <w:t>APScheduler</w:t>
      </w:r>
      <w:proofErr w:type="spellEnd"/>
    </w:p>
    <w:p w14:paraId="206D451A" w14:textId="77777777" w:rsidR="00A36D05" w:rsidRPr="00A36D05" w:rsidRDefault="00A36D05" w:rsidP="00A36D05">
      <w:pPr>
        <w:rPr>
          <w:lang w:val="en-IN"/>
        </w:rPr>
      </w:pPr>
      <w:r w:rsidRPr="00A36D05">
        <w:rPr>
          <w:lang w:val="en-IN"/>
        </w:rPr>
        <w:t>Handles:</w:t>
      </w:r>
    </w:p>
    <w:p w14:paraId="1B00B0AB" w14:textId="77777777" w:rsidR="00A36D05" w:rsidRPr="00A36D05" w:rsidRDefault="00A36D05">
      <w:pPr>
        <w:numPr>
          <w:ilvl w:val="0"/>
          <w:numId w:val="14"/>
        </w:numPr>
        <w:rPr>
          <w:lang w:val="en-IN"/>
        </w:rPr>
      </w:pPr>
      <w:r w:rsidRPr="00A36D05">
        <w:rPr>
          <w:lang w:val="en-IN"/>
        </w:rPr>
        <w:t xml:space="preserve">Daily synchronization jobs </w:t>
      </w:r>
    </w:p>
    <w:p w14:paraId="048648C5" w14:textId="77777777" w:rsidR="00A36D05" w:rsidRPr="00A36D05" w:rsidRDefault="00A36D05">
      <w:pPr>
        <w:numPr>
          <w:ilvl w:val="0"/>
          <w:numId w:val="14"/>
        </w:numPr>
        <w:rPr>
          <w:lang w:val="en-IN"/>
        </w:rPr>
      </w:pPr>
      <w:r w:rsidRPr="00A36D05">
        <w:rPr>
          <w:lang w:val="en-IN"/>
        </w:rPr>
        <w:t xml:space="preserve">Historical backfills </w:t>
      </w:r>
    </w:p>
    <w:p w14:paraId="2EA26D55" w14:textId="77777777" w:rsidR="00A36D05" w:rsidRPr="00A36D05" w:rsidRDefault="00A36D05">
      <w:pPr>
        <w:numPr>
          <w:ilvl w:val="0"/>
          <w:numId w:val="14"/>
        </w:numPr>
        <w:rPr>
          <w:lang w:val="en-IN"/>
        </w:rPr>
      </w:pPr>
      <w:r w:rsidRPr="00A36D05">
        <w:rPr>
          <w:lang w:val="en-IN"/>
        </w:rPr>
        <w:t xml:space="preserve">Automated refreshes </w:t>
      </w:r>
    </w:p>
    <w:p w14:paraId="28491F76" w14:textId="77777777" w:rsidR="00A36D05" w:rsidRPr="00A36D05" w:rsidRDefault="00A36D05" w:rsidP="00A36D05">
      <w:pPr>
        <w:rPr>
          <w:lang w:val="en-IN"/>
        </w:rPr>
      </w:pPr>
      <w:r w:rsidRPr="00A36D05">
        <w:rPr>
          <w:lang w:val="en-IN"/>
        </w:rPr>
        <w:pict w14:anchorId="6467220B">
          <v:rect id="_x0000_i2465" style="width:0;height:1.5pt" o:hralign="center" o:hrstd="t" o:hr="t" fillcolor="#a0a0a0" stroked="f"/>
        </w:pict>
      </w:r>
    </w:p>
    <w:p w14:paraId="1848B395" w14:textId="77777777" w:rsidR="00A36D05" w:rsidRPr="00A36D05" w:rsidRDefault="00A36D05" w:rsidP="00A36D05">
      <w:pPr>
        <w:rPr>
          <w:b/>
          <w:bCs/>
          <w:lang w:val="en-IN"/>
        </w:rPr>
      </w:pPr>
      <w:r w:rsidRPr="00A36D05">
        <w:rPr>
          <w:b/>
          <w:bCs/>
          <w:lang w:val="en-IN"/>
        </w:rPr>
        <w:t>Database Layer</w:t>
      </w:r>
    </w:p>
    <w:p w14:paraId="381E1A12" w14:textId="77777777" w:rsidR="00A36D05" w:rsidRPr="00A36D05" w:rsidRDefault="00A36D05" w:rsidP="00A36D05">
      <w:pPr>
        <w:rPr>
          <w:b/>
          <w:bCs/>
          <w:lang w:val="en-IN"/>
        </w:rPr>
      </w:pPr>
      <w:r w:rsidRPr="00A36D05">
        <w:rPr>
          <w:b/>
          <w:bCs/>
          <w:lang w:val="en-IN"/>
        </w:rPr>
        <w:t>PostgreSQL</w:t>
      </w:r>
    </w:p>
    <w:p w14:paraId="75DAEE31" w14:textId="77777777" w:rsidR="00A36D05" w:rsidRPr="00A36D05" w:rsidRDefault="00A36D05" w:rsidP="00A36D05">
      <w:pPr>
        <w:rPr>
          <w:lang w:val="en-IN"/>
        </w:rPr>
      </w:pPr>
      <w:r w:rsidRPr="00A36D05">
        <w:rPr>
          <w:lang w:val="en-IN"/>
        </w:rPr>
        <w:t>Used as the primary data warehouse.</w:t>
      </w:r>
    </w:p>
    <w:p w14:paraId="6AF0BCD8" w14:textId="77777777" w:rsidR="00A36D05" w:rsidRPr="00A36D05" w:rsidRDefault="00A36D05" w:rsidP="00A36D05">
      <w:pPr>
        <w:rPr>
          <w:lang w:val="en-IN"/>
        </w:rPr>
      </w:pPr>
      <w:r w:rsidRPr="00A36D05">
        <w:rPr>
          <w:lang w:val="en-IN"/>
        </w:rPr>
        <w:t>Stores:</w:t>
      </w:r>
    </w:p>
    <w:p w14:paraId="30898BCD" w14:textId="77777777" w:rsidR="00A36D05" w:rsidRPr="00A36D05" w:rsidRDefault="00A36D05" w:rsidP="00A36D05">
      <w:pPr>
        <w:rPr>
          <w:b/>
          <w:bCs/>
          <w:lang w:val="en-IN"/>
        </w:rPr>
      </w:pPr>
      <w:r w:rsidRPr="00A36D05">
        <w:rPr>
          <w:b/>
          <w:bCs/>
          <w:lang w:val="en-IN"/>
        </w:rPr>
        <w:t>Fund Metadata</w:t>
      </w:r>
    </w:p>
    <w:p w14:paraId="27C50F84" w14:textId="77777777" w:rsidR="00A36D05" w:rsidRPr="00A36D05" w:rsidRDefault="00A36D05">
      <w:pPr>
        <w:numPr>
          <w:ilvl w:val="0"/>
          <w:numId w:val="15"/>
        </w:numPr>
        <w:rPr>
          <w:lang w:val="en-IN"/>
        </w:rPr>
      </w:pPr>
      <w:r w:rsidRPr="00A36D05">
        <w:rPr>
          <w:lang w:val="en-IN"/>
        </w:rPr>
        <w:t xml:space="preserve">AMC Information </w:t>
      </w:r>
    </w:p>
    <w:p w14:paraId="4DF0FED6" w14:textId="77777777" w:rsidR="00A36D05" w:rsidRPr="00A36D05" w:rsidRDefault="00A36D05">
      <w:pPr>
        <w:numPr>
          <w:ilvl w:val="0"/>
          <w:numId w:val="15"/>
        </w:numPr>
        <w:rPr>
          <w:lang w:val="en-IN"/>
        </w:rPr>
      </w:pPr>
      <w:r w:rsidRPr="00A36D05">
        <w:rPr>
          <w:lang w:val="en-IN"/>
        </w:rPr>
        <w:lastRenderedPageBreak/>
        <w:t xml:space="preserve">Scheme Information </w:t>
      </w:r>
    </w:p>
    <w:p w14:paraId="316D4750" w14:textId="77777777" w:rsidR="00A36D05" w:rsidRPr="00A36D05" w:rsidRDefault="00A36D05">
      <w:pPr>
        <w:numPr>
          <w:ilvl w:val="0"/>
          <w:numId w:val="15"/>
        </w:numPr>
        <w:rPr>
          <w:lang w:val="en-IN"/>
        </w:rPr>
      </w:pPr>
      <w:r w:rsidRPr="00A36D05">
        <w:rPr>
          <w:lang w:val="en-IN"/>
        </w:rPr>
        <w:t xml:space="preserve">Categories </w:t>
      </w:r>
    </w:p>
    <w:p w14:paraId="48558D4C" w14:textId="77777777" w:rsidR="00A36D05" w:rsidRPr="00A36D05" w:rsidRDefault="00A36D05">
      <w:pPr>
        <w:numPr>
          <w:ilvl w:val="0"/>
          <w:numId w:val="15"/>
        </w:numPr>
        <w:rPr>
          <w:lang w:val="en-IN"/>
        </w:rPr>
      </w:pPr>
      <w:r w:rsidRPr="00A36D05">
        <w:rPr>
          <w:lang w:val="en-IN"/>
        </w:rPr>
        <w:t xml:space="preserve">Benchmarks </w:t>
      </w:r>
    </w:p>
    <w:p w14:paraId="151A7028" w14:textId="77777777" w:rsidR="00A36D05" w:rsidRPr="00A36D05" w:rsidRDefault="00A36D05" w:rsidP="00A36D05">
      <w:pPr>
        <w:rPr>
          <w:b/>
          <w:bCs/>
          <w:lang w:val="en-IN"/>
        </w:rPr>
      </w:pPr>
      <w:r w:rsidRPr="00A36D05">
        <w:rPr>
          <w:b/>
          <w:bCs/>
          <w:lang w:val="en-IN"/>
        </w:rPr>
        <w:t>Historical NAV Records</w:t>
      </w:r>
    </w:p>
    <w:p w14:paraId="324D7650" w14:textId="77777777" w:rsidR="00A36D05" w:rsidRPr="00A36D05" w:rsidRDefault="00A36D05" w:rsidP="00A36D05">
      <w:pPr>
        <w:rPr>
          <w:lang w:val="en-IN"/>
        </w:rPr>
      </w:pPr>
      <w:r w:rsidRPr="00A36D05">
        <w:rPr>
          <w:lang w:val="en-IN"/>
        </w:rPr>
        <w:t>Daily NAV history for all schemes.</w:t>
      </w:r>
    </w:p>
    <w:p w14:paraId="60C0B559" w14:textId="77777777" w:rsidR="00A36D05" w:rsidRPr="00A36D05" w:rsidRDefault="00A36D05" w:rsidP="00A36D05">
      <w:pPr>
        <w:rPr>
          <w:b/>
          <w:bCs/>
          <w:lang w:val="en-IN"/>
        </w:rPr>
      </w:pPr>
      <w:r w:rsidRPr="00A36D05">
        <w:rPr>
          <w:b/>
          <w:bCs/>
          <w:lang w:val="en-IN"/>
        </w:rPr>
        <w:t>Asset Allocation</w:t>
      </w:r>
    </w:p>
    <w:p w14:paraId="5BFA12D0" w14:textId="77777777" w:rsidR="00A36D05" w:rsidRPr="00A36D05" w:rsidRDefault="00A36D05" w:rsidP="00A36D05">
      <w:pPr>
        <w:rPr>
          <w:lang w:val="en-IN"/>
        </w:rPr>
      </w:pPr>
      <w:r w:rsidRPr="00A36D05">
        <w:rPr>
          <w:lang w:val="en-IN"/>
        </w:rPr>
        <w:t>Fund allocation across:</w:t>
      </w:r>
    </w:p>
    <w:p w14:paraId="23B09C97" w14:textId="77777777" w:rsidR="00A36D05" w:rsidRPr="00A36D05" w:rsidRDefault="00A36D05">
      <w:pPr>
        <w:numPr>
          <w:ilvl w:val="0"/>
          <w:numId w:val="16"/>
        </w:numPr>
        <w:rPr>
          <w:lang w:val="en-IN"/>
        </w:rPr>
      </w:pPr>
      <w:r w:rsidRPr="00A36D05">
        <w:rPr>
          <w:lang w:val="en-IN"/>
        </w:rPr>
        <w:t xml:space="preserve">Equity </w:t>
      </w:r>
    </w:p>
    <w:p w14:paraId="49741D54" w14:textId="77777777" w:rsidR="00A36D05" w:rsidRPr="00A36D05" w:rsidRDefault="00A36D05">
      <w:pPr>
        <w:numPr>
          <w:ilvl w:val="0"/>
          <w:numId w:val="16"/>
        </w:numPr>
        <w:rPr>
          <w:lang w:val="en-IN"/>
        </w:rPr>
      </w:pPr>
      <w:r w:rsidRPr="00A36D05">
        <w:rPr>
          <w:lang w:val="en-IN"/>
        </w:rPr>
        <w:t xml:space="preserve">Debt </w:t>
      </w:r>
    </w:p>
    <w:p w14:paraId="0695FC81" w14:textId="77777777" w:rsidR="00A36D05" w:rsidRPr="00A36D05" w:rsidRDefault="00A36D05">
      <w:pPr>
        <w:numPr>
          <w:ilvl w:val="0"/>
          <w:numId w:val="16"/>
        </w:numPr>
        <w:rPr>
          <w:lang w:val="en-IN"/>
        </w:rPr>
      </w:pPr>
      <w:r w:rsidRPr="00A36D05">
        <w:rPr>
          <w:lang w:val="en-IN"/>
        </w:rPr>
        <w:t xml:space="preserve">Cash </w:t>
      </w:r>
    </w:p>
    <w:p w14:paraId="4304A44D" w14:textId="77777777" w:rsidR="00A36D05" w:rsidRPr="00A36D05" w:rsidRDefault="00A36D05">
      <w:pPr>
        <w:numPr>
          <w:ilvl w:val="0"/>
          <w:numId w:val="16"/>
        </w:numPr>
        <w:rPr>
          <w:lang w:val="en-IN"/>
        </w:rPr>
      </w:pPr>
      <w:r w:rsidRPr="00A36D05">
        <w:rPr>
          <w:lang w:val="en-IN"/>
        </w:rPr>
        <w:t xml:space="preserve">Gold </w:t>
      </w:r>
    </w:p>
    <w:p w14:paraId="241FE3BC" w14:textId="77777777" w:rsidR="00A36D05" w:rsidRPr="00A36D05" w:rsidRDefault="00A36D05" w:rsidP="00A36D05">
      <w:pPr>
        <w:rPr>
          <w:b/>
          <w:bCs/>
          <w:lang w:val="en-IN"/>
        </w:rPr>
      </w:pPr>
      <w:r w:rsidRPr="00A36D05">
        <w:rPr>
          <w:b/>
          <w:bCs/>
          <w:lang w:val="en-IN"/>
        </w:rPr>
        <w:t>Holdings Repository</w:t>
      </w:r>
    </w:p>
    <w:p w14:paraId="76705AE4" w14:textId="77777777" w:rsidR="00A36D05" w:rsidRPr="00A36D05" w:rsidRDefault="00A36D05" w:rsidP="00A36D05">
      <w:pPr>
        <w:rPr>
          <w:lang w:val="en-IN"/>
        </w:rPr>
      </w:pPr>
      <w:r w:rsidRPr="00A36D05">
        <w:rPr>
          <w:lang w:val="en-IN"/>
        </w:rPr>
        <w:t>Stores:</w:t>
      </w:r>
    </w:p>
    <w:p w14:paraId="4F5BD47D" w14:textId="77777777" w:rsidR="00A36D05" w:rsidRPr="00A36D05" w:rsidRDefault="00A36D05">
      <w:pPr>
        <w:numPr>
          <w:ilvl w:val="0"/>
          <w:numId w:val="17"/>
        </w:numPr>
        <w:rPr>
          <w:lang w:val="en-IN"/>
        </w:rPr>
      </w:pPr>
      <w:r w:rsidRPr="00A36D05">
        <w:rPr>
          <w:lang w:val="en-IN"/>
        </w:rPr>
        <w:t xml:space="preserve">Company Holdings </w:t>
      </w:r>
    </w:p>
    <w:p w14:paraId="10F39C66" w14:textId="77777777" w:rsidR="00A36D05" w:rsidRPr="00A36D05" w:rsidRDefault="00A36D05">
      <w:pPr>
        <w:numPr>
          <w:ilvl w:val="0"/>
          <w:numId w:val="17"/>
        </w:numPr>
        <w:rPr>
          <w:lang w:val="en-IN"/>
        </w:rPr>
      </w:pPr>
      <w:r w:rsidRPr="00A36D05">
        <w:rPr>
          <w:lang w:val="en-IN"/>
        </w:rPr>
        <w:t xml:space="preserve">Sector Data </w:t>
      </w:r>
    </w:p>
    <w:p w14:paraId="6CC3B87D" w14:textId="77777777" w:rsidR="00A36D05" w:rsidRPr="00A36D05" w:rsidRDefault="00A36D05">
      <w:pPr>
        <w:numPr>
          <w:ilvl w:val="0"/>
          <w:numId w:val="17"/>
        </w:numPr>
        <w:rPr>
          <w:lang w:val="en-IN"/>
        </w:rPr>
      </w:pPr>
      <w:r w:rsidRPr="00A36D05">
        <w:rPr>
          <w:lang w:val="en-IN"/>
        </w:rPr>
        <w:t xml:space="preserve">Allocation Percentages </w:t>
      </w:r>
    </w:p>
    <w:p w14:paraId="2B897F89" w14:textId="77777777" w:rsidR="00A36D05" w:rsidRPr="00A36D05" w:rsidRDefault="00A36D05" w:rsidP="00A36D05">
      <w:pPr>
        <w:rPr>
          <w:b/>
          <w:bCs/>
          <w:lang w:val="en-IN"/>
        </w:rPr>
      </w:pPr>
      <w:r w:rsidRPr="00A36D05">
        <w:rPr>
          <w:b/>
          <w:bCs/>
          <w:lang w:val="en-IN"/>
        </w:rPr>
        <w:t>Analytics Cache</w:t>
      </w:r>
    </w:p>
    <w:p w14:paraId="54EE6271" w14:textId="77777777" w:rsidR="00A36D05" w:rsidRPr="00A36D05" w:rsidRDefault="00A36D05" w:rsidP="00A36D05">
      <w:pPr>
        <w:rPr>
          <w:lang w:val="en-IN"/>
        </w:rPr>
      </w:pPr>
      <w:r w:rsidRPr="00A36D05">
        <w:rPr>
          <w:lang w:val="en-IN"/>
        </w:rPr>
        <w:t>Stores:</w:t>
      </w:r>
    </w:p>
    <w:p w14:paraId="58436151" w14:textId="77777777" w:rsidR="00A36D05" w:rsidRPr="00A36D05" w:rsidRDefault="00A36D05">
      <w:pPr>
        <w:numPr>
          <w:ilvl w:val="0"/>
          <w:numId w:val="18"/>
        </w:numPr>
        <w:ind w:right="135"/>
        <w:rPr>
          <w:lang w:val="en-IN"/>
        </w:rPr>
      </w:pPr>
      <w:r w:rsidRPr="00A36D05">
        <w:rPr>
          <w:lang w:val="en-IN"/>
        </w:rPr>
        <w:t xml:space="preserve">Rankings </w:t>
      </w:r>
    </w:p>
    <w:p w14:paraId="2BF93938" w14:textId="77777777" w:rsidR="00A36D05" w:rsidRPr="00A36D05" w:rsidRDefault="00A36D05">
      <w:pPr>
        <w:numPr>
          <w:ilvl w:val="0"/>
          <w:numId w:val="18"/>
        </w:numPr>
        <w:rPr>
          <w:lang w:val="en-IN"/>
        </w:rPr>
      </w:pPr>
      <w:r w:rsidRPr="00A36D05">
        <w:rPr>
          <w:lang w:val="en-IN"/>
        </w:rPr>
        <w:t xml:space="preserve">CAGR Metrics </w:t>
      </w:r>
    </w:p>
    <w:p w14:paraId="1314D630" w14:textId="77777777" w:rsidR="00A36D05" w:rsidRPr="00A36D05" w:rsidRDefault="00A36D05">
      <w:pPr>
        <w:numPr>
          <w:ilvl w:val="0"/>
          <w:numId w:val="18"/>
        </w:numPr>
        <w:rPr>
          <w:lang w:val="en-IN"/>
        </w:rPr>
      </w:pPr>
      <w:r w:rsidRPr="00A36D05">
        <w:rPr>
          <w:lang w:val="en-IN"/>
        </w:rPr>
        <w:t xml:space="preserve">Risk Scores </w:t>
      </w:r>
    </w:p>
    <w:p w14:paraId="2169B5CC" w14:textId="172DCF61" w:rsidR="00A36D05" w:rsidRPr="00A36D05" w:rsidRDefault="00830212" w:rsidP="00830212">
      <w:pPr>
        <w:ind w:right="-1141" w:hanging="993"/>
        <w:jc w:val="center"/>
        <w:rPr>
          <w:lang w:val="en-IN"/>
        </w:rPr>
      </w:pPr>
      <w:r>
        <w:rPr>
          <w:noProof/>
        </w:rPr>
        <w:drawing>
          <wp:inline distT="0" distB="0" distL="0" distR="0" wp14:anchorId="53796D9D" wp14:editId="16421B69">
            <wp:extent cx="6557222" cy="2112883"/>
            <wp:effectExtent l="0" t="0" r="0" b="1905"/>
            <wp:docPr id="19546732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69544" cy="2116853"/>
                    </a:xfrm>
                    <a:prstGeom prst="rect">
                      <a:avLst/>
                    </a:prstGeom>
                    <a:noFill/>
                    <a:ln>
                      <a:noFill/>
                    </a:ln>
                  </pic:spPr>
                </pic:pic>
              </a:graphicData>
            </a:graphic>
          </wp:inline>
        </w:drawing>
      </w:r>
    </w:p>
    <w:p w14:paraId="1AB084A0" w14:textId="77777777" w:rsidR="00830212" w:rsidRDefault="00830212" w:rsidP="00A36D05">
      <w:pPr>
        <w:rPr>
          <w:b/>
          <w:bCs/>
          <w:lang w:val="en-IN"/>
        </w:rPr>
      </w:pPr>
    </w:p>
    <w:p w14:paraId="6F701C16" w14:textId="7A43EB8D" w:rsidR="00A36D05" w:rsidRPr="00A36D05" w:rsidRDefault="00A36D05" w:rsidP="00A36D05">
      <w:pPr>
        <w:rPr>
          <w:b/>
          <w:bCs/>
          <w:lang w:val="en-IN"/>
        </w:rPr>
      </w:pPr>
      <w:r w:rsidRPr="00A36D05">
        <w:rPr>
          <w:b/>
          <w:bCs/>
          <w:lang w:val="en-IN"/>
        </w:rPr>
        <w:lastRenderedPageBreak/>
        <w:t>Data Engineering Pipeline</w:t>
      </w:r>
    </w:p>
    <w:p w14:paraId="3AF2750C" w14:textId="77777777" w:rsidR="00A36D05" w:rsidRPr="00A36D05" w:rsidRDefault="00A36D05" w:rsidP="00A36D05">
      <w:pPr>
        <w:rPr>
          <w:b/>
          <w:bCs/>
          <w:lang w:val="en-IN"/>
        </w:rPr>
      </w:pPr>
      <w:r w:rsidRPr="00A36D05">
        <w:rPr>
          <w:b/>
          <w:bCs/>
          <w:lang w:val="en-IN"/>
        </w:rPr>
        <w:t>Step 1 — Data Extraction</w:t>
      </w:r>
    </w:p>
    <w:p w14:paraId="02812D59" w14:textId="77777777" w:rsidR="00A36D05" w:rsidRPr="00A36D05" w:rsidRDefault="00A36D05" w:rsidP="00A36D05">
      <w:pPr>
        <w:rPr>
          <w:lang w:val="en-IN"/>
        </w:rPr>
      </w:pPr>
      <w:r w:rsidRPr="00A36D05">
        <w:rPr>
          <w:lang w:val="en-IN"/>
        </w:rPr>
        <w:t>The scraper collects:</w:t>
      </w:r>
    </w:p>
    <w:p w14:paraId="30B55699" w14:textId="77777777" w:rsidR="00A36D05" w:rsidRPr="00A36D05" w:rsidRDefault="00A36D05">
      <w:pPr>
        <w:numPr>
          <w:ilvl w:val="0"/>
          <w:numId w:val="19"/>
        </w:numPr>
        <w:rPr>
          <w:lang w:val="en-IN"/>
        </w:rPr>
      </w:pPr>
      <w:r w:rsidRPr="00A36D05">
        <w:rPr>
          <w:lang w:val="en-IN"/>
        </w:rPr>
        <w:t xml:space="preserve">Scheme metadata </w:t>
      </w:r>
    </w:p>
    <w:p w14:paraId="37C7E5F4" w14:textId="77777777" w:rsidR="00A36D05" w:rsidRPr="00A36D05" w:rsidRDefault="00A36D05">
      <w:pPr>
        <w:numPr>
          <w:ilvl w:val="0"/>
          <w:numId w:val="19"/>
        </w:numPr>
        <w:rPr>
          <w:lang w:val="en-IN"/>
        </w:rPr>
      </w:pPr>
      <w:r w:rsidRPr="00A36D05">
        <w:rPr>
          <w:lang w:val="en-IN"/>
        </w:rPr>
        <w:t xml:space="preserve">Daily NAV records </w:t>
      </w:r>
    </w:p>
    <w:p w14:paraId="0ACD9F3B" w14:textId="77777777" w:rsidR="00A36D05" w:rsidRPr="00A36D05" w:rsidRDefault="00A36D05">
      <w:pPr>
        <w:numPr>
          <w:ilvl w:val="0"/>
          <w:numId w:val="19"/>
        </w:numPr>
        <w:rPr>
          <w:lang w:val="en-IN"/>
        </w:rPr>
      </w:pPr>
      <w:r w:rsidRPr="00A36D05">
        <w:rPr>
          <w:lang w:val="en-IN"/>
        </w:rPr>
        <w:t xml:space="preserve">Historical NAV datasets </w:t>
      </w:r>
    </w:p>
    <w:p w14:paraId="0D6248E4" w14:textId="77777777" w:rsidR="00A36D05" w:rsidRPr="00A36D05" w:rsidRDefault="00A36D05">
      <w:pPr>
        <w:numPr>
          <w:ilvl w:val="0"/>
          <w:numId w:val="19"/>
        </w:numPr>
        <w:rPr>
          <w:lang w:val="en-IN"/>
        </w:rPr>
      </w:pPr>
      <w:r w:rsidRPr="00A36D05">
        <w:rPr>
          <w:lang w:val="en-IN"/>
        </w:rPr>
        <w:t xml:space="preserve">AUM disclosures </w:t>
      </w:r>
    </w:p>
    <w:p w14:paraId="0E931DFC" w14:textId="77777777" w:rsidR="00A36D05" w:rsidRPr="00A36D05" w:rsidRDefault="00A36D05" w:rsidP="00A36D05">
      <w:pPr>
        <w:rPr>
          <w:lang w:val="en-IN"/>
        </w:rPr>
      </w:pPr>
      <w:r w:rsidRPr="00A36D05">
        <w:rPr>
          <w:lang w:val="en-IN"/>
        </w:rPr>
        <w:pict w14:anchorId="72412028">
          <v:rect id="_x0000_i2467" style="width:0;height:1.5pt" o:hralign="center" o:hrstd="t" o:hr="t" fillcolor="#a0a0a0" stroked="f"/>
        </w:pict>
      </w:r>
    </w:p>
    <w:p w14:paraId="3CF20724" w14:textId="77777777" w:rsidR="00A36D05" w:rsidRPr="00A36D05" w:rsidRDefault="00A36D05" w:rsidP="00A36D05">
      <w:pPr>
        <w:rPr>
          <w:b/>
          <w:bCs/>
          <w:lang w:val="en-IN"/>
        </w:rPr>
      </w:pPr>
      <w:r w:rsidRPr="00A36D05">
        <w:rPr>
          <w:b/>
          <w:bCs/>
          <w:lang w:val="en-IN"/>
        </w:rPr>
        <w:t>Step 2 — Validation</w:t>
      </w:r>
    </w:p>
    <w:p w14:paraId="2C08CB91" w14:textId="77777777" w:rsidR="00A36D05" w:rsidRPr="00A36D05" w:rsidRDefault="00A36D05" w:rsidP="00A36D05">
      <w:pPr>
        <w:rPr>
          <w:lang w:val="en-IN"/>
        </w:rPr>
      </w:pPr>
      <w:r w:rsidRPr="00A36D05">
        <w:rPr>
          <w:lang w:val="en-IN"/>
        </w:rPr>
        <w:t>The system validates:</w:t>
      </w:r>
    </w:p>
    <w:p w14:paraId="68764B32" w14:textId="77777777" w:rsidR="00A36D05" w:rsidRPr="00A36D05" w:rsidRDefault="00A36D05">
      <w:pPr>
        <w:numPr>
          <w:ilvl w:val="0"/>
          <w:numId w:val="20"/>
        </w:numPr>
        <w:rPr>
          <w:lang w:val="en-IN"/>
        </w:rPr>
      </w:pPr>
      <w:r w:rsidRPr="00A36D05">
        <w:rPr>
          <w:lang w:val="en-IN"/>
        </w:rPr>
        <w:t xml:space="preserve">Missing values </w:t>
      </w:r>
    </w:p>
    <w:p w14:paraId="1D2FAEFC" w14:textId="77777777" w:rsidR="00A36D05" w:rsidRPr="00A36D05" w:rsidRDefault="00A36D05">
      <w:pPr>
        <w:numPr>
          <w:ilvl w:val="0"/>
          <w:numId w:val="20"/>
        </w:numPr>
        <w:rPr>
          <w:lang w:val="en-IN"/>
        </w:rPr>
      </w:pPr>
      <w:r w:rsidRPr="00A36D05">
        <w:rPr>
          <w:lang w:val="en-IN"/>
        </w:rPr>
        <w:t xml:space="preserve">Invalid records </w:t>
      </w:r>
    </w:p>
    <w:p w14:paraId="4958A9A7" w14:textId="77777777" w:rsidR="00A36D05" w:rsidRPr="00A36D05" w:rsidRDefault="00A36D05">
      <w:pPr>
        <w:numPr>
          <w:ilvl w:val="0"/>
          <w:numId w:val="20"/>
        </w:numPr>
        <w:rPr>
          <w:lang w:val="en-IN"/>
        </w:rPr>
      </w:pPr>
      <w:r w:rsidRPr="00A36D05">
        <w:rPr>
          <w:lang w:val="en-IN"/>
        </w:rPr>
        <w:t xml:space="preserve">Duplicate entries </w:t>
      </w:r>
    </w:p>
    <w:p w14:paraId="697136AB" w14:textId="77777777" w:rsidR="00A36D05" w:rsidRPr="00A36D05" w:rsidRDefault="00A36D05" w:rsidP="00A36D05">
      <w:pPr>
        <w:rPr>
          <w:lang w:val="en-IN"/>
        </w:rPr>
      </w:pPr>
      <w:r w:rsidRPr="00A36D05">
        <w:rPr>
          <w:lang w:val="en-IN"/>
        </w:rPr>
        <w:t>before processing.</w:t>
      </w:r>
    </w:p>
    <w:p w14:paraId="374B3781" w14:textId="77777777" w:rsidR="00A36D05" w:rsidRPr="00A36D05" w:rsidRDefault="00A36D05" w:rsidP="00A36D05">
      <w:pPr>
        <w:rPr>
          <w:lang w:val="en-IN"/>
        </w:rPr>
      </w:pPr>
      <w:r w:rsidRPr="00A36D05">
        <w:rPr>
          <w:lang w:val="en-IN"/>
        </w:rPr>
        <w:pict w14:anchorId="477B8256">
          <v:rect id="_x0000_i2468" style="width:0;height:1.5pt" o:hralign="center" o:hrstd="t" o:hr="t" fillcolor="#a0a0a0" stroked="f"/>
        </w:pict>
      </w:r>
    </w:p>
    <w:p w14:paraId="5B9D3397" w14:textId="77777777" w:rsidR="00A36D05" w:rsidRPr="00A36D05" w:rsidRDefault="00A36D05" w:rsidP="00A36D05">
      <w:pPr>
        <w:rPr>
          <w:b/>
          <w:bCs/>
          <w:lang w:val="en-IN"/>
        </w:rPr>
      </w:pPr>
      <w:r w:rsidRPr="00A36D05">
        <w:rPr>
          <w:b/>
          <w:bCs/>
          <w:lang w:val="en-IN"/>
        </w:rPr>
        <w:t>Step 3 — Transformation</w:t>
      </w:r>
    </w:p>
    <w:p w14:paraId="38D11EFE" w14:textId="77777777" w:rsidR="00A36D05" w:rsidRPr="00A36D05" w:rsidRDefault="00A36D05" w:rsidP="00A36D05">
      <w:pPr>
        <w:rPr>
          <w:lang w:val="en-IN"/>
        </w:rPr>
      </w:pPr>
      <w:r w:rsidRPr="00A36D05">
        <w:rPr>
          <w:lang w:val="en-IN"/>
        </w:rPr>
        <w:t>Raw AMFI data is normalized into a structured format.</w:t>
      </w:r>
    </w:p>
    <w:p w14:paraId="499EC8C5" w14:textId="77777777" w:rsidR="00A36D05" w:rsidRPr="00A36D05" w:rsidRDefault="00A36D05" w:rsidP="00A36D05">
      <w:pPr>
        <w:rPr>
          <w:lang w:val="en-IN"/>
        </w:rPr>
      </w:pPr>
      <w:r w:rsidRPr="00A36D05">
        <w:rPr>
          <w:lang w:val="en-IN"/>
        </w:rPr>
        <w:t>This includes:</w:t>
      </w:r>
    </w:p>
    <w:p w14:paraId="6B8906E1" w14:textId="77777777" w:rsidR="00A36D05" w:rsidRPr="00A36D05" w:rsidRDefault="00A36D05">
      <w:pPr>
        <w:numPr>
          <w:ilvl w:val="0"/>
          <w:numId w:val="21"/>
        </w:numPr>
        <w:rPr>
          <w:lang w:val="en-IN"/>
        </w:rPr>
      </w:pPr>
      <w:r w:rsidRPr="00A36D05">
        <w:rPr>
          <w:lang w:val="en-IN"/>
        </w:rPr>
        <w:t xml:space="preserve">Date standardization </w:t>
      </w:r>
    </w:p>
    <w:p w14:paraId="02D9D35D" w14:textId="77777777" w:rsidR="00A36D05" w:rsidRPr="00A36D05" w:rsidRDefault="00A36D05">
      <w:pPr>
        <w:numPr>
          <w:ilvl w:val="0"/>
          <w:numId w:val="21"/>
        </w:numPr>
        <w:rPr>
          <w:lang w:val="en-IN"/>
        </w:rPr>
      </w:pPr>
      <w:r w:rsidRPr="00A36D05">
        <w:rPr>
          <w:lang w:val="en-IN"/>
        </w:rPr>
        <w:t xml:space="preserve">Category mapping </w:t>
      </w:r>
    </w:p>
    <w:p w14:paraId="798E405E" w14:textId="77777777" w:rsidR="00A36D05" w:rsidRPr="00A36D05" w:rsidRDefault="00A36D05">
      <w:pPr>
        <w:numPr>
          <w:ilvl w:val="0"/>
          <w:numId w:val="21"/>
        </w:numPr>
        <w:rPr>
          <w:lang w:val="en-IN"/>
        </w:rPr>
      </w:pPr>
      <w:r w:rsidRPr="00A36D05">
        <w:rPr>
          <w:lang w:val="en-IN"/>
        </w:rPr>
        <w:t xml:space="preserve">Numeric formatting </w:t>
      </w:r>
    </w:p>
    <w:p w14:paraId="61484F15" w14:textId="77777777" w:rsidR="00A36D05" w:rsidRPr="00A36D05" w:rsidRDefault="00A36D05" w:rsidP="00A36D05">
      <w:pPr>
        <w:rPr>
          <w:lang w:val="en-IN"/>
        </w:rPr>
      </w:pPr>
      <w:r w:rsidRPr="00A36D05">
        <w:rPr>
          <w:lang w:val="en-IN"/>
        </w:rPr>
        <w:pict w14:anchorId="6843F4FB">
          <v:rect id="_x0000_i2469" style="width:0;height:1.5pt" o:hralign="center" o:hrstd="t" o:hr="t" fillcolor="#a0a0a0" stroked="f"/>
        </w:pict>
      </w:r>
    </w:p>
    <w:p w14:paraId="2E0ECFFE" w14:textId="77777777" w:rsidR="00A36D05" w:rsidRPr="00A36D05" w:rsidRDefault="00A36D05" w:rsidP="00A36D05">
      <w:pPr>
        <w:rPr>
          <w:b/>
          <w:bCs/>
          <w:lang w:val="en-IN"/>
        </w:rPr>
      </w:pPr>
      <w:r w:rsidRPr="00A36D05">
        <w:rPr>
          <w:b/>
          <w:bCs/>
          <w:lang w:val="en-IN"/>
        </w:rPr>
        <w:t>Step 4 — Analytics Generation</w:t>
      </w:r>
    </w:p>
    <w:p w14:paraId="094E0451" w14:textId="77777777" w:rsidR="00A36D05" w:rsidRPr="00A36D05" w:rsidRDefault="00A36D05" w:rsidP="00A36D05">
      <w:pPr>
        <w:rPr>
          <w:lang w:val="en-IN"/>
        </w:rPr>
      </w:pPr>
      <w:r w:rsidRPr="00A36D05">
        <w:rPr>
          <w:lang w:val="en-IN"/>
        </w:rPr>
        <w:t>The analytics engine computes:</w:t>
      </w:r>
    </w:p>
    <w:p w14:paraId="11083E04" w14:textId="77777777" w:rsidR="00A36D05" w:rsidRPr="00A36D05" w:rsidRDefault="00A36D05" w:rsidP="00A36D05">
      <w:pPr>
        <w:rPr>
          <w:b/>
          <w:bCs/>
          <w:lang w:val="en-IN"/>
        </w:rPr>
      </w:pPr>
      <w:r w:rsidRPr="00A36D05">
        <w:rPr>
          <w:b/>
          <w:bCs/>
          <w:lang w:val="en-IN"/>
        </w:rPr>
        <w:t>CAGR</w:t>
      </w:r>
    </w:p>
    <w:p w14:paraId="043FE7D6" w14:textId="77777777" w:rsidR="00A36D05" w:rsidRPr="00A36D05" w:rsidRDefault="00A36D05" w:rsidP="00A36D05">
      <w:pPr>
        <w:rPr>
          <w:lang w:val="en-IN"/>
        </w:rPr>
      </w:pPr>
      <w:r w:rsidRPr="00A36D05">
        <w:rPr>
          <w:lang w:val="en-IN"/>
        </w:rPr>
        <w:t>Measures long-term annualized growth.</w:t>
      </w:r>
    </w:p>
    <w:p w14:paraId="22ADC20E" w14:textId="77777777" w:rsidR="00A36D05" w:rsidRPr="00A36D05" w:rsidRDefault="00A36D05" w:rsidP="00A36D05">
      <w:pPr>
        <w:rPr>
          <w:b/>
          <w:bCs/>
          <w:lang w:val="en-IN"/>
        </w:rPr>
      </w:pPr>
      <w:r w:rsidRPr="00A36D05">
        <w:rPr>
          <w:b/>
          <w:bCs/>
          <w:lang w:val="en-IN"/>
        </w:rPr>
        <w:t>Rolling Returns</w:t>
      </w:r>
    </w:p>
    <w:p w14:paraId="7EFA473C" w14:textId="77777777" w:rsidR="00A36D05" w:rsidRPr="00A36D05" w:rsidRDefault="00A36D05" w:rsidP="00A36D05">
      <w:pPr>
        <w:rPr>
          <w:lang w:val="en-IN"/>
        </w:rPr>
      </w:pPr>
      <w:r w:rsidRPr="00A36D05">
        <w:rPr>
          <w:lang w:val="en-IN"/>
        </w:rPr>
        <w:t>Evaluates consistency over time.</w:t>
      </w:r>
    </w:p>
    <w:p w14:paraId="628BB2D2" w14:textId="77777777" w:rsidR="00A36D05" w:rsidRPr="00A36D05" w:rsidRDefault="00A36D05" w:rsidP="00A36D05">
      <w:pPr>
        <w:rPr>
          <w:b/>
          <w:bCs/>
          <w:lang w:val="en-IN"/>
        </w:rPr>
      </w:pPr>
      <w:r w:rsidRPr="00A36D05">
        <w:rPr>
          <w:b/>
          <w:bCs/>
          <w:lang w:val="en-IN"/>
        </w:rPr>
        <w:t>Volatility</w:t>
      </w:r>
    </w:p>
    <w:p w14:paraId="2457FD07" w14:textId="77777777" w:rsidR="00A36D05" w:rsidRPr="00A36D05" w:rsidRDefault="00A36D05" w:rsidP="00A36D05">
      <w:pPr>
        <w:rPr>
          <w:lang w:val="en-IN"/>
        </w:rPr>
      </w:pPr>
      <w:r w:rsidRPr="00A36D05">
        <w:rPr>
          <w:lang w:val="en-IN"/>
        </w:rPr>
        <w:lastRenderedPageBreak/>
        <w:t>Measures return fluctuations.</w:t>
      </w:r>
    </w:p>
    <w:p w14:paraId="5E92CE1B" w14:textId="77777777" w:rsidR="00A36D05" w:rsidRPr="00A36D05" w:rsidRDefault="00A36D05" w:rsidP="00A36D05">
      <w:pPr>
        <w:rPr>
          <w:b/>
          <w:bCs/>
          <w:lang w:val="en-IN"/>
        </w:rPr>
      </w:pPr>
      <w:r w:rsidRPr="00A36D05">
        <w:rPr>
          <w:b/>
          <w:bCs/>
          <w:lang w:val="en-IN"/>
        </w:rPr>
        <w:t>Sharpe Ratio</w:t>
      </w:r>
    </w:p>
    <w:p w14:paraId="40F9D679" w14:textId="77777777" w:rsidR="00A36D05" w:rsidRPr="00A36D05" w:rsidRDefault="00A36D05" w:rsidP="00A36D05">
      <w:pPr>
        <w:rPr>
          <w:lang w:val="en-IN"/>
        </w:rPr>
      </w:pPr>
      <w:r w:rsidRPr="00A36D05">
        <w:rPr>
          <w:lang w:val="en-IN"/>
        </w:rPr>
        <w:t>Evaluates risk-adjusted performance.</w:t>
      </w:r>
    </w:p>
    <w:p w14:paraId="4BA5B2AD" w14:textId="77777777" w:rsidR="00A36D05" w:rsidRPr="00A36D05" w:rsidRDefault="00A36D05" w:rsidP="00A36D05">
      <w:pPr>
        <w:rPr>
          <w:b/>
          <w:bCs/>
          <w:lang w:val="en-IN"/>
        </w:rPr>
      </w:pPr>
      <w:r w:rsidRPr="00A36D05">
        <w:rPr>
          <w:b/>
          <w:bCs/>
          <w:lang w:val="en-IN"/>
        </w:rPr>
        <w:t>Drawdown</w:t>
      </w:r>
    </w:p>
    <w:p w14:paraId="2EC48512" w14:textId="77777777" w:rsidR="00A36D05" w:rsidRPr="00A36D05" w:rsidRDefault="00A36D05" w:rsidP="00A36D05">
      <w:pPr>
        <w:rPr>
          <w:lang w:val="en-IN"/>
        </w:rPr>
      </w:pPr>
      <w:r w:rsidRPr="00A36D05">
        <w:rPr>
          <w:lang w:val="en-IN"/>
        </w:rPr>
        <w:t>Measures downside exposure.</w:t>
      </w:r>
    </w:p>
    <w:p w14:paraId="4431BE6F" w14:textId="77777777" w:rsidR="00A36D05" w:rsidRPr="00A36D05" w:rsidRDefault="00A36D05" w:rsidP="00A36D05">
      <w:pPr>
        <w:rPr>
          <w:lang w:val="en-IN"/>
        </w:rPr>
      </w:pPr>
      <w:r w:rsidRPr="00A36D05">
        <w:rPr>
          <w:lang w:val="en-IN"/>
        </w:rPr>
        <w:pict w14:anchorId="121A35ED">
          <v:rect id="_x0000_i2470" style="width:0;height:1.5pt" o:hralign="center" o:hrstd="t" o:hr="t" fillcolor="#a0a0a0" stroked="f"/>
        </w:pict>
      </w:r>
    </w:p>
    <w:p w14:paraId="43637952" w14:textId="77777777" w:rsidR="00A36D05" w:rsidRPr="00A36D05" w:rsidRDefault="00A36D05" w:rsidP="00A36D05">
      <w:pPr>
        <w:rPr>
          <w:b/>
          <w:bCs/>
          <w:lang w:val="en-IN"/>
        </w:rPr>
      </w:pPr>
      <w:r w:rsidRPr="00A36D05">
        <w:rPr>
          <w:b/>
          <w:bCs/>
          <w:lang w:val="en-IN"/>
        </w:rPr>
        <w:t>Step 5 — Database Synchronization</w:t>
      </w:r>
    </w:p>
    <w:p w14:paraId="5A322630" w14:textId="77777777" w:rsidR="00A36D05" w:rsidRPr="00A36D05" w:rsidRDefault="00A36D05" w:rsidP="00A36D05">
      <w:pPr>
        <w:rPr>
          <w:lang w:val="en-IN"/>
        </w:rPr>
      </w:pPr>
      <w:r w:rsidRPr="00A36D05">
        <w:rPr>
          <w:lang w:val="en-IN"/>
        </w:rPr>
        <w:t>Validated records are inserted into PostgreSQL using optimized bulk operations.</w:t>
      </w:r>
    </w:p>
    <w:p w14:paraId="50EFF2C0" w14:textId="77777777" w:rsidR="00A36D05" w:rsidRPr="00A36D05" w:rsidRDefault="00A36D05" w:rsidP="00A36D05">
      <w:pPr>
        <w:rPr>
          <w:lang w:val="en-IN"/>
        </w:rPr>
      </w:pPr>
      <w:r w:rsidRPr="00A36D05">
        <w:rPr>
          <w:lang w:val="en-IN"/>
        </w:rPr>
        <w:pict w14:anchorId="1293786D">
          <v:rect id="_x0000_i2471" style="width:0;height:1.5pt" o:hralign="center" o:hrstd="t" o:hr="t" fillcolor="#a0a0a0" stroked="f"/>
        </w:pict>
      </w:r>
    </w:p>
    <w:p w14:paraId="20409E7F" w14:textId="77777777" w:rsidR="00A36D05" w:rsidRPr="00A36D05" w:rsidRDefault="00A36D05" w:rsidP="00A36D05">
      <w:pPr>
        <w:rPr>
          <w:b/>
          <w:bCs/>
          <w:lang w:val="en-IN"/>
        </w:rPr>
      </w:pPr>
      <w:r w:rsidRPr="00A36D05">
        <w:rPr>
          <w:b/>
          <w:bCs/>
          <w:lang w:val="en-IN"/>
        </w:rPr>
        <w:t>Dashboard Modules</w:t>
      </w:r>
    </w:p>
    <w:p w14:paraId="6A0D3371" w14:textId="77777777" w:rsidR="00A36D05" w:rsidRPr="00A36D05" w:rsidRDefault="00A36D05" w:rsidP="00A36D05">
      <w:pPr>
        <w:rPr>
          <w:lang w:val="en-IN"/>
        </w:rPr>
      </w:pPr>
      <w:r w:rsidRPr="00A36D05">
        <w:rPr>
          <w:lang w:val="en-IN"/>
        </w:rPr>
        <w:pict w14:anchorId="3E7FB155">
          <v:rect id="_x0000_i2472" style="width:0;height:1.5pt" o:hralign="center" o:hrstd="t" o:hr="t" fillcolor="#a0a0a0" stroked="f"/>
        </w:pict>
      </w:r>
    </w:p>
    <w:p w14:paraId="177B76EE" w14:textId="77777777" w:rsidR="00A36D05" w:rsidRPr="00A36D05" w:rsidRDefault="00A36D05" w:rsidP="00A36D05">
      <w:pPr>
        <w:rPr>
          <w:b/>
          <w:bCs/>
          <w:lang w:val="en-IN"/>
        </w:rPr>
      </w:pPr>
      <w:r w:rsidRPr="00A36D05">
        <w:rPr>
          <w:b/>
          <w:bCs/>
          <w:lang w:val="en-IN"/>
        </w:rPr>
        <w:t>Module 1 — Market Overview</w:t>
      </w:r>
    </w:p>
    <w:p w14:paraId="768E4C1E" w14:textId="77777777" w:rsidR="00A36D05" w:rsidRPr="00A36D05" w:rsidRDefault="00A36D05" w:rsidP="00A36D05">
      <w:pPr>
        <w:rPr>
          <w:lang w:val="en-IN"/>
        </w:rPr>
      </w:pPr>
      <w:r w:rsidRPr="00A36D05">
        <w:rPr>
          <w:lang w:val="en-IN"/>
        </w:rPr>
        <w:t>Provides a real-time snapshot of the mutual fund ecosystem.</w:t>
      </w:r>
    </w:p>
    <w:p w14:paraId="4C0B1BED" w14:textId="77777777" w:rsidR="00A36D05" w:rsidRPr="00A36D05" w:rsidRDefault="00A36D05" w:rsidP="00A36D05">
      <w:pPr>
        <w:rPr>
          <w:lang w:val="en-IN"/>
        </w:rPr>
      </w:pPr>
      <w:r w:rsidRPr="00A36D05">
        <w:rPr>
          <w:lang w:val="en-IN"/>
        </w:rPr>
        <w:t>Displays:</w:t>
      </w:r>
    </w:p>
    <w:p w14:paraId="613B24D8" w14:textId="77777777" w:rsidR="00A36D05" w:rsidRPr="00A36D05" w:rsidRDefault="00A36D05">
      <w:pPr>
        <w:numPr>
          <w:ilvl w:val="0"/>
          <w:numId w:val="22"/>
        </w:numPr>
        <w:rPr>
          <w:lang w:val="en-IN"/>
        </w:rPr>
      </w:pPr>
      <w:r w:rsidRPr="00A36D05">
        <w:rPr>
          <w:lang w:val="en-IN"/>
        </w:rPr>
        <w:t xml:space="preserve">Tracked Assets </w:t>
      </w:r>
    </w:p>
    <w:p w14:paraId="350152D4" w14:textId="77777777" w:rsidR="00A36D05" w:rsidRPr="00A36D05" w:rsidRDefault="00A36D05">
      <w:pPr>
        <w:numPr>
          <w:ilvl w:val="0"/>
          <w:numId w:val="22"/>
        </w:numPr>
        <w:rPr>
          <w:lang w:val="en-IN"/>
        </w:rPr>
      </w:pPr>
      <w:r w:rsidRPr="00A36D05">
        <w:rPr>
          <w:lang w:val="en-IN"/>
        </w:rPr>
        <w:t xml:space="preserve">Fund Houses </w:t>
      </w:r>
    </w:p>
    <w:p w14:paraId="0ED3591F" w14:textId="77777777" w:rsidR="00A36D05" w:rsidRPr="00A36D05" w:rsidRDefault="00A36D05">
      <w:pPr>
        <w:numPr>
          <w:ilvl w:val="0"/>
          <w:numId w:val="22"/>
        </w:numPr>
        <w:rPr>
          <w:lang w:val="en-IN"/>
        </w:rPr>
      </w:pPr>
      <w:r w:rsidRPr="00A36D05">
        <w:rPr>
          <w:lang w:val="en-IN"/>
        </w:rPr>
        <w:t xml:space="preserve">Asset Classes </w:t>
      </w:r>
    </w:p>
    <w:p w14:paraId="5D0EC663" w14:textId="77777777" w:rsidR="00A36D05" w:rsidRPr="00A36D05" w:rsidRDefault="00A36D05">
      <w:pPr>
        <w:numPr>
          <w:ilvl w:val="0"/>
          <w:numId w:val="22"/>
        </w:numPr>
        <w:rPr>
          <w:lang w:val="en-IN"/>
        </w:rPr>
      </w:pPr>
      <w:r w:rsidRPr="00A36D05">
        <w:rPr>
          <w:lang w:val="en-IN"/>
        </w:rPr>
        <w:t xml:space="preserve">NAV Freshness </w:t>
      </w:r>
    </w:p>
    <w:p w14:paraId="1ADDB2C9" w14:textId="77777777" w:rsidR="00A36D05" w:rsidRPr="00A36D05" w:rsidRDefault="00A36D05">
      <w:pPr>
        <w:numPr>
          <w:ilvl w:val="0"/>
          <w:numId w:val="22"/>
        </w:numPr>
        <w:rPr>
          <w:lang w:val="en-IN"/>
        </w:rPr>
      </w:pPr>
      <w:r w:rsidRPr="00A36D05">
        <w:rPr>
          <w:lang w:val="en-IN"/>
        </w:rPr>
        <w:t xml:space="preserve">Top Yield Performers </w:t>
      </w:r>
    </w:p>
    <w:p w14:paraId="4620954C" w14:textId="77777777" w:rsidR="00A36D05" w:rsidRPr="00A36D05" w:rsidRDefault="00A36D05" w:rsidP="00A36D05">
      <w:pPr>
        <w:rPr>
          <w:lang w:val="en-IN"/>
        </w:rPr>
      </w:pPr>
      <w:r w:rsidRPr="00A36D05">
        <w:rPr>
          <w:lang w:val="en-IN"/>
        </w:rPr>
        <w:t>Purpose:</w:t>
      </w:r>
    </w:p>
    <w:p w14:paraId="5A9D2834" w14:textId="5A1C3558" w:rsidR="00B30A97" w:rsidRPr="00A36D05" w:rsidRDefault="00A36D05" w:rsidP="00A36D05">
      <w:pPr>
        <w:rPr>
          <w:lang w:val="en-IN"/>
        </w:rPr>
      </w:pPr>
      <w:r w:rsidRPr="00A36D05">
        <w:rPr>
          <w:lang w:val="en-IN"/>
        </w:rPr>
        <w:t>Enable users to quickly understand current market conditions.</w:t>
      </w:r>
    </w:p>
    <w:p w14:paraId="540BF966" w14:textId="77777777" w:rsidR="00A36D05" w:rsidRPr="00A36D05" w:rsidRDefault="00A36D05" w:rsidP="00A36D05">
      <w:pPr>
        <w:rPr>
          <w:lang w:val="en-IN"/>
        </w:rPr>
      </w:pPr>
      <w:r w:rsidRPr="00A36D05">
        <w:rPr>
          <w:lang w:val="en-IN"/>
        </w:rPr>
        <w:pict w14:anchorId="43C2EB83">
          <v:rect id="_x0000_i2473" style="width:0;height:1.5pt" o:hralign="center" o:hrstd="t" o:hr="t" fillcolor="#a0a0a0" stroked="f"/>
        </w:pict>
      </w:r>
    </w:p>
    <w:p w14:paraId="6A6B9532" w14:textId="77777777" w:rsidR="00A36D05" w:rsidRPr="00A36D05" w:rsidRDefault="00A36D05" w:rsidP="00A36D05">
      <w:pPr>
        <w:rPr>
          <w:b/>
          <w:bCs/>
          <w:lang w:val="en-IN"/>
        </w:rPr>
      </w:pPr>
      <w:r w:rsidRPr="00A36D05">
        <w:rPr>
          <w:b/>
          <w:bCs/>
          <w:lang w:val="en-IN"/>
        </w:rPr>
        <w:t>Module 2 — Mutual Fund Asset Explorer</w:t>
      </w:r>
    </w:p>
    <w:p w14:paraId="3C478285" w14:textId="77777777" w:rsidR="00A36D05" w:rsidRPr="00A36D05" w:rsidRDefault="00A36D05" w:rsidP="00A36D05">
      <w:pPr>
        <w:rPr>
          <w:lang w:val="en-IN"/>
        </w:rPr>
      </w:pPr>
      <w:r w:rsidRPr="00A36D05">
        <w:rPr>
          <w:lang w:val="en-IN"/>
        </w:rPr>
        <w:t>Core research workspace.</w:t>
      </w:r>
    </w:p>
    <w:p w14:paraId="1E66FC9D" w14:textId="77777777" w:rsidR="00A36D05" w:rsidRPr="00A36D05" w:rsidRDefault="00A36D05" w:rsidP="00A36D05">
      <w:pPr>
        <w:rPr>
          <w:lang w:val="en-IN"/>
        </w:rPr>
      </w:pPr>
      <w:r w:rsidRPr="00A36D05">
        <w:rPr>
          <w:lang w:val="en-IN"/>
        </w:rPr>
        <w:t>Supports:</w:t>
      </w:r>
    </w:p>
    <w:p w14:paraId="6FF5D3C5" w14:textId="77777777" w:rsidR="00A36D05" w:rsidRPr="00A36D05" w:rsidRDefault="00A36D05">
      <w:pPr>
        <w:numPr>
          <w:ilvl w:val="0"/>
          <w:numId w:val="23"/>
        </w:numPr>
        <w:rPr>
          <w:lang w:val="en-IN"/>
        </w:rPr>
      </w:pPr>
      <w:r w:rsidRPr="00A36D05">
        <w:rPr>
          <w:lang w:val="en-IN"/>
        </w:rPr>
        <w:t xml:space="preserve">Fund Discovery </w:t>
      </w:r>
    </w:p>
    <w:p w14:paraId="44CA2A5F" w14:textId="77777777" w:rsidR="00A36D05" w:rsidRPr="00A36D05" w:rsidRDefault="00A36D05">
      <w:pPr>
        <w:numPr>
          <w:ilvl w:val="0"/>
          <w:numId w:val="23"/>
        </w:numPr>
        <w:rPr>
          <w:lang w:val="en-IN"/>
        </w:rPr>
      </w:pPr>
      <w:r w:rsidRPr="00A36D05">
        <w:rPr>
          <w:lang w:val="en-IN"/>
        </w:rPr>
        <w:t xml:space="preserve">Search </w:t>
      </w:r>
    </w:p>
    <w:p w14:paraId="1AC85774" w14:textId="77777777" w:rsidR="00A36D05" w:rsidRPr="00A36D05" w:rsidRDefault="00A36D05">
      <w:pPr>
        <w:numPr>
          <w:ilvl w:val="0"/>
          <w:numId w:val="23"/>
        </w:numPr>
        <w:rPr>
          <w:lang w:val="en-IN"/>
        </w:rPr>
      </w:pPr>
      <w:r w:rsidRPr="00A36D05">
        <w:rPr>
          <w:lang w:val="en-IN"/>
        </w:rPr>
        <w:t xml:space="preserve">Filtering </w:t>
      </w:r>
    </w:p>
    <w:p w14:paraId="12CFC7EC" w14:textId="77777777" w:rsidR="00A36D05" w:rsidRPr="00A36D05" w:rsidRDefault="00A36D05">
      <w:pPr>
        <w:numPr>
          <w:ilvl w:val="0"/>
          <w:numId w:val="23"/>
        </w:numPr>
        <w:rPr>
          <w:lang w:val="en-IN"/>
        </w:rPr>
      </w:pPr>
      <w:r w:rsidRPr="00A36D05">
        <w:rPr>
          <w:lang w:val="en-IN"/>
        </w:rPr>
        <w:t xml:space="preserve">Category Analysis </w:t>
      </w:r>
    </w:p>
    <w:p w14:paraId="483566DA" w14:textId="77777777" w:rsidR="00A36D05" w:rsidRPr="00A36D05" w:rsidRDefault="00A36D05">
      <w:pPr>
        <w:numPr>
          <w:ilvl w:val="0"/>
          <w:numId w:val="23"/>
        </w:numPr>
        <w:rPr>
          <w:lang w:val="en-IN"/>
        </w:rPr>
      </w:pPr>
      <w:r w:rsidRPr="00A36D05">
        <w:rPr>
          <w:lang w:val="en-IN"/>
        </w:rPr>
        <w:lastRenderedPageBreak/>
        <w:t xml:space="preserve">Risk Evaluation </w:t>
      </w:r>
    </w:p>
    <w:p w14:paraId="43B782ED" w14:textId="77777777" w:rsidR="00A36D05" w:rsidRPr="00A36D05" w:rsidRDefault="00A36D05" w:rsidP="00A36D05">
      <w:pPr>
        <w:rPr>
          <w:lang w:val="en-IN"/>
        </w:rPr>
      </w:pPr>
      <w:r w:rsidRPr="00A36D05">
        <w:rPr>
          <w:lang w:val="en-IN"/>
        </w:rPr>
        <w:t>Users can explore thousands of mutual funds through a structured interface.</w:t>
      </w:r>
    </w:p>
    <w:p w14:paraId="72268DBE" w14:textId="77777777" w:rsidR="00A36D05" w:rsidRPr="00A36D05" w:rsidRDefault="00A36D05" w:rsidP="00A36D05">
      <w:pPr>
        <w:rPr>
          <w:lang w:val="en-IN"/>
        </w:rPr>
      </w:pPr>
      <w:r w:rsidRPr="00A36D05">
        <w:rPr>
          <w:lang w:val="en-IN"/>
        </w:rPr>
        <w:pict w14:anchorId="27D1CE11">
          <v:rect id="_x0000_i2474" style="width:0;height:1.5pt" o:hralign="center" o:hrstd="t" o:hr="t" fillcolor="#a0a0a0" stroked="f"/>
        </w:pict>
      </w:r>
    </w:p>
    <w:p w14:paraId="4C18B572" w14:textId="77777777" w:rsidR="00A36D05" w:rsidRPr="00A36D05" w:rsidRDefault="00A36D05" w:rsidP="00A36D05">
      <w:pPr>
        <w:rPr>
          <w:b/>
          <w:bCs/>
          <w:lang w:val="en-IN"/>
        </w:rPr>
      </w:pPr>
      <w:r w:rsidRPr="00A36D05">
        <w:rPr>
          <w:b/>
          <w:bCs/>
          <w:lang w:val="en-IN"/>
        </w:rPr>
        <w:t>Module 3 — NAV Query Engine</w:t>
      </w:r>
    </w:p>
    <w:p w14:paraId="6AF5C754" w14:textId="77777777" w:rsidR="00A36D05" w:rsidRPr="00A36D05" w:rsidRDefault="00A36D05" w:rsidP="00A36D05">
      <w:pPr>
        <w:rPr>
          <w:lang w:val="en-IN"/>
        </w:rPr>
      </w:pPr>
      <w:r w:rsidRPr="00A36D05">
        <w:rPr>
          <w:lang w:val="en-IN"/>
        </w:rPr>
        <w:t>Provides direct access to historical NAV records.</w:t>
      </w:r>
    </w:p>
    <w:p w14:paraId="71ECD773" w14:textId="77777777" w:rsidR="00A36D05" w:rsidRPr="00A36D05" w:rsidRDefault="00A36D05" w:rsidP="00A36D05">
      <w:pPr>
        <w:rPr>
          <w:lang w:val="en-IN"/>
        </w:rPr>
      </w:pPr>
      <w:r w:rsidRPr="00A36D05">
        <w:rPr>
          <w:lang w:val="en-IN"/>
        </w:rPr>
        <w:t>Supports:</w:t>
      </w:r>
    </w:p>
    <w:p w14:paraId="26125363" w14:textId="77777777" w:rsidR="00A36D05" w:rsidRPr="00A36D05" w:rsidRDefault="00A36D05">
      <w:pPr>
        <w:numPr>
          <w:ilvl w:val="0"/>
          <w:numId w:val="24"/>
        </w:numPr>
        <w:rPr>
          <w:lang w:val="en-IN"/>
        </w:rPr>
      </w:pPr>
      <w:r w:rsidRPr="00A36D05">
        <w:rPr>
          <w:lang w:val="en-IN"/>
        </w:rPr>
        <w:t xml:space="preserve">Date Range Queries </w:t>
      </w:r>
    </w:p>
    <w:p w14:paraId="2815B324" w14:textId="77777777" w:rsidR="00A36D05" w:rsidRPr="00A36D05" w:rsidRDefault="00A36D05">
      <w:pPr>
        <w:numPr>
          <w:ilvl w:val="0"/>
          <w:numId w:val="24"/>
        </w:numPr>
        <w:rPr>
          <w:lang w:val="en-IN"/>
        </w:rPr>
      </w:pPr>
      <w:r w:rsidRPr="00A36D05">
        <w:rPr>
          <w:lang w:val="en-IN"/>
        </w:rPr>
        <w:t xml:space="preserve">AMC Filters </w:t>
      </w:r>
    </w:p>
    <w:p w14:paraId="63862C11" w14:textId="77777777" w:rsidR="00A36D05" w:rsidRPr="00A36D05" w:rsidRDefault="00A36D05">
      <w:pPr>
        <w:numPr>
          <w:ilvl w:val="0"/>
          <w:numId w:val="24"/>
        </w:numPr>
        <w:rPr>
          <w:lang w:val="en-IN"/>
        </w:rPr>
      </w:pPr>
      <w:r w:rsidRPr="00A36D05">
        <w:rPr>
          <w:lang w:val="en-IN"/>
        </w:rPr>
        <w:t xml:space="preserve">Category Filters </w:t>
      </w:r>
    </w:p>
    <w:p w14:paraId="2D5566A9" w14:textId="77777777" w:rsidR="00A36D05" w:rsidRPr="00A36D05" w:rsidRDefault="00A36D05" w:rsidP="00A36D05">
      <w:pPr>
        <w:rPr>
          <w:lang w:val="en-IN"/>
        </w:rPr>
      </w:pPr>
      <w:r w:rsidRPr="00A36D05">
        <w:rPr>
          <w:lang w:val="en-IN"/>
        </w:rPr>
        <w:t>Enables detailed historical analysis.</w:t>
      </w:r>
    </w:p>
    <w:p w14:paraId="40503D1B" w14:textId="77777777" w:rsidR="00A36D05" w:rsidRPr="00A36D05" w:rsidRDefault="00A36D05" w:rsidP="00A36D05">
      <w:pPr>
        <w:rPr>
          <w:lang w:val="en-IN"/>
        </w:rPr>
      </w:pPr>
      <w:r w:rsidRPr="00A36D05">
        <w:rPr>
          <w:lang w:val="en-IN"/>
        </w:rPr>
        <w:pict w14:anchorId="36DB34F9">
          <v:rect id="_x0000_i2475" style="width:0;height:1.5pt" o:hralign="center" o:hrstd="t" o:hr="t" fillcolor="#a0a0a0" stroked="f"/>
        </w:pict>
      </w:r>
    </w:p>
    <w:p w14:paraId="61451B3C" w14:textId="77777777" w:rsidR="00A36D05" w:rsidRPr="00A36D05" w:rsidRDefault="00A36D05" w:rsidP="00A36D05">
      <w:pPr>
        <w:rPr>
          <w:b/>
          <w:bCs/>
          <w:lang w:val="en-IN"/>
        </w:rPr>
      </w:pPr>
      <w:r w:rsidRPr="00A36D05">
        <w:rPr>
          <w:b/>
          <w:bCs/>
          <w:lang w:val="en-IN"/>
        </w:rPr>
        <w:t>Module 4 — AUM Intelligence Dashboard</w:t>
      </w:r>
    </w:p>
    <w:p w14:paraId="3332B240" w14:textId="77777777" w:rsidR="00A36D05" w:rsidRPr="00A36D05" w:rsidRDefault="00A36D05" w:rsidP="00A36D05">
      <w:pPr>
        <w:rPr>
          <w:lang w:val="en-IN"/>
        </w:rPr>
      </w:pPr>
      <w:proofErr w:type="spellStart"/>
      <w:r w:rsidRPr="00A36D05">
        <w:rPr>
          <w:lang w:val="en-IN"/>
        </w:rPr>
        <w:t>Analyzes</w:t>
      </w:r>
      <w:proofErr w:type="spellEnd"/>
      <w:r w:rsidRPr="00A36D05">
        <w:rPr>
          <w:lang w:val="en-IN"/>
        </w:rPr>
        <w:t xml:space="preserve"> Assets Under Management across:</w:t>
      </w:r>
    </w:p>
    <w:p w14:paraId="3AED18D8" w14:textId="77777777" w:rsidR="00A36D05" w:rsidRPr="00A36D05" w:rsidRDefault="00A36D05">
      <w:pPr>
        <w:numPr>
          <w:ilvl w:val="0"/>
          <w:numId w:val="25"/>
        </w:numPr>
        <w:rPr>
          <w:lang w:val="en-IN"/>
        </w:rPr>
      </w:pPr>
      <w:r w:rsidRPr="00A36D05">
        <w:rPr>
          <w:lang w:val="en-IN"/>
        </w:rPr>
        <w:t xml:space="preserve">Fund Categories </w:t>
      </w:r>
    </w:p>
    <w:p w14:paraId="34DED6E8" w14:textId="77777777" w:rsidR="00A36D05" w:rsidRPr="00A36D05" w:rsidRDefault="00A36D05">
      <w:pPr>
        <w:numPr>
          <w:ilvl w:val="0"/>
          <w:numId w:val="25"/>
        </w:numPr>
        <w:rPr>
          <w:lang w:val="en-IN"/>
        </w:rPr>
      </w:pPr>
      <w:r w:rsidRPr="00A36D05">
        <w:rPr>
          <w:lang w:val="en-IN"/>
        </w:rPr>
        <w:t xml:space="preserve">Fund Houses </w:t>
      </w:r>
    </w:p>
    <w:p w14:paraId="63E76436" w14:textId="77777777" w:rsidR="00A36D05" w:rsidRPr="00A36D05" w:rsidRDefault="00A36D05">
      <w:pPr>
        <w:numPr>
          <w:ilvl w:val="0"/>
          <w:numId w:val="25"/>
        </w:numPr>
        <w:rPr>
          <w:lang w:val="en-IN"/>
        </w:rPr>
      </w:pPr>
      <w:r w:rsidRPr="00A36D05">
        <w:rPr>
          <w:lang w:val="en-IN"/>
        </w:rPr>
        <w:t xml:space="preserve">Direct vs Regular Plans </w:t>
      </w:r>
    </w:p>
    <w:p w14:paraId="3EFC54F7" w14:textId="77777777" w:rsidR="00A36D05" w:rsidRPr="00A36D05" w:rsidRDefault="00A36D05" w:rsidP="00A36D05">
      <w:pPr>
        <w:rPr>
          <w:lang w:val="en-IN"/>
        </w:rPr>
      </w:pPr>
      <w:r w:rsidRPr="00A36D05">
        <w:rPr>
          <w:lang w:val="en-IN"/>
        </w:rPr>
        <w:t>Provides market-wide capital allocation insights.</w:t>
      </w:r>
    </w:p>
    <w:p w14:paraId="71547067" w14:textId="77777777" w:rsidR="00A36D05" w:rsidRPr="00A36D05" w:rsidRDefault="00A36D05" w:rsidP="00A36D05">
      <w:pPr>
        <w:rPr>
          <w:lang w:val="en-IN"/>
        </w:rPr>
      </w:pPr>
      <w:r w:rsidRPr="00A36D05">
        <w:rPr>
          <w:lang w:val="en-IN"/>
        </w:rPr>
        <w:pict w14:anchorId="128C0349">
          <v:rect id="_x0000_i2476" style="width:0;height:1.5pt" o:hralign="center" o:hrstd="t" o:hr="t" fillcolor="#a0a0a0" stroked="f"/>
        </w:pict>
      </w:r>
    </w:p>
    <w:p w14:paraId="4F69161B" w14:textId="77777777" w:rsidR="00A36D05" w:rsidRPr="00A36D05" w:rsidRDefault="00A36D05" w:rsidP="00A36D05">
      <w:pPr>
        <w:rPr>
          <w:b/>
          <w:bCs/>
          <w:lang w:val="en-IN"/>
        </w:rPr>
      </w:pPr>
      <w:r w:rsidRPr="00A36D05">
        <w:rPr>
          <w:b/>
          <w:bCs/>
          <w:lang w:val="en-IN"/>
        </w:rPr>
        <w:t>Module 5 — Fund Comparison Engine</w:t>
      </w:r>
    </w:p>
    <w:p w14:paraId="0D81D8DD" w14:textId="77777777" w:rsidR="00A36D05" w:rsidRPr="00A36D05" w:rsidRDefault="00A36D05" w:rsidP="00A36D05">
      <w:pPr>
        <w:rPr>
          <w:lang w:val="en-IN"/>
        </w:rPr>
      </w:pPr>
      <w:r w:rsidRPr="00A36D05">
        <w:rPr>
          <w:lang w:val="en-IN"/>
        </w:rPr>
        <w:t>Allows users to compare multiple funds simultaneously.</w:t>
      </w:r>
    </w:p>
    <w:p w14:paraId="49693B99" w14:textId="77777777" w:rsidR="00A36D05" w:rsidRPr="00A36D05" w:rsidRDefault="00A36D05" w:rsidP="00A36D05">
      <w:pPr>
        <w:rPr>
          <w:lang w:val="en-IN"/>
        </w:rPr>
      </w:pPr>
      <w:r w:rsidRPr="00A36D05">
        <w:rPr>
          <w:lang w:val="en-IN"/>
        </w:rPr>
        <w:t>Comparison Metrics:</w:t>
      </w:r>
    </w:p>
    <w:p w14:paraId="652047F4" w14:textId="77777777" w:rsidR="00A36D05" w:rsidRPr="00A36D05" w:rsidRDefault="00A36D05">
      <w:pPr>
        <w:numPr>
          <w:ilvl w:val="0"/>
          <w:numId w:val="26"/>
        </w:numPr>
        <w:rPr>
          <w:lang w:val="en-IN"/>
        </w:rPr>
      </w:pPr>
      <w:r w:rsidRPr="00A36D05">
        <w:rPr>
          <w:lang w:val="en-IN"/>
        </w:rPr>
        <w:t xml:space="preserve">CAGR </w:t>
      </w:r>
    </w:p>
    <w:p w14:paraId="227540A5" w14:textId="77777777" w:rsidR="00A36D05" w:rsidRPr="00A36D05" w:rsidRDefault="00A36D05">
      <w:pPr>
        <w:numPr>
          <w:ilvl w:val="0"/>
          <w:numId w:val="26"/>
        </w:numPr>
        <w:rPr>
          <w:lang w:val="en-IN"/>
        </w:rPr>
      </w:pPr>
      <w:r w:rsidRPr="00A36D05">
        <w:rPr>
          <w:lang w:val="en-IN"/>
        </w:rPr>
        <w:t xml:space="preserve">NAV Growth </w:t>
      </w:r>
    </w:p>
    <w:p w14:paraId="073DCE17" w14:textId="77777777" w:rsidR="00A36D05" w:rsidRPr="00A36D05" w:rsidRDefault="00A36D05">
      <w:pPr>
        <w:numPr>
          <w:ilvl w:val="0"/>
          <w:numId w:val="26"/>
        </w:numPr>
        <w:rPr>
          <w:lang w:val="en-IN"/>
        </w:rPr>
      </w:pPr>
      <w:r w:rsidRPr="00A36D05">
        <w:rPr>
          <w:lang w:val="en-IN"/>
        </w:rPr>
        <w:t xml:space="preserve">Volatility </w:t>
      </w:r>
    </w:p>
    <w:p w14:paraId="6917FB28" w14:textId="77777777" w:rsidR="00A36D05" w:rsidRPr="00A36D05" w:rsidRDefault="00A36D05">
      <w:pPr>
        <w:numPr>
          <w:ilvl w:val="0"/>
          <w:numId w:val="26"/>
        </w:numPr>
        <w:rPr>
          <w:lang w:val="en-IN"/>
        </w:rPr>
      </w:pPr>
      <w:r w:rsidRPr="00A36D05">
        <w:rPr>
          <w:lang w:val="en-IN"/>
        </w:rPr>
        <w:t xml:space="preserve">Sharpe Ratio </w:t>
      </w:r>
    </w:p>
    <w:p w14:paraId="580B0D37" w14:textId="77777777" w:rsidR="00A36D05" w:rsidRPr="00A36D05" w:rsidRDefault="00A36D05">
      <w:pPr>
        <w:numPr>
          <w:ilvl w:val="0"/>
          <w:numId w:val="26"/>
        </w:numPr>
        <w:rPr>
          <w:lang w:val="en-IN"/>
        </w:rPr>
      </w:pPr>
      <w:r w:rsidRPr="00A36D05">
        <w:rPr>
          <w:lang w:val="en-IN"/>
        </w:rPr>
        <w:t xml:space="preserve">Drawdown </w:t>
      </w:r>
    </w:p>
    <w:p w14:paraId="3B06CF19" w14:textId="77777777" w:rsidR="00A36D05" w:rsidRPr="00A36D05" w:rsidRDefault="00A36D05" w:rsidP="00A36D05">
      <w:pPr>
        <w:rPr>
          <w:lang w:val="en-IN"/>
        </w:rPr>
      </w:pPr>
      <w:r w:rsidRPr="00A36D05">
        <w:rPr>
          <w:lang w:val="en-IN"/>
        </w:rPr>
        <w:t>Provides side-by-side investment evaluation.</w:t>
      </w:r>
    </w:p>
    <w:p w14:paraId="0F43BCF0" w14:textId="77777777" w:rsidR="00A36D05" w:rsidRPr="00A36D05" w:rsidRDefault="00A36D05" w:rsidP="00A36D05">
      <w:pPr>
        <w:rPr>
          <w:lang w:val="en-IN"/>
        </w:rPr>
      </w:pPr>
      <w:r w:rsidRPr="00A36D05">
        <w:rPr>
          <w:lang w:val="en-IN"/>
        </w:rPr>
        <w:pict w14:anchorId="2066BE4B">
          <v:rect id="_x0000_i2477" style="width:0;height:1.5pt" o:hralign="center" o:hrstd="t" o:hr="t" fillcolor="#a0a0a0" stroked="f"/>
        </w:pict>
      </w:r>
    </w:p>
    <w:p w14:paraId="34B40846" w14:textId="77777777" w:rsidR="00A36D05" w:rsidRPr="00A36D05" w:rsidRDefault="00A36D05" w:rsidP="00A36D05">
      <w:pPr>
        <w:rPr>
          <w:b/>
          <w:bCs/>
          <w:lang w:val="en-IN"/>
        </w:rPr>
      </w:pPr>
      <w:r w:rsidRPr="00A36D05">
        <w:rPr>
          <w:b/>
          <w:bCs/>
          <w:lang w:val="en-IN"/>
        </w:rPr>
        <w:t>Module 6 — Portfolio Lab</w:t>
      </w:r>
    </w:p>
    <w:p w14:paraId="79AE2B09" w14:textId="77777777" w:rsidR="00A36D05" w:rsidRPr="00A36D05" w:rsidRDefault="00A36D05" w:rsidP="00A36D05">
      <w:pPr>
        <w:rPr>
          <w:lang w:val="en-IN"/>
        </w:rPr>
      </w:pPr>
      <w:r w:rsidRPr="00A36D05">
        <w:rPr>
          <w:lang w:val="en-IN"/>
        </w:rPr>
        <w:lastRenderedPageBreak/>
        <w:t>One of the flagship features.</w:t>
      </w:r>
    </w:p>
    <w:p w14:paraId="29B5EEA8" w14:textId="77777777" w:rsidR="00A36D05" w:rsidRPr="00A36D05" w:rsidRDefault="00A36D05" w:rsidP="00A36D05">
      <w:pPr>
        <w:rPr>
          <w:lang w:val="en-IN"/>
        </w:rPr>
      </w:pPr>
      <w:r w:rsidRPr="00A36D05">
        <w:rPr>
          <w:lang w:val="en-IN"/>
        </w:rPr>
        <w:t>Users can simulate mutual fund combinations.</w:t>
      </w:r>
    </w:p>
    <w:p w14:paraId="43917C92" w14:textId="77777777" w:rsidR="00A36D05" w:rsidRPr="00A36D05" w:rsidRDefault="00A36D05" w:rsidP="00A36D05">
      <w:pPr>
        <w:rPr>
          <w:lang w:val="en-IN"/>
        </w:rPr>
      </w:pPr>
      <w:r w:rsidRPr="00A36D05">
        <w:rPr>
          <w:lang w:val="en-IN"/>
        </w:rPr>
        <w:t>The system computes:</w:t>
      </w:r>
    </w:p>
    <w:p w14:paraId="3F64C934" w14:textId="77777777" w:rsidR="00A36D05" w:rsidRPr="00A36D05" w:rsidRDefault="00A36D05" w:rsidP="00A36D05">
      <w:pPr>
        <w:rPr>
          <w:b/>
          <w:bCs/>
          <w:lang w:val="en-IN"/>
        </w:rPr>
      </w:pPr>
      <w:r w:rsidRPr="00A36D05">
        <w:rPr>
          <w:b/>
          <w:bCs/>
          <w:lang w:val="en-IN"/>
        </w:rPr>
        <w:t>Overlap Risk</w:t>
      </w:r>
    </w:p>
    <w:p w14:paraId="18879367" w14:textId="77777777" w:rsidR="00A36D05" w:rsidRPr="00A36D05" w:rsidRDefault="00A36D05" w:rsidP="00A36D05">
      <w:pPr>
        <w:rPr>
          <w:lang w:val="en-IN"/>
        </w:rPr>
      </w:pPr>
      <w:r w:rsidRPr="00A36D05">
        <w:rPr>
          <w:lang w:val="en-IN"/>
        </w:rPr>
        <w:t>Detects common holdings.</w:t>
      </w:r>
    </w:p>
    <w:p w14:paraId="242EA326" w14:textId="77777777" w:rsidR="00A36D05" w:rsidRPr="00A36D05" w:rsidRDefault="00A36D05" w:rsidP="00A36D05">
      <w:pPr>
        <w:rPr>
          <w:b/>
          <w:bCs/>
          <w:lang w:val="en-IN"/>
        </w:rPr>
      </w:pPr>
      <w:r w:rsidRPr="00A36D05">
        <w:rPr>
          <w:b/>
          <w:bCs/>
          <w:lang w:val="en-IN"/>
        </w:rPr>
        <w:t>Diversification Score</w:t>
      </w:r>
    </w:p>
    <w:p w14:paraId="2C359C48" w14:textId="77777777" w:rsidR="00A36D05" w:rsidRPr="00A36D05" w:rsidRDefault="00A36D05" w:rsidP="00A36D05">
      <w:pPr>
        <w:rPr>
          <w:lang w:val="en-IN"/>
        </w:rPr>
      </w:pPr>
      <w:r w:rsidRPr="00A36D05">
        <w:rPr>
          <w:lang w:val="en-IN"/>
        </w:rPr>
        <w:t>Measures portfolio diversity.</w:t>
      </w:r>
    </w:p>
    <w:p w14:paraId="1FB947D5" w14:textId="77777777" w:rsidR="00A36D05" w:rsidRPr="00A36D05" w:rsidRDefault="00A36D05" w:rsidP="00A36D05">
      <w:pPr>
        <w:rPr>
          <w:b/>
          <w:bCs/>
          <w:lang w:val="en-IN"/>
        </w:rPr>
      </w:pPr>
      <w:r w:rsidRPr="00A36D05">
        <w:rPr>
          <w:b/>
          <w:bCs/>
          <w:lang w:val="en-IN"/>
        </w:rPr>
        <w:t>Sector Exposure</w:t>
      </w:r>
    </w:p>
    <w:p w14:paraId="22056968" w14:textId="77777777" w:rsidR="00A36D05" w:rsidRPr="00A36D05" w:rsidRDefault="00A36D05" w:rsidP="00A36D05">
      <w:pPr>
        <w:rPr>
          <w:lang w:val="en-IN"/>
        </w:rPr>
      </w:pPr>
      <w:proofErr w:type="spellStart"/>
      <w:r w:rsidRPr="00A36D05">
        <w:rPr>
          <w:lang w:val="en-IN"/>
        </w:rPr>
        <w:t>Analyzes</w:t>
      </w:r>
      <w:proofErr w:type="spellEnd"/>
      <w:r w:rsidRPr="00A36D05">
        <w:rPr>
          <w:lang w:val="en-IN"/>
        </w:rPr>
        <w:t xml:space="preserve"> allocation concentration.</w:t>
      </w:r>
    </w:p>
    <w:p w14:paraId="44A98902" w14:textId="77777777" w:rsidR="00A36D05" w:rsidRPr="00A36D05" w:rsidRDefault="00A36D05" w:rsidP="00A36D05">
      <w:pPr>
        <w:rPr>
          <w:b/>
          <w:bCs/>
          <w:lang w:val="en-IN"/>
        </w:rPr>
      </w:pPr>
      <w:r w:rsidRPr="00A36D05">
        <w:rPr>
          <w:b/>
          <w:bCs/>
          <w:lang w:val="en-IN"/>
        </w:rPr>
        <w:t>Concentration Risk</w:t>
      </w:r>
    </w:p>
    <w:p w14:paraId="36F9DD7B" w14:textId="77777777" w:rsidR="00A36D05" w:rsidRPr="00A36D05" w:rsidRDefault="00A36D05" w:rsidP="00A36D05">
      <w:pPr>
        <w:rPr>
          <w:lang w:val="en-IN"/>
        </w:rPr>
      </w:pPr>
      <w:r w:rsidRPr="00A36D05">
        <w:rPr>
          <w:lang w:val="en-IN"/>
        </w:rPr>
        <w:t>Identifies hidden portfolio vulnerabilities.</w:t>
      </w:r>
    </w:p>
    <w:p w14:paraId="2AB283AA" w14:textId="77777777" w:rsidR="00A36D05" w:rsidRPr="00A36D05" w:rsidRDefault="00A36D05" w:rsidP="00A36D05">
      <w:pPr>
        <w:rPr>
          <w:lang w:val="en-IN"/>
        </w:rPr>
      </w:pPr>
      <w:r w:rsidRPr="00A36D05">
        <w:rPr>
          <w:lang w:val="en-IN"/>
        </w:rPr>
        <w:pict w14:anchorId="209F149F">
          <v:rect id="_x0000_i2478" style="width:0;height:1.5pt" o:hralign="center" o:hrstd="t" o:hr="t" fillcolor="#a0a0a0" stroked="f"/>
        </w:pict>
      </w:r>
    </w:p>
    <w:p w14:paraId="1D71CB47" w14:textId="77777777" w:rsidR="00A36D05" w:rsidRPr="00A36D05" w:rsidRDefault="00A36D05" w:rsidP="00A36D05">
      <w:pPr>
        <w:rPr>
          <w:b/>
          <w:bCs/>
          <w:lang w:val="en-IN"/>
        </w:rPr>
      </w:pPr>
      <w:r w:rsidRPr="00A36D05">
        <w:rPr>
          <w:b/>
          <w:bCs/>
          <w:lang w:val="en-IN"/>
        </w:rPr>
        <w:t>Module 7 — Pipeline Auditing Console</w:t>
      </w:r>
    </w:p>
    <w:p w14:paraId="31903750" w14:textId="77777777" w:rsidR="00A36D05" w:rsidRPr="00A36D05" w:rsidRDefault="00A36D05" w:rsidP="00A36D05">
      <w:pPr>
        <w:rPr>
          <w:lang w:val="en-IN"/>
        </w:rPr>
      </w:pPr>
      <w:r w:rsidRPr="00A36D05">
        <w:rPr>
          <w:lang w:val="en-IN"/>
        </w:rPr>
        <w:t>Provides transparency into data ingestion operations.</w:t>
      </w:r>
    </w:p>
    <w:p w14:paraId="04A6CDB6" w14:textId="77777777" w:rsidR="00A36D05" w:rsidRPr="00A36D05" w:rsidRDefault="00A36D05" w:rsidP="00A36D05">
      <w:pPr>
        <w:rPr>
          <w:lang w:val="en-IN"/>
        </w:rPr>
      </w:pPr>
      <w:r w:rsidRPr="00A36D05">
        <w:rPr>
          <w:lang w:val="en-IN"/>
        </w:rPr>
        <w:t>Tracks:</w:t>
      </w:r>
    </w:p>
    <w:p w14:paraId="0E2E63D6" w14:textId="77777777" w:rsidR="00A36D05" w:rsidRPr="00A36D05" w:rsidRDefault="00A36D05">
      <w:pPr>
        <w:numPr>
          <w:ilvl w:val="0"/>
          <w:numId w:val="27"/>
        </w:numPr>
        <w:rPr>
          <w:lang w:val="en-IN"/>
        </w:rPr>
      </w:pPr>
      <w:r w:rsidRPr="00A36D05">
        <w:rPr>
          <w:lang w:val="en-IN"/>
        </w:rPr>
        <w:t xml:space="preserve">Scheduler Jobs </w:t>
      </w:r>
    </w:p>
    <w:p w14:paraId="24B8BC5F" w14:textId="77777777" w:rsidR="00A36D05" w:rsidRPr="00A36D05" w:rsidRDefault="00A36D05">
      <w:pPr>
        <w:numPr>
          <w:ilvl w:val="0"/>
          <w:numId w:val="27"/>
        </w:numPr>
        <w:rPr>
          <w:lang w:val="en-IN"/>
        </w:rPr>
      </w:pPr>
      <w:r w:rsidRPr="00A36D05">
        <w:rPr>
          <w:lang w:val="en-IN"/>
        </w:rPr>
        <w:t xml:space="preserve">Backfills </w:t>
      </w:r>
    </w:p>
    <w:p w14:paraId="5E1F41C1" w14:textId="77777777" w:rsidR="00A36D05" w:rsidRPr="00A36D05" w:rsidRDefault="00A36D05">
      <w:pPr>
        <w:numPr>
          <w:ilvl w:val="0"/>
          <w:numId w:val="27"/>
        </w:numPr>
        <w:rPr>
          <w:lang w:val="en-IN"/>
        </w:rPr>
      </w:pPr>
      <w:r w:rsidRPr="00A36D05">
        <w:rPr>
          <w:lang w:val="en-IN"/>
        </w:rPr>
        <w:t xml:space="preserve">Records Processed </w:t>
      </w:r>
    </w:p>
    <w:p w14:paraId="702A809F" w14:textId="77777777" w:rsidR="00A36D05" w:rsidRPr="00A36D05" w:rsidRDefault="00A36D05">
      <w:pPr>
        <w:numPr>
          <w:ilvl w:val="0"/>
          <w:numId w:val="27"/>
        </w:numPr>
        <w:rPr>
          <w:lang w:val="en-IN"/>
        </w:rPr>
      </w:pPr>
      <w:r w:rsidRPr="00A36D05">
        <w:rPr>
          <w:lang w:val="en-IN"/>
        </w:rPr>
        <w:t xml:space="preserve">Errors </w:t>
      </w:r>
    </w:p>
    <w:p w14:paraId="2995491A" w14:textId="77777777" w:rsidR="00A36D05" w:rsidRPr="00A36D05" w:rsidRDefault="00A36D05">
      <w:pPr>
        <w:numPr>
          <w:ilvl w:val="0"/>
          <w:numId w:val="27"/>
        </w:numPr>
        <w:rPr>
          <w:lang w:val="en-IN"/>
        </w:rPr>
      </w:pPr>
      <w:r w:rsidRPr="00A36D05">
        <w:rPr>
          <w:lang w:val="en-IN"/>
        </w:rPr>
        <w:t xml:space="preserve">Execution Logs </w:t>
      </w:r>
    </w:p>
    <w:p w14:paraId="5F222F4E" w14:textId="77777777" w:rsidR="00A36D05" w:rsidRPr="00A36D05" w:rsidRDefault="00A36D05" w:rsidP="00A36D05">
      <w:pPr>
        <w:rPr>
          <w:lang w:val="en-IN"/>
        </w:rPr>
      </w:pPr>
      <w:r w:rsidRPr="00A36D05">
        <w:rPr>
          <w:lang w:val="en-IN"/>
        </w:rPr>
        <w:t>This module improves operational reliability and monitoring.</w:t>
      </w:r>
    </w:p>
    <w:p w14:paraId="3D7D9A67" w14:textId="77777777" w:rsidR="00A36D05" w:rsidRPr="00A36D05" w:rsidRDefault="00A36D05" w:rsidP="00A36D05">
      <w:pPr>
        <w:rPr>
          <w:lang w:val="en-IN"/>
        </w:rPr>
      </w:pPr>
      <w:r w:rsidRPr="00A36D05">
        <w:rPr>
          <w:lang w:val="en-IN"/>
        </w:rPr>
        <w:pict w14:anchorId="11E6D548">
          <v:rect id="_x0000_i2479" style="width:0;height:1.5pt" o:hralign="center" o:hrstd="t" o:hr="t" fillcolor="#a0a0a0" stroked="f"/>
        </w:pict>
      </w:r>
    </w:p>
    <w:p w14:paraId="16993DCF" w14:textId="77777777" w:rsidR="00A36D05" w:rsidRPr="00A36D05" w:rsidRDefault="00A36D05" w:rsidP="00A36D05">
      <w:pPr>
        <w:rPr>
          <w:b/>
          <w:bCs/>
          <w:lang w:val="en-IN"/>
        </w:rPr>
      </w:pPr>
      <w:r w:rsidRPr="00A36D05">
        <w:rPr>
          <w:b/>
          <w:bCs/>
          <w:lang w:val="en-IN"/>
        </w:rPr>
        <w:t>Reporting Engine</w:t>
      </w:r>
    </w:p>
    <w:p w14:paraId="0FE4E041" w14:textId="77777777" w:rsidR="00A36D05" w:rsidRPr="00A36D05" w:rsidRDefault="00A36D05" w:rsidP="00A36D05">
      <w:pPr>
        <w:rPr>
          <w:lang w:val="en-IN"/>
        </w:rPr>
      </w:pPr>
      <w:r w:rsidRPr="00A36D05">
        <w:rPr>
          <w:lang w:val="en-IN"/>
        </w:rPr>
        <w:t>The reporting system generates:</w:t>
      </w:r>
    </w:p>
    <w:p w14:paraId="5A7BDDFA" w14:textId="77777777" w:rsidR="00A36D05" w:rsidRPr="00A36D05" w:rsidRDefault="00A36D05" w:rsidP="00A36D05">
      <w:pPr>
        <w:rPr>
          <w:b/>
          <w:bCs/>
          <w:lang w:val="en-IN"/>
        </w:rPr>
      </w:pPr>
      <w:r w:rsidRPr="00A36D05">
        <w:rPr>
          <w:b/>
          <w:bCs/>
          <w:lang w:val="en-IN"/>
        </w:rPr>
        <w:t>CSV Exports</w:t>
      </w:r>
    </w:p>
    <w:p w14:paraId="5CFF9AC8" w14:textId="77777777" w:rsidR="00A36D05" w:rsidRPr="00A36D05" w:rsidRDefault="00A36D05" w:rsidP="00A36D05">
      <w:pPr>
        <w:rPr>
          <w:lang w:val="en-IN"/>
        </w:rPr>
      </w:pPr>
      <w:r w:rsidRPr="00A36D05">
        <w:rPr>
          <w:lang w:val="en-IN"/>
        </w:rPr>
        <w:t>Raw analytical datasets.</w:t>
      </w:r>
    </w:p>
    <w:p w14:paraId="54E1D820" w14:textId="77777777" w:rsidR="00A36D05" w:rsidRPr="00A36D05" w:rsidRDefault="00A36D05" w:rsidP="00A36D05">
      <w:pPr>
        <w:rPr>
          <w:b/>
          <w:bCs/>
          <w:lang w:val="en-IN"/>
        </w:rPr>
      </w:pPr>
      <w:r w:rsidRPr="00A36D05">
        <w:rPr>
          <w:b/>
          <w:bCs/>
          <w:lang w:val="en-IN"/>
        </w:rPr>
        <w:t>Excel Reports</w:t>
      </w:r>
    </w:p>
    <w:p w14:paraId="772D2BEC" w14:textId="77777777" w:rsidR="00A36D05" w:rsidRPr="00A36D05" w:rsidRDefault="00A36D05" w:rsidP="00A36D05">
      <w:pPr>
        <w:rPr>
          <w:lang w:val="en-IN"/>
        </w:rPr>
      </w:pPr>
      <w:r w:rsidRPr="00A36D05">
        <w:rPr>
          <w:lang w:val="en-IN"/>
        </w:rPr>
        <w:t>Structured spreadsheet reports.</w:t>
      </w:r>
    </w:p>
    <w:p w14:paraId="1AFAF6F2" w14:textId="77777777" w:rsidR="00A36D05" w:rsidRPr="00A36D05" w:rsidRDefault="00A36D05" w:rsidP="00A36D05">
      <w:pPr>
        <w:rPr>
          <w:b/>
          <w:bCs/>
          <w:lang w:val="en-IN"/>
        </w:rPr>
      </w:pPr>
      <w:r w:rsidRPr="00A36D05">
        <w:rPr>
          <w:b/>
          <w:bCs/>
          <w:lang w:val="en-IN"/>
        </w:rPr>
        <w:t>PDF Reports</w:t>
      </w:r>
    </w:p>
    <w:p w14:paraId="28E05F48" w14:textId="77777777" w:rsidR="00A36D05" w:rsidRPr="00A36D05" w:rsidRDefault="00A36D05" w:rsidP="00A36D05">
      <w:pPr>
        <w:rPr>
          <w:lang w:val="en-IN"/>
        </w:rPr>
      </w:pPr>
      <w:r w:rsidRPr="00A36D05">
        <w:rPr>
          <w:lang w:val="en-IN"/>
        </w:rPr>
        <w:lastRenderedPageBreak/>
        <w:t>Investor-grade research documents.</w:t>
      </w:r>
    </w:p>
    <w:p w14:paraId="42B41DEE" w14:textId="77777777" w:rsidR="00A36D05" w:rsidRPr="00A36D05" w:rsidRDefault="00A36D05" w:rsidP="00A36D05">
      <w:pPr>
        <w:rPr>
          <w:lang w:val="en-IN"/>
        </w:rPr>
      </w:pPr>
      <w:r w:rsidRPr="00A36D05">
        <w:rPr>
          <w:lang w:val="en-IN"/>
        </w:rPr>
        <w:t>Supported Reports:</w:t>
      </w:r>
    </w:p>
    <w:p w14:paraId="12ED05F6" w14:textId="77777777" w:rsidR="00A36D05" w:rsidRPr="00A36D05" w:rsidRDefault="00A36D05">
      <w:pPr>
        <w:numPr>
          <w:ilvl w:val="0"/>
          <w:numId w:val="28"/>
        </w:numPr>
        <w:rPr>
          <w:lang w:val="en-IN"/>
        </w:rPr>
      </w:pPr>
      <w:r w:rsidRPr="00A36D05">
        <w:rPr>
          <w:lang w:val="en-IN"/>
        </w:rPr>
        <w:t xml:space="preserve">Fund Reports </w:t>
      </w:r>
    </w:p>
    <w:p w14:paraId="2A0A6152" w14:textId="77777777" w:rsidR="00A36D05" w:rsidRPr="00A36D05" w:rsidRDefault="00A36D05">
      <w:pPr>
        <w:numPr>
          <w:ilvl w:val="0"/>
          <w:numId w:val="28"/>
        </w:numPr>
        <w:rPr>
          <w:lang w:val="en-IN"/>
        </w:rPr>
      </w:pPr>
      <w:r w:rsidRPr="00A36D05">
        <w:rPr>
          <w:lang w:val="en-IN"/>
        </w:rPr>
        <w:t xml:space="preserve">Portfolio Reports </w:t>
      </w:r>
    </w:p>
    <w:p w14:paraId="6B444E0B" w14:textId="77777777" w:rsidR="00A36D05" w:rsidRPr="00A36D05" w:rsidRDefault="00A36D05">
      <w:pPr>
        <w:numPr>
          <w:ilvl w:val="0"/>
          <w:numId w:val="28"/>
        </w:numPr>
        <w:rPr>
          <w:lang w:val="en-IN"/>
        </w:rPr>
      </w:pPr>
      <w:r w:rsidRPr="00A36D05">
        <w:rPr>
          <w:lang w:val="en-IN"/>
        </w:rPr>
        <w:t xml:space="preserve">Comparison Reports </w:t>
      </w:r>
    </w:p>
    <w:p w14:paraId="3672F23C" w14:textId="77777777" w:rsidR="00A36D05" w:rsidRPr="00A36D05" w:rsidRDefault="00A36D05">
      <w:pPr>
        <w:numPr>
          <w:ilvl w:val="0"/>
          <w:numId w:val="28"/>
        </w:numPr>
        <w:rPr>
          <w:lang w:val="en-IN"/>
        </w:rPr>
      </w:pPr>
      <w:r w:rsidRPr="00A36D05">
        <w:rPr>
          <w:lang w:val="en-IN"/>
        </w:rPr>
        <w:t xml:space="preserve">Historical Trend Reports </w:t>
      </w:r>
    </w:p>
    <w:p w14:paraId="72C3B38C" w14:textId="77777777" w:rsidR="00A36D05" w:rsidRPr="00A36D05" w:rsidRDefault="00A36D05" w:rsidP="00A36D05">
      <w:pPr>
        <w:rPr>
          <w:lang w:val="en-IN"/>
        </w:rPr>
      </w:pPr>
      <w:r w:rsidRPr="00A36D05">
        <w:rPr>
          <w:lang w:val="en-IN"/>
        </w:rPr>
        <w:pict w14:anchorId="5F90E380">
          <v:rect id="_x0000_i2480" style="width:0;height:1.5pt" o:hralign="center" o:hrstd="t" o:hr="t" fillcolor="#a0a0a0" stroked="f"/>
        </w:pict>
      </w:r>
    </w:p>
    <w:p w14:paraId="58CBF433" w14:textId="77777777" w:rsidR="00A36D05" w:rsidRPr="00A36D05" w:rsidRDefault="00A36D05" w:rsidP="00A36D05">
      <w:pPr>
        <w:rPr>
          <w:b/>
          <w:bCs/>
          <w:lang w:val="en-IN"/>
        </w:rPr>
      </w:pPr>
      <w:r w:rsidRPr="00A36D05">
        <w:rPr>
          <w:b/>
          <w:bCs/>
          <w:lang w:val="en-IN"/>
        </w:rPr>
        <w:t>Security &amp; Authentication</w:t>
      </w:r>
    </w:p>
    <w:p w14:paraId="23642990" w14:textId="77777777" w:rsidR="00A36D05" w:rsidRPr="00A36D05" w:rsidRDefault="00A36D05" w:rsidP="00A36D05">
      <w:pPr>
        <w:rPr>
          <w:lang w:val="en-IN"/>
        </w:rPr>
      </w:pPr>
      <w:r w:rsidRPr="00A36D05">
        <w:rPr>
          <w:lang w:val="en-IN"/>
        </w:rPr>
        <w:t>Implemented using:</w:t>
      </w:r>
    </w:p>
    <w:p w14:paraId="549B3567" w14:textId="77777777" w:rsidR="00A36D05" w:rsidRPr="00A36D05" w:rsidRDefault="00A36D05" w:rsidP="00A36D05">
      <w:pPr>
        <w:rPr>
          <w:b/>
          <w:bCs/>
          <w:lang w:val="en-IN"/>
        </w:rPr>
      </w:pPr>
      <w:r w:rsidRPr="00A36D05">
        <w:rPr>
          <w:b/>
          <w:bCs/>
          <w:lang w:val="en-IN"/>
        </w:rPr>
        <w:t>JWT Authentication</w:t>
      </w:r>
    </w:p>
    <w:p w14:paraId="615CA42E" w14:textId="77777777" w:rsidR="00A36D05" w:rsidRPr="00A36D05" w:rsidRDefault="00A36D05" w:rsidP="00A36D05">
      <w:pPr>
        <w:rPr>
          <w:lang w:val="en-IN"/>
        </w:rPr>
      </w:pPr>
      <w:r w:rsidRPr="00A36D05">
        <w:rPr>
          <w:lang w:val="en-IN"/>
        </w:rPr>
        <w:t>Provides secure API access.</w:t>
      </w:r>
    </w:p>
    <w:p w14:paraId="3A136AE7" w14:textId="77777777" w:rsidR="00A36D05" w:rsidRPr="00A36D05" w:rsidRDefault="00A36D05" w:rsidP="00A36D05">
      <w:pPr>
        <w:rPr>
          <w:b/>
          <w:bCs/>
          <w:lang w:val="en-IN"/>
        </w:rPr>
      </w:pPr>
      <w:r w:rsidRPr="00A36D05">
        <w:rPr>
          <w:b/>
          <w:bCs/>
          <w:lang w:val="en-IN"/>
        </w:rPr>
        <w:t>Password Hashing</w:t>
      </w:r>
    </w:p>
    <w:p w14:paraId="15F8F2DE" w14:textId="77777777" w:rsidR="00A36D05" w:rsidRPr="00A36D05" w:rsidRDefault="00A36D05" w:rsidP="00A36D05">
      <w:pPr>
        <w:rPr>
          <w:lang w:val="en-IN"/>
        </w:rPr>
      </w:pPr>
      <w:r w:rsidRPr="00A36D05">
        <w:rPr>
          <w:lang w:val="en-IN"/>
        </w:rPr>
        <w:t>Protects user credentials.</w:t>
      </w:r>
    </w:p>
    <w:p w14:paraId="0A89E50D" w14:textId="77777777" w:rsidR="00A36D05" w:rsidRPr="00A36D05" w:rsidRDefault="00A36D05" w:rsidP="00A36D05">
      <w:pPr>
        <w:rPr>
          <w:b/>
          <w:bCs/>
          <w:lang w:val="en-IN"/>
        </w:rPr>
      </w:pPr>
      <w:r w:rsidRPr="00A36D05">
        <w:rPr>
          <w:b/>
          <w:bCs/>
          <w:lang w:val="en-IN"/>
        </w:rPr>
        <w:t>Role-Based Access</w:t>
      </w:r>
    </w:p>
    <w:p w14:paraId="6724D240" w14:textId="77777777" w:rsidR="00A36D05" w:rsidRPr="00A36D05" w:rsidRDefault="00A36D05" w:rsidP="00A36D05">
      <w:pPr>
        <w:rPr>
          <w:lang w:val="en-IN"/>
        </w:rPr>
      </w:pPr>
      <w:r w:rsidRPr="00A36D05">
        <w:rPr>
          <w:lang w:val="en-IN"/>
        </w:rPr>
        <w:t>Supports:</w:t>
      </w:r>
    </w:p>
    <w:p w14:paraId="0AA2D9BD" w14:textId="77777777" w:rsidR="00A36D05" w:rsidRPr="00A36D05" w:rsidRDefault="00A36D05">
      <w:pPr>
        <w:numPr>
          <w:ilvl w:val="0"/>
          <w:numId w:val="29"/>
        </w:numPr>
        <w:rPr>
          <w:lang w:val="en-IN"/>
        </w:rPr>
      </w:pPr>
      <w:r w:rsidRPr="00A36D05">
        <w:rPr>
          <w:lang w:val="en-IN"/>
        </w:rPr>
        <w:t xml:space="preserve">Admin </w:t>
      </w:r>
    </w:p>
    <w:p w14:paraId="2487DE23" w14:textId="77777777" w:rsidR="00A36D05" w:rsidRPr="00A36D05" w:rsidRDefault="00A36D05">
      <w:pPr>
        <w:numPr>
          <w:ilvl w:val="0"/>
          <w:numId w:val="29"/>
        </w:numPr>
        <w:rPr>
          <w:lang w:val="en-IN"/>
        </w:rPr>
      </w:pPr>
      <w:r w:rsidRPr="00A36D05">
        <w:rPr>
          <w:lang w:val="en-IN"/>
        </w:rPr>
        <w:t xml:space="preserve">Analyst </w:t>
      </w:r>
    </w:p>
    <w:p w14:paraId="0B619A38" w14:textId="77777777" w:rsidR="00A36D05" w:rsidRPr="00A36D05" w:rsidRDefault="00A36D05">
      <w:pPr>
        <w:numPr>
          <w:ilvl w:val="0"/>
          <w:numId w:val="29"/>
        </w:numPr>
        <w:rPr>
          <w:lang w:val="en-IN"/>
        </w:rPr>
      </w:pPr>
      <w:r w:rsidRPr="00A36D05">
        <w:rPr>
          <w:lang w:val="en-IN"/>
        </w:rPr>
        <w:t xml:space="preserve">Investor </w:t>
      </w:r>
    </w:p>
    <w:p w14:paraId="3A65FDFB" w14:textId="77777777" w:rsidR="00A36D05" w:rsidRPr="00A36D05" w:rsidRDefault="00A36D05" w:rsidP="00A36D05">
      <w:pPr>
        <w:rPr>
          <w:lang w:val="en-IN"/>
        </w:rPr>
      </w:pPr>
      <w:r w:rsidRPr="00A36D05">
        <w:rPr>
          <w:lang w:val="en-IN"/>
        </w:rPr>
        <w:t>roles.</w:t>
      </w:r>
    </w:p>
    <w:p w14:paraId="75CD6364" w14:textId="77777777" w:rsidR="00A36D05" w:rsidRPr="00A36D05" w:rsidRDefault="00A36D05" w:rsidP="00A36D05">
      <w:pPr>
        <w:rPr>
          <w:lang w:val="en-IN"/>
        </w:rPr>
      </w:pPr>
      <w:r w:rsidRPr="00A36D05">
        <w:rPr>
          <w:lang w:val="en-IN"/>
        </w:rPr>
        <w:pict w14:anchorId="5474961E">
          <v:rect id="_x0000_i2481" style="width:0;height:1.5pt" o:hralign="center" o:hrstd="t" o:hr="t" fillcolor="#a0a0a0" stroked="f"/>
        </w:pict>
      </w:r>
    </w:p>
    <w:p w14:paraId="636AF208" w14:textId="77777777" w:rsidR="00A36D05" w:rsidRPr="00A36D05" w:rsidRDefault="00A36D05" w:rsidP="00A36D05">
      <w:pPr>
        <w:rPr>
          <w:b/>
          <w:bCs/>
          <w:lang w:val="en-IN"/>
        </w:rPr>
      </w:pPr>
      <w:r w:rsidRPr="00A36D05">
        <w:rPr>
          <w:b/>
          <w:bCs/>
          <w:lang w:val="en-IN"/>
        </w:rPr>
        <w:t>Key Achievements</w:t>
      </w:r>
    </w:p>
    <w:p w14:paraId="18D3FCBE" w14:textId="77777777" w:rsidR="00A36D05" w:rsidRPr="00A36D05" w:rsidRDefault="00A36D05">
      <w:pPr>
        <w:numPr>
          <w:ilvl w:val="0"/>
          <w:numId w:val="30"/>
        </w:numPr>
        <w:rPr>
          <w:lang w:val="en-IN"/>
        </w:rPr>
      </w:pPr>
      <w:r w:rsidRPr="00A36D05">
        <w:rPr>
          <w:lang w:val="en-IN"/>
        </w:rPr>
        <w:t xml:space="preserve">Automated collection of AMFI mutual fund data. </w:t>
      </w:r>
    </w:p>
    <w:p w14:paraId="1793C4B7" w14:textId="77777777" w:rsidR="00A36D05" w:rsidRPr="00A36D05" w:rsidRDefault="00A36D05">
      <w:pPr>
        <w:numPr>
          <w:ilvl w:val="0"/>
          <w:numId w:val="30"/>
        </w:numPr>
        <w:rPr>
          <w:lang w:val="en-IN"/>
        </w:rPr>
      </w:pPr>
      <w:r w:rsidRPr="00A36D05">
        <w:rPr>
          <w:lang w:val="en-IN"/>
        </w:rPr>
        <w:t xml:space="preserve">Built a complete financial data engineering pipeline. </w:t>
      </w:r>
    </w:p>
    <w:p w14:paraId="1AEE6318" w14:textId="77777777" w:rsidR="00A36D05" w:rsidRPr="00A36D05" w:rsidRDefault="00A36D05">
      <w:pPr>
        <w:numPr>
          <w:ilvl w:val="0"/>
          <w:numId w:val="30"/>
        </w:numPr>
        <w:rPr>
          <w:lang w:val="en-IN"/>
        </w:rPr>
      </w:pPr>
      <w:r w:rsidRPr="00A36D05">
        <w:rPr>
          <w:lang w:val="en-IN"/>
        </w:rPr>
        <w:t xml:space="preserve">Designed a scalable PostgreSQL analytical warehouse. </w:t>
      </w:r>
    </w:p>
    <w:p w14:paraId="465C558D" w14:textId="77777777" w:rsidR="00A36D05" w:rsidRPr="00A36D05" w:rsidRDefault="00A36D05">
      <w:pPr>
        <w:numPr>
          <w:ilvl w:val="0"/>
          <w:numId w:val="30"/>
        </w:numPr>
        <w:rPr>
          <w:lang w:val="en-IN"/>
        </w:rPr>
      </w:pPr>
      <w:r w:rsidRPr="00A36D05">
        <w:rPr>
          <w:lang w:val="en-IN"/>
        </w:rPr>
        <w:t xml:space="preserve">Developed a </w:t>
      </w:r>
      <w:proofErr w:type="spellStart"/>
      <w:r w:rsidRPr="00A36D05">
        <w:rPr>
          <w:lang w:val="en-IN"/>
        </w:rPr>
        <w:t>FastAPI</w:t>
      </w:r>
      <w:proofErr w:type="spellEnd"/>
      <w:r w:rsidRPr="00A36D05">
        <w:rPr>
          <w:lang w:val="en-IN"/>
        </w:rPr>
        <w:t xml:space="preserve">-based service architecture. </w:t>
      </w:r>
    </w:p>
    <w:p w14:paraId="5F4AE726" w14:textId="77777777" w:rsidR="00A36D05" w:rsidRPr="00A36D05" w:rsidRDefault="00A36D05">
      <w:pPr>
        <w:numPr>
          <w:ilvl w:val="0"/>
          <w:numId w:val="30"/>
        </w:numPr>
        <w:rPr>
          <w:lang w:val="en-IN"/>
        </w:rPr>
      </w:pPr>
      <w:r w:rsidRPr="00A36D05">
        <w:rPr>
          <w:lang w:val="en-IN"/>
        </w:rPr>
        <w:t xml:space="preserve">Implemented portfolio overlap intelligence. </w:t>
      </w:r>
    </w:p>
    <w:p w14:paraId="57929058" w14:textId="77777777" w:rsidR="00A36D05" w:rsidRPr="00A36D05" w:rsidRDefault="00A36D05">
      <w:pPr>
        <w:numPr>
          <w:ilvl w:val="0"/>
          <w:numId w:val="30"/>
        </w:numPr>
        <w:rPr>
          <w:lang w:val="en-IN"/>
        </w:rPr>
      </w:pPr>
      <w:r w:rsidRPr="00A36D05">
        <w:rPr>
          <w:lang w:val="en-IN"/>
        </w:rPr>
        <w:t xml:space="preserve">Created a Bloomberg-inspired fintech dashboard. </w:t>
      </w:r>
    </w:p>
    <w:p w14:paraId="2CB85D42" w14:textId="77777777" w:rsidR="00A36D05" w:rsidRPr="00A36D05" w:rsidRDefault="00A36D05">
      <w:pPr>
        <w:numPr>
          <w:ilvl w:val="0"/>
          <w:numId w:val="30"/>
        </w:numPr>
        <w:rPr>
          <w:lang w:val="en-IN"/>
        </w:rPr>
      </w:pPr>
      <w:r w:rsidRPr="00A36D05">
        <w:rPr>
          <w:lang w:val="en-IN"/>
        </w:rPr>
        <w:t xml:space="preserve">Developed professional reporting capabilities. </w:t>
      </w:r>
    </w:p>
    <w:p w14:paraId="37DE65EC" w14:textId="77777777" w:rsidR="00A36D05" w:rsidRPr="00A36D05" w:rsidRDefault="00A36D05">
      <w:pPr>
        <w:numPr>
          <w:ilvl w:val="0"/>
          <w:numId w:val="30"/>
        </w:numPr>
        <w:rPr>
          <w:lang w:val="en-IN"/>
        </w:rPr>
      </w:pPr>
      <w:r w:rsidRPr="00A36D05">
        <w:rPr>
          <w:lang w:val="en-IN"/>
        </w:rPr>
        <w:t xml:space="preserve">Enabled historical research and comparative analytics. </w:t>
      </w:r>
    </w:p>
    <w:p w14:paraId="73204C1F" w14:textId="678C7830" w:rsidR="00B30A97" w:rsidRPr="00A36D05" w:rsidRDefault="00A36D05" w:rsidP="00A36D05">
      <w:pPr>
        <w:rPr>
          <w:lang w:val="en-IN"/>
        </w:rPr>
      </w:pPr>
      <w:r w:rsidRPr="00A36D05">
        <w:rPr>
          <w:lang w:val="en-IN"/>
        </w:rPr>
        <w:lastRenderedPageBreak/>
        <w:pict w14:anchorId="17AFD6F7">
          <v:rect id="_x0000_i2482" style="width:0;height:1.5pt" o:hralign="center" o:hrstd="t" o:hr="t" fillcolor="#a0a0a0" stroked="f"/>
        </w:pict>
      </w:r>
    </w:p>
    <w:p w14:paraId="0D441DF9" w14:textId="77777777" w:rsidR="00A36D05" w:rsidRPr="00A36D05" w:rsidRDefault="00A36D05" w:rsidP="00A36D05">
      <w:pPr>
        <w:rPr>
          <w:b/>
          <w:bCs/>
          <w:lang w:val="en-IN"/>
        </w:rPr>
      </w:pPr>
      <w:r w:rsidRPr="00A36D05">
        <w:rPr>
          <w:b/>
          <w:bCs/>
          <w:lang w:val="en-IN"/>
        </w:rPr>
        <w:t>Conclusion</w:t>
      </w:r>
    </w:p>
    <w:p w14:paraId="093E9CAC" w14:textId="77777777" w:rsidR="00A36D05" w:rsidRPr="00A36D05" w:rsidRDefault="00A36D05" w:rsidP="00A36D05">
      <w:pPr>
        <w:rPr>
          <w:lang w:val="en-IN"/>
        </w:rPr>
      </w:pPr>
      <w:proofErr w:type="spellStart"/>
      <w:r w:rsidRPr="00A36D05">
        <w:rPr>
          <w:lang w:val="en-IN"/>
        </w:rPr>
        <w:t>AMFIIntel</w:t>
      </w:r>
      <w:proofErr w:type="spellEnd"/>
      <w:r w:rsidRPr="00A36D05">
        <w:rPr>
          <w:lang w:val="en-IN"/>
        </w:rPr>
        <w:t xml:space="preserve"> Terminal transforms publicly available mutual fund information into a comprehensive investment intelligence ecosystem. By integrating automated data engineering, financial analytics, portfolio intelligence, historical research capabilities, and modern visualization technologies, the platform provides investors and analysts with a powerful environment for conducting data-driven mutual fund research and portfolio evaluation.</w:t>
      </w:r>
    </w:p>
    <w:p w14:paraId="420D2356" w14:textId="77777777" w:rsidR="00A36D05" w:rsidRPr="00A36D05" w:rsidRDefault="00A36D05" w:rsidP="00A36D05">
      <w:pPr>
        <w:rPr>
          <w:lang w:val="en-IN"/>
        </w:rPr>
      </w:pPr>
      <w:r w:rsidRPr="00A36D05">
        <w:rPr>
          <w:lang w:val="en-IN"/>
        </w:rPr>
        <w:t>The project demonstrates expertise in full-stack development, data engineering, backend architecture, financial analytics, database design, system automation, and modern dashboard engineering, making it a production-grade fintech application rather than a conventional academic project.</w:t>
      </w:r>
    </w:p>
    <w:p w14:paraId="702F31B8" w14:textId="6AA98DAB" w:rsidR="00902CB7" w:rsidRDefault="00902CB7"/>
    <w:sectPr w:rsidR="00902CB7" w:rsidSect="00830212">
      <w:pgSz w:w="12240" w:h="15840"/>
      <w:pgMar w:top="851" w:right="1800" w:bottom="426" w:left="180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DA7D9" w14:textId="77777777" w:rsidR="002914FB" w:rsidRDefault="002914FB" w:rsidP="00B30A97">
      <w:pPr>
        <w:spacing w:after="0" w:line="240" w:lineRule="auto"/>
      </w:pPr>
      <w:r>
        <w:separator/>
      </w:r>
    </w:p>
  </w:endnote>
  <w:endnote w:type="continuationSeparator" w:id="0">
    <w:p w14:paraId="49FC3354" w14:textId="77777777" w:rsidR="002914FB" w:rsidRDefault="002914FB" w:rsidP="00B30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564BB" w14:textId="77777777" w:rsidR="002914FB" w:rsidRDefault="002914FB" w:rsidP="00B30A97">
      <w:pPr>
        <w:spacing w:after="0" w:line="240" w:lineRule="auto"/>
      </w:pPr>
      <w:r>
        <w:separator/>
      </w:r>
    </w:p>
  </w:footnote>
  <w:footnote w:type="continuationSeparator" w:id="0">
    <w:p w14:paraId="00AB7043" w14:textId="77777777" w:rsidR="002914FB" w:rsidRDefault="002914FB" w:rsidP="00B30A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E40E9C"/>
    <w:multiLevelType w:val="multilevel"/>
    <w:tmpl w:val="5E3A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2238BD"/>
    <w:multiLevelType w:val="multilevel"/>
    <w:tmpl w:val="B0E0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12E26"/>
    <w:multiLevelType w:val="multilevel"/>
    <w:tmpl w:val="34A6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3365A"/>
    <w:multiLevelType w:val="multilevel"/>
    <w:tmpl w:val="AF40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26F7C"/>
    <w:multiLevelType w:val="multilevel"/>
    <w:tmpl w:val="675E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D15AC"/>
    <w:multiLevelType w:val="multilevel"/>
    <w:tmpl w:val="37AA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319DA"/>
    <w:multiLevelType w:val="multilevel"/>
    <w:tmpl w:val="E7B4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3437A1"/>
    <w:multiLevelType w:val="multilevel"/>
    <w:tmpl w:val="AC1E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326398"/>
    <w:multiLevelType w:val="multilevel"/>
    <w:tmpl w:val="230A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7052BF"/>
    <w:multiLevelType w:val="multilevel"/>
    <w:tmpl w:val="4172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16E09"/>
    <w:multiLevelType w:val="multilevel"/>
    <w:tmpl w:val="4D52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7343DD"/>
    <w:multiLevelType w:val="multilevel"/>
    <w:tmpl w:val="4A82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1C0B14"/>
    <w:multiLevelType w:val="multilevel"/>
    <w:tmpl w:val="8468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6444FA"/>
    <w:multiLevelType w:val="multilevel"/>
    <w:tmpl w:val="C014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19419C"/>
    <w:multiLevelType w:val="multilevel"/>
    <w:tmpl w:val="7990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F5BE9"/>
    <w:multiLevelType w:val="multilevel"/>
    <w:tmpl w:val="60FC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8C2FBD"/>
    <w:multiLevelType w:val="multilevel"/>
    <w:tmpl w:val="4D94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B4398D"/>
    <w:multiLevelType w:val="multilevel"/>
    <w:tmpl w:val="3F0E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D97196"/>
    <w:multiLevelType w:val="multilevel"/>
    <w:tmpl w:val="AD9A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D2309E"/>
    <w:multiLevelType w:val="multilevel"/>
    <w:tmpl w:val="BA20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5C7C2E"/>
    <w:multiLevelType w:val="multilevel"/>
    <w:tmpl w:val="8954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522B46"/>
    <w:multiLevelType w:val="multilevel"/>
    <w:tmpl w:val="A77C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856D8D"/>
    <w:multiLevelType w:val="multilevel"/>
    <w:tmpl w:val="0D28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887C3B"/>
    <w:multiLevelType w:val="multilevel"/>
    <w:tmpl w:val="846C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0A6291"/>
    <w:multiLevelType w:val="multilevel"/>
    <w:tmpl w:val="28F6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829668">
    <w:abstractNumId w:val="5"/>
  </w:num>
  <w:num w:numId="2" w16cid:durableId="1437290362">
    <w:abstractNumId w:val="3"/>
  </w:num>
  <w:num w:numId="3" w16cid:durableId="1968925239">
    <w:abstractNumId w:val="2"/>
  </w:num>
  <w:num w:numId="4" w16cid:durableId="1612319228">
    <w:abstractNumId w:val="4"/>
  </w:num>
  <w:num w:numId="5" w16cid:durableId="936790110">
    <w:abstractNumId w:val="1"/>
  </w:num>
  <w:num w:numId="6" w16cid:durableId="2054890667">
    <w:abstractNumId w:val="0"/>
  </w:num>
  <w:num w:numId="7" w16cid:durableId="849832804">
    <w:abstractNumId w:val="29"/>
  </w:num>
  <w:num w:numId="8" w16cid:durableId="100078048">
    <w:abstractNumId w:val="17"/>
  </w:num>
  <w:num w:numId="9" w16cid:durableId="1818303955">
    <w:abstractNumId w:val="30"/>
  </w:num>
  <w:num w:numId="10" w16cid:durableId="1106997212">
    <w:abstractNumId w:val="25"/>
  </w:num>
  <w:num w:numId="11" w16cid:durableId="1587686403">
    <w:abstractNumId w:val="13"/>
  </w:num>
  <w:num w:numId="12" w16cid:durableId="518397932">
    <w:abstractNumId w:val="16"/>
  </w:num>
  <w:num w:numId="13" w16cid:durableId="56437740">
    <w:abstractNumId w:val="23"/>
  </w:num>
  <w:num w:numId="14" w16cid:durableId="139464597">
    <w:abstractNumId w:val="20"/>
  </w:num>
  <w:num w:numId="15" w16cid:durableId="1233080234">
    <w:abstractNumId w:val="27"/>
  </w:num>
  <w:num w:numId="16" w16cid:durableId="707606321">
    <w:abstractNumId w:val="24"/>
  </w:num>
  <w:num w:numId="17" w16cid:durableId="559098349">
    <w:abstractNumId w:val="12"/>
  </w:num>
  <w:num w:numId="18" w16cid:durableId="1445273266">
    <w:abstractNumId w:val="10"/>
  </w:num>
  <w:num w:numId="19" w16cid:durableId="2097943151">
    <w:abstractNumId w:val="19"/>
  </w:num>
  <w:num w:numId="20" w16cid:durableId="1117992517">
    <w:abstractNumId w:val="26"/>
  </w:num>
  <w:num w:numId="21" w16cid:durableId="230817971">
    <w:abstractNumId w:val="21"/>
  </w:num>
  <w:num w:numId="22" w16cid:durableId="118686856">
    <w:abstractNumId w:val="7"/>
  </w:num>
  <w:num w:numId="23" w16cid:durableId="757101272">
    <w:abstractNumId w:val="28"/>
  </w:num>
  <w:num w:numId="24" w16cid:durableId="1193037629">
    <w:abstractNumId w:val="9"/>
  </w:num>
  <w:num w:numId="25" w16cid:durableId="1790928903">
    <w:abstractNumId w:val="14"/>
  </w:num>
  <w:num w:numId="26" w16cid:durableId="1992516198">
    <w:abstractNumId w:val="11"/>
  </w:num>
  <w:num w:numId="27" w16cid:durableId="92363566">
    <w:abstractNumId w:val="15"/>
  </w:num>
  <w:num w:numId="28" w16cid:durableId="969093026">
    <w:abstractNumId w:val="22"/>
  </w:num>
  <w:num w:numId="29" w16cid:durableId="2023437134">
    <w:abstractNumId w:val="8"/>
  </w:num>
  <w:num w:numId="30" w16cid:durableId="225917520">
    <w:abstractNumId w:val="6"/>
  </w:num>
  <w:num w:numId="31" w16cid:durableId="2010861074">
    <w:abstractNumId w:val="1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4FB"/>
    <w:rsid w:val="0029639D"/>
    <w:rsid w:val="00326F90"/>
    <w:rsid w:val="00830212"/>
    <w:rsid w:val="008E3BEC"/>
    <w:rsid w:val="00902CB7"/>
    <w:rsid w:val="009202CC"/>
    <w:rsid w:val="00A36D05"/>
    <w:rsid w:val="00AA1D8D"/>
    <w:rsid w:val="00B30A97"/>
    <w:rsid w:val="00B47730"/>
    <w:rsid w:val="00CB0664"/>
    <w:rsid w:val="00FC693F"/>
    <w:rsid w:val="00FF44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086A66"/>
  <w14:defaultImageDpi w14:val="300"/>
  <w15:docId w15:val="{48D93E77-D772-47D6-879E-84EAA7C61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12</Pages>
  <Words>1395</Words>
  <Characters>7958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Jadav</cp:lastModifiedBy>
  <cp:revision>2</cp:revision>
  <dcterms:created xsi:type="dcterms:W3CDTF">2013-12-23T23:15:00Z</dcterms:created>
  <dcterms:modified xsi:type="dcterms:W3CDTF">2026-06-17T12:35:00Z</dcterms:modified>
  <cp:category/>
</cp:coreProperties>
</file>